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E9" w:rsidRDefault="006669E9" w:rsidP="00072572">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B32797">
        <w:rPr>
          <w:rFonts w:eastAsia="Times New Roman"/>
          <w:b/>
          <w:color w:val="00B0F0"/>
          <w:szCs w:val="24"/>
        </w:rPr>
        <w:t>4</w:t>
      </w:r>
      <w:r w:rsidR="00072572">
        <w:rPr>
          <w:rFonts w:eastAsia="Times New Roman"/>
          <w:b/>
          <w:color w:val="00B0F0"/>
          <w:szCs w:val="24"/>
        </w:rPr>
        <w:t>7</w:t>
      </w:r>
      <w:r w:rsidRPr="007A72C4">
        <w:rPr>
          <w:rFonts w:eastAsia="Times New Roman"/>
          <w:b/>
          <w:color w:val="00B0F0"/>
          <w:szCs w:val="24"/>
        </w:rPr>
        <w:t>:</w:t>
      </w:r>
    </w:p>
    <w:p w:rsidR="00072572" w:rsidRDefault="00072572" w:rsidP="00072572">
      <w:pPr>
        <w:spacing w:line="360" w:lineRule="auto"/>
        <w:jc w:val="center"/>
        <w:rPr>
          <w:rFonts w:eastAsia="Times New Roman"/>
          <w:b/>
          <w:color w:val="FF0000"/>
          <w:szCs w:val="24"/>
        </w:rPr>
      </w:pPr>
      <w:r w:rsidRPr="00327789">
        <w:rPr>
          <w:rFonts w:eastAsia="Times New Roman"/>
          <w:b/>
          <w:color w:val="FF0000"/>
          <w:szCs w:val="24"/>
        </w:rPr>
        <w:t>CHẤT BÉO</w:t>
      </w:r>
    </w:p>
    <w:p w:rsidR="00327789" w:rsidRPr="00C973BE" w:rsidRDefault="00327789" w:rsidP="00327789">
      <w:pPr>
        <w:spacing w:before="60"/>
        <w:jc w:val="both"/>
        <w:rPr>
          <w:szCs w:val="24"/>
        </w:rPr>
      </w:pPr>
      <w:r w:rsidRPr="00C973BE">
        <w:rPr>
          <w:b/>
          <w:color w:val="0000FF"/>
          <w:szCs w:val="24"/>
        </w:rPr>
        <w:t>Câu 1:</w:t>
      </w:r>
      <w:r w:rsidRPr="00C973BE">
        <w:rPr>
          <w:szCs w:val="24"/>
        </w:rPr>
        <w:t xml:space="preserve">  Chọn câu đúng nhất trong các câu sau:</w:t>
      </w:r>
    </w:p>
    <w:p w:rsidR="00327789" w:rsidRPr="00C973BE" w:rsidRDefault="00327789" w:rsidP="00327789">
      <w:pPr>
        <w:ind w:firstLine="283"/>
        <w:rPr>
          <w:szCs w:val="24"/>
        </w:rPr>
      </w:pPr>
      <w:r w:rsidRPr="00C973BE">
        <w:rPr>
          <w:b/>
          <w:color w:val="3366FF"/>
          <w:szCs w:val="24"/>
        </w:rPr>
        <w:t xml:space="preserve">A. </w:t>
      </w:r>
      <w:r w:rsidRPr="00C973BE">
        <w:rPr>
          <w:szCs w:val="24"/>
        </w:rPr>
        <w:t>Dầu ăn là este</w:t>
      </w:r>
    </w:p>
    <w:p w:rsidR="00327789" w:rsidRPr="00C973BE" w:rsidRDefault="00327789" w:rsidP="00327789">
      <w:pPr>
        <w:ind w:firstLine="283"/>
        <w:rPr>
          <w:szCs w:val="24"/>
        </w:rPr>
      </w:pPr>
      <w:r w:rsidRPr="00C973BE">
        <w:rPr>
          <w:b/>
          <w:color w:val="3366FF"/>
          <w:szCs w:val="24"/>
        </w:rPr>
        <w:t xml:space="preserve">B. </w:t>
      </w:r>
      <w:r w:rsidRPr="00C973BE">
        <w:rPr>
          <w:szCs w:val="24"/>
        </w:rPr>
        <w:t>Dầu ăn là este của glixerol</w:t>
      </w:r>
    </w:p>
    <w:p w:rsidR="00327789" w:rsidRPr="00C973BE" w:rsidRDefault="00327789" w:rsidP="00327789">
      <w:pPr>
        <w:ind w:firstLine="283"/>
        <w:rPr>
          <w:szCs w:val="24"/>
        </w:rPr>
      </w:pPr>
      <w:r w:rsidRPr="00C973BE">
        <w:rPr>
          <w:b/>
          <w:color w:val="3366FF"/>
          <w:szCs w:val="24"/>
        </w:rPr>
        <w:t xml:space="preserve">C. </w:t>
      </w:r>
      <w:r w:rsidRPr="00C973BE">
        <w:rPr>
          <w:szCs w:val="24"/>
        </w:rPr>
        <w:t>Dầu ăn là một este của glixerol và axit béo</w:t>
      </w:r>
    </w:p>
    <w:p w:rsidR="00327789" w:rsidRPr="00C973BE" w:rsidRDefault="00327789" w:rsidP="00327789">
      <w:pPr>
        <w:ind w:firstLine="283"/>
        <w:rPr>
          <w:szCs w:val="24"/>
        </w:rPr>
      </w:pPr>
      <w:r w:rsidRPr="00C973BE">
        <w:rPr>
          <w:b/>
          <w:bCs/>
          <w:color w:val="3366FF"/>
          <w:szCs w:val="24"/>
        </w:rPr>
        <w:t xml:space="preserve">D. </w:t>
      </w:r>
      <w:r w:rsidRPr="00C973BE">
        <w:rPr>
          <w:bCs/>
          <w:szCs w:val="24"/>
        </w:rPr>
        <w:t>Dầu ăn là hỗn hợp nhiều este của glixerol và các axit béo</w:t>
      </w:r>
    </w:p>
    <w:p w:rsidR="00327789" w:rsidRPr="00C973BE" w:rsidRDefault="00327789" w:rsidP="00327789">
      <w:pPr>
        <w:spacing w:before="60"/>
        <w:jc w:val="both"/>
        <w:rPr>
          <w:szCs w:val="24"/>
        </w:rPr>
      </w:pPr>
      <w:r w:rsidRPr="00C973BE">
        <w:rPr>
          <w:b/>
          <w:color w:val="0000FF"/>
          <w:szCs w:val="24"/>
        </w:rPr>
        <w:t>Câu 2:</w:t>
      </w:r>
      <w:r w:rsidRPr="00C973BE">
        <w:rPr>
          <w:szCs w:val="24"/>
        </w:rPr>
        <w:t xml:space="preserve">  Khi đun nóng chất béo với kiềm, thu được:</w:t>
      </w:r>
    </w:p>
    <w:p w:rsidR="00327789" w:rsidRPr="00C973BE" w:rsidRDefault="00327789" w:rsidP="00327789">
      <w:pPr>
        <w:tabs>
          <w:tab w:val="left" w:pos="5136"/>
        </w:tabs>
        <w:ind w:firstLine="283"/>
        <w:rPr>
          <w:szCs w:val="24"/>
        </w:rPr>
      </w:pPr>
      <w:r w:rsidRPr="00C973BE">
        <w:rPr>
          <w:b/>
          <w:color w:val="3366FF"/>
          <w:szCs w:val="24"/>
        </w:rPr>
        <w:t xml:space="preserve">A. </w:t>
      </w:r>
      <w:r w:rsidRPr="00C973BE">
        <w:rPr>
          <w:szCs w:val="24"/>
        </w:rPr>
        <w:t>Glixerol và axit vô cơ</w:t>
      </w:r>
      <w:r w:rsidRPr="00C973BE">
        <w:rPr>
          <w:szCs w:val="24"/>
        </w:rPr>
        <w:tab/>
      </w:r>
      <w:r w:rsidRPr="00C973BE">
        <w:rPr>
          <w:b/>
          <w:color w:val="3366FF"/>
          <w:szCs w:val="24"/>
        </w:rPr>
        <w:t xml:space="preserve">B. </w:t>
      </w:r>
      <w:r w:rsidRPr="00C973BE">
        <w:rPr>
          <w:szCs w:val="24"/>
        </w:rPr>
        <w:t>Glixerol và hai axit béo</w:t>
      </w:r>
    </w:p>
    <w:p w:rsidR="00327789" w:rsidRPr="00C973BE" w:rsidRDefault="00327789" w:rsidP="00327789">
      <w:pPr>
        <w:tabs>
          <w:tab w:val="left" w:pos="5136"/>
        </w:tabs>
        <w:ind w:firstLine="283"/>
        <w:rPr>
          <w:szCs w:val="24"/>
        </w:rPr>
      </w:pPr>
      <w:r w:rsidRPr="00C973BE">
        <w:rPr>
          <w:b/>
          <w:color w:val="3366FF"/>
          <w:szCs w:val="24"/>
        </w:rPr>
        <w:t xml:space="preserve">C. </w:t>
      </w:r>
      <w:r w:rsidRPr="00C973BE">
        <w:rPr>
          <w:szCs w:val="24"/>
        </w:rPr>
        <w:t>Glixerol và hỗn hợp muối của axit vô cơ</w:t>
      </w:r>
      <w:r w:rsidRPr="00C973BE">
        <w:rPr>
          <w:szCs w:val="24"/>
        </w:rPr>
        <w:tab/>
      </w:r>
      <w:r w:rsidRPr="00C973BE">
        <w:rPr>
          <w:b/>
          <w:bCs/>
          <w:color w:val="3366FF"/>
          <w:szCs w:val="24"/>
        </w:rPr>
        <w:t xml:space="preserve">D. </w:t>
      </w:r>
      <w:r w:rsidRPr="00C973BE">
        <w:rPr>
          <w:bCs/>
          <w:szCs w:val="24"/>
        </w:rPr>
        <w:t>Glixerol và hỗn hợp của các axit béo</w:t>
      </w:r>
    </w:p>
    <w:p w:rsidR="00327789" w:rsidRPr="00C973BE" w:rsidRDefault="00327789" w:rsidP="00327789">
      <w:pPr>
        <w:spacing w:before="60"/>
        <w:jc w:val="both"/>
        <w:rPr>
          <w:szCs w:val="24"/>
        </w:rPr>
      </w:pPr>
      <w:r w:rsidRPr="00C973BE">
        <w:rPr>
          <w:b/>
          <w:color w:val="0000FF"/>
          <w:szCs w:val="24"/>
        </w:rPr>
        <w:t>Câu 3:</w:t>
      </w:r>
      <w:r w:rsidRPr="00C973BE">
        <w:rPr>
          <w:szCs w:val="24"/>
        </w:rPr>
        <w:t xml:space="preserve">  Có thể làm sạch vết dầu mỡ dính vào quần áo bằng cách nào sau đây?</w:t>
      </w:r>
    </w:p>
    <w:p w:rsidR="00327789" w:rsidRPr="00C973BE" w:rsidRDefault="00327789" w:rsidP="00327789">
      <w:pPr>
        <w:tabs>
          <w:tab w:val="left" w:pos="5136"/>
        </w:tabs>
        <w:ind w:firstLine="283"/>
        <w:rPr>
          <w:szCs w:val="24"/>
        </w:rPr>
      </w:pPr>
      <w:r w:rsidRPr="00C973BE">
        <w:rPr>
          <w:b/>
          <w:color w:val="3366FF"/>
          <w:szCs w:val="24"/>
        </w:rPr>
        <w:t xml:space="preserve">A. </w:t>
      </w:r>
      <w:r w:rsidRPr="00C973BE">
        <w:rPr>
          <w:szCs w:val="24"/>
        </w:rPr>
        <w:t>Giặt bằng nước</w:t>
      </w:r>
      <w:r w:rsidRPr="00C973BE">
        <w:rPr>
          <w:szCs w:val="24"/>
        </w:rPr>
        <w:tab/>
      </w:r>
      <w:r w:rsidRPr="00C973BE">
        <w:rPr>
          <w:b/>
          <w:color w:val="3366FF"/>
          <w:szCs w:val="24"/>
        </w:rPr>
        <w:t xml:space="preserve">B. </w:t>
      </w:r>
      <w:r w:rsidRPr="00C973BE">
        <w:rPr>
          <w:szCs w:val="24"/>
        </w:rPr>
        <w:t>Tẩy bằng cồn 95</w:t>
      </w:r>
      <w:r w:rsidRPr="00C973BE">
        <w:rPr>
          <w:rFonts w:ascii="Cambria Math" w:hAnsi="Cambria Math" w:cs="Cambria Math"/>
          <w:szCs w:val="24"/>
          <w:bdr w:val="none" w:sz="0" w:space="0" w:color="auto" w:frame="1"/>
        </w:rPr>
        <w:t>∘</w:t>
      </w:r>
    </w:p>
    <w:p w:rsidR="00327789" w:rsidRPr="00C973BE" w:rsidRDefault="00327789" w:rsidP="00327789">
      <w:pPr>
        <w:tabs>
          <w:tab w:val="left" w:pos="5136"/>
        </w:tabs>
        <w:ind w:firstLine="283"/>
        <w:rPr>
          <w:szCs w:val="24"/>
        </w:rPr>
      </w:pPr>
      <w:r w:rsidRPr="00C973BE">
        <w:rPr>
          <w:b/>
          <w:bCs/>
          <w:color w:val="3366FF"/>
          <w:szCs w:val="24"/>
        </w:rPr>
        <w:t xml:space="preserve">C. </w:t>
      </w:r>
      <w:r w:rsidRPr="00C973BE">
        <w:rPr>
          <w:bCs/>
          <w:szCs w:val="24"/>
        </w:rPr>
        <w:t>Tẩy bằng xăng</w:t>
      </w:r>
      <w:r w:rsidRPr="00C973BE">
        <w:rPr>
          <w:szCs w:val="24"/>
        </w:rPr>
        <w:tab/>
      </w:r>
      <w:r w:rsidRPr="00C973BE">
        <w:rPr>
          <w:b/>
          <w:color w:val="3366FF"/>
          <w:szCs w:val="24"/>
        </w:rPr>
        <w:t xml:space="preserve">D. </w:t>
      </w:r>
      <w:r w:rsidRPr="00C973BE">
        <w:rPr>
          <w:szCs w:val="24"/>
        </w:rPr>
        <w:t>Tẩy bằng xà phòng</w:t>
      </w:r>
    </w:p>
    <w:p w:rsidR="00327789" w:rsidRPr="00C973BE" w:rsidRDefault="00327789" w:rsidP="00327789">
      <w:pPr>
        <w:spacing w:before="60"/>
        <w:jc w:val="both"/>
        <w:rPr>
          <w:szCs w:val="24"/>
        </w:rPr>
      </w:pPr>
      <w:r w:rsidRPr="00C973BE">
        <w:rPr>
          <w:b/>
          <w:color w:val="0000FF"/>
          <w:szCs w:val="24"/>
        </w:rPr>
        <w:t>Câu 4:</w:t>
      </w:r>
      <w:r w:rsidRPr="00C973BE">
        <w:rPr>
          <w:szCs w:val="24"/>
        </w:rPr>
        <w:t xml:space="preserve">  Xà phòng hoá chất nào sau đây thu được glixerol ?</w:t>
      </w:r>
    </w:p>
    <w:p w:rsidR="00327789" w:rsidRPr="00C973BE" w:rsidRDefault="00327789" w:rsidP="00327789">
      <w:pPr>
        <w:tabs>
          <w:tab w:val="left" w:pos="2708"/>
          <w:tab w:val="left" w:pos="5138"/>
          <w:tab w:val="left" w:pos="7569"/>
        </w:tabs>
        <w:ind w:firstLine="283"/>
        <w:rPr>
          <w:szCs w:val="24"/>
        </w:rPr>
      </w:pPr>
      <w:r w:rsidRPr="00C973BE">
        <w:rPr>
          <w:b/>
          <w:bCs/>
          <w:color w:val="3366FF"/>
          <w:szCs w:val="24"/>
        </w:rPr>
        <w:t xml:space="preserve">A. </w:t>
      </w:r>
      <w:r w:rsidRPr="00C973BE">
        <w:rPr>
          <w:bCs/>
          <w:szCs w:val="24"/>
        </w:rPr>
        <w:t>tristearin</w:t>
      </w:r>
      <w:r w:rsidRPr="00C973BE">
        <w:rPr>
          <w:szCs w:val="24"/>
        </w:rPr>
        <w:tab/>
      </w:r>
      <w:r w:rsidRPr="00C973BE">
        <w:rPr>
          <w:b/>
          <w:color w:val="3366FF"/>
          <w:szCs w:val="24"/>
        </w:rPr>
        <w:t xml:space="preserve">B. </w:t>
      </w:r>
      <w:r w:rsidRPr="00C973BE">
        <w:rPr>
          <w:szCs w:val="24"/>
        </w:rPr>
        <w:t>metyl axetat</w:t>
      </w:r>
      <w:r w:rsidRPr="00C973BE">
        <w:rPr>
          <w:szCs w:val="24"/>
        </w:rPr>
        <w:tab/>
      </w:r>
      <w:r w:rsidRPr="00C973BE">
        <w:rPr>
          <w:b/>
          <w:color w:val="3366FF"/>
          <w:szCs w:val="24"/>
        </w:rPr>
        <w:t xml:space="preserve">C. </w:t>
      </w:r>
      <w:r w:rsidRPr="00C973BE">
        <w:rPr>
          <w:szCs w:val="24"/>
        </w:rPr>
        <w:t>metyl fomat</w:t>
      </w:r>
      <w:r w:rsidRPr="00C973BE">
        <w:rPr>
          <w:szCs w:val="24"/>
        </w:rPr>
        <w:tab/>
      </w:r>
      <w:r w:rsidRPr="00C973BE">
        <w:rPr>
          <w:b/>
          <w:color w:val="3366FF"/>
          <w:szCs w:val="24"/>
        </w:rPr>
        <w:t xml:space="preserve">D. </w:t>
      </w:r>
      <w:r w:rsidRPr="00C973BE">
        <w:rPr>
          <w:szCs w:val="24"/>
        </w:rPr>
        <w:t>benzyl axetat</w:t>
      </w:r>
    </w:p>
    <w:p w:rsidR="00327789" w:rsidRPr="00C973BE" w:rsidRDefault="00327789" w:rsidP="00327789">
      <w:pPr>
        <w:spacing w:before="60"/>
        <w:jc w:val="both"/>
        <w:rPr>
          <w:szCs w:val="24"/>
        </w:rPr>
      </w:pPr>
      <w:r w:rsidRPr="00C973BE">
        <w:rPr>
          <w:b/>
          <w:color w:val="0000FF"/>
          <w:szCs w:val="24"/>
        </w:rPr>
        <w:t>Câu 5:</w:t>
      </w:r>
      <w:r w:rsidRPr="00C973BE">
        <w:rPr>
          <w:szCs w:val="24"/>
        </w:rPr>
        <w:t xml:space="preserve">  Xà phòng hóa 36,4 kg một chất béo có chỉ số axit bằng 4 thì cần dùng vừa đúng 7,366 kg KOH. Nếu hiệu suất của các phản ứng đều đạt là 100% thì khối lượng của xà phòng thu được là:</w:t>
      </w:r>
    </w:p>
    <w:p w:rsidR="00327789" w:rsidRPr="00C973BE" w:rsidRDefault="00327789" w:rsidP="00327789">
      <w:pPr>
        <w:tabs>
          <w:tab w:val="left" w:pos="2708"/>
          <w:tab w:val="left" w:pos="5138"/>
          <w:tab w:val="left" w:pos="7569"/>
        </w:tabs>
        <w:ind w:firstLine="283"/>
        <w:rPr>
          <w:szCs w:val="24"/>
        </w:rPr>
      </w:pPr>
      <w:r w:rsidRPr="00C973BE">
        <w:rPr>
          <w:b/>
          <w:bCs/>
          <w:color w:val="3366FF"/>
          <w:szCs w:val="24"/>
        </w:rPr>
        <w:t xml:space="preserve">A. </w:t>
      </w:r>
      <w:r w:rsidRPr="00C973BE">
        <w:rPr>
          <w:bCs/>
          <w:szCs w:val="24"/>
        </w:rPr>
        <w:t>39,765kg</w:t>
      </w:r>
      <w:r w:rsidRPr="00C973BE">
        <w:rPr>
          <w:szCs w:val="24"/>
        </w:rPr>
        <w:tab/>
      </w:r>
      <w:r w:rsidRPr="00C973BE">
        <w:rPr>
          <w:b/>
          <w:color w:val="3366FF"/>
          <w:szCs w:val="24"/>
        </w:rPr>
        <w:t xml:space="preserve">B. </w:t>
      </w:r>
      <w:r w:rsidRPr="00C973BE">
        <w:rPr>
          <w:szCs w:val="24"/>
        </w:rPr>
        <w:t>39,719kg</w:t>
      </w:r>
      <w:r w:rsidRPr="00C973BE">
        <w:rPr>
          <w:szCs w:val="24"/>
        </w:rPr>
        <w:tab/>
      </w:r>
      <w:r w:rsidRPr="00C973BE">
        <w:rPr>
          <w:b/>
          <w:color w:val="3366FF"/>
          <w:szCs w:val="24"/>
        </w:rPr>
        <w:t xml:space="preserve">C. </w:t>
      </w:r>
      <w:r w:rsidRPr="00C973BE">
        <w:rPr>
          <w:szCs w:val="24"/>
        </w:rPr>
        <w:t>31,877kg</w:t>
      </w:r>
      <w:r w:rsidRPr="00C973BE">
        <w:rPr>
          <w:szCs w:val="24"/>
        </w:rPr>
        <w:tab/>
      </w:r>
      <w:r w:rsidRPr="00C973BE">
        <w:rPr>
          <w:b/>
          <w:color w:val="3366FF"/>
          <w:szCs w:val="24"/>
        </w:rPr>
        <w:t xml:space="preserve">D. </w:t>
      </w:r>
      <w:r w:rsidRPr="00C973BE">
        <w:rPr>
          <w:szCs w:val="24"/>
        </w:rPr>
        <w:t>43,689 kg</w:t>
      </w:r>
    </w:p>
    <w:p w:rsidR="00327789" w:rsidRPr="00C973BE" w:rsidRDefault="00327789" w:rsidP="00327789">
      <w:pPr>
        <w:spacing w:before="60"/>
        <w:jc w:val="both"/>
        <w:rPr>
          <w:szCs w:val="24"/>
        </w:rPr>
      </w:pPr>
      <w:r w:rsidRPr="00C973BE">
        <w:rPr>
          <w:b/>
          <w:color w:val="0000FF"/>
          <w:szCs w:val="24"/>
        </w:rPr>
        <w:t>Câu 6:</w:t>
      </w:r>
      <w:r w:rsidRPr="00C973BE">
        <w:rPr>
          <w:szCs w:val="24"/>
        </w:rPr>
        <w:t xml:space="preserve">  Phát biểu nào dưới đây không đúng ?</w:t>
      </w:r>
    </w:p>
    <w:p w:rsidR="00327789" w:rsidRPr="00C973BE" w:rsidRDefault="00327789" w:rsidP="00327789">
      <w:pPr>
        <w:ind w:firstLine="283"/>
        <w:rPr>
          <w:szCs w:val="24"/>
        </w:rPr>
      </w:pPr>
      <w:r w:rsidRPr="00C973BE">
        <w:rPr>
          <w:b/>
          <w:color w:val="3366FF"/>
          <w:szCs w:val="24"/>
        </w:rPr>
        <w:t xml:space="preserve">A. </w:t>
      </w:r>
      <w:r w:rsidRPr="00C973BE">
        <w:rPr>
          <w:szCs w:val="24"/>
        </w:rPr>
        <w:t>Chất béo không tan trong nước.</w:t>
      </w:r>
    </w:p>
    <w:p w:rsidR="00327789" w:rsidRPr="00C973BE" w:rsidRDefault="00327789" w:rsidP="00327789">
      <w:pPr>
        <w:ind w:firstLine="283"/>
        <w:rPr>
          <w:szCs w:val="24"/>
        </w:rPr>
      </w:pPr>
      <w:r w:rsidRPr="00C973BE">
        <w:rPr>
          <w:b/>
          <w:color w:val="3366FF"/>
          <w:szCs w:val="24"/>
        </w:rPr>
        <w:t xml:space="preserve">B. </w:t>
      </w:r>
      <w:r w:rsidRPr="00C973BE">
        <w:rPr>
          <w:szCs w:val="24"/>
        </w:rPr>
        <w:t>Phân tử chất béo chứa nhóm chức este.</w:t>
      </w:r>
    </w:p>
    <w:p w:rsidR="00327789" w:rsidRPr="00C973BE" w:rsidRDefault="00327789" w:rsidP="00327789">
      <w:pPr>
        <w:ind w:firstLine="283"/>
        <w:rPr>
          <w:szCs w:val="24"/>
        </w:rPr>
      </w:pPr>
      <w:r w:rsidRPr="00C973BE">
        <w:rPr>
          <w:b/>
          <w:bCs/>
          <w:color w:val="3366FF"/>
          <w:szCs w:val="24"/>
        </w:rPr>
        <w:t xml:space="preserve">C. </w:t>
      </w:r>
      <w:r w:rsidRPr="00C973BE">
        <w:rPr>
          <w:bCs/>
          <w:szCs w:val="24"/>
        </w:rPr>
        <w:t>Dầu ăn và dầu mỏ có cùng thành phần nguyên tố.</w:t>
      </w:r>
    </w:p>
    <w:p w:rsidR="00327789" w:rsidRPr="00C973BE" w:rsidRDefault="00327789" w:rsidP="00327789">
      <w:pPr>
        <w:ind w:firstLine="283"/>
        <w:rPr>
          <w:szCs w:val="24"/>
        </w:rPr>
      </w:pPr>
      <w:r w:rsidRPr="00C973BE">
        <w:rPr>
          <w:b/>
          <w:color w:val="3366FF"/>
          <w:szCs w:val="24"/>
        </w:rPr>
        <w:t xml:space="preserve">D. </w:t>
      </w:r>
      <w:r w:rsidRPr="00C973BE">
        <w:rPr>
          <w:szCs w:val="24"/>
        </w:rPr>
        <w:t>Chất béo còn có tên là triglixerit.</w:t>
      </w:r>
    </w:p>
    <w:p w:rsidR="00327789" w:rsidRPr="00C973BE" w:rsidRDefault="00327789" w:rsidP="00327789">
      <w:pPr>
        <w:spacing w:before="60"/>
        <w:jc w:val="both"/>
        <w:rPr>
          <w:szCs w:val="24"/>
        </w:rPr>
      </w:pPr>
      <w:r w:rsidRPr="00C973BE">
        <w:rPr>
          <w:b/>
          <w:color w:val="0000FF"/>
          <w:szCs w:val="24"/>
        </w:rPr>
        <w:t>Câu 7:</w:t>
      </w:r>
      <w:r w:rsidRPr="00C973BE">
        <w:rPr>
          <w:szCs w:val="24"/>
        </w:rPr>
        <w:t xml:space="preserve">  Để thủy phân hoàn toàn 8,58 kg một loại chất béo cần vừa đủ 1,2 kg NaOH, thu được 0,368 kg glixerol và m kg hỗn hợp muối của các axit béo. Khối lượng xà phòng bánh thu được là bao nhiêu? Biết muối của các axit béo chiếm 60% khối lượng xà phòng</w:t>
      </w:r>
    </w:p>
    <w:p w:rsidR="00327789" w:rsidRPr="00C973BE" w:rsidRDefault="00327789" w:rsidP="00327789">
      <w:pPr>
        <w:tabs>
          <w:tab w:val="left" w:pos="2708"/>
          <w:tab w:val="left" w:pos="5138"/>
          <w:tab w:val="left" w:pos="7569"/>
        </w:tabs>
        <w:ind w:firstLine="283"/>
        <w:rPr>
          <w:szCs w:val="24"/>
        </w:rPr>
      </w:pPr>
      <w:r w:rsidRPr="00C973BE">
        <w:rPr>
          <w:b/>
          <w:bCs/>
          <w:color w:val="3366FF"/>
          <w:szCs w:val="24"/>
        </w:rPr>
        <w:t xml:space="preserve">A. </w:t>
      </w:r>
      <w:r w:rsidRPr="00C973BE">
        <w:rPr>
          <w:bCs/>
          <w:szCs w:val="24"/>
        </w:rPr>
        <w:t>15,69kg</w:t>
      </w:r>
      <w:r w:rsidRPr="00C973BE">
        <w:rPr>
          <w:szCs w:val="24"/>
        </w:rPr>
        <w:tab/>
      </w:r>
      <w:r w:rsidRPr="00C973BE">
        <w:rPr>
          <w:b/>
          <w:color w:val="3366FF"/>
          <w:szCs w:val="24"/>
        </w:rPr>
        <w:t xml:space="preserve">B. </w:t>
      </w:r>
      <w:r w:rsidRPr="00C973BE">
        <w:rPr>
          <w:szCs w:val="24"/>
        </w:rPr>
        <w:t>20kg</w:t>
      </w:r>
      <w:r w:rsidRPr="00C973BE">
        <w:rPr>
          <w:szCs w:val="24"/>
        </w:rPr>
        <w:tab/>
      </w:r>
      <w:r w:rsidRPr="00C973BE">
        <w:rPr>
          <w:b/>
          <w:color w:val="3366FF"/>
          <w:szCs w:val="24"/>
        </w:rPr>
        <w:t xml:space="preserve">C. </w:t>
      </w:r>
      <w:r w:rsidRPr="00C973BE">
        <w:rPr>
          <w:szCs w:val="24"/>
        </w:rPr>
        <w:t>17kg</w:t>
      </w:r>
      <w:r w:rsidRPr="00C973BE">
        <w:rPr>
          <w:szCs w:val="24"/>
        </w:rPr>
        <w:tab/>
      </w:r>
      <w:r w:rsidRPr="00C973BE">
        <w:rPr>
          <w:b/>
          <w:color w:val="3366FF"/>
          <w:szCs w:val="24"/>
        </w:rPr>
        <w:t xml:space="preserve">D. </w:t>
      </w:r>
      <w:r w:rsidRPr="00C973BE">
        <w:rPr>
          <w:szCs w:val="24"/>
        </w:rPr>
        <w:t>18kg</w:t>
      </w:r>
    </w:p>
    <w:p w:rsidR="00327789" w:rsidRPr="00C973BE" w:rsidRDefault="00327789" w:rsidP="00327789">
      <w:pPr>
        <w:spacing w:before="60"/>
        <w:jc w:val="both"/>
        <w:rPr>
          <w:szCs w:val="24"/>
        </w:rPr>
      </w:pPr>
      <w:r w:rsidRPr="00C973BE">
        <w:rPr>
          <w:b/>
          <w:color w:val="0000FF"/>
          <w:szCs w:val="24"/>
        </w:rPr>
        <w:t>Câu 8:</w:t>
      </w:r>
      <w:r w:rsidRPr="00C973BE">
        <w:rPr>
          <w:szCs w:val="24"/>
        </w:rPr>
        <w:t xml:space="preserve">  Đốt cháy hoàn toàn 1 mol chất béo, thu được lượng CO</w:t>
      </w:r>
      <w:r w:rsidRPr="00C973BE">
        <w:rPr>
          <w:szCs w:val="24"/>
          <w:bdr w:val="none" w:sz="0" w:space="0" w:color="auto" w:frame="1"/>
        </w:rPr>
        <w:t>2</w:t>
      </w:r>
      <w:r w:rsidRPr="00C973BE">
        <w:rPr>
          <w:szCs w:val="24"/>
        </w:rPr>
        <w:t> và H</w:t>
      </w:r>
      <w:r w:rsidRPr="00C973BE">
        <w:rPr>
          <w:szCs w:val="24"/>
          <w:bdr w:val="none" w:sz="0" w:space="0" w:color="auto" w:frame="1"/>
        </w:rPr>
        <w:t>2</w:t>
      </w:r>
      <w:r w:rsidRPr="00C973BE">
        <w:rPr>
          <w:szCs w:val="24"/>
        </w:rPr>
        <w:t>O hơn kém nhau 6 mol. Mặt khác, a mol chất béo trên tác dụng tối đa với 600 ml dung dịch Br</w:t>
      </w:r>
      <w:r w:rsidRPr="00C973BE">
        <w:rPr>
          <w:szCs w:val="24"/>
          <w:bdr w:val="none" w:sz="0" w:space="0" w:color="auto" w:frame="1"/>
        </w:rPr>
        <w:t>2</w:t>
      </w:r>
      <w:r w:rsidRPr="00C973BE">
        <w:rPr>
          <w:szCs w:val="24"/>
        </w:rPr>
        <w:t> 1M. Giá trị của a là</w:t>
      </w:r>
    </w:p>
    <w:p w:rsidR="00327789" w:rsidRPr="00C973BE" w:rsidRDefault="00327789" w:rsidP="00327789">
      <w:pPr>
        <w:tabs>
          <w:tab w:val="left" w:pos="2708"/>
          <w:tab w:val="left" w:pos="5138"/>
          <w:tab w:val="left" w:pos="7569"/>
        </w:tabs>
        <w:ind w:firstLine="283"/>
        <w:rPr>
          <w:szCs w:val="24"/>
        </w:rPr>
      </w:pPr>
      <w:r w:rsidRPr="00C973BE">
        <w:rPr>
          <w:b/>
          <w:color w:val="3366FF"/>
          <w:szCs w:val="24"/>
        </w:rPr>
        <w:t xml:space="preserve">A. </w:t>
      </w:r>
      <w:r w:rsidRPr="00C973BE">
        <w:rPr>
          <w:szCs w:val="24"/>
        </w:rPr>
        <w:t>0,20.</w:t>
      </w:r>
      <w:r w:rsidRPr="00C973BE">
        <w:rPr>
          <w:szCs w:val="24"/>
        </w:rPr>
        <w:tab/>
      </w:r>
      <w:r w:rsidRPr="00C973BE">
        <w:rPr>
          <w:b/>
          <w:bCs/>
          <w:color w:val="3366FF"/>
          <w:szCs w:val="24"/>
        </w:rPr>
        <w:t xml:space="preserve">B. </w:t>
      </w:r>
      <w:r w:rsidRPr="00C973BE">
        <w:rPr>
          <w:bCs/>
          <w:szCs w:val="24"/>
        </w:rPr>
        <w:t>0,15.</w:t>
      </w:r>
      <w:r w:rsidRPr="00C973BE">
        <w:rPr>
          <w:szCs w:val="24"/>
        </w:rPr>
        <w:tab/>
      </w:r>
      <w:r w:rsidRPr="00C973BE">
        <w:rPr>
          <w:b/>
          <w:color w:val="3366FF"/>
          <w:szCs w:val="24"/>
        </w:rPr>
        <w:t xml:space="preserve">C. </w:t>
      </w:r>
      <w:r w:rsidRPr="00C973BE">
        <w:rPr>
          <w:szCs w:val="24"/>
        </w:rPr>
        <w:t>0,30.</w:t>
      </w:r>
      <w:r w:rsidRPr="00C973BE">
        <w:rPr>
          <w:szCs w:val="24"/>
        </w:rPr>
        <w:tab/>
      </w:r>
      <w:r w:rsidRPr="00C973BE">
        <w:rPr>
          <w:b/>
          <w:color w:val="3366FF"/>
          <w:szCs w:val="24"/>
        </w:rPr>
        <w:t xml:space="preserve">D. </w:t>
      </w:r>
      <w:r w:rsidRPr="00C973BE">
        <w:rPr>
          <w:szCs w:val="24"/>
        </w:rPr>
        <w:t>0,18.</w:t>
      </w:r>
    </w:p>
    <w:p w:rsidR="00327789" w:rsidRPr="00C973BE" w:rsidRDefault="00327789" w:rsidP="00327789">
      <w:pPr>
        <w:spacing w:before="60"/>
        <w:jc w:val="both"/>
        <w:rPr>
          <w:szCs w:val="24"/>
        </w:rPr>
      </w:pPr>
      <w:r w:rsidRPr="00C973BE">
        <w:rPr>
          <w:b/>
          <w:color w:val="0000FF"/>
          <w:szCs w:val="24"/>
        </w:rPr>
        <w:t>Câu 9:</w:t>
      </w:r>
      <w:r w:rsidRPr="00C973BE">
        <w:rPr>
          <w:szCs w:val="24"/>
        </w:rPr>
        <w:t xml:space="preserve">  Để điều chế được 2 tấn C</w:t>
      </w:r>
      <w:r w:rsidRPr="00C973BE">
        <w:rPr>
          <w:szCs w:val="24"/>
          <w:bdr w:val="none" w:sz="0" w:space="0" w:color="auto" w:frame="1"/>
        </w:rPr>
        <w:t>17</w:t>
      </w:r>
      <w:r w:rsidRPr="00C973BE">
        <w:rPr>
          <w:szCs w:val="24"/>
        </w:rPr>
        <w:t>H</w:t>
      </w:r>
      <w:r w:rsidRPr="00C973BE">
        <w:rPr>
          <w:szCs w:val="24"/>
          <w:bdr w:val="none" w:sz="0" w:space="0" w:color="auto" w:frame="1"/>
        </w:rPr>
        <w:t>33</w:t>
      </w:r>
      <w:r w:rsidRPr="00C973BE">
        <w:rPr>
          <w:szCs w:val="24"/>
        </w:rPr>
        <w:t>COONa dùng làm xà phòng, thì khối lượng chất béo (C</w:t>
      </w:r>
      <w:r w:rsidRPr="00C973BE">
        <w:rPr>
          <w:szCs w:val="24"/>
          <w:bdr w:val="none" w:sz="0" w:space="0" w:color="auto" w:frame="1"/>
        </w:rPr>
        <w:t>17</w:t>
      </w:r>
      <w:r w:rsidRPr="00C973BE">
        <w:rPr>
          <w:szCs w:val="24"/>
        </w:rPr>
        <w:t>H</w:t>
      </w:r>
      <w:r w:rsidRPr="00C973BE">
        <w:rPr>
          <w:szCs w:val="24"/>
          <w:bdr w:val="none" w:sz="0" w:space="0" w:color="auto" w:frame="1"/>
        </w:rPr>
        <w:t>33</w:t>
      </w:r>
      <w:r w:rsidRPr="00C973BE">
        <w:rPr>
          <w:szCs w:val="24"/>
        </w:rPr>
        <w:t>COO)</w:t>
      </w:r>
      <w:r w:rsidRPr="00C973BE">
        <w:rPr>
          <w:szCs w:val="24"/>
          <w:bdr w:val="none" w:sz="0" w:space="0" w:color="auto" w:frame="1"/>
        </w:rPr>
        <w:t>3</w:t>
      </w:r>
      <w:r w:rsidRPr="00C973BE">
        <w:rPr>
          <w:szCs w:val="24"/>
        </w:rPr>
        <w:t>C</w:t>
      </w:r>
      <w:r w:rsidRPr="00C973BE">
        <w:rPr>
          <w:szCs w:val="24"/>
          <w:bdr w:val="none" w:sz="0" w:space="0" w:color="auto" w:frame="1"/>
        </w:rPr>
        <w:t>3</w:t>
      </w:r>
      <w:r w:rsidRPr="00C973BE">
        <w:rPr>
          <w:szCs w:val="24"/>
        </w:rPr>
        <w:t>H</w:t>
      </w:r>
      <w:r w:rsidRPr="00C973BE">
        <w:rPr>
          <w:szCs w:val="24"/>
          <w:bdr w:val="none" w:sz="0" w:space="0" w:color="auto" w:frame="1"/>
        </w:rPr>
        <w:t>5</w:t>
      </w:r>
      <w:r w:rsidRPr="00C973BE">
        <w:rPr>
          <w:szCs w:val="24"/>
        </w:rPr>
        <w:t> đem dùng là bao nhiêu, biết sự hao hụt trong sản xuất là 16%?</w:t>
      </w:r>
    </w:p>
    <w:p w:rsidR="00327789" w:rsidRPr="00C973BE" w:rsidRDefault="00327789" w:rsidP="00327789">
      <w:pPr>
        <w:tabs>
          <w:tab w:val="left" w:pos="2708"/>
          <w:tab w:val="left" w:pos="5138"/>
          <w:tab w:val="left" w:pos="7569"/>
        </w:tabs>
        <w:ind w:firstLine="283"/>
        <w:rPr>
          <w:szCs w:val="24"/>
        </w:rPr>
      </w:pPr>
      <w:r w:rsidRPr="00C973BE">
        <w:rPr>
          <w:b/>
          <w:color w:val="3366FF"/>
          <w:szCs w:val="24"/>
        </w:rPr>
        <w:t xml:space="preserve">A. </w:t>
      </w:r>
      <w:r w:rsidRPr="00C973BE">
        <w:rPr>
          <w:szCs w:val="24"/>
        </w:rPr>
        <w:t>2 tấn</w:t>
      </w:r>
      <w:r w:rsidRPr="00C973BE">
        <w:rPr>
          <w:szCs w:val="24"/>
        </w:rPr>
        <w:tab/>
      </w:r>
      <w:r w:rsidRPr="00C973BE">
        <w:rPr>
          <w:b/>
          <w:color w:val="3366FF"/>
          <w:szCs w:val="24"/>
        </w:rPr>
        <w:t xml:space="preserve">B. </w:t>
      </w:r>
      <w:r w:rsidRPr="00C973BE">
        <w:rPr>
          <w:szCs w:val="24"/>
        </w:rPr>
        <w:t>3 tấn</w:t>
      </w:r>
      <w:r w:rsidRPr="00C973BE">
        <w:rPr>
          <w:szCs w:val="24"/>
        </w:rPr>
        <w:tab/>
      </w:r>
      <w:r w:rsidRPr="00C973BE">
        <w:rPr>
          <w:b/>
          <w:bCs/>
          <w:color w:val="3366FF"/>
          <w:szCs w:val="24"/>
        </w:rPr>
        <w:t xml:space="preserve">C. </w:t>
      </w:r>
      <w:r w:rsidRPr="00C973BE">
        <w:rPr>
          <w:bCs/>
          <w:szCs w:val="24"/>
        </w:rPr>
        <w:t>2,31 tấn</w:t>
      </w:r>
      <w:r w:rsidRPr="00C973BE">
        <w:rPr>
          <w:szCs w:val="24"/>
        </w:rPr>
        <w:tab/>
      </w:r>
      <w:r w:rsidRPr="00C973BE">
        <w:rPr>
          <w:b/>
          <w:color w:val="3366FF"/>
          <w:szCs w:val="24"/>
        </w:rPr>
        <w:t xml:space="preserve">D. </w:t>
      </w:r>
      <w:r w:rsidRPr="00C973BE">
        <w:rPr>
          <w:szCs w:val="24"/>
        </w:rPr>
        <w:t>3,31 tấn</w:t>
      </w:r>
    </w:p>
    <w:p w:rsidR="00327789" w:rsidRPr="00C973BE" w:rsidRDefault="00327789" w:rsidP="00327789">
      <w:pPr>
        <w:spacing w:before="60"/>
        <w:jc w:val="both"/>
        <w:rPr>
          <w:szCs w:val="24"/>
        </w:rPr>
      </w:pPr>
      <w:r w:rsidRPr="00C973BE">
        <w:rPr>
          <w:b/>
          <w:color w:val="0000FF"/>
          <w:szCs w:val="24"/>
        </w:rPr>
        <w:t>Câu 10:</w:t>
      </w:r>
      <w:r w:rsidRPr="00C973BE">
        <w:rPr>
          <w:szCs w:val="24"/>
        </w:rPr>
        <w:t xml:space="preserve">  Để sản xuất xà phòng người ta đun nóng axit béo với dung dịch NaOH, Tính Khối lượng glixerol thu được trong quá trình xà phòng hóa 2,225 kg tristearin có chứa 20% tạp chất với dung dịch NaOH (coi như phản ứng này xảy ra hoàn toàn)?</w:t>
      </w:r>
    </w:p>
    <w:p w:rsidR="00327789" w:rsidRPr="00C973BE" w:rsidRDefault="00327789" w:rsidP="00327789">
      <w:pPr>
        <w:tabs>
          <w:tab w:val="left" w:pos="2708"/>
          <w:tab w:val="left" w:pos="5138"/>
          <w:tab w:val="left" w:pos="7569"/>
        </w:tabs>
        <w:ind w:firstLine="283"/>
        <w:rPr>
          <w:szCs w:val="24"/>
        </w:rPr>
      </w:pPr>
      <w:r w:rsidRPr="00C973BE">
        <w:rPr>
          <w:b/>
          <w:color w:val="3366FF"/>
          <w:szCs w:val="24"/>
        </w:rPr>
        <w:t xml:space="preserve">A. </w:t>
      </w:r>
      <w:r w:rsidRPr="00C973BE">
        <w:rPr>
          <w:szCs w:val="24"/>
        </w:rPr>
        <w:t>1,78 kg</w:t>
      </w:r>
      <w:r w:rsidRPr="00C973BE">
        <w:rPr>
          <w:szCs w:val="24"/>
        </w:rPr>
        <w:tab/>
      </w:r>
      <w:r w:rsidRPr="00C973BE">
        <w:rPr>
          <w:b/>
          <w:bCs/>
          <w:color w:val="3366FF"/>
          <w:szCs w:val="24"/>
        </w:rPr>
        <w:t xml:space="preserve">B. </w:t>
      </w:r>
      <w:r w:rsidRPr="00C973BE">
        <w:rPr>
          <w:bCs/>
          <w:szCs w:val="24"/>
        </w:rPr>
        <w:t>0,184 kg</w:t>
      </w:r>
      <w:r w:rsidRPr="00C973BE">
        <w:rPr>
          <w:szCs w:val="24"/>
        </w:rPr>
        <w:tab/>
      </w:r>
      <w:r w:rsidRPr="00C973BE">
        <w:rPr>
          <w:b/>
          <w:color w:val="3366FF"/>
          <w:szCs w:val="24"/>
        </w:rPr>
        <w:t xml:space="preserve">C. </w:t>
      </w:r>
      <w:r w:rsidRPr="00C973BE">
        <w:rPr>
          <w:szCs w:val="24"/>
        </w:rPr>
        <w:t>0,89 kg</w:t>
      </w:r>
      <w:r w:rsidRPr="00C973BE">
        <w:rPr>
          <w:szCs w:val="24"/>
        </w:rPr>
        <w:tab/>
      </w:r>
      <w:r w:rsidRPr="00C973BE">
        <w:rPr>
          <w:b/>
          <w:color w:val="3366FF"/>
          <w:szCs w:val="24"/>
        </w:rPr>
        <w:t xml:space="preserve">D. </w:t>
      </w:r>
      <w:r w:rsidRPr="00C973BE">
        <w:rPr>
          <w:szCs w:val="24"/>
        </w:rPr>
        <w:t>1,84 kg</w:t>
      </w:r>
    </w:p>
    <w:p w:rsidR="00327789" w:rsidRPr="00C973BE" w:rsidRDefault="00327789" w:rsidP="00327789">
      <w:pPr>
        <w:spacing w:before="60"/>
        <w:jc w:val="both"/>
        <w:rPr>
          <w:szCs w:val="24"/>
        </w:rPr>
      </w:pPr>
      <w:r w:rsidRPr="00C973BE">
        <w:rPr>
          <w:b/>
          <w:color w:val="0000FF"/>
          <w:szCs w:val="24"/>
        </w:rPr>
        <w:t>Câu 11:</w:t>
      </w:r>
      <w:r w:rsidRPr="00C973BE">
        <w:rPr>
          <w:szCs w:val="24"/>
        </w:rPr>
        <w:t xml:space="preserve"> </w:t>
      </w:r>
      <w:r w:rsidRPr="00C973BE">
        <w:rPr>
          <w:color w:val="000000"/>
          <w:szCs w:val="24"/>
        </w:rPr>
        <w:t>Đun nóng 6,5 tấn một chất béo có dạng (C</w:t>
      </w:r>
      <w:r w:rsidRPr="00C973BE">
        <w:rPr>
          <w:color w:val="000000"/>
          <w:szCs w:val="24"/>
          <w:bdr w:val="none" w:sz="0" w:space="0" w:color="auto" w:frame="1"/>
        </w:rPr>
        <w:t>17</w:t>
      </w:r>
      <w:r w:rsidRPr="00C973BE">
        <w:rPr>
          <w:color w:val="000000"/>
          <w:szCs w:val="24"/>
        </w:rPr>
        <w:t>H</w:t>
      </w:r>
      <w:r w:rsidRPr="00C973BE">
        <w:rPr>
          <w:color w:val="000000"/>
          <w:szCs w:val="24"/>
          <w:bdr w:val="none" w:sz="0" w:space="0" w:color="auto" w:frame="1"/>
        </w:rPr>
        <w:t>35</w:t>
      </w:r>
      <w:r w:rsidRPr="00C973BE">
        <w:rPr>
          <w:color w:val="000000"/>
          <w:szCs w:val="24"/>
        </w:rPr>
        <w:t>COO)</w:t>
      </w:r>
      <w:r w:rsidRPr="00C973BE">
        <w:rPr>
          <w:color w:val="000000"/>
          <w:szCs w:val="24"/>
          <w:bdr w:val="none" w:sz="0" w:space="0" w:color="auto" w:frame="1"/>
        </w:rPr>
        <w:t>3</w:t>
      </w:r>
      <w:r w:rsidRPr="00C973BE">
        <w:rPr>
          <w:color w:val="000000"/>
          <w:szCs w:val="24"/>
        </w:rPr>
        <w:t>C</w:t>
      </w:r>
      <w:r w:rsidRPr="00C973BE">
        <w:rPr>
          <w:color w:val="000000"/>
          <w:szCs w:val="24"/>
          <w:bdr w:val="none" w:sz="0" w:space="0" w:color="auto" w:frame="1"/>
        </w:rPr>
        <w:t>3</w:t>
      </w:r>
      <w:r w:rsidRPr="00C973BE">
        <w:rPr>
          <w:color w:val="000000"/>
          <w:szCs w:val="24"/>
        </w:rPr>
        <w:t>H</w:t>
      </w:r>
      <w:r w:rsidRPr="00C973BE">
        <w:rPr>
          <w:color w:val="000000"/>
          <w:szCs w:val="24"/>
          <w:bdr w:val="none" w:sz="0" w:space="0" w:color="auto" w:frame="1"/>
        </w:rPr>
        <w:t>5</w:t>
      </w:r>
      <w:r w:rsidRPr="00C973BE">
        <w:rPr>
          <w:color w:val="000000"/>
          <w:szCs w:val="24"/>
        </w:rPr>
        <w:t> với lượng dung dịch NaOH dư. Khối lượng xà phòng chứa 83% muối C</w:t>
      </w:r>
      <w:r w:rsidRPr="00C973BE">
        <w:rPr>
          <w:color w:val="000000"/>
          <w:szCs w:val="24"/>
          <w:bdr w:val="none" w:sz="0" w:space="0" w:color="auto" w:frame="1"/>
        </w:rPr>
        <w:t>17</w:t>
      </w:r>
      <w:r w:rsidRPr="00C973BE">
        <w:rPr>
          <w:color w:val="000000"/>
          <w:szCs w:val="24"/>
        </w:rPr>
        <w:t>H</w:t>
      </w:r>
      <w:r w:rsidRPr="00C973BE">
        <w:rPr>
          <w:color w:val="000000"/>
          <w:szCs w:val="24"/>
          <w:bdr w:val="none" w:sz="0" w:space="0" w:color="auto" w:frame="1"/>
        </w:rPr>
        <w:t>35</w:t>
      </w:r>
      <w:r w:rsidRPr="00C973BE">
        <w:rPr>
          <w:color w:val="000000"/>
          <w:szCs w:val="24"/>
        </w:rPr>
        <w:t>COONa thu được là: </w:t>
      </w:r>
    </w:p>
    <w:p w:rsidR="00327789" w:rsidRPr="00C973BE" w:rsidRDefault="00327789" w:rsidP="00327789">
      <w:pPr>
        <w:tabs>
          <w:tab w:val="left" w:pos="2708"/>
          <w:tab w:val="left" w:pos="5138"/>
          <w:tab w:val="left" w:pos="7569"/>
        </w:tabs>
        <w:ind w:firstLine="283"/>
        <w:rPr>
          <w:szCs w:val="24"/>
        </w:rPr>
      </w:pPr>
      <w:r w:rsidRPr="00C973BE">
        <w:rPr>
          <w:b/>
          <w:bCs/>
          <w:color w:val="3366FF"/>
          <w:szCs w:val="24"/>
        </w:rPr>
        <w:t xml:space="preserve">A. </w:t>
      </w:r>
      <w:r w:rsidRPr="00C973BE">
        <w:rPr>
          <w:bCs/>
          <w:szCs w:val="24"/>
        </w:rPr>
        <w:t>8,1 tấn</w:t>
      </w:r>
      <w:r w:rsidRPr="00C973BE">
        <w:rPr>
          <w:szCs w:val="24"/>
        </w:rPr>
        <w:tab/>
      </w:r>
      <w:r w:rsidRPr="00C973BE">
        <w:rPr>
          <w:b/>
          <w:color w:val="3366FF"/>
          <w:szCs w:val="24"/>
        </w:rPr>
        <w:t xml:space="preserve">B. </w:t>
      </w:r>
      <w:r w:rsidRPr="00C973BE">
        <w:rPr>
          <w:szCs w:val="24"/>
        </w:rPr>
        <w:t>8,9 tấn</w:t>
      </w:r>
      <w:r w:rsidRPr="00C973BE">
        <w:rPr>
          <w:szCs w:val="24"/>
        </w:rPr>
        <w:tab/>
      </w:r>
      <w:r w:rsidRPr="00C973BE">
        <w:rPr>
          <w:b/>
          <w:color w:val="3366FF"/>
          <w:szCs w:val="24"/>
        </w:rPr>
        <w:t xml:space="preserve">C. </w:t>
      </w:r>
      <w:r w:rsidRPr="00C973BE">
        <w:rPr>
          <w:szCs w:val="24"/>
        </w:rPr>
        <w:t>7 tấn</w:t>
      </w:r>
      <w:r w:rsidRPr="00C973BE">
        <w:rPr>
          <w:szCs w:val="24"/>
        </w:rPr>
        <w:tab/>
      </w:r>
      <w:r w:rsidRPr="00C973BE">
        <w:rPr>
          <w:b/>
          <w:color w:val="3366FF"/>
          <w:szCs w:val="24"/>
        </w:rPr>
        <w:t xml:space="preserve">D. </w:t>
      </w:r>
      <w:r w:rsidRPr="00C973BE">
        <w:rPr>
          <w:szCs w:val="24"/>
        </w:rPr>
        <w:t>7,1 tấn</w:t>
      </w:r>
    </w:p>
    <w:p w:rsidR="00327789" w:rsidRPr="00C973BE" w:rsidRDefault="00327789" w:rsidP="00327789">
      <w:pPr>
        <w:spacing w:before="60"/>
        <w:jc w:val="both"/>
        <w:rPr>
          <w:szCs w:val="24"/>
        </w:rPr>
      </w:pPr>
      <w:r w:rsidRPr="00C973BE">
        <w:rPr>
          <w:b/>
          <w:color w:val="0000FF"/>
          <w:szCs w:val="24"/>
        </w:rPr>
        <w:t>Câu 12:</w:t>
      </w:r>
      <w:r w:rsidRPr="00C973BE">
        <w:rPr>
          <w:szCs w:val="24"/>
        </w:rPr>
        <w:t xml:space="preserve">  Đun nóng 4,45 gam chất béo (C</w:t>
      </w:r>
      <w:r w:rsidRPr="00C973BE">
        <w:rPr>
          <w:szCs w:val="24"/>
          <w:bdr w:val="none" w:sz="0" w:space="0" w:color="auto" w:frame="1"/>
        </w:rPr>
        <w:t>17</w:t>
      </w:r>
      <w:r w:rsidRPr="00C973BE">
        <w:rPr>
          <w:szCs w:val="24"/>
        </w:rPr>
        <w:t>H</w:t>
      </w:r>
      <w:r w:rsidRPr="00C973BE">
        <w:rPr>
          <w:szCs w:val="24"/>
          <w:bdr w:val="none" w:sz="0" w:space="0" w:color="auto" w:frame="1"/>
        </w:rPr>
        <w:t>35</w:t>
      </w:r>
      <w:r w:rsidRPr="00C973BE">
        <w:rPr>
          <w:szCs w:val="24"/>
        </w:rPr>
        <w:t>COO)</w:t>
      </w:r>
      <w:r w:rsidRPr="00C973BE">
        <w:rPr>
          <w:szCs w:val="24"/>
          <w:bdr w:val="none" w:sz="0" w:space="0" w:color="auto" w:frame="1"/>
        </w:rPr>
        <w:t>3</w:t>
      </w:r>
      <w:r w:rsidRPr="00C973BE">
        <w:rPr>
          <w:szCs w:val="24"/>
        </w:rPr>
        <w:t>C</w:t>
      </w:r>
      <w:r w:rsidRPr="00C973BE">
        <w:rPr>
          <w:szCs w:val="24"/>
          <w:bdr w:val="none" w:sz="0" w:space="0" w:color="auto" w:frame="1"/>
        </w:rPr>
        <w:t>3</w:t>
      </w:r>
      <w:r w:rsidRPr="00C973BE">
        <w:rPr>
          <w:szCs w:val="24"/>
        </w:rPr>
        <w:t>H</w:t>
      </w:r>
      <w:r w:rsidRPr="00C973BE">
        <w:rPr>
          <w:szCs w:val="24"/>
          <w:bdr w:val="none" w:sz="0" w:space="0" w:color="auto" w:frame="1"/>
        </w:rPr>
        <w:t>5</w:t>
      </w:r>
      <w:r w:rsidRPr="00C973BE">
        <w:rPr>
          <w:szCs w:val="24"/>
        </w:rPr>
        <w:t> với dung dịch NaOH. Khối lượng glixerol thu được là:</w:t>
      </w:r>
    </w:p>
    <w:p w:rsidR="00327789" w:rsidRPr="00C973BE" w:rsidRDefault="00327789" w:rsidP="00327789">
      <w:pPr>
        <w:tabs>
          <w:tab w:val="left" w:pos="2708"/>
          <w:tab w:val="left" w:pos="5138"/>
          <w:tab w:val="left" w:pos="7569"/>
        </w:tabs>
        <w:ind w:firstLine="283"/>
        <w:rPr>
          <w:szCs w:val="24"/>
        </w:rPr>
      </w:pPr>
      <w:r w:rsidRPr="00C973BE">
        <w:rPr>
          <w:b/>
          <w:bCs/>
          <w:color w:val="3366FF"/>
          <w:szCs w:val="24"/>
        </w:rPr>
        <w:t xml:space="preserve">A. </w:t>
      </w:r>
      <w:r w:rsidRPr="00C973BE">
        <w:rPr>
          <w:bCs/>
          <w:szCs w:val="24"/>
        </w:rPr>
        <w:t>0,46 gam</w:t>
      </w:r>
      <w:r w:rsidRPr="00C973BE">
        <w:rPr>
          <w:szCs w:val="24"/>
        </w:rPr>
        <w:tab/>
      </w:r>
      <w:r w:rsidRPr="00C973BE">
        <w:rPr>
          <w:b/>
          <w:color w:val="3366FF"/>
          <w:szCs w:val="24"/>
        </w:rPr>
        <w:t xml:space="preserve">B. </w:t>
      </w:r>
      <w:r w:rsidRPr="00C973BE">
        <w:rPr>
          <w:szCs w:val="24"/>
        </w:rPr>
        <w:t>1,2 gam</w:t>
      </w:r>
      <w:r w:rsidRPr="00C973BE">
        <w:rPr>
          <w:szCs w:val="24"/>
        </w:rPr>
        <w:tab/>
      </w:r>
      <w:r w:rsidRPr="00C973BE">
        <w:rPr>
          <w:b/>
          <w:color w:val="3366FF"/>
          <w:szCs w:val="24"/>
        </w:rPr>
        <w:t xml:space="preserve">C. </w:t>
      </w:r>
      <w:r w:rsidRPr="00C973BE">
        <w:rPr>
          <w:szCs w:val="24"/>
        </w:rPr>
        <w:t>0,75 gam</w:t>
      </w:r>
      <w:r w:rsidRPr="00C973BE">
        <w:rPr>
          <w:szCs w:val="24"/>
        </w:rPr>
        <w:tab/>
      </w:r>
      <w:r w:rsidRPr="00C973BE">
        <w:rPr>
          <w:b/>
          <w:color w:val="3366FF"/>
          <w:szCs w:val="24"/>
        </w:rPr>
        <w:t xml:space="preserve">D. </w:t>
      </w:r>
      <w:r w:rsidRPr="00C973BE">
        <w:rPr>
          <w:szCs w:val="24"/>
        </w:rPr>
        <w:t>2 gam</w:t>
      </w:r>
    </w:p>
    <w:p w:rsidR="00327789" w:rsidRPr="00C973BE" w:rsidRDefault="00327789" w:rsidP="00327789">
      <w:pPr>
        <w:spacing w:before="60"/>
        <w:jc w:val="both"/>
        <w:rPr>
          <w:szCs w:val="24"/>
        </w:rPr>
      </w:pPr>
      <w:r w:rsidRPr="00C973BE">
        <w:rPr>
          <w:b/>
          <w:color w:val="0000FF"/>
          <w:szCs w:val="24"/>
        </w:rPr>
        <w:t>Câu 13:</w:t>
      </w:r>
      <w:r w:rsidRPr="00C973BE">
        <w:rPr>
          <w:szCs w:val="24"/>
        </w:rPr>
        <w:t xml:space="preserve">  Thủy phân hoàn toàn 8,58 gam một loại chất béo cần vừa đủ 1,2 kg NaOH. Sản phẩm thu được gồm 0,92 kg glixerol và hỗn hợp muối của các axit béo. Khối lượng của hỗn hợp các muối thu được là:</w:t>
      </w:r>
    </w:p>
    <w:p w:rsidR="00327789" w:rsidRPr="00C973BE" w:rsidRDefault="00327789" w:rsidP="00327789">
      <w:pPr>
        <w:tabs>
          <w:tab w:val="left" w:pos="2708"/>
          <w:tab w:val="left" w:pos="5138"/>
          <w:tab w:val="left" w:pos="7569"/>
        </w:tabs>
        <w:ind w:firstLine="283"/>
        <w:rPr>
          <w:szCs w:val="24"/>
        </w:rPr>
      </w:pPr>
      <w:r w:rsidRPr="00C973BE">
        <w:rPr>
          <w:b/>
          <w:color w:val="3366FF"/>
          <w:szCs w:val="24"/>
        </w:rPr>
        <w:t xml:space="preserve">A. </w:t>
      </w:r>
      <w:r w:rsidRPr="00C973BE">
        <w:rPr>
          <w:szCs w:val="24"/>
        </w:rPr>
        <w:t>9,72 kg</w:t>
      </w:r>
      <w:r w:rsidRPr="00C973BE">
        <w:rPr>
          <w:szCs w:val="24"/>
        </w:rPr>
        <w:tab/>
      </w:r>
      <w:r w:rsidRPr="00C973BE">
        <w:rPr>
          <w:b/>
          <w:color w:val="3366FF"/>
          <w:szCs w:val="24"/>
        </w:rPr>
        <w:t xml:space="preserve">B. </w:t>
      </w:r>
      <w:r w:rsidRPr="00C973BE">
        <w:rPr>
          <w:szCs w:val="24"/>
        </w:rPr>
        <w:t>8,86 kg</w:t>
      </w:r>
      <w:r w:rsidRPr="00C973BE">
        <w:rPr>
          <w:szCs w:val="24"/>
        </w:rPr>
        <w:tab/>
      </w:r>
      <w:r w:rsidRPr="00C973BE">
        <w:rPr>
          <w:b/>
          <w:bCs/>
          <w:color w:val="3366FF"/>
          <w:szCs w:val="24"/>
        </w:rPr>
        <w:t xml:space="preserve">C. </w:t>
      </w:r>
      <w:r w:rsidRPr="00C973BE">
        <w:rPr>
          <w:bCs/>
          <w:szCs w:val="24"/>
        </w:rPr>
        <w:t>5,96 kg</w:t>
      </w:r>
      <w:r w:rsidRPr="00C973BE">
        <w:rPr>
          <w:szCs w:val="24"/>
        </w:rPr>
        <w:tab/>
      </w:r>
      <w:r w:rsidRPr="00C973BE">
        <w:rPr>
          <w:b/>
          <w:color w:val="3366FF"/>
          <w:szCs w:val="24"/>
        </w:rPr>
        <w:t xml:space="preserve">D. </w:t>
      </w:r>
      <w:r w:rsidRPr="00C973BE">
        <w:rPr>
          <w:szCs w:val="24"/>
        </w:rPr>
        <w:t>5 kg</w:t>
      </w:r>
    </w:p>
    <w:p w:rsidR="00327789" w:rsidRPr="00C973BE" w:rsidRDefault="00327789" w:rsidP="00327789">
      <w:pPr>
        <w:spacing w:before="60"/>
        <w:jc w:val="both"/>
        <w:rPr>
          <w:szCs w:val="24"/>
        </w:rPr>
      </w:pPr>
      <w:r w:rsidRPr="00C973BE">
        <w:rPr>
          <w:b/>
          <w:color w:val="0000FF"/>
          <w:szCs w:val="24"/>
        </w:rPr>
        <w:t>Câu 14:</w:t>
      </w:r>
      <w:r w:rsidRPr="00C973BE">
        <w:rPr>
          <w:szCs w:val="24"/>
        </w:rPr>
        <w:t xml:space="preserve">  Chất nào sau đây không phải là chất béo?</w:t>
      </w:r>
    </w:p>
    <w:p w:rsidR="00327789" w:rsidRPr="00C973BE" w:rsidRDefault="00327789" w:rsidP="00327789">
      <w:pPr>
        <w:tabs>
          <w:tab w:val="left" w:pos="2708"/>
          <w:tab w:val="left" w:pos="5138"/>
          <w:tab w:val="left" w:pos="7569"/>
        </w:tabs>
        <w:ind w:firstLine="283"/>
        <w:rPr>
          <w:szCs w:val="24"/>
        </w:rPr>
      </w:pPr>
      <w:r w:rsidRPr="00C973BE">
        <w:rPr>
          <w:b/>
          <w:color w:val="3366FF"/>
          <w:szCs w:val="24"/>
        </w:rPr>
        <w:lastRenderedPageBreak/>
        <w:t xml:space="preserve">A. </w:t>
      </w:r>
      <w:r w:rsidRPr="00C973BE">
        <w:rPr>
          <w:szCs w:val="24"/>
        </w:rPr>
        <w:t>Dầu dừa</w:t>
      </w:r>
      <w:r w:rsidRPr="00C973BE">
        <w:rPr>
          <w:szCs w:val="24"/>
        </w:rPr>
        <w:tab/>
      </w:r>
      <w:r w:rsidRPr="00C973BE">
        <w:rPr>
          <w:b/>
          <w:color w:val="3366FF"/>
          <w:szCs w:val="24"/>
        </w:rPr>
        <w:t xml:space="preserve">B. </w:t>
      </w:r>
      <w:r w:rsidRPr="00C973BE">
        <w:rPr>
          <w:szCs w:val="24"/>
        </w:rPr>
        <w:t>Dầu vừng</w:t>
      </w:r>
      <w:r w:rsidRPr="00C973BE">
        <w:rPr>
          <w:szCs w:val="24"/>
        </w:rPr>
        <w:tab/>
      </w:r>
      <w:r w:rsidRPr="00C973BE">
        <w:rPr>
          <w:b/>
          <w:color w:val="3366FF"/>
          <w:szCs w:val="24"/>
        </w:rPr>
        <w:t xml:space="preserve">C. </w:t>
      </w:r>
      <w:r w:rsidRPr="00C973BE">
        <w:rPr>
          <w:szCs w:val="24"/>
        </w:rPr>
        <w:t>Dầu lạc</w:t>
      </w:r>
      <w:r w:rsidRPr="00C973BE">
        <w:rPr>
          <w:szCs w:val="24"/>
        </w:rPr>
        <w:tab/>
      </w:r>
      <w:r w:rsidRPr="00C973BE">
        <w:rPr>
          <w:b/>
          <w:bCs/>
          <w:color w:val="3366FF"/>
          <w:szCs w:val="24"/>
        </w:rPr>
        <w:t xml:space="preserve">D. </w:t>
      </w:r>
      <w:r w:rsidRPr="00C973BE">
        <w:rPr>
          <w:bCs/>
          <w:szCs w:val="24"/>
        </w:rPr>
        <w:t>Dầu luyn</w:t>
      </w:r>
    </w:p>
    <w:p w:rsidR="00327789" w:rsidRPr="00C973BE" w:rsidRDefault="00327789" w:rsidP="00327789">
      <w:pPr>
        <w:spacing w:before="60"/>
        <w:jc w:val="both"/>
        <w:rPr>
          <w:szCs w:val="24"/>
        </w:rPr>
      </w:pPr>
      <w:r w:rsidRPr="00C973BE">
        <w:rPr>
          <w:b/>
          <w:color w:val="0000FF"/>
          <w:szCs w:val="24"/>
        </w:rPr>
        <w:t>Câu 15:</w:t>
      </w:r>
      <w:r w:rsidRPr="00C973BE">
        <w:rPr>
          <w:szCs w:val="24"/>
        </w:rPr>
        <w:t xml:space="preserve">  Ở ruột non cơ thể người, nhờ tác dụng xúc tác của các enzim như lipaza và dịch mật chất béo bị thuỷ phân thành</w:t>
      </w:r>
    </w:p>
    <w:p w:rsidR="00327789" w:rsidRPr="00C973BE" w:rsidRDefault="00327789" w:rsidP="00327789">
      <w:pPr>
        <w:tabs>
          <w:tab w:val="left" w:pos="5136"/>
        </w:tabs>
        <w:ind w:firstLine="283"/>
        <w:rPr>
          <w:szCs w:val="24"/>
        </w:rPr>
      </w:pPr>
      <w:r w:rsidRPr="00C973BE">
        <w:rPr>
          <w:b/>
          <w:bCs/>
          <w:color w:val="3366FF"/>
          <w:szCs w:val="24"/>
        </w:rPr>
        <w:t xml:space="preserve">A. </w:t>
      </w:r>
      <w:r w:rsidRPr="00C973BE">
        <w:rPr>
          <w:bCs/>
          <w:szCs w:val="24"/>
        </w:rPr>
        <w:t>axit béo và glixerol</w:t>
      </w:r>
      <w:r w:rsidRPr="00C973BE">
        <w:rPr>
          <w:szCs w:val="24"/>
        </w:rPr>
        <w:tab/>
      </w:r>
      <w:r w:rsidRPr="00C973BE">
        <w:rPr>
          <w:b/>
          <w:color w:val="3366FF"/>
          <w:szCs w:val="24"/>
        </w:rPr>
        <w:t xml:space="preserve">B. </w:t>
      </w:r>
      <w:r w:rsidRPr="00C973BE">
        <w:rPr>
          <w:szCs w:val="24"/>
        </w:rPr>
        <w:t>axit cacboxylic và glixerol</w:t>
      </w:r>
    </w:p>
    <w:p w:rsidR="00327789" w:rsidRPr="00C973BE" w:rsidRDefault="00327789" w:rsidP="00327789">
      <w:pPr>
        <w:tabs>
          <w:tab w:val="left" w:pos="5136"/>
        </w:tabs>
        <w:ind w:firstLine="283"/>
        <w:rPr>
          <w:szCs w:val="24"/>
        </w:rPr>
      </w:pPr>
      <w:r w:rsidRPr="00C973BE">
        <w:rPr>
          <w:b/>
          <w:color w:val="3366FF"/>
          <w:szCs w:val="24"/>
        </w:rPr>
        <w:t xml:space="preserve">C. </w:t>
      </w:r>
      <w:r w:rsidRPr="00C973BE">
        <w:rPr>
          <w:szCs w:val="24"/>
        </w:rPr>
        <w:t>CO</w:t>
      </w:r>
      <w:r w:rsidRPr="00C973BE">
        <w:rPr>
          <w:szCs w:val="24"/>
          <w:vertAlign w:val="subscript"/>
        </w:rPr>
        <w:t>2</w:t>
      </w:r>
      <w:r w:rsidRPr="00C973BE">
        <w:rPr>
          <w:szCs w:val="24"/>
        </w:rPr>
        <w:t> và H</w:t>
      </w:r>
      <w:r w:rsidRPr="00C973BE">
        <w:rPr>
          <w:szCs w:val="24"/>
          <w:vertAlign w:val="subscript"/>
        </w:rPr>
        <w:t>2</w:t>
      </w:r>
      <w:r w:rsidRPr="00C973BE">
        <w:rPr>
          <w:szCs w:val="24"/>
        </w:rPr>
        <w:t>O</w:t>
      </w:r>
      <w:r w:rsidRPr="00C973BE">
        <w:rPr>
          <w:szCs w:val="24"/>
        </w:rPr>
        <w:tab/>
      </w:r>
      <w:r w:rsidRPr="00C973BE">
        <w:rPr>
          <w:b/>
          <w:color w:val="3366FF"/>
          <w:szCs w:val="24"/>
        </w:rPr>
        <w:t xml:space="preserve">D. </w:t>
      </w:r>
      <w:r w:rsidRPr="00C973BE">
        <w:rPr>
          <w:szCs w:val="24"/>
        </w:rPr>
        <w:t>NH</w:t>
      </w:r>
      <w:r w:rsidRPr="00C973BE">
        <w:rPr>
          <w:szCs w:val="24"/>
          <w:vertAlign w:val="subscript"/>
        </w:rPr>
        <w:t>3</w:t>
      </w:r>
      <w:r w:rsidRPr="00C973BE">
        <w:rPr>
          <w:szCs w:val="24"/>
        </w:rPr>
        <w:t>, CO</w:t>
      </w:r>
      <w:r w:rsidRPr="00C973BE">
        <w:rPr>
          <w:szCs w:val="24"/>
          <w:vertAlign w:val="subscript"/>
        </w:rPr>
        <w:t>2</w:t>
      </w:r>
      <w:r w:rsidRPr="00C973BE">
        <w:rPr>
          <w:szCs w:val="24"/>
        </w:rPr>
        <w:t>, H</w:t>
      </w:r>
      <w:r w:rsidRPr="00C973BE">
        <w:rPr>
          <w:szCs w:val="24"/>
          <w:vertAlign w:val="subscript"/>
        </w:rPr>
        <w:t>2</w:t>
      </w:r>
      <w:r w:rsidRPr="00C973BE">
        <w:rPr>
          <w:szCs w:val="24"/>
        </w:rPr>
        <w:t>O</w:t>
      </w:r>
    </w:p>
    <w:p w:rsidR="00327789" w:rsidRPr="00C973BE" w:rsidRDefault="00327789" w:rsidP="00327789">
      <w:pPr>
        <w:shd w:val="clear" w:color="auto" w:fill="FFFFFF"/>
        <w:spacing w:before="100" w:beforeAutospacing="1" w:after="100" w:afterAutospacing="1" w:line="510" w:lineRule="atLeast"/>
        <w:rPr>
          <w:b/>
          <w:color w:val="FF0000"/>
          <w:szCs w:val="24"/>
        </w:rPr>
      </w:pPr>
      <w:r w:rsidRPr="00C973BE">
        <w:rPr>
          <w:szCs w:val="24"/>
        </w:rPr>
        <w:t xml:space="preserve">                                                                          </w:t>
      </w:r>
      <w:r w:rsidRPr="00C973BE">
        <w:rPr>
          <w:b/>
          <w:color w:val="FF0000"/>
          <w:szCs w:val="24"/>
        </w:rPr>
        <w:t>ĐÁP ÁN</w:t>
      </w:r>
      <w:bookmarkStart w:id="0" w:name="_GoBack"/>
      <w:bookmarkEnd w:id="0"/>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76"/>
        <w:gridCol w:w="1576"/>
        <w:gridCol w:w="1576"/>
        <w:gridCol w:w="1576"/>
        <w:gridCol w:w="1576"/>
        <w:gridCol w:w="1576"/>
      </w:tblGrid>
      <w:tr w:rsidR="00327789" w:rsidRPr="00C973BE" w:rsidTr="0051401E">
        <w:trPr>
          <w:trHeight w:val="298"/>
        </w:trPr>
        <w:tc>
          <w:tcPr>
            <w:tcW w:w="1576" w:type="dxa"/>
            <w:shd w:val="clear" w:color="auto" w:fill="auto"/>
          </w:tcPr>
          <w:p w:rsidR="00327789" w:rsidRPr="00C973BE" w:rsidRDefault="00327789" w:rsidP="006D3CFE">
            <w:pPr>
              <w:jc w:val="center"/>
              <w:rPr>
                <w:b/>
                <w:color w:val="0070C0"/>
                <w:szCs w:val="24"/>
              </w:rPr>
            </w:pPr>
            <w:r w:rsidRPr="00C973BE">
              <w:rPr>
                <w:b/>
                <w:color w:val="0070C0"/>
                <w:szCs w:val="24"/>
              </w:rPr>
              <w:t>CÂU</w:t>
            </w:r>
          </w:p>
        </w:tc>
        <w:tc>
          <w:tcPr>
            <w:tcW w:w="1576" w:type="dxa"/>
            <w:shd w:val="clear" w:color="auto" w:fill="auto"/>
          </w:tcPr>
          <w:p w:rsidR="00327789" w:rsidRPr="00C973BE" w:rsidRDefault="00327789" w:rsidP="006D3CFE">
            <w:pPr>
              <w:jc w:val="center"/>
              <w:rPr>
                <w:b/>
                <w:color w:val="0070C0"/>
                <w:szCs w:val="24"/>
              </w:rPr>
            </w:pPr>
            <w:r w:rsidRPr="00C973BE">
              <w:rPr>
                <w:b/>
                <w:color w:val="0070C0"/>
                <w:szCs w:val="24"/>
              </w:rPr>
              <w:t>ĐA</w:t>
            </w:r>
          </w:p>
        </w:tc>
        <w:tc>
          <w:tcPr>
            <w:tcW w:w="1576" w:type="dxa"/>
            <w:shd w:val="clear" w:color="auto" w:fill="auto"/>
          </w:tcPr>
          <w:p w:rsidR="00327789" w:rsidRPr="00C973BE" w:rsidRDefault="00327789" w:rsidP="006D3CFE">
            <w:pPr>
              <w:jc w:val="center"/>
              <w:rPr>
                <w:b/>
                <w:color w:val="0070C0"/>
                <w:szCs w:val="24"/>
              </w:rPr>
            </w:pPr>
            <w:r w:rsidRPr="00C973BE">
              <w:rPr>
                <w:b/>
                <w:color w:val="0070C0"/>
                <w:szCs w:val="24"/>
              </w:rPr>
              <w:t>CÂU</w:t>
            </w:r>
          </w:p>
        </w:tc>
        <w:tc>
          <w:tcPr>
            <w:tcW w:w="1576" w:type="dxa"/>
            <w:shd w:val="clear" w:color="auto" w:fill="auto"/>
          </w:tcPr>
          <w:p w:rsidR="00327789" w:rsidRPr="00C973BE" w:rsidRDefault="00327789" w:rsidP="006D3CFE">
            <w:pPr>
              <w:jc w:val="center"/>
              <w:rPr>
                <w:b/>
                <w:color w:val="0070C0"/>
                <w:szCs w:val="24"/>
              </w:rPr>
            </w:pPr>
            <w:r w:rsidRPr="00C973BE">
              <w:rPr>
                <w:b/>
                <w:color w:val="0070C0"/>
                <w:szCs w:val="24"/>
              </w:rPr>
              <w:t>ĐA</w:t>
            </w:r>
          </w:p>
        </w:tc>
        <w:tc>
          <w:tcPr>
            <w:tcW w:w="1576" w:type="dxa"/>
            <w:shd w:val="clear" w:color="auto" w:fill="auto"/>
          </w:tcPr>
          <w:p w:rsidR="00327789" w:rsidRPr="00C973BE" w:rsidRDefault="00327789" w:rsidP="006D3CFE">
            <w:pPr>
              <w:jc w:val="center"/>
              <w:rPr>
                <w:b/>
                <w:color w:val="0070C0"/>
                <w:szCs w:val="24"/>
              </w:rPr>
            </w:pPr>
            <w:r w:rsidRPr="00C973BE">
              <w:rPr>
                <w:b/>
                <w:color w:val="0070C0"/>
                <w:szCs w:val="24"/>
              </w:rPr>
              <w:t>CÂU</w:t>
            </w:r>
          </w:p>
        </w:tc>
        <w:tc>
          <w:tcPr>
            <w:tcW w:w="1576" w:type="dxa"/>
            <w:shd w:val="clear" w:color="auto" w:fill="auto"/>
          </w:tcPr>
          <w:p w:rsidR="00327789" w:rsidRPr="00C973BE" w:rsidRDefault="00327789" w:rsidP="006D3CFE">
            <w:pPr>
              <w:jc w:val="center"/>
              <w:rPr>
                <w:b/>
                <w:color w:val="0070C0"/>
                <w:szCs w:val="24"/>
              </w:rPr>
            </w:pPr>
            <w:r w:rsidRPr="00C973BE">
              <w:rPr>
                <w:b/>
                <w:color w:val="0070C0"/>
                <w:szCs w:val="24"/>
              </w:rPr>
              <w:t>ĐA</w:t>
            </w:r>
          </w:p>
        </w:tc>
      </w:tr>
      <w:tr w:rsidR="00327789" w:rsidRPr="00C973BE" w:rsidTr="0051401E">
        <w:trPr>
          <w:trHeight w:val="242"/>
        </w:trPr>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1</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D</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6</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C</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11</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A</w:t>
            </w:r>
          </w:p>
        </w:tc>
      </w:tr>
      <w:tr w:rsidR="00327789" w:rsidRPr="00C973BE" w:rsidTr="0051401E">
        <w:trPr>
          <w:trHeight w:val="260"/>
        </w:trPr>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2</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D</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7</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A</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12</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A</w:t>
            </w:r>
          </w:p>
        </w:tc>
      </w:tr>
      <w:tr w:rsidR="00327789" w:rsidRPr="00C973BE" w:rsidTr="0051401E">
        <w:trPr>
          <w:trHeight w:val="242"/>
        </w:trPr>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3</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C</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8</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B</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13</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C</w:t>
            </w:r>
          </w:p>
        </w:tc>
      </w:tr>
      <w:tr w:rsidR="00327789" w:rsidRPr="00C973BE" w:rsidTr="0051401E">
        <w:trPr>
          <w:trHeight w:val="242"/>
        </w:trPr>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4</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A</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9</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C</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14</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D</w:t>
            </w:r>
          </w:p>
        </w:tc>
      </w:tr>
      <w:tr w:rsidR="00327789" w:rsidRPr="00C973BE" w:rsidTr="0051401E">
        <w:trPr>
          <w:trHeight w:val="242"/>
        </w:trPr>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5</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A</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10</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B</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15</w:t>
            </w:r>
          </w:p>
        </w:tc>
        <w:tc>
          <w:tcPr>
            <w:tcW w:w="1576" w:type="dxa"/>
            <w:shd w:val="clear" w:color="auto" w:fill="auto"/>
            <w:vAlign w:val="bottom"/>
          </w:tcPr>
          <w:p w:rsidR="00327789" w:rsidRPr="00C973BE" w:rsidRDefault="00327789" w:rsidP="0051401E">
            <w:pPr>
              <w:jc w:val="center"/>
              <w:rPr>
                <w:color w:val="0070C0"/>
                <w:szCs w:val="24"/>
              </w:rPr>
            </w:pPr>
            <w:r w:rsidRPr="00C973BE">
              <w:rPr>
                <w:color w:val="0070C0"/>
                <w:szCs w:val="24"/>
              </w:rPr>
              <w:t>A</w:t>
            </w:r>
          </w:p>
        </w:tc>
      </w:tr>
    </w:tbl>
    <w:p w:rsidR="00327789" w:rsidRPr="00327789" w:rsidRDefault="00327789" w:rsidP="00072572">
      <w:pPr>
        <w:spacing w:line="360" w:lineRule="auto"/>
        <w:jc w:val="center"/>
        <w:rPr>
          <w:rFonts w:eastAsia="Times New Roman"/>
          <w:b/>
          <w:color w:val="FF0000"/>
          <w:szCs w:val="24"/>
        </w:rPr>
      </w:pPr>
    </w:p>
    <w:sectPr w:rsidR="00327789" w:rsidRPr="00327789" w:rsidSect="0051401E">
      <w:headerReference w:type="even" r:id="rId8"/>
      <w:headerReference w:type="default" r:id="rId9"/>
      <w:footerReference w:type="even" r:id="rId10"/>
      <w:footerReference w:type="default" r:id="rId11"/>
      <w:headerReference w:type="first" r:id="rId12"/>
      <w:footerReference w:type="first" r:id="rId13"/>
      <w:pgSz w:w="12240" w:h="15840"/>
      <w:pgMar w:top="531" w:right="1041" w:bottom="851" w:left="1440" w:header="284" w:footer="4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D61" w:rsidRDefault="00994D61" w:rsidP="00A2503C">
      <w:r>
        <w:separator/>
      </w:r>
    </w:p>
  </w:endnote>
  <w:endnote w:type="continuationSeparator" w:id="0">
    <w:p w:rsidR="00994D61" w:rsidRDefault="00994D61"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22" w:rsidRDefault="00FA7E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789" w:rsidRPr="0051401E" w:rsidRDefault="00327789" w:rsidP="00327789">
    <w:pPr>
      <w:pStyle w:val="Footer"/>
      <w:pBdr>
        <w:top w:val="thinThickSmallGap" w:sz="24" w:space="1" w:color="823B0B" w:themeColor="accent2" w:themeShade="7F"/>
      </w:pBdr>
      <w:rPr>
        <w:rFonts w:eastAsiaTheme="majorEastAsia"/>
        <w:szCs w:val="24"/>
      </w:rPr>
    </w:pPr>
    <w:r w:rsidRPr="0051401E">
      <w:rPr>
        <w:b/>
        <w:color w:val="00B0F0"/>
        <w:szCs w:val="24"/>
        <w:lang w:val="nl-NL"/>
      </w:rPr>
      <w:t xml:space="preserve">                                                       </w:t>
    </w:r>
    <w:r w:rsidR="0051401E" w:rsidRPr="0051401E">
      <w:rPr>
        <w:b/>
        <w:color w:val="00B0F0"/>
        <w:szCs w:val="24"/>
        <w:lang w:val="nl-NL"/>
      </w:rPr>
      <w:t xml:space="preserve">    </w:t>
    </w:r>
    <w:r w:rsidRPr="0051401E">
      <w:rPr>
        <w:b/>
        <w:color w:val="00B0F0"/>
        <w:szCs w:val="24"/>
        <w:lang w:val="nl-NL"/>
      </w:rPr>
      <w:t xml:space="preserve"> www.thuvienhoclieu</w:t>
    </w:r>
    <w:r w:rsidRPr="0051401E">
      <w:rPr>
        <w:b/>
        <w:color w:val="FF0000"/>
        <w:szCs w:val="24"/>
        <w:lang w:val="nl-NL"/>
      </w:rPr>
      <w:t xml:space="preserve">.com </w:t>
    </w:r>
    <w:r w:rsidRPr="0051401E">
      <w:rPr>
        <w:rFonts w:eastAsiaTheme="majorEastAsia"/>
        <w:szCs w:val="24"/>
      </w:rPr>
      <w:ptab w:relativeTo="margin" w:alignment="right" w:leader="none"/>
    </w:r>
    <w:r w:rsidRPr="0051401E">
      <w:rPr>
        <w:rFonts w:eastAsiaTheme="majorEastAsia"/>
        <w:szCs w:val="24"/>
      </w:rPr>
      <w:t xml:space="preserve">Trang </w:t>
    </w:r>
    <w:r w:rsidRPr="0051401E">
      <w:rPr>
        <w:rFonts w:eastAsiaTheme="minorEastAsia"/>
        <w:szCs w:val="24"/>
      </w:rPr>
      <w:fldChar w:fldCharType="begin"/>
    </w:r>
    <w:r w:rsidRPr="0051401E">
      <w:rPr>
        <w:szCs w:val="24"/>
      </w:rPr>
      <w:instrText xml:space="preserve"> PAGE   \* MERGEFORMAT </w:instrText>
    </w:r>
    <w:r w:rsidRPr="0051401E">
      <w:rPr>
        <w:rFonts w:eastAsiaTheme="minorEastAsia"/>
        <w:szCs w:val="24"/>
      </w:rPr>
      <w:fldChar w:fldCharType="separate"/>
    </w:r>
    <w:r w:rsidR="00FA7E22" w:rsidRPr="00FA7E22">
      <w:rPr>
        <w:rFonts w:eastAsiaTheme="majorEastAsia"/>
        <w:noProof/>
        <w:szCs w:val="24"/>
      </w:rPr>
      <w:t>1</w:t>
    </w:r>
    <w:r w:rsidRPr="0051401E">
      <w:rPr>
        <w:rFonts w:eastAsiaTheme="majorEastAsia"/>
        <w:noProof/>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22" w:rsidRDefault="00FA7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D61" w:rsidRDefault="00994D61" w:rsidP="00A2503C">
      <w:r>
        <w:separator/>
      </w:r>
    </w:p>
  </w:footnote>
  <w:footnote w:type="continuationSeparator" w:id="0">
    <w:p w:rsidR="00994D61" w:rsidRDefault="00994D61" w:rsidP="00A25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22" w:rsidRDefault="00FA7E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3C" w:rsidRDefault="00A2503C" w:rsidP="0051401E">
    <w:pPr>
      <w:pStyle w:val="Header"/>
      <w:jc w:val="center"/>
    </w:pPr>
    <w:r w:rsidRPr="00FF14DA">
      <w:rPr>
        <w:b/>
        <w:color w:val="00B0F0"/>
        <w:szCs w:val="24"/>
        <w:lang w:val="nl-NL"/>
      </w:rPr>
      <w:t>www.thuvienhoclieu</w:t>
    </w:r>
    <w:r w:rsidRPr="00FF14DA">
      <w:rPr>
        <w:b/>
        <w:color w:val="FF0000"/>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22" w:rsidRDefault="00FA7E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F473A"/>
    <w:multiLevelType w:val="multilevel"/>
    <w:tmpl w:val="A270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11A48"/>
    <w:multiLevelType w:val="multilevel"/>
    <w:tmpl w:val="FBFA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972F1"/>
    <w:multiLevelType w:val="multilevel"/>
    <w:tmpl w:val="B74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D6DBE"/>
    <w:multiLevelType w:val="multilevel"/>
    <w:tmpl w:val="A356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8E1D7B"/>
    <w:multiLevelType w:val="multilevel"/>
    <w:tmpl w:val="3A84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330613"/>
    <w:multiLevelType w:val="multilevel"/>
    <w:tmpl w:val="5EE6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374D9"/>
    <w:multiLevelType w:val="multilevel"/>
    <w:tmpl w:val="17BC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E0106D"/>
    <w:multiLevelType w:val="multilevel"/>
    <w:tmpl w:val="B146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357996"/>
    <w:multiLevelType w:val="multilevel"/>
    <w:tmpl w:val="748C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E456C7"/>
    <w:multiLevelType w:val="multilevel"/>
    <w:tmpl w:val="C540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62B41"/>
    <w:multiLevelType w:val="multilevel"/>
    <w:tmpl w:val="3108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DB2424"/>
    <w:multiLevelType w:val="multilevel"/>
    <w:tmpl w:val="86DE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C50F74"/>
    <w:multiLevelType w:val="multilevel"/>
    <w:tmpl w:val="35DC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E5187E"/>
    <w:multiLevelType w:val="multilevel"/>
    <w:tmpl w:val="7C7E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3F25D9"/>
    <w:multiLevelType w:val="multilevel"/>
    <w:tmpl w:val="792E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1"/>
  </w:num>
  <w:num w:numId="4">
    <w:abstractNumId w:val="10"/>
  </w:num>
  <w:num w:numId="5">
    <w:abstractNumId w:val="19"/>
  </w:num>
  <w:num w:numId="6">
    <w:abstractNumId w:val="6"/>
  </w:num>
  <w:num w:numId="7">
    <w:abstractNumId w:val="18"/>
  </w:num>
  <w:num w:numId="8">
    <w:abstractNumId w:val="23"/>
  </w:num>
  <w:num w:numId="9">
    <w:abstractNumId w:val="17"/>
  </w:num>
  <w:num w:numId="10">
    <w:abstractNumId w:val="14"/>
  </w:num>
  <w:num w:numId="11">
    <w:abstractNumId w:val="5"/>
  </w:num>
  <w:num w:numId="12">
    <w:abstractNumId w:val="9"/>
  </w:num>
  <w:num w:numId="13">
    <w:abstractNumId w:val="21"/>
  </w:num>
  <w:num w:numId="14">
    <w:abstractNumId w:val="13"/>
  </w:num>
  <w:num w:numId="15">
    <w:abstractNumId w:val="25"/>
  </w:num>
  <w:num w:numId="16">
    <w:abstractNumId w:val="16"/>
  </w:num>
  <w:num w:numId="17">
    <w:abstractNumId w:val="3"/>
  </w:num>
  <w:num w:numId="18">
    <w:abstractNumId w:val="22"/>
  </w:num>
  <w:num w:numId="19">
    <w:abstractNumId w:val="1"/>
  </w:num>
  <w:num w:numId="20">
    <w:abstractNumId w:val="2"/>
  </w:num>
  <w:num w:numId="21">
    <w:abstractNumId w:val="24"/>
  </w:num>
  <w:num w:numId="22">
    <w:abstractNumId w:val="15"/>
  </w:num>
  <w:num w:numId="23">
    <w:abstractNumId w:val="0"/>
  </w:num>
  <w:num w:numId="24">
    <w:abstractNumId w:val="20"/>
  </w:num>
  <w:num w:numId="25">
    <w:abstractNumId w:val="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1A"/>
    <w:rsid w:val="00072572"/>
    <w:rsid w:val="00136BCA"/>
    <w:rsid w:val="00286E3A"/>
    <w:rsid w:val="002F07BF"/>
    <w:rsid w:val="00327789"/>
    <w:rsid w:val="004D0F2F"/>
    <w:rsid w:val="0051401E"/>
    <w:rsid w:val="006551F5"/>
    <w:rsid w:val="006669E9"/>
    <w:rsid w:val="0083121A"/>
    <w:rsid w:val="008365DD"/>
    <w:rsid w:val="00937E8A"/>
    <w:rsid w:val="00994D61"/>
    <w:rsid w:val="00A2503C"/>
    <w:rsid w:val="00B32797"/>
    <w:rsid w:val="00C03D7F"/>
    <w:rsid w:val="00D30702"/>
    <w:rsid w:val="00DD1ECD"/>
    <w:rsid w:val="00F94541"/>
    <w:rsid w:val="00FA7E22"/>
    <w:rsid w:val="00FD2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uiPriority w:val="99"/>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 w:type="character" w:customStyle="1" w:styleId="mo">
    <w:name w:val="mo"/>
    <w:basedOn w:val="DefaultParagraphFont"/>
    <w:rsid w:val="000725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uiPriority w:val="99"/>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 w:type="character" w:customStyle="1" w:styleId="mo">
    <w:name w:val="mo"/>
    <w:basedOn w:val="DefaultParagraphFont"/>
    <w:rsid w:val="00072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1379746294">
      <w:bodyDiv w:val="1"/>
      <w:marLeft w:val="0"/>
      <w:marRight w:val="0"/>
      <w:marTop w:val="0"/>
      <w:marBottom w:val="0"/>
      <w:divBdr>
        <w:top w:val="none" w:sz="0" w:space="0" w:color="auto"/>
        <w:left w:val="none" w:sz="0" w:space="0" w:color="auto"/>
        <w:bottom w:val="none" w:sz="0" w:space="0" w:color="auto"/>
        <w:right w:val="none" w:sz="0" w:space="0" w:color="auto"/>
      </w:divBdr>
    </w:div>
    <w:div w:id="15184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2735</Characters>
  <Application>Microsoft Office Word</Application>
  <DocSecurity>0</DocSecurity>
  <Lines>22</Lines>
  <Paragraphs>6</Paragraphs>
  <ScaleCrop>false</ScaleCrop>
  <Company>www.thuvienhoclieu.com</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www.thuvienhoclieu.com</dc:creator>
  <cp:keywords>www.thuvienhoclieu.com</cp:keywords>
  <dc:description>www.thuvienhoclieu.com</dc:description>
  <cp:lastModifiedBy/>
  <cp:revision>1</cp:revision>
  <dcterms:created xsi:type="dcterms:W3CDTF">2021-02-11T16:21:00Z</dcterms:created>
  <dcterms:modified xsi:type="dcterms:W3CDTF">2021-02-11T16:22:00Z</dcterms:modified>
</cp:coreProperties>
</file>