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8B03" w14:textId="77777777" w:rsidR="00CE2934" w:rsidRPr="003561A9" w:rsidRDefault="00CE2934" w:rsidP="00CE2934">
      <w:pPr>
        <w:widowControl w:val="0"/>
        <w:spacing w:before="20" w:after="80" w:line="240" w:lineRule="auto"/>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1. Hướng dẫn xây dựng đề kiểm tra, đánh giá định kì lớp 10: </w:t>
      </w:r>
    </w:p>
    <w:p w14:paraId="63E7FBA8" w14:textId="77777777" w:rsidR="00CE2934" w:rsidRPr="003561A9" w:rsidRDefault="00CE2934" w:rsidP="00CE2934">
      <w:pPr>
        <w:widowControl w:val="0"/>
        <w:spacing w:before="20" w:after="80" w:line="240" w:lineRule="auto"/>
        <w:rPr>
          <w:rFonts w:ascii="Times New Roman" w:hAnsi="Times New Roman" w:cs="Times New Roman"/>
          <w:b/>
          <w:color w:val="000000" w:themeColor="text1"/>
          <w:sz w:val="26"/>
          <w:szCs w:val="26"/>
        </w:rPr>
      </w:pPr>
    </w:p>
    <w:p w14:paraId="55AE48C0" w14:textId="77777777" w:rsidR="00CE2934" w:rsidRPr="003561A9" w:rsidRDefault="00CE2934" w:rsidP="00CE2934">
      <w:pPr>
        <w:widowControl w:val="0"/>
        <w:spacing w:before="20" w:after="80" w:line="240" w:lineRule="auto"/>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a) Ma trận</w:t>
      </w:r>
    </w:p>
    <w:p w14:paraId="1A29DD19" w14:textId="77777777" w:rsidR="00CE2934" w:rsidRPr="003561A9" w:rsidRDefault="00CE2934" w:rsidP="00CE293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MA TRẬN ĐỀ KIỂM TRA </w:t>
      </w:r>
      <w:r>
        <w:rPr>
          <w:rFonts w:ascii="Times New Roman" w:hAnsi="Times New Roman" w:cs="Times New Roman"/>
          <w:b/>
          <w:color w:val="000000" w:themeColor="text1"/>
          <w:sz w:val="26"/>
          <w:szCs w:val="26"/>
        </w:rPr>
        <w:t>CUỐI</w:t>
      </w:r>
      <w:r w:rsidRPr="003561A9">
        <w:rPr>
          <w:rFonts w:ascii="Times New Roman" w:hAnsi="Times New Roman" w:cs="Times New Roman"/>
          <w:b/>
          <w:color w:val="000000" w:themeColor="text1"/>
          <w:sz w:val="26"/>
          <w:szCs w:val="26"/>
        </w:rPr>
        <w:t xml:space="preserve"> KÌ I</w:t>
      </w:r>
      <w:r>
        <w:rPr>
          <w:rFonts w:ascii="Times New Roman" w:hAnsi="Times New Roman" w:cs="Times New Roman"/>
          <w:b/>
          <w:color w:val="000000" w:themeColor="text1"/>
          <w:sz w:val="26"/>
          <w:szCs w:val="26"/>
        </w:rPr>
        <w:t>I</w:t>
      </w:r>
    </w:p>
    <w:p w14:paraId="5313B869" w14:textId="77777777" w:rsidR="00CE2934" w:rsidRPr="003561A9" w:rsidRDefault="00CE2934" w:rsidP="00CE293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MÔN: VẬT LÍ 10 – THỜI GIAN LÀM BÀI: 45 PHÚT</w:t>
      </w:r>
    </w:p>
    <w:tbl>
      <w:tblPr>
        <w:tblW w:w="13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691"/>
        <w:gridCol w:w="858"/>
        <w:gridCol w:w="755"/>
      </w:tblGrid>
      <w:tr w:rsidR="00CE2934" w:rsidRPr="003561A9" w14:paraId="44869962" w14:textId="77777777" w:rsidTr="00184702">
        <w:trPr>
          <w:trHeight w:val="1050"/>
        </w:trPr>
        <w:tc>
          <w:tcPr>
            <w:tcW w:w="497" w:type="dxa"/>
            <w:vMerge w:val="restart"/>
            <w:vAlign w:val="center"/>
          </w:tcPr>
          <w:p w14:paraId="3696740E"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TT</w:t>
            </w:r>
          </w:p>
        </w:tc>
        <w:tc>
          <w:tcPr>
            <w:tcW w:w="1369" w:type="dxa"/>
            <w:vMerge w:val="restart"/>
            <w:vAlign w:val="center"/>
          </w:tcPr>
          <w:p w14:paraId="44EF03BE"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Nội dung </w:t>
            </w:r>
          </w:p>
          <w:p w14:paraId="206F74E1"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kiến thức</w:t>
            </w:r>
          </w:p>
        </w:tc>
        <w:tc>
          <w:tcPr>
            <w:tcW w:w="3066" w:type="dxa"/>
            <w:vMerge w:val="restart"/>
            <w:vAlign w:val="center"/>
          </w:tcPr>
          <w:p w14:paraId="6EE3A1F2" w14:textId="77777777" w:rsidR="00CE2934" w:rsidRPr="003561A9" w:rsidRDefault="00CE2934" w:rsidP="00184702">
            <w:pPr>
              <w:widowControl w:val="0"/>
              <w:spacing w:before="20" w:after="80" w:line="240" w:lineRule="auto"/>
              <w:ind w:firstLine="33"/>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Đơn vị kiến thức, kĩ năng</w:t>
            </w:r>
          </w:p>
          <w:p w14:paraId="2DC8A253" w14:textId="77777777" w:rsidR="00CE2934" w:rsidRPr="003561A9" w:rsidRDefault="00CE2934" w:rsidP="00184702">
            <w:pPr>
              <w:widowControl w:val="0"/>
              <w:spacing w:before="20" w:after="80" w:line="240" w:lineRule="auto"/>
              <w:rPr>
                <w:rFonts w:ascii="Times New Roman" w:hAnsi="Times New Roman" w:cs="Times New Roman"/>
                <w:color w:val="000000" w:themeColor="text1"/>
                <w:sz w:val="26"/>
                <w:szCs w:val="26"/>
              </w:rPr>
            </w:pPr>
          </w:p>
          <w:p w14:paraId="050802BA" w14:textId="77777777" w:rsidR="00CE2934" w:rsidRPr="003561A9" w:rsidRDefault="00CE2934" w:rsidP="00184702">
            <w:pPr>
              <w:widowControl w:val="0"/>
              <w:spacing w:before="20" w:after="80" w:line="240" w:lineRule="auto"/>
              <w:rPr>
                <w:rFonts w:ascii="Times New Roman" w:hAnsi="Times New Roman" w:cs="Times New Roman"/>
                <w:color w:val="000000" w:themeColor="text1"/>
                <w:sz w:val="26"/>
                <w:szCs w:val="26"/>
              </w:rPr>
            </w:pPr>
          </w:p>
          <w:p w14:paraId="1F5D525E" w14:textId="77777777" w:rsidR="00CE2934" w:rsidRPr="003561A9" w:rsidRDefault="00CE2934" w:rsidP="00184702">
            <w:pPr>
              <w:widowControl w:val="0"/>
              <w:spacing w:before="20" w:after="80" w:line="240" w:lineRule="auto"/>
              <w:rPr>
                <w:rFonts w:ascii="Times New Roman" w:hAnsi="Times New Roman" w:cs="Times New Roman"/>
                <w:color w:val="000000" w:themeColor="text1"/>
                <w:sz w:val="26"/>
                <w:szCs w:val="26"/>
              </w:rPr>
            </w:pPr>
          </w:p>
        </w:tc>
        <w:tc>
          <w:tcPr>
            <w:tcW w:w="5868" w:type="dxa"/>
            <w:gridSpan w:val="8"/>
            <w:vAlign w:val="center"/>
          </w:tcPr>
          <w:p w14:paraId="5A2DADD9"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Số câu hỏi theo mức độ nhận thức</w:t>
            </w:r>
          </w:p>
        </w:tc>
        <w:tc>
          <w:tcPr>
            <w:tcW w:w="2226" w:type="dxa"/>
            <w:gridSpan w:val="3"/>
            <w:shd w:val="clear" w:color="auto" w:fill="auto"/>
            <w:vAlign w:val="center"/>
          </w:tcPr>
          <w:p w14:paraId="25734589"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tc>
        <w:tc>
          <w:tcPr>
            <w:tcW w:w="755" w:type="dxa"/>
            <w:vAlign w:val="center"/>
          </w:tcPr>
          <w:p w14:paraId="523F5B3B"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 </w:t>
            </w:r>
          </w:p>
          <w:p w14:paraId="639BC4B1"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p w14:paraId="69D5A778"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điểm</w:t>
            </w:r>
          </w:p>
        </w:tc>
      </w:tr>
      <w:tr w:rsidR="00CE2934" w:rsidRPr="003561A9" w14:paraId="1DD75E35" w14:textId="77777777" w:rsidTr="00184702">
        <w:trPr>
          <w:trHeight w:val="146"/>
        </w:trPr>
        <w:tc>
          <w:tcPr>
            <w:tcW w:w="497" w:type="dxa"/>
            <w:vMerge/>
            <w:vAlign w:val="center"/>
          </w:tcPr>
          <w:p w14:paraId="7AB728ED"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5FAA149E"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p>
        </w:tc>
        <w:tc>
          <w:tcPr>
            <w:tcW w:w="3066" w:type="dxa"/>
            <w:vMerge/>
          </w:tcPr>
          <w:p w14:paraId="1AE5C971" w14:textId="77777777" w:rsidR="00CE2934" w:rsidRPr="003561A9" w:rsidRDefault="00CE2934" w:rsidP="00184702">
            <w:pPr>
              <w:widowControl w:val="0"/>
              <w:spacing w:before="20" w:after="80" w:line="240" w:lineRule="auto"/>
              <w:jc w:val="both"/>
              <w:rPr>
                <w:rFonts w:ascii="Times New Roman" w:hAnsi="Times New Roman" w:cs="Times New Roman"/>
                <w:b/>
                <w:color w:val="000000" w:themeColor="text1"/>
                <w:sz w:val="26"/>
                <w:szCs w:val="26"/>
              </w:rPr>
            </w:pPr>
          </w:p>
        </w:tc>
        <w:tc>
          <w:tcPr>
            <w:tcW w:w="1504" w:type="dxa"/>
            <w:gridSpan w:val="2"/>
            <w:vAlign w:val="center"/>
          </w:tcPr>
          <w:p w14:paraId="7C6DB7EF"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Nhận biết</w:t>
            </w:r>
          </w:p>
        </w:tc>
        <w:tc>
          <w:tcPr>
            <w:tcW w:w="1430" w:type="dxa"/>
            <w:gridSpan w:val="2"/>
            <w:vAlign w:val="center"/>
          </w:tcPr>
          <w:p w14:paraId="18363B65"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Thông hiểu</w:t>
            </w:r>
          </w:p>
        </w:tc>
        <w:tc>
          <w:tcPr>
            <w:tcW w:w="1467" w:type="dxa"/>
            <w:gridSpan w:val="2"/>
            <w:vAlign w:val="center"/>
          </w:tcPr>
          <w:p w14:paraId="739156FF"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w:t>
            </w:r>
          </w:p>
        </w:tc>
        <w:tc>
          <w:tcPr>
            <w:tcW w:w="1467" w:type="dxa"/>
            <w:gridSpan w:val="2"/>
            <w:vAlign w:val="center"/>
          </w:tcPr>
          <w:p w14:paraId="29C37584"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 cao</w:t>
            </w:r>
          </w:p>
        </w:tc>
        <w:tc>
          <w:tcPr>
            <w:tcW w:w="1368" w:type="dxa"/>
            <w:gridSpan w:val="2"/>
            <w:shd w:val="clear" w:color="auto" w:fill="auto"/>
            <w:vAlign w:val="center"/>
          </w:tcPr>
          <w:p w14:paraId="4A800C9D"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Số CH</w:t>
            </w:r>
          </w:p>
        </w:tc>
        <w:tc>
          <w:tcPr>
            <w:tcW w:w="858" w:type="dxa"/>
            <w:shd w:val="clear" w:color="auto" w:fill="auto"/>
            <w:vAlign w:val="center"/>
          </w:tcPr>
          <w:p w14:paraId="2D70BDB3"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Thời gian</w:t>
            </w:r>
          </w:p>
          <w:p w14:paraId="592A4D9F"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(ph)</w:t>
            </w:r>
          </w:p>
        </w:tc>
        <w:tc>
          <w:tcPr>
            <w:tcW w:w="755" w:type="dxa"/>
            <w:vAlign w:val="center"/>
          </w:tcPr>
          <w:p w14:paraId="46F0C58C"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p>
        </w:tc>
      </w:tr>
      <w:tr w:rsidR="00CE2934" w:rsidRPr="003561A9" w14:paraId="7BFC99AC" w14:textId="77777777" w:rsidTr="00184702">
        <w:trPr>
          <w:trHeight w:val="146"/>
        </w:trPr>
        <w:tc>
          <w:tcPr>
            <w:tcW w:w="497" w:type="dxa"/>
            <w:vMerge/>
            <w:vAlign w:val="center"/>
          </w:tcPr>
          <w:p w14:paraId="6A45E2A1"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1614305A"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p>
        </w:tc>
        <w:tc>
          <w:tcPr>
            <w:tcW w:w="3066" w:type="dxa"/>
            <w:vMerge/>
          </w:tcPr>
          <w:p w14:paraId="1F8FBBD2" w14:textId="77777777" w:rsidR="00CE2934" w:rsidRPr="003561A9" w:rsidRDefault="00CE2934" w:rsidP="00184702">
            <w:pPr>
              <w:widowControl w:val="0"/>
              <w:spacing w:before="20" w:after="80" w:line="240" w:lineRule="auto"/>
              <w:jc w:val="both"/>
              <w:rPr>
                <w:rFonts w:ascii="Times New Roman" w:hAnsi="Times New Roman" w:cs="Times New Roman"/>
                <w:b/>
                <w:i/>
                <w:color w:val="000000" w:themeColor="text1"/>
                <w:sz w:val="26"/>
                <w:szCs w:val="26"/>
              </w:rPr>
            </w:pPr>
          </w:p>
        </w:tc>
        <w:tc>
          <w:tcPr>
            <w:tcW w:w="669" w:type="dxa"/>
            <w:shd w:val="clear" w:color="auto" w:fill="auto"/>
            <w:vAlign w:val="center"/>
          </w:tcPr>
          <w:p w14:paraId="682539E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35" w:type="dxa"/>
            <w:shd w:val="clear" w:color="auto" w:fill="auto"/>
            <w:vAlign w:val="center"/>
          </w:tcPr>
          <w:p w14:paraId="772C6D13" w14:textId="77777777" w:rsidR="00CE2934" w:rsidRPr="00083D7C" w:rsidRDefault="00CE2934" w:rsidP="00184702">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7E615747"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667" w:type="dxa"/>
            <w:shd w:val="clear" w:color="auto" w:fill="auto"/>
            <w:vAlign w:val="center"/>
          </w:tcPr>
          <w:p w14:paraId="775E35DA"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763" w:type="dxa"/>
            <w:shd w:val="clear" w:color="auto" w:fill="auto"/>
            <w:vAlign w:val="center"/>
          </w:tcPr>
          <w:p w14:paraId="7444DE29" w14:textId="77777777" w:rsidR="00CE2934" w:rsidRPr="00083D7C" w:rsidRDefault="00CE2934" w:rsidP="00184702">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110BAF6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666" w:type="dxa"/>
            <w:shd w:val="clear" w:color="auto" w:fill="auto"/>
            <w:vAlign w:val="center"/>
          </w:tcPr>
          <w:p w14:paraId="0853BFA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01" w:type="dxa"/>
            <w:shd w:val="clear" w:color="auto" w:fill="auto"/>
            <w:vAlign w:val="center"/>
          </w:tcPr>
          <w:p w14:paraId="0FED4CD5" w14:textId="77777777" w:rsidR="00CE2934" w:rsidRPr="00083D7C" w:rsidRDefault="00CE2934" w:rsidP="00184702">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1DA939F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667" w:type="dxa"/>
            <w:shd w:val="clear" w:color="auto" w:fill="auto"/>
            <w:vAlign w:val="center"/>
          </w:tcPr>
          <w:p w14:paraId="002136C9"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00" w:type="dxa"/>
            <w:shd w:val="clear" w:color="auto" w:fill="auto"/>
            <w:vAlign w:val="center"/>
          </w:tcPr>
          <w:p w14:paraId="153F7B23" w14:textId="77777777" w:rsidR="00CE2934" w:rsidRPr="00083D7C" w:rsidRDefault="00CE2934" w:rsidP="00184702">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3F63B77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p>
        </w:tc>
        <w:tc>
          <w:tcPr>
            <w:tcW w:w="677" w:type="dxa"/>
            <w:shd w:val="clear" w:color="auto" w:fill="auto"/>
            <w:vAlign w:val="center"/>
          </w:tcPr>
          <w:p w14:paraId="6F816E6E"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TN</w:t>
            </w:r>
          </w:p>
        </w:tc>
        <w:tc>
          <w:tcPr>
            <w:tcW w:w="691" w:type="dxa"/>
            <w:vAlign w:val="center"/>
          </w:tcPr>
          <w:p w14:paraId="5376521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TL</w:t>
            </w:r>
          </w:p>
        </w:tc>
        <w:tc>
          <w:tcPr>
            <w:tcW w:w="858" w:type="dxa"/>
            <w:vAlign w:val="center"/>
          </w:tcPr>
          <w:p w14:paraId="7D383E5A"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Align w:val="center"/>
          </w:tcPr>
          <w:p w14:paraId="71BD0884"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2B11F59A" w14:textId="77777777" w:rsidTr="00184702">
        <w:trPr>
          <w:trHeight w:val="405"/>
        </w:trPr>
        <w:tc>
          <w:tcPr>
            <w:tcW w:w="497" w:type="dxa"/>
            <w:vMerge w:val="restart"/>
            <w:vAlign w:val="center"/>
          </w:tcPr>
          <w:p w14:paraId="24A06714"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r w:rsidRPr="00A529AF">
              <w:rPr>
                <w:rFonts w:ascii="Times New Roman" w:hAnsi="Times New Roman" w:cs="Times New Roman"/>
                <w:b/>
                <w:color w:val="000000" w:themeColor="text1"/>
                <w:sz w:val="24"/>
                <w:szCs w:val="24"/>
              </w:rPr>
              <w:t>1</w:t>
            </w:r>
          </w:p>
        </w:tc>
        <w:tc>
          <w:tcPr>
            <w:tcW w:w="1369" w:type="dxa"/>
            <w:vMerge w:val="restart"/>
            <w:vAlign w:val="center"/>
          </w:tcPr>
          <w:p w14:paraId="389F2D07"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Năng lượng. Công. Công suất.</w:t>
            </w:r>
          </w:p>
        </w:tc>
        <w:tc>
          <w:tcPr>
            <w:tcW w:w="3066" w:type="dxa"/>
          </w:tcPr>
          <w:p w14:paraId="4D8F3950"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color w:val="000000" w:themeColor="text1"/>
                <w:sz w:val="24"/>
                <w:szCs w:val="24"/>
              </w:rPr>
              <w:t xml:space="preserve">1.1. </w:t>
            </w:r>
            <w:r w:rsidRPr="00A529AF">
              <w:rPr>
                <w:rFonts w:ascii="Times New Roman" w:hAnsi="Times New Roman" w:cs="Times New Roman"/>
                <w:sz w:val="24"/>
                <w:szCs w:val="24"/>
                <w:lang w:val="vi-VN"/>
              </w:rPr>
              <w:t>Năng lượng. Công cơ học</w:t>
            </w:r>
          </w:p>
        </w:tc>
        <w:tc>
          <w:tcPr>
            <w:tcW w:w="669" w:type="dxa"/>
            <w:shd w:val="clear" w:color="auto" w:fill="auto"/>
            <w:vAlign w:val="center"/>
          </w:tcPr>
          <w:p w14:paraId="0A968EC1"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2</w:t>
            </w:r>
          </w:p>
        </w:tc>
        <w:tc>
          <w:tcPr>
            <w:tcW w:w="835" w:type="dxa"/>
            <w:shd w:val="clear" w:color="auto" w:fill="auto"/>
            <w:vAlign w:val="center"/>
          </w:tcPr>
          <w:p w14:paraId="4CEF29AD" w14:textId="77777777" w:rsidR="00CE2934" w:rsidRPr="00A529AF" w:rsidRDefault="00CE2934" w:rsidP="00184702">
            <w:pPr>
              <w:widowControl w:val="0"/>
              <w:spacing w:before="20" w:after="80" w:line="240" w:lineRule="auto"/>
              <w:jc w:val="center"/>
              <w:rPr>
                <w:rFonts w:ascii="Times New Roman" w:hAnsi="Times New Roman" w:cs="Times New Roman"/>
                <w:color w:val="FF0000"/>
                <w:sz w:val="24"/>
                <w:szCs w:val="24"/>
              </w:rPr>
            </w:pPr>
            <w:r w:rsidRPr="00694F5A">
              <w:rPr>
                <w:rFonts w:ascii="Times New Roman" w:hAnsi="Times New Roman" w:cs="Times New Roman"/>
                <w:color w:val="000000" w:themeColor="text1"/>
                <w:sz w:val="24"/>
                <w:szCs w:val="24"/>
              </w:rPr>
              <w:t>1,5</w:t>
            </w:r>
          </w:p>
        </w:tc>
        <w:tc>
          <w:tcPr>
            <w:tcW w:w="667" w:type="dxa"/>
            <w:shd w:val="clear" w:color="auto" w:fill="auto"/>
            <w:vAlign w:val="center"/>
          </w:tcPr>
          <w:p w14:paraId="0E1EA818"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492356D1"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6BC66F4F"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36A90C4E"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0E49E7AD"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44499B6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56DCC50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3</w:t>
            </w:r>
          </w:p>
        </w:tc>
        <w:tc>
          <w:tcPr>
            <w:tcW w:w="691" w:type="dxa"/>
            <w:vAlign w:val="center"/>
          </w:tcPr>
          <w:p w14:paraId="6E7F268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restart"/>
            <w:vAlign w:val="center"/>
          </w:tcPr>
          <w:p w14:paraId="1EF627D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17</w:t>
            </w:r>
          </w:p>
        </w:tc>
        <w:tc>
          <w:tcPr>
            <w:tcW w:w="755" w:type="dxa"/>
            <w:vMerge w:val="restart"/>
            <w:vAlign w:val="center"/>
          </w:tcPr>
          <w:p w14:paraId="646252DE" w14:textId="77777777" w:rsidR="00CE2934" w:rsidRPr="003561A9" w:rsidRDefault="00CE2934" w:rsidP="00184702">
            <w:pPr>
              <w:widowControl w:val="0"/>
              <w:spacing w:before="20" w:after="80" w:line="240" w:lineRule="auto"/>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40</w:t>
            </w:r>
          </w:p>
        </w:tc>
      </w:tr>
      <w:tr w:rsidR="00CE2934" w:rsidRPr="003561A9" w14:paraId="2E4292DB" w14:textId="77777777" w:rsidTr="00184702">
        <w:trPr>
          <w:trHeight w:val="146"/>
        </w:trPr>
        <w:tc>
          <w:tcPr>
            <w:tcW w:w="497" w:type="dxa"/>
            <w:vMerge/>
            <w:vAlign w:val="center"/>
          </w:tcPr>
          <w:p w14:paraId="6B07DE73"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7EDC2E3"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675A4186" w14:textId="77777777" w:rsidR="00CE2934" w:rsidRPr="00A529AF" w:rsidRDefault="00CE2934" w:rsidP="00184702">
            <w:pPr>
              <w:pStyle w:val="NoSpacing"/>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 xml:space="preserve">1.2. </w:t>
            </w:r>
            <w:r w:rsidRPr="00A529AF">
              <w:rPr>
                <w:rFonts w:ascii="Times New Roman" w:eastAsia="Calibri" w:hAnsi="Times New Roman" w:cs="Times New Roman"/>
                <w:sz w:val="24"/>
                <w:szCs w:val="24"/>
                <w:lang w:val="vi-VN"/>
              </w:rPr>
              <w:t>Công suất</w:t>
            </w:r>
          </w:p>
        </w:tc>
        <w:tc>
          <w:tcPr>
            <w:tcW w:w="669" w:type="dxa"/>
            <w:shd w:val="clear" w:color="auto" w:fill="auto"/>
            <w:vAlign w:val="center"/>
          </w:tcPr>
          <w:p w14:paraId="0C90A154"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c>
          <w:tcPr>
            <w:tcW w:w="835" w:type="dxa"/>
            <w:shd w:val="clear" w:color="auto" w:fill="auto"/>
            <w:vAlign w:val="center"/>
          </w:tcPr>
          <w:p w14:paraId="2389B95B" w14:textId="77777777" w:rsidR="00CE2934" w:rsidRPr="00A529AF" w:rsidRDefault="00CE2934" w:rsidP="00184702">
            <w:pPr>
              <w:widowControl w:val="0"/>
              <w:spacing w:before="20" w:after="80" w:line="240" w:lineRule="auto"/>
              <w:jc w:val="center"/>
              <w:rPr>
                <w:rFonts w:ascii="Times New Roman" w:hAnsi="Times New Roman" w:cs="Times New Roman"/>
                <w:color w:val="FF0000"/>
                <w:sz w:val="24"/>
                <w:szCs w:val="24"/>
              </w:rPr>
            </w:pPr>
            <w:r w:rsidRPr="00694F5A">
              <w:rPr>
                <w:rFonts w:ascii="Times New Roman" w:hAnsi="Times New Roman" w:cs="Times New Roman"/>
                <w:color w:val="000000" w:themeColor="text1"/>
                <w:sz w:val="24"/>
                <w:szCs w:val="24"/>
              </w:rPr>
              <w:t>1,5</w:t>
            </w:r>
          </w:p>
        </w:tc>
        <w:tc>
          <w:tcPr>
            <w:tcW w:w="667" w:type="dxa"/>
            <w:shd w:val="clear" w:color="auto" w:fill="auto"/>
            <w:vAlign w:val="center"/>
          </w:tcPr>
          <w:p w14:paraId="7598A77B"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7C5E0833"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3E6D89BC"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0B49B8DB"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26456EF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50BDF50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226E19D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3</w:t>
            </w:r>
          </w:p>
        </w:tc>
        <w:tc>
          <w:tcPr>
            <w:tcW w:w="691" w:type="dxa"/>
            <w:vAlign w:val="center"/>
          </w:tcPr>
          <w:p w14:paraId="74E0F53C"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752CF33C"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587C292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15C5CBA8" w14:textId="77777777" w:rsidTr="00184702">
        <w:trPr>
          <w:trHeight w:val="146"/>
        </w:trPr>
        <w:tc>
          <w:tcPr>
            <w:tcW w:w="497" w:type="dxa"/>
            <w:vMerge/>
            <w:vAlign w:val="center"/>
          </w:tcPr>
          <w:p w14:paraId="4B08BA6B"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8E47310"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5F1EFEA2"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 xml:space="preserve">1.3. </w:t>
            </w:r>
            <w:r w:rsidRPr="00A529AF">
              <w:rPr>
                <w:rFonts w:ascii="Times New Roman" w:eastAsia="Calibri" w:hAnsi="Times New Roman" w:cs="Times New Roman"/>
                <w:sz w:val="24"/>
                <w:szCs w:val="24"/>
                <w:lang w:val="vi-VN"/>
              </w:rPr>
              <w:t>Động năng, thế năng</w:t>
            </w:r>
          </w:p>
        </w:tc>
        <w:tc>
          <w:tcPr>
            <w:tcW w:w="669" w:type="dxa"/>
            <w:shd w:val="clear" w:color="auto" w:fill="auto"/>
            <w:vAlign w:val="center"/>
          </w:tcPr>
          <w:p w14:paraId="431B742E"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2</w:t>
            </w:r>
          </w:p>
        </w:tc>
        <w:tc>
          <w:tcPr>
            <w:tcW w:w="835" w:type="dxa"/>
            <w:shd w:val="clear" w:color="auto" w:fill="auto"/>
            <w:vAlign w:val="center"/>
          </w:tcPr>
          <w:p w14:paraId="0F44CEB2"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color w:val="000000" w:themeColor="text1"/>
                <w:sz w:val="24"/>
                <w:szCs w:val="24"/>
              </w:rPr>
              <w:t>1,5</w:t>
            </w:r>
          </w:p>
        </w:tc>
        <w:tc>
          <w:tcPr>
            <w:tcW w:w="667" w:type="dxa"/>
            <w:shd w:val="clear" w:color="auto" w:fill="auto"/>
            <w:vAlign w:val="center"/>
          </w:tcPr>
          <w:p w14:paraId="5DBA4F2A"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4F7BE98E"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5FBBCA9F"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42590E07"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6D7BFB5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4865CF1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04C6455B"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3</w:t>
            </w:r>
          </w:p>
        </w:tc>
        <w:tc>
          <w:tcPr>
            <w:tcW w:w="691" w:type="dxa"/>
            <w:vAlign w:val="center"/>
          </w:tcPr>
          <w:p w14:paraId="455F56AD"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758D0189"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3D80EB0B"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47AA46C5" w14:textId="77777777" w:rsidTr="00184702">
        <w:trPr>
          <w:trHeight w:val="146"/>
        </w:trPr>
        <w:tc>
          <w:tcPr>
            <w:tcW w:w="497" w:type="dxa"/>
            <w:vMerge/>
            <w:vAlign w:val="center"/>
          </w:tcPr>
          <w:p w14:paraId="6022AA85"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CF49CE4"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3F3391DF"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eastAsia="Calibri" w:hAnsi="Times New Roman" w:cs="Times New Roman"/>
                <w:sz w:val="24"/>
                <w:szCs w:val="24"/>
              </w:rPr>
              <w:t xml:space="preserve">1.4 </w:t>
            </w:r>
            <w:r w:rsidRPr="00A529AF">
              <w:rPr>
                <w:rFonts w:ascii="Times New Roman" w:eastAsia="Calibri" w:hAnsi="Times New Roman" w:cs="Times New Roman"/>
                <w:sz w:val="24"/>
                <w:szCs w:val="24"/>
                <w:lang w:val="vi-VN"/>
              </w:rPr>
              <w:t>Cơ năng và định luật bảo toàn cơ năng</w:t>
            </w:r>
          </w:p>
        </w:tc>
        <w:tc>
          <w:tcPr>
            <w:tcW w:w="669" w:type="dxa"/>
            <w:shd w:val="clear" w:color="auto" w:fill="auto"/>
            <w:vAlign w:val="center"/>
          </w:tcPr>
          <w:p w14:paraId="386FF6F2"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1</w:t>
            </w:r>
          </w:p>
        </w:tc>
        <w:tc>
          <w:tcPr>
            <w:tcW w:w="835" w:type="dxa"/>
            <w:shd w:val="clear" w:color="auto" w:fill="auto"/>
            <w:vAlign w:val="center"/>
          </w:tcPr>
          <w:p w14:paraId="3A618113" w14:textId="77777777" w:rsidR="00CE2934" w:rsidRPr="00694F5A" w:rsidRDefault="00CE2934" w:rsidP="00184702">
            <w:pPr>
              <w:widowControl w:val="0"/>
              <w:spacing w:before="20" w:after="80" w:line="240" w:lineRule="auto"/>
              <w:jc w:val="center"/>
              <w:rPr>
                <w:rFonts w:ascii="Times New Roman" w:hAnsi="Times New Roman" w:cs="Times New Roman"/>
                <w:iCs/>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49A1839A"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544292A5"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1900ACC5"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49F0B976"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3307D10A"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00" w:type="dxa"/>
            <w:shd w:val="clear" w:color="auto" w:fill="auto"/>
            <w:vAlign w:val="center"/>
          </w:tcPr>
          <w:p w14:paraId="4DEB390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6</w:t>
            </w:r>
          </w:p>
        </w:tc>
        <w:tc>
          <w:tcPr>
            <w:tcW w:w="677" w:type="dxa"/>
            <w:shd w:val="clear" w:color="auto" w:fill="auto"/>
            <w:vAlign w:val="center"/>
          </w:tcPr>
          <w:p w14:paraId="53F8D8C7"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0CA12C74"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ign w:val="center"/>
          </w:tcPr>
          <w:p w14:paraId="1E330FAC"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27ECEF6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5EA4BDB7" w14:textId="77777777" w:rsidTr="00184702">
        <w:trPr>
          <w:trHeight w:val="146"/>
        </w:trPr>
        <w:tc>
          <w:tcPr>
            <w:tcW w:w="497" w:type="dxa"/>
            <w:vMerge/>
            <w:vAlign w:val="center"/>
          </w:tcPr>
          <w:p w14:paraId="6A69DE69"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7A866318"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109480B7"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eastAsia="Calibri" w:hAnsi="Times New Roman" w:cs="Times New Roman"/>
                <w:sz w:val="24"/>
                <w:szCs w:val="24"/>
              </w:rPr>
              <w:t xml:space="preserve">1.5 </w:t>
            </w:r>
            <w:r w:rsidRPr="00A529AF">
              <w:rPr>
                <w:rFonts w:ascii="Times New Roman" w:eastAsia="Calibri" w:hAnsi="Times New Roman" w:cs="Times New Roman"/>
                <w:sz w:val="24"/>
                <w:szCs w:val="24"/>
                <w:lang w:val="vi-VN"/>
              </w:rPr>
              <w:t>Hiệu suất</w:t>
            </w:r>
          </w:p>
        </w:tc>
        <w:tc>
          <w:tcPr>
            <w:tcW w:w="669" w:type="dxa"/>
            <w:shd w:val="clear" w:color="auto" w:fill="auto"/>
            <w:vAlign w:val="center"/>
          </w:tcPr>
          <w:p w14:paraId="2C1A9CA9"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1</w:t>
            </w:r>
          </w:p>
        </w:tc>
        <w:tc>
          <w:tcPr>
            <w:tcW w:w="835" w:type="dxa"/>
            <w:shd w:val="clear" w:color="auto" w:fill="auto"/>
            <w:vAlign w:val="center"/>
          </w:tcPr>
          <w:p w14:paraId="13F8D15E"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4B84D20C"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417AFA77"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25E7747C"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3B6C76F0"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4B1BB06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004A2EE4"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38F59667"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4097C263"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1909377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11A0BDF9"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49F16784" w14:textId="77777777" w:rsidTr="00184702">
        <w:trPr>
          <w:trHeight w:val="146"/>
        </w:trPr>
        <w:tc>
          <w:tcPr>
            <w:tcW w:w="497" w:type="dxa"/>
            <w:vMerge w:val="restart"/>
            <w:vAlign w:val="center"/>
          </w:tcPr>
          <w:p w14:paraId="710F0186"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r w:rsidRPr="00A529AF">
              <w:rPr>
                <w:rFonts w:ascii="Times New Roman" w:hAnsi="Times New Roman" w:cs="Times New Roman"/>
                <w:b/>
                <w:color w:val="000000" w:themeColor="text1"/>
                <w:sz w:val="24"/>
                <w:szCs w:val="24"/>
              </w:rPr>
              <w:t xml:space="preserve">2. </w:t>
            </w:r>
          </w:p>
          <w:p w14:paraId="67BA6F08"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restart"/>
            <w:vAlign w:val="center"/>
          </w:tcPr>
          <w:p w14:paraId="764281C2"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Động lượng</w:t>
            </w:r>
          </w:p>
        </w:tc>
        <w:tc>
          <w:tcPr>
            <w:tcW w:w="3066" w:type="dxa"/>
          </w:tcPr>
          <w:p w14:paraId="7078F958"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2.1 Động lượng</w:t>
            </w:r>
          </w:p>
        </w:tc>
        <w:tc>
          <w:tcPr>
            <w:tcW w:w="669" w:type="dxa"/>
            <w:shd w:val="clear" w:color="auto" w:fill="auto"/>
            <w:vAlign w:val="center"/>
          </w:tcPr>
          <w:p w14:paraId="6C028733"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835" w:type="dxa"/>
            <w:shd w:val="clear" w:color="auto" w:fill="auto"/>
            <w:vAlign w:val="center"/>
          </w:tcPr>
          <w:p w14:paraId="38098E76"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61AB2419"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7D94CE1C"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50B4121D"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2727CBD0"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3CC2A5E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126389BB"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0FA77340"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25FD0716"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restart"/>
            <w:vAlign w:val="center"/>
          </w:tcPr>
          <w:p w14:paraId="7705B09A"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11,25</w:t>
            </w:r>
          </w:p>
        </w:tc>
        <w:tc>
          <w:tcPr>
            <w:tcW w:w="755" w:type="dxa"/>
            <w:vMerge w:val="restart"/>
            <w:vAlign w:val="center"/>
          </w:tcPr>
          <w:p w14:paraId="30550D71"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20</w:t>
            </w:r>
          </w:p>
        </w:tc>
      </w:tr>
      <w:tr w:rsidR="00CE2934" w:rsidRPr="003561A9" w14:paraId="2EA8E219" w14:textId="77777777" w:rsidTr="00184702">
        <w:trPr>
          <w:trHeight w:val="146"/>
        </w:trPr>
        <w:tc>
          <w:tcPr>
            <w:tcW w:w="497" w:type="dxa"/>
            <w:vMerge/>
            <w:vAlign w:val="center"/>
          </w:tcPr>
          <w:p w14:paraId="4D1D0706"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6DA34360"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2B5C9DAE"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2.2 Định luật bảo toàn động lượng.</w:t>
            </w:r>
          </w:p>
        </w:tc>
        <w:tc>
          <w:tcPr>
            <w:tcW w:w="669" w:type="dxa"/>
            <w:shd w:val="clear" w:color="auto" w:fill="auto"/>
            <w:vAlign w:val="center"/>
          </w:tcPr>
          <w:p w14:paraId="1B19F3F4"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1</w:t>
            </w:r>
          </w:p>
        </w:tc>
        <w:tc>
          <w:tcPr>
            <w:tcW w:w="835" w:type="dxa"/>
            <w:shd w:val="clear" w:color="auto" w:fill="auto"/>
            <w:vAlign w:val="center"/>
          </w:tcPr>
          <w:p w14:paraId="4DB0A604"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0CDDC125"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32476C2E"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790DDBFA"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23BCF9A9"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23C29B5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00" w:type="dxa"/>
            <w:shd w:val="clear" w:color="auto" w:fill="auto"/>
            <w:vAlign w:val="center"/>
          </w:tcPr>
          <w:p w14:paraId="7BCE355D"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6</w:t>
            </w:r>
          </w:p>
        </w:tc>
        <w:tc>
          <w:tcPr>
            <w:tcW w:w="677" w:type="dxa"/>
            <w:shd w:val="clear" w:color="auto" w:fill="auto"/>
            <w:vAlign w:val="center"/>
          </w:tcPr>
          <w:p w14:paraId="30E22C0B"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6FC07431"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ign w:val="center"/>
          </w:tcPr>
          <w:p w14:paraId="45365F9B"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51FE950D"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013E9889" w14:textId="77777777" w:rsidTr="00184702">
        <w:trPr>
          <w:trHeight w:val="146"/>
        </w:trPr>
        <w:tc>
          <w:tcPr>
            <w:tcW w:w="497" w:type="dxa"/>
            <w:vMerge/>
            <w:vAlign w:val="center"/>
          </w:tcPr>
          <w:p w14:paraId="1FF6B2C6"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563519AA"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4E267064"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Thực hành: Xác định </w:t>
            </w:r>
            <w:r>
              <w:rPr>
                <w:rFonts w:ascii="Times New Roman" w:hAnsi="Times New Roman" w:cs="Times New Roman"/>
                <w:color w:val="000000" w:themeColor="text1"/>
                <w:sz w:val="24"/>
                <w:szCs w:val="24"/>
              </w:rPr>
              <w:lastRenderedPageBreak/>
              <w:t>động lượng của vật trước và sau va chạm.</w:t>
            </w:r>
          </w:p>
        </w:tc>
        <w:tc>
          <w:tcPr>
            <w:tcW w:w="669" w:type="dxa"/>
            <w:shd w:val="clear" w:color="auto" w:fill="auto"/>
            <w:vAlign w:val="center"/>
          </w:tcPr>
          <w:p w14:paraId="33B279CE"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1</w:t>
            </w:r>
          </w:p>
        </w:tc>
        <w:tc>
          <w:tcPr>
            <w:tcW w:w="835" w:type="dxa"/>
            <w:shd w:val="clear" w:color="auto" w:fill="auto"/>
            <w:vAlign w:val="center"/>
          </w:tcPr>
          <w:p w14:paraId="60F7A6A1"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17C063AE"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4ABCC0FC"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464454EB"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467A9F40"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693C38F5"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4661FF9F"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389850D4"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4661953B"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Align w:val="center"/>
          </w:tcPr>
          <w:p w14:paraId="28A6C576"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20F20F3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5D02CE2F" w14:textId="77777777" w:rsidTr="00184702">
        <w:trPr>
          <w:trHeight w:val="146"/>
        </w:trPr>
        <w:tc>
          <w:tcPr>
            <w:tcW w:w="497" w:type="dxa"/>
            <w:vMerge w:val="restart"/>
            <w:vAlign w:val="center"/>
          </w:tcPr>
          <w:p w14:paraId="596E744B"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r w:rsidRPr="00A529AF">
              <w:rPr>
                <w:rFonts w:ascii="Times New Roman" w:hAnsi="Times New Roman" w:cs="Times New Roman"/>
                <w:b/>
                <w:color w:val="000000" w:themeColor="text1"/>
                <w:sz w:val="24"/>
                <w:szCs w:val="24"/>
              </w:rPr>
              <w:t>3</w:t>
            </w:r>
          </w:p>
        </w:tc>
        <w:tc>
          <w:tcPr>
            <w:tcW w:w="1369" w:type="dxa"/>
            <w:vMerge w:val="restart"/>
            <w:vAlign w:val="center"/>
          </w:tcPr>
          <w:p w14:paraId="7D7047BF"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Chuyển động tròn đều.</w:t>
            </w:r>
          </w:p>
        </w:tc>
        <w:tc>
          <w:tcPr>
            <w:tcW w:w="3066" w:type="dxa"/>
          </w:tcPr>
          <w:p w14:paraId="577D6245"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3.1 Động học của chuyển động tròn đều</w:t>
            </w:r>
          </w:p>
        </w:tc>
        <w:tc>
          <w:tcPr>
            <w:tcW w:w="669" w:type="dxa"/>
            <w:shd w:val="clear" w:color="auto" w:fill="auto"/>
            <w:vAlign w:val="center"/>
          </w:tcPr>
          <w:p w14:paraId="002FE2E3"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835" w:type="dxa"/>
            <w:shd w:val="clear" w:color="auto" w:fill="auto"/>
            <w:vAlign w:val="center"/>
          </w:tcPr>
          <w:p w14:paraId="481FCE92"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0744820C"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6A3DC167"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5E316B5A"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28F03ADB"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230EB143"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05B318AE"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42C68DAC"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5635DDBE"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restart"/>
            <w:vAlign w:val="center"/>
          </w:tcPr>
          <w:p w14:paraId="6B88AF31"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8</w:t>
            </w:r>
          </w:p>
        </w:tc>
        <w:tc>
          <w:tcPr>
            <w:tcW w:w="755" w:type="dxa"/>
            <w:vMerge w:val="restart"/>
            <w:vAlign w:val="center"/>
          </w:tcPr>
          <w:p w14:paraId="75B5DD97"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20</w:t>
            </w:r>
          </w:p>
        </w:tc>
      </w:tr>
      <w:tr w:rsidR="00CE2934" w:rsidRPr="003561A9" w14:paraId="7330AEDF" w14:textId="77777777" w:rsidTr="00184702">
        <w:trPr>
          <w:trHeight w:val="146"/>
        </w:trPr>
        <w:tc>
          <w:tcPr>
            <w:tcW w:w="497" w:type="dxa"/>
            <w:vMerge/>
            <w:vAlign w:val="center"/>
          </w:tcPr>
          <w:p w14:paraId="4FACC34E"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31CD6632"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2FD6645B"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3.2 Lực hướng tâm của chuyển động tròn đều.</w:t>
            </w:r>
          </w:p>
        </w:tc>
        <w:tc>
          <w:tcPr>
            <w:tcW w:w="669" w:type="dxa"/>
            <w:shd w:val="clear" w:color="auto" w:fill="auto"/>
            <w:vAlign w:val="center"/>
          </w:tcPr>
          <w:p w14:paraId="4ED4C8E1"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1</w:t>
            </w:r>
          </w:p>
        </w:tc>
        <w:tc>
          <w:tcPr>
            <w:tcW w:w="835" w:type="dxa"/>
            <w:shd w:val="clear" w:color="auto" w:fill="auto"/>
            <w:vAlign w:val="center"/>
          </w:tcPr>
          <w:p w14:paraId="542B4710"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1B521D29"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38357A66"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76A55FFC"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1</w:t>
            </w:r>
          </w:p>
        </w:tc>
        <w:tc>
          <w:tcPr>
            <w:tcW w:w="801" w:type="dxa"/>
            <w:shd w:val="clear" w:color="auto" w:fill="auto"/>
            <w:vAlign w:val="center"/>
          </w:tcPr>
          <w:p w14:paraId="41604AF2"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4,5</w:t>
            </w:r>
          </w:p>
        </w:tc>
        <w:tc>
          <w:tcPr>
            <w:tcW w:w="667" w:type="dxa"/>
            <w:shd w:val="clear" w:color="auto" w:fill="auto"/>
            <w:vAlign w:val="center"/>
          </w:tcPr>
          <w:p w14:paraId="2627FE4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6751E35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4B8C9298"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6AE0BE5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ign w:val="center"/>
          </w:tcPr>
          <w:p w14:paraId="4AF1EEE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3E663CA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6C3554A8" w14:textId="77777777" w:rsidTr="00184702">
        <w:trPr>
          <w:trHeight w:val="146"/>
        </w:trPr>
        <w:tc>
          <w:tcPr>
            <w:tcW w:w="497" w:type="dxa"/>
            <w:vMerge w:val="restart"/>
            <w:vAlign w:val="center"/>
          </w:tcPr>
          <w:p w14:paraId="2DB19EAB"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r w:rsidRPr="00A529AF">
              <w:rPr>
                <w:rFonts w:ascii="Times New Roman" w:hAnsi="Times New Roman" w:cs="Times New Roman"/>
                <w:b/>
                <w:color w:val="000000" w:themeColor="text1"/>
                <w:sz w:val="24"/>
                <w:szCs w:val="24"/>
              </w:rPr>
              <w:t>4</w:t>
            </w:r>
          </w:p>
        </w:tc>
        <w:tc>
          <w:tcPr>
            <w:tcW w:w="1369" w:type="dxa"/>
            <w:vMerge w:val="restart"/>
            <w:vAlign w:val="center"/>
          </w:tcPr>
          <w:p w14:paraId="1220D121"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Biến dạng của vật rắn. Áp suất chất lỏng.</w:t>
            </w:r>
          </w:p>
        </w:tc>
        <w:tc>
          <w:tcPr>
            <w:tcW w:w="3066" w:type="dxa"/>
          </w:tcPr>
          <w:p w14:paraId="10038BA6"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4.1 Biến dạng của vật rắn</w:t>
            </w:r>
          </w:p>
        </w:tc>
        <w:tc>
          <w:tcPr>
            <w:tcW w:w="669" w:type="dxa"/>
            <w:shd w:val="clear" w:color="auto" w:fill="auto"/>
            <w:vAlign w:val="center"/>
          </w:tcPr>
          <w:p w14:paraId="73111CAB"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c>
          <w:tcPr>
            <w:tcW w:w="835" w:type="dxa"/>
            <w:shd w:val="clear" w:color="auto" w:fill="auto"/>
            <w:vAlign w:val="center"/>
          </w:tcPr>
          <w:p w14:paraId="7285C341"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color w:val="000000" w:themeColor="text1"/>
                <w:sz w:val="24"/>
                <w:szCs w:val="24"/>
              </w:rPr>
              <w:t>1,5</w:t>
            </w:r>
          </w:p>
        </w:tc>
        <w:tc>
          <w:tcPr>
            <w:tcW w:w="667" w:type="dxa"/>
            <w:shd w:val="clear" w:color="auto" w:fill="auto"/>
            <w:vAlign w:val="center"/>
          </w:tcPr>
          <w:p w14:paraId="10A08DA0"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7A65F416"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3451DC57"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1</w:t>
            </w:r>
          </w:p>
        </w:tc>
        <w:tc>
          <w:tcPr>
            <w:tcW w:w="801" w:type="dxa"/>
            <w:shd w:val="clear" w:color="auto" w:fill="auto"/>
            <w:vAlign w:val="center"/>
          </w:tcPr>
          <w:p w14:paraId="437EC242"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4,5</w:t>
            </w:r>
          </w:p>
        </w:tc>
        <w:tc>
          <w:tcPr>
            <w:tcW w:w="667" w:type="dxa"/>
            <w:shd w:val="clear" w:color="auto" w:fill="auto"/>
            <w:vAlign w:val="center"/>
          </w:tcPr>
          <w:p w14:paraId="70EF30D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2331CAA1"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48373537"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090157B3"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restart"/>
            <w:vAlign w:val="center"/>
          </w:tcPr>
          <w:p w14:paraId="138E23E7"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8,75</w:t>
            </w:r>
          </w:p>
        </w:tc>
        <w:tc>
          <w:tcPr>
            <w:tcW w:w="755" w:type="dxa"/>
            <w:vMerge w:val="restart"/>
            <w:vAlign w:val="center"/>
          </w:tcPr>
          <w:p w14:paraId="4F041F6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20</w:t>
            </w:r>
          </w:p>
        </w:tc>
      </w:tr>
      <w:tr w:rsidR="00CE2934" w:rsidRPr="003561A9" w14:paraId="4D525D80" w14:textId="77777777" w:rsidTr="00184702">
        <w:trPr>
          <w:trHeight w:val="146"/>
        </w:trPr>
        <w:tc>
          <w:tcPr>
            <w:tcW w:w="497" w:type="dxa"/>
            <w:vMerge/>
            <w:vAlign w:val="center"/>
          </w:tcPr>
          <w:p w14:paraId="54FDB19B"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3937BD3"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6C02126F"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4.2 Áp suất của chất lỏng</w:t>
            </w:r>
          </w:p>
        </w:tc>
        <w:tc>
          <w:tcPr>
            <w:tcW w:w="669" w:type="dxa"/>
            <w:shd w:val="clear" w:color="auto" w:fill="auto"/>
            <w:vAlign w:val="center"/>
          </w:tcPr>
          <w:p w14:paraId="268A22CA"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1</w:t>
            </w:r>
          </w:p>
        </w:tc>
        <w:tc>
          <w:tcPr>
            <w:tcW w:w="835" w:type="dxa"/>
            <w:shd w:val="clear" w:color="auto" w:fill="auto"/>
            <w:vAlign w:val="center"/>
          </w:tcPr>
          <w:p w14:paraId="1C65599B"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772B47F4"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527441C4"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510BEC38"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51720F63"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1FC52A26"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69EEBDD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06F57FE8"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13388D7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7B990D09"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3996128C"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A529AF" w14:paraId="78C2EBAB" w14:textId="77777777" w:rsidTr="00184702">
        <w:trPr>
          <w:trHeight w:val="146"/>
        </w:trPr>
        <w:tc>
          <w:tcPr>
            <w:tcW w:w="1866" w:type="dxa"/>
            <w:gridSpan w:val="2"/>
            <w:vAlign w:val="center"/>
          </w:tcPr>
          <w:p w14:paraId="6BD9CCC4" w14:textId="77777777" w:rsidR="00CE2934" w:rsidRPr="00A529AF" w:rsidRDefault="00CE2934" w:rsidP="00184702">
            <w:pPr>
              <w:widowControl w:val="0"/>
              <w:spacing w:before="20" w:after="80" w:line="240" w:lineRule="auto"/>
              <w:jc w:val="center"/>
              <w:rPr>
                <w:rFonts w:ascii="Times New Roman" w:hAnsi="Times New Roman" w:cs="Times New Roman"/>
                <w:b/>
                <w:bCs/>
                <w:color w:val="000000" w:themeColor="text1"/>
                <w:sz w:val="26"/>
                <w:szCs w:val="26"/>
              </w:rPr>
            </w:pPr>
            <w:r w:rsidRPr="00A529AF">
              <w:rPr>
                <w:rFonts w:ascii="Times New Roman" w:hAnsi="Times New Roman" w:cs="Times New Roman"/>
                <w:b/>
                <w:bCs/>
                <w:color w:val="000000" w:themeColor="text1"/>
                <w:sz w:val="26"/>
                <w:szCs w:val="26"/>
              </w:rPr>
              <w:t>TỔNG</w:t>
            </w:r>
          </w:p>
        </w:tc>
        <w:tc>
          <w:tcPr>
            <w:tcW w:w="3066" w:type="dxa"/>
          </w:tcPr>
          <w:p w14:paraId="1D91702B" w14:textId="77777777" w:rsidR="00CE2934" w:rsidRPr="00A529AF" w:rsidRDefault="00CE2934" w:rsidP="00184702">
            <w:pPr>
              <w:widowControl w:val="0"/>
              <w:spacing w:before="20" w:after="80" w:line="240" w:lineRule="auto"/>
              <w:jc w:val="both"/>
              <w:rPr>
                <w:rFonts w:ascii="Times New Roman" w:hAnsi="Times New Roman" w:cs="Times New Roman"/>
                <w:b/>
                <w:bCs/>
                <w:color w:val="000000" w:themeColor="text1"/>
                <w:sz w:val="26"/>
                <w:szCs w:val="26"/>
              </w:rPr>
            </w:pPr>
          </w:p>
        </w:tc>
        <w:tc>
          <w:tcPr>
            <w:tcW w:w="669" w:type="dxa"/>
            <w:shd w:val="clear" w:color="auto" w:fill="auto"/>
            <w:vAlign w:val="center"/>
          </w:tcPr>
          <w:p w14:paraId="6F88E9ED"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16</w:t>
            </w:r>
          </w:p>
        </w:tc>
        <w:tc>
          <w:tcPr>
            <w:tcW w:w="835" w:type="dxa"/>
            <w:shd w:val="clear" w:color="auto" w:fill="auto"/>
            <w:vAlign w:val="center"/>
          </w:tcPr>
          <w:p w14:paraId="72830DCC" w14:textId="77777777" w:rsidR="00CE2934" w:rsidRPr="00A529AF" w:rsidRDefault="00CE2934" w:rsidP="00184702">
            <w:pPr>
              <w:widowControl w:val="0"/>
              <w:spacing w:before="20" w:after="80" w:line="240" w:lineRule="auto"/>
              <w:jc w:val="center"/>
              <w:rPr>
                <w:rFonts w:ascii="Times New Roman" w:hAnsi="Times New Roman" w:cs="Times New Roman"/>
                <w:b/>
                <w:bCs/>
                <w:i/>
                <w:color w:val="FF0000"/>
                <w:sz w:val="26"/>
                <w:szCs w:val="26"/>
              </w:rPr>
            </w:pPr>
            <w:r w:rsidRPr="00A529AF">
              <w:rPr>
                <w:rFonts w:ascii="Times New Roman" w:hAnsi="Times New Roman" w:cs="Times New Roman"/>
                <w:b/>
                <w:bCs/>
                <w:i/>
                <w:color w:val="FF0000"/>
                <w:sz w:val="26"/>
                <w:szCs w:val="26"/>
              </w:rPr>
              <w:t>12</w:t>
            </w:r>
          </w:p>
        </w:tc>
        <w:tc>
          <w:tcPr>
            <w:tcW w:w="667" w:type="dxa"/>
            <w:shd w:val="clear" w:color="auto" w:fill="auto"/>
            <w:vAlign w:val="center"/>
          </w:tcPr>
          <w:p w14:paraId="28B5501C"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12</w:t>
            </w:r>
          </w:p>
        </w:tc>
        <w:tc>
          <w:tcPr>
            <w:tcW w:w="763" w:type="dxa"/>
            <w:shd w:val="clear" w:color="auto" w:fill="auto"/>
            <w:vAlign w:val="center"/>
          </w:tcPr>
          <w:p w14:paraId="4ECF0588" w14:textId="77777777" w:rsidR="00CE2934" w:rsidRPr="00A529AF" w:rsidRDefault="00CE2934" w:rsidP="00184702">
            <w:pPr>
              <w:widowControl w:val="0"/>
              <w:spacing w:before="20" w:after="80" w:line="240" w:lineRule="auto"/>
              <w:jc w:val="center"/>
              <w:rPr>
                <w:rFonts w:ascii="Times New Roman" w:hAnsi="Times New Roman" w:cs="Times New Roman"/>
                <w:b/>
                <w:bCs/>
                <w:i/>
                <w:color w:val="FF0000"/>
                <w:sz w:val="26"/>
                <w:szCs w:val="26"/>
              </w:rPr>
            </w:pPr>
            <w:r w:rsidRPr="00A529AF">
              <w:rPr>
                <w:rFonts w:ascii="Times New Roman" w:hAnsi="Times New Roman" w:cs="Times New Roman"/>
                <w:b/>
                <w:bCs/>
                <w:i/>
                <w:color w:val="FF0000"/>
                <w:sz w:val="26"/>
                <w:szCs w:val="26"/>
              </w:rPr>
              <w:t>12</w:t>
            </w:r>
          </w:p>
        </w:tc>
        <w:tc>
          <w:tcPr>
            <w:tcW w:w="666" w:type="dxa"/>
            <w:shd w:val="clear" w:color="auto" w:fill="auto"/>
            <w:vAlign w:val="center"/>
          </w:tcPr>
          <w:p w14:paraId="7714178E"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2</w:t>
            </w:r>
          </w:p>
        </w:tc>
        <w:tc>
          <w:tcPr>
            <w:tcW w:w="801" w:type="dxa"/>
            <w:shd w:val="clear" w:color="auto" w:fill="auto"/>
            <w:vAlign w:val="center"/>
          </w:tcPr>
          <w:p w14:paraId="58D8AB07"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9</w:t>
            </w:r>
          </w:p>
        </w:tc>
        <w:tc>
          <w:tcPr>
            <w:tcW w:w="667" w:type="dxa"/>
            <w:shd w:val="clear" w:color="auto" w:fill="auto"/>
            <w:vAlign w:val="center"/>
          </w:tcPr>
          <w:p w14:paraId="0B2622E8"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2</w:t>
            </w:r>
          </w:p>
        </w:tc>
        <w:tc>
          <w:tcPr>
            <w:tcW w:w="800" w:type="dxa"/>
            <w:shd w:val="clear" w:color="auto" w:fill="auto"/>
            <w:vAlign w:val="center"/>
          </w:tcPr>
          <w:p w14:paraId="5115DF51"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12</w:t>
            </w:r>
          </w:p>
        </w:tc>
        <w:tc>
          <w:tcPr>
            <w:tcW w:w="677" w:type="dxa"/>
            <w:shd w:val="clear" w:color="auto" w:fill="auto"/>
            <w:vAlign w:val="center"/>
          </w:tcPr>
          <w:p w14:paraId="4F2519BD"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28</w:t>
            </w:r>
          </w:p>
        </w:tc>
        <w:tc>
          <w:tcPr>
            <w:tcW w:w="691" w:type="dxa"/>
            <w:vAlign w:val="center"/>
          </w:tcPr>
          <w:p w14:paraId="5D595667"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4</w:t>
            </w:r>
          </w:p>
        </w:tc>
        <w:tc>
          <w:tcPr>
            <w:tcW w:w="858" w:type="dxa"/>
            <w:vAlign w:val="center"/>
          </w:tcPr>
          <w:p w14:paraId="47549917"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45</w:t>
            </w:r>
          </w:p>
        </w:tc>
        <w:tc>
          <w:tcPr>
            <w:tcW w:w="755" w:type="dxa"/>
            <w:vAlign w:val="center"/>
          </w:tcPr>
          <w:p w14:paraId="1381E1DF"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100</w:t>
            </w:r>
          </w:p>
        </w:tc>
      </w:tr>
      <w:tr w:rsidR="00CE2934" w:rsidRPr="003561A9" w14:paraId="7B8CA5D9" w14:textId="77777777" w:rsidTr="00184702">
        <w:trPr>
          <w:trHeight w:val="70"/>
        </w:trPr>
        <w:tc>
          <w:tcPr>
            <w:tcW w:w="1866" w:type="dxa"/>
            <w:gridSpan w:val="2"/>
            <w:vAlign w:val="center"/>
          </w:tcPr>
          <w:p w14:paraId="68D80025"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Tỉ lệ %</w:t>
            </w:r>
          </w:p>
        </w:tc>
        <w:tc>
          <w:tcPr>
            <w:tcW w:w="3066" w:type="dxa"/>
          </w:tcPr>
          <w:p w14:paraId="418A838D" w14:textId="77777777" w:rsidR="00CE2934" w:rsidRPr="003561A9" w:rsidRDefault="00CE2934" w:rsidP="00184702">
            <w:pPr>
              <w:widowControl w:val="0"/>
              <w:spacing w:before="20" w:after="80" w:line="240" w:lineRule="auto"/>
              <w:jc w:val="both"/>
              <w:rPr>
                <w:rFonts w:ascii="Times New Roman" w:hAnsi="Times New Roman" w:cs="Times New Roman"/>
                <w:b/>
                <w:color w:val="000000" w:themeColor="text1"/>
                <w:sz w:val="26"/>
                <w:szCs w:val="26"/>
              </w:rPr>
            </w:pPr>
          </w:p>
        </w:tc>
        <w:tc>
          <w:tcPr>
            <w:tcW w:w="1504" w:type="dxa"/>
            <w:gridSpan w:val="2"/>
            <w:vAlign w:val="center"/>
          </w:tcPr>
          <w:p w14:paraId="79E59894"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40</w:t>
            </w:r>
          </w:p>
        </w:tc>
        <w:tc>
          <w:tcPr>
            <w:tcW w:w="1430" w:type="dxa"/>
            <w:gridSpan w:val="2"/>
            <w:vAlign w:val="center"/>
          </w:tcPr>
          <w:p w14:paraId="781B563B"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30</w:t>
            </w:r>
          </w:p>
        </w:tc>
        <w:tc>
          <w:tcPr>
            <w:tcW w:w="1467" w:type="dxa"/>
            <w:gridSpan w:val="2"/>
            <w:vAlign w:val="center"/>
          </w:tcPr>
          <w:p w14:paraId="4BC80800"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20</w:t>
            </w:r>
          </w:p>
        </w:tc>
        <w:tc>
          <w:tcPr>
            <w:tcW w:w="1467" w:type="dxa"/>
            <w:gridSpan w:val="2"/>
            <w:vAlign w:val="center"/>
          </w:tcPr>
          <w:p w14:paraId="53E7B77F"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10</w:t>
            </w:r>
          </w:p>
        </w:tc>
        <w:tc>
          <w:tcPr>
            <w:tcW w:w="677" w:type="dxa"/>
            <w:shd w:val="clear" w:color="auto" w:fill="auto"/>
            <w:vAlign w:val="center"/>
          </w:tcPr>
          <w:p w14:paraId="7B77789F"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70</w:t>
            </w:r>
          </w:p>
        </w:tc>
        <w:tc>
          <w:tcPr>
            <w:tcW w:w="691" w:type="dxa"/>
            <w:shd w:val="clear" w:color="auto" w:fill="auto"/>
            <w:vAlign w:val="center"/>
          </w:tcPr>
          <w:p w14:paraId="315B64C6"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30</w:t>
            </w:r>
          </w:p>
        </w:tc>
        <w:tc>
          <w:tcPr>
            <w:tcW w:w="858" w:type="dxa"/>
            <w:shd w:val="clear" w:color="auto" w:fill="auto"/>
            <w:vAlign w:val="center"/>
          </w:tcPr>
          <w:p w14:paraId="1A35C0E5"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45</w:t>
            </w:r>
          </w:p>
        </w:tc>
        <w:tc>
          <w:tcPr>
            <w:tcW w:w="755" w:type="dxa"/>
            <w:shd w:val="clear" w:color="auto" w:fill="auto"/>
            <w:vAlign w:val="center"/>
          </w:tcPr>
          <w:p w14:paraId="1B35D72D"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r>
      <w:tr w:rsidR="00CE2934" w:rsidRPr="003561A9" w14:paraId="03D02D9A" w14:textId="77777777" w:rsidTr="00184702">
        <w:trPr>
          <w:trHeight w:val="70"/>
        </w:trPr>
        <w:tc>
          <w:tcPr>
            <w:tcW w:w="1866" w:type="dxa"/>
            <w:gridSpan w:val="2"/>
            <w:vAlign w:val="center"/>
          </w:tcPr>
          <w:p w14:paraId="5DC36121"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Tỉ lệ chung%</w:t>
            </w:r>
          </w:p>
        </w:tc>
        <w:tc>
          <w:tcPr>
            <w:tcW w:w="3066" w:type="dxa"/>
          </w:tcPr>
          <w:p w14:paraId="2B720D06" w14:textId="77777777" w:rsidR="00CE2934" w:rsidRPr="003561A9" w:rsidRDefault="00CE2934" w:rsidP="00184702">
            <w:pPr>
              <w:widowControl w:val="0"/>
              <w:spacing w:before="20" w:after="80" w:line="240" w:lineRule="auto"/>
              <w:jc w:val="both"/>
              <w:rPr>
                <w:rFonts w:ascii="Times New Roman" w:hAnsi="Times New Roman" w:cs="Times New Roman"/>
                <w:b/>
                <w:color w:val="000000" w:themeColor="text1"/>
                <w:sz w:val="26"/>
                <w:szCs w:val="26"/>
              </w:rPr>
            </w:pPr>
          </w:p>
        </w:tc>
        <w:tc>
          <w:tcPr>
            <w:tcW w:w="2934" w:type="dxa"/>
            <w:gridSpan w:val="4"/>
            <w:vAlign w:val="center"/>
          </w:tcPr>
          <w:p w14:paraId="516A7772"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70</w:t>
            </w:r>
          </w:p>
        </w:tc>
        <w:tc>
          <w:tcPr>
            <w:tcW w:w="2934" w:type="dxa"/>
            <w:gridSpan w:val="4"/>
            <w:vAlign w:val="center"/>
          </w:tcPr>
          <w:p w14:paraId="7C752933"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30</w:t>
            </w:r>
          </w:p>
        </w:tc>
        <w:tc>
          <w:tcPr>
            <w:tcW w:w="1368" w:type="dxa"/>
            <w:gridSpan w:val="2"/>
            <w:shd w:val="clear" w:color="auto" w:fill="auto"/>
            <w:vAlign w:val="center"/>
          </w:tcPr>
          <w:p w14:paraId="35BA9319"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100</w:t>
            </w:r>
          </w:p>
        </w:tc>
        <w:tc>
          <w:tcPr>
            <w:tcW w:w="858" w:type="dxa"/>
            <w:vAlign w:val="center"/>
          </w:tcPr>
          <w:p w14:paraId="51A9EC70"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45</w:t>
            </w:r>
          </w:p>
        </w:tc>
        <w:tc>
          <w:tcPr>
            <w:tcW w:w="755" w:type="dxa"/>
            <w:vAlign w:val="center"/>
          </w:tcPr>
          <w:p w14:paraId="7EE07407"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100</w:t>
            </w:r>
          </w:p>
        </w:tc>
      </w:tr>
    </w:tbl>
    <w:p w14:paraId="64722690" w14:textId="77777777" w:rsidR="00CE2934" w:rsidRPr="003561A9" w:rsidRDefault="00CE2934" w:rsidP="00CE2934">
      <w:pPr>
        <w:widowControl w:val="0"/>
        <w:spacing w:before="20" w:after="80" w:line="240" w:lineRule="auto"/>
        <w:jc w:val="both"/>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Lưu ý:</w:t>
      </w:r>
    </w:p>
    <w:p w14:paraId="0A3E564E" w14:textId="77777777" w:rsidR="00CE2934" w:rsidRPr="003561A9" w:rsidRDefault="00CE2934" w:rsidP="00CE2934">
      <w:pPr>
        <w:pStyle w:val="Footer"/>
        <w:widowControl w:val="0"/>
        <w:spacing w:before="20" w:after="80"/>
        <w:jc w:val="both"/>
        <w:rPr>
          <w:color w:val="000000" w:themeColor="text1"/>
          <w:sz w:val="26"/>
          <w:szCs w:val="26"/>
        </w:rPr>
      </w:pPr>
      <w:r w:rsidRPr="003561A9">
        <w:rPr>
          <w:color w:val="000000" w:themeColor="text1"/>
          <w:sz w:val="26"/>
          <w:szCs w:val="26"/>
        </w:rPr>
        <w:t>- Các câu hỏi ở cấp độ nhận biết và thông hiểu là các câu hỏi trắc nghiệm khách quan 4 lựa chọn, trong đó có duy nhất 1 lựa chọn đúng;</w:t>
      </w:r>
    </w:p>
    <w:p w14:paraId="1481A8B5" w14:textId="77777777" w:rsidR="00CE2934" w:rsidRPr="003561A9" w:rsidRDefault="00CE2934" w:rsidP="00CE2934">
      <w:pPr>
        <w:pStyle w:val="Footer"/>
        <w:widowControl w:val="0"/>
        <w:spacing w:before="20" w:after="80"/>
        <w:jc w:val="both"/>
        <w:rPr>
          <w:color w:val="000000" w:themeColor="text1"/>
          <w:sz w:val="26"/>
          <w:szCs w:val="26"/>
        </w:rPr>
      </w:pPr>
      <w:r w:rsidRPr="003561A9">
        <w:rPr>
          <w:color w:val="000000" w:themeColor="text1"/>
          <w:sz w:val="26"/>
          <w:szCs w:val="26"/>
        </w:rPr>
        <w:t>- Các câu hỏi ở cấp độ vận dụng và vận dụng cao là các câu hỏi tự luận;</w:t>
      </w:r>
    </w:p>
    <w:p w14:paraId="4D31EE56" w14:textId="77777777" w:rsidR="00CE2934" w:rsidRPr="003561A9" w:rsidRDefault="00CE2934" w:rsidP="00CE2934">
      <w:pPr>
        <w:pStyle w:val="Footer"/>
        <w:widowControl w:val="0"/>
        <w:spacing w:before="20" w:after="80"/>
        <w:jc w:val="both"/>
        <w:rPr>
          <w:color w:val="000000" w:themeColor="text1"/>
          <w:sz w:val="26"/>
          <w:szCs w:val="26"/>
        </w:rPr>
      </w:pPr>
      <w:r w:rsidRPr="003561A9">
        <w:rPr>
          <w:color w:val="000000" w:themeColor="text1"/>
          <w:sz w:val="26"/>
          <w:szCs w:val="26"/>
        </w:rPr>
        <w:t>- Số điểm tính cho 1 câu trắc nghiệm là 0,25 điểm; số điểm cho câu hỏi tự luận được quy định rõ trong hướng dẫn chấm;</w:t>
      </w:r>
    </w:p>
    <w:p w14:paraId="0F913721" w14:textId="77777777" w:rsidR="00CE2934" w:rsidRPr="003561A9" w:rsidRDefault="00CE2934" w:rsidP="00CE2934">
      <w:pPr>
        <w:widowControl w:val="0"/>
        <w:spacing w:before="20" w:after="80" w:line="240" w:lineRule="auto"/>
        <w:jc w:val="both"/>
        <w:rPr>
          <w:rFonts w:ascii="Times New Roman" w:hAnsi="Times New Roman" w:cs="Times New Roman"/>
          <w:bCs/>
          <w:color w:val="000000" w:themeColor="text1"/>
          <w:spacing w:val="-2"/>
          <w:sz w:val="26"/>
          <w:szCs w:val="26"/>
        </w:rPr>
      </w:pPr>
      <w:r w:rsidRPr="003561A9">
        <w:rPr>
          <w:rFonts w:ascii="Times New Roman" w:hAnsi="Times New Roman" w:cs="Times New Roman"/>
          <w:bCs/>
          <w:color w:val="000000" w:themeColor="text1"/>
          <w:spacing w:val="-2"/>
          <w:sz w:val="26"/>
          <w:szCs w:val="26"/>
        </w:rPr>
        <w:t>- Các câu hỏi không trùng đơn vị kiến thức với nhau.</w:t>
      </w:r>
    </w:p>
    <w:p w14:paraId="50FCB751" w14:textId="77777777" w:rsidR="00CE2934" w:rsidRPr="003561A9" w:rsidRDefault="00CE2934" w:rsidP="00CE2934">
      <w:pPr>
        <w:widowControl w:val="0"/>
        <w:spacing w:before="20" w:after="80" w:line="240" w:lineRule="auto"/>
        <w:jc w:val="both"/>
        <w:rPr>
          <w:rFonts w:ascii="Times New Roman" w:eastAsia="Calibri" w:hAnsi="Times New Roman" w:cs="Times New Roman"/>
          <w:b/>
          <w:color w:val="000000" w:themeColor="text1"/>
          <w:sz w:val="26"/>
          <w:szCs w:val="26"/>
        </w:rPr>
      </w:pPr>
    </w:p>
    <w:p w14:paraId="0A117F76" w14:textId="77777777" w:rsidR="00CE2934" w:rsidRPr="003561A9" w:rsidRDefault="00CE2934" w:rsidP="00CE2934">
      <w:pPr>
        <w:rPr>
          <w:rFonts w:ascii="Times New Roman" w:hAnsi="Times New Roman" w:cs="Times New Roman"/>
        </w:rPr>
      </w:pPr>
    </w:p>
    <w:p w14:paraId="193D326F" w14:textId="77777777" w:rsidR="00CE2934" w:rsidRPr="00EF0F4E" w:rsidRDefault="00CE2934" w:rsidP="00CE2934">
      <w:pPr>
        <w:widowControl w:val="0"/>
        <w:spacing w:after="0" w:line="240" w:lineRule="auto"/>
        <w:rPr>
          <w:rFonts w:ascii="Times New Roman" w:hAnsi="Times New Roman" w:cs="Times New Roman"/>
          <w:b/>
          <w:color w:val="000000" w:themeColor="text1"/>
          <w:sz w:val="24"/>
          <w:szCs w:val="24"/>
        </w:rPr>
      </w:pPr>
      <w:r>
        <w:t>2.</w:t>
      </w:r>
    </w:p>
    <w:p w14:paraId="5BC47EE6" w14:textId="77777777" w:rsidR="00CE2934" w:rsidRPr="00EF0F4E" w:rsidRDefault="00CE2934" w:rsidP="00CE2934">
      <w:pPr>
        <w:widowControl w:val="0"/>
        <w:spacing w:before="20" w:after="80" w:line="240" w:lineRule="auto"/>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BẢN ĐẶC TẢ ĐỀ KIỂM TRA CUỐI KỲ II</w:t>
      </w:r>
    </w:p>
    <w:p w14:paraId="1C452EB3" w14:textId="77777777" w:rsidR="00CE2934" w:rsidRPr="00EF0F4E" w:rsidRDefault="00CE2934" w:rsidP="00CE2934">
      <w:pPr>
        <w:widowControl w:val="0"/>
        <w:spacing w:before="20" w:after="80" w:line="240" w:lineRule="auto"/>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 xml:space="preserve">MÔN: VẬT LÍ 10 – THỜI GIAN LÀM BÀI: 45 PHÚT </w:t>
      </w:r>
    </w:p>
    <w:tbl>
      <w:tblPr>
        <w:tblStyle w:val="TableGrid"/>
        <w:tblW w:w="13872" w:type="dxa"/>
        <w:tblLook w:val="04A0" w:firstRow="1" w:lastRow="0" w:firstColumn="1" w:lastColumn="0" w:noHBand="0" w:noVBand="1"/>
      </w:tblPr>
      <w:tblGrid>
        <w:gridCol w:w="717"/>
        <w:gridCol w:w="1517"/>
        <w:gridCol w:w="1913"/>
        <w:gridCol w:w="5231"/>
        <w:gridCol w:w="1170"/>
        <w:gridCol w:w="1090"/>
        <w:gridCol w:w="1114"/>
        <w:gridCol w:w="1120"/>
      </w:tblGrid>
      <w:tr w:rsidR="00CE2934" w:rsidRPr="00EF0F4E" w14:paraId="644163C0" w14:textId="77777777" w:rsidTr="00184702">
        <w:trPr>
          <w:trHeight w:val="1779"/>
        </w:trPr>
        <w:tc>
          <w:tcPr>
            <w:tcW w:w="717" w:type="dxa"/>
            <w:vAlign w:val="center"/>
          </w:tcPr>
          <w:p w14:paraId="251D4725"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TT</w:t>
            </w:r>
          </w:p>
        </w:tc>
        <w:tc>
          <w:tcPr>
            <w:tcW w:w="1517" w:type="dxa"/>
            <w:vAlign w:val="center"/>
          </w:tcPr>
          <w:p w14:paraId="6F3F202B"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Nội dung kiến thức</w:t>
            </w:r>
          </w:p>
        </w:tc>
        <w:tc>
          <w:tcPr>
            <w:tcW w:w="1913" w:type="dxa"/>
            <w:vAlign w:val="center"/>
          </w:tcPr>
          <w:p w14:paraId="63C207A2"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Đơn vị kiến thức, kĩ năng</w:t>
            </w:r>
          </w:p>
        </w:tc>
        <w:tc>
          <w:tcPr>
            <w:tcW w:w="5231" w:type="dxa"/>
            <w:vAlign w:val="center"/>
          </w:tcPr>
          <w:p w14:paraId="25ABAEFD"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Mức độ kiến thức, kĩ năng</w:t>
            </w:r>
          </w:p>
          <w:p w14:paraId="4664F148"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cần kiểm tra, đánh giá</w:t>
            </w:r>
          </w:p>
        </w:tc>
        <w:tc>
          <w:tcPr>
            <w:tcW w:w="4494" w:type="dxa"/>
            <w:gridSpan w:val="4"/>
          </w:tcPr>
          <w:p w14:paraId="29893B0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p w14:paraId="10AAA6FB"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p w14:paraId="7DD4B56F"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Số câu hỏi theo mức độ nhận thức</w:t>
            </w:r>
          </w:p>
        </w:tc>
      </w:tr>
      <w:tr w:rsidR="00CE2934" w:rsidRPr="00EF0F4E" w14:paraId="7F608CE5" w14:textId="77777777" w:rsidTr="00184702">
        <w:trPr>
          <w:trHeight w:val="735"/>
        </w:trPr>
        <w:tc>
          <w:tcPr>
            <w:tcW w:w="717" w:type="dxa"/>
            <w:vMerge w:val="restart"/>
            <w:vAlign w:val="center"/>
          </w:tcPr>
          <w:p w14:paraId="3B9CA37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517" w:type="dxa"/>
            <w:vMerge w:val="restart"/>
            <w:vAlign w:val="center"/>
          </w:tcPr>
          <w:p w14:paraId="03385A4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Năng lượng. Công. Công suất.</w:t>
            </w:r>
          </w:p>
        </w:tc>
        <w:tc>
          <w:tcPr>
            <w:tcW w:w="1913" w:type="dxa"/>
            <w:vAlign w:val="center"/>
          </w:tcPr>
          <w:p w14:paraId="23EC69A1"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p>
        </w:tc>
        <w:tc>
          <w:tcPr>
            <w:tcW w:w="5231" w:type="dxa"/>
            <w:vAlign w:val="center"/>
          </w:tcPr>
          <w:p w14:paraId="3F9D076E"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p>
        </w:tc>
        <w:tc>
          <w:tcPr>
            <w:tcW w:w="1170" w:type="dxa"/>
            <w:vAlign w:val="center"/>
          </w:tcPr>
          <w:p w14:paraId="0632CB7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tc>
        <w:tc>
          <w:tcPr>
            <w:tcW w:w="1090" w:type="dxa"/>
            <w:vAlign w:val="center"/>
          </w:tcPr>
          <w:p w14:paraId="65B3AF00"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bCs/>
                <w:color w:val="000000" w:themeColor="text1"/>
                <w:sz w:val="24"/>
                <w:szCs w:val="24"/>
              </w:rPr>
              <w:t>Thông hiểu</w:t>
            </w:r>
          </w:p>
        </w:tc>
        <w:tc>
          <w:tcPr>
            <w:tcW w:w="1114" w:type="dxa"/>
            <w:vAlign w:val="center"/>
          </w:tcPr>
          <w:p w14:paraId="394D83FE"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bCs/>
                <w:color w:val="000000" w:themeColor="text1"/>
                <w:sz w:val="24"/>
                <w:szCs w:val="24"/>
              </w:rPr>
              <w:t>Vận dụng</w:t>
            </w:r>
          </w:p>
        </w:tc>
        <w:tc>
          <w:tcPr>
            <w:tcW w:w="1120" w:type="dxa"/>
            <w:vAlign w:val="center"/>
          </w:tcPr>
          <w:p w14:paraId="6DCD7DD0"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bCs/>
                <w:color w:val="000000" w:themeColor="text1"/>
                <w:sz w:val="24"/>
                <w:szCs w:val="24"/>
              </w:rPr>
              <w:t>Vận dụng</w:t>
            </w:r>
            <w:r w:rsidRPr="00EF0F4E">
              <w:rPr>
                <w:rFonts w:ascii="Times New Roman" w:hAnsi="Times New Roman" w:cs="Times New Roman"/>
                <w:b/>
                <w:color w:val="000000" w:themeColor="text1"/>
                <w:sz w:val="24"/>
                <w:szCs w:val="24"/>
              </w:rPr>
              <w:t xml:space="preserve"> cao</w:t>
            </w:r>
          </w:p>
        </w:tc>
      </w:tr>
      <w:tr w:rsidR="00CE2934" w:rsidRPr="00EF0F4E" w14:paraId="165F77DD" w14:textId="77777777" w:rsidTr="00184702">
        <w:trPr>
          <w:trHeight w:val="735"/>
        </w:trPr>
        <w:tc>
          <w:tcPr>
            <w:tcW w:w="717" w:type="dxa"/>
            <w:vMerge/>
            <w:vAlign w:val="center"/>
          </w:tcPr>
          <w:p w14:paraId="360A229B"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3DDE6010"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171811CB" w14:textId="77777777" w:rsidR="00CE2934" w:rsidRPr="00EF0F4E" w:rsidRDefault="00CE2934" w:rsidP="00184702">
            <w:pPr>
              <w:widowControl w:val="0"/>
              <w:spacing w:before="20" w:after="80"/>
              <w:jc w:val="both"/>
              <w:rPr>
                <w:rFonts w:ascii="Times New Roman" w:hAnsi="Times New Roman" w:cs="Times New Roman"/>
                <w:color w:val="000000" w:themeColor="text1"/>
                <w:sz w:val="24"/>
                <w:szCs w:val="24"/>
              </w:rPr>
            </w:pPr>
            <w:r w:rsidRPr="00EF0F4E">
              <w:rPr>
                <w:rFonts w:ascii="Times New Roman" w:hAnsi="Times New Roman" w:cs="Times New Roman"/>
                <w:color w:val="000000" w:themeColor="text1"/>
                <w:sz w:val="24"/>
                <w:szCs w:val="24"/>
              </w:rPr>
              <w:t xml:space="preserve">1.1. </w:t>
            </w:r>
            <w:r w:rsidRPr="00EF0F4E">
              <w:rPr>
                <w:rFonts w:ascii="Times New Roman" w:hAnsi="Times New Roman" w:cs="Times New Roman"/>
                <w:sz w:val="24"/>
                <w:szCs w:val="24"/>
                <w:lang w:val="vi-VN"/>
              </w:rPr>
              <w:t>Năng lượng. Công cơ học</w:t>
            </w:r>
          </w:p>
        </w:tc>
        <w:tc>
          <w:tcPr>
            <w:tcW w:w="5231" w:type="dxa"/>
            <w:vAlign w:val="center"/>
          </w:tcPr>
          <w:p w14:paraId="116F5345"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76DA2C38" w14:textId="77777777" w:rsidR="00CE2934" w:rsidRPr="00EF0F4E" w:rsidRDefault="00CE2934" w:rsidP="00184702">
            <w:pPr>
              <w:pStyle w:val="NoSpacing"/>
              <w:rPr>
                <w:rFonts w:ascii="Times New Roman" w:hAnsi="Times New Roman" w:cs="Times New Roman"/>
                <w:sz w:val="24"/>
                <w:szCs w:val="24"/>
                <w:lang w:val="pl-PL"/>
              </w:rPr>
            </w:pPr>
            <w:r w:rsidRPr="00EF0F4E">
              <w:rPr>
                <w:rFonts w:ascii="Times New Roman" w:hAnsi="Times New Roman" w:cs="Times New Roman"/>
                <w:sz w:val="24"/>
                <w:szCs w:val="24"/>
                <w:lang w:val="pl-PL"/>
              </w:rPr>
              <w:t>- Xác định được một số dạng năng lượng thường gặp và sự chuyển hoá năng lượng.</w:t>
            </w:r>
          </w:p>
          <w:p w14:paraId="2ADF5C5A" w14:textId="77777777" w:rsidR="00CE2934" w:rsidRPr="00BB7261" w:rsidRDefault="00CE2934" w:rsidP="00184702">
            <w:pPr>
              <w:pStyle w:val="NoSpacing"/>
              <w:rPr>
                <w:rFonts w:ascii="Times New Roman" w:hAnsi="Times New Roman" w:cs="Times New Roman"/>
                <w:sz w:val="24"/>
                <w:szCs w:val="24"/>
              </w:rPr>
            </w:pPr>
            <w:r w:rsidRPr="00EF0F4E">
              <w:rPr>
                <w:rFonts w:ascii="Times New Roman" w:hAnsi="Times New Roman" w:cs="Times New Roman"/>
                <w:sz w:val="24"/>
                <w:szCs w:val="24"/>
                <w:lang w:val="pl-PL"/>
              </w:rPr>
              <w:t>-Định nghĩa được công cơ học trong trường hợp tổng quát, xác định được công thức tinh công</w:t>
            </w:r>
          </w:p>
          <w:p w14:paraId="55E6B3D9" w14:textId="77777777" w:rsidR="00CE2934" w:rsidRPr="00EF0F4E" w:rsidRDefault="00CE2934" w:rsidP="00184702">
            <w:pPr>
              <w:pStyle w:val="NoSpacing"/>
              <w:rPr>
                <w:rFonts w:ascii="Times New Roman" w:hAnsi="Times New Roman" w:cs="Times New Roman"/>
                <w:sz w:val="24"/>
                <w:szCs w:val="24"/>
                <w:lang w:val="pl-PL"/>
              </w:rPr>
            </w:pPr>
            <w:r w:rsidRPr="00EF0F4E">
              <w:rPr>
                <w:rFonts w:ascii="Times New Roman" w:hAnsi="Times New Roman" w:cs="Times New Roman"/>
                <w:sz w:val="24"/>
                <w:szCs w:val="24"/>
                <w:lang w:val="pl-PL"/>
              </w:rPr>
              <w:t xml:space="preserve">-Nêu được đơn vị công cơ học. </w:t>
            </w:r>
          </w:p>
          <w:p w14:paraId="0E8E6CCB" w14:textId="77777777" w:rsidR="00CE2934" w:rsidRDefault="00CE2934" w:rsidP="00184702">
            <w:pPr>
              <w:pStyle w:val="NoSpacing"/>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08F05CE0" w14:textId="77777777" w:rsidR="00CE2934" w:rsidRPr="00BB7261" w:rsidRDefault="00CE2934" w:rsidP="00184702">
            <w:pPr>
              <w:pStyle w:val="NoSpacing"/>
              <w:rPr>
                <w:rFonts w:ascii="Times New Roman" w:hAnsi="Times New Roman" w:cs="Times New Roman"/>
                <w:sz w:val="24"/>
                <w:szCs w:val="24"/>
                <w:lang w:val="pl-PL"/>
              </w:rPr>
            </w:pPr>
            <w:r w:rsidRPr="00EF0F4E">
              <w:rPr>
                <w:rFonts w:ascii="Times New Roman" w:hAnsi="Times New Roman" w:cs="Times New Roman"/>
                <w:sz w:val="24"/>
                <w:szCs w:val="24"/>
                <w:lang w:val="pl-PL"/>
              </w:rPr>
              <w:t xml:space="preserve">- </w:t>
            </w:r>
            <w:r>
              <w:rPr>
                <w:rFonts w:ascii="Times New Roman" w:hAnsi="Times New Roman" w:cs="Times New Roman"/>
                <w:sz w:val="24"/>
                <w:szCs w:val="24"/>
                <w:lang w:val="pl-PL"/>
              </w:rPr>
              <w:t>Xác định được</w:t>
            </w:r>
            <w:r w:rsidRPr="00EF0F4E">
              <w:rPr>
                <w:rFonts w:ascii="Times New Roman" w:hAnsi="Times New Roman" w:cs="Times New Roman"/>
                <w:sz w:val="24"/>
                <w:szCs w:val="24"/>
                <w:lang w:val="pl-PL"/>
              </w:rPr>
              <w:t xml:space="preserve"> lực kéo và công cản</w:t>
            </w:r>
            <w:r>
              <w:rPr>
                <w:rFonts w:ascii="Times New Roman" w:hAnsi="Times New Roman" w:cs="Times New Roman"/>
                <w:sz w:val="24"/>
                <w:szCs w:val="24"/>
                <w:lang w:val="pl-PL"/>
              </w:rPr>
              <w:t>, lực không sinh công.</w:t>
            </w:r>
          </w:p>
          <w:p w14:paraId="0827A88A"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 xml:space="preserve">- </w:t>
            </w:r>
            <w:r w:rsidRPr="00EF0F4E">
              <w:rPr>
                <w:rFonts w:ascii="Times New Roman" w:hAnsi="Times New Roman" w:cs="Times New Roman"/>
                <w:bCs/>
                <w:color w:val="000000" w:themeColor="text1"/>
                <w:sz w:val="24"/>
                <w:szCs w:val="24"/>
              </w:rPr>
              <w:t>Vận dụng công thức tính công trong trường hợp đơn giản.</w:t>
            </w:r>
          </w:p>
        </w:tc>
        <w:tc>
          <w:tcPr>
            <w:tcW w:w="1170" w:type="dxa"/>
            <w:vAlign w:val="center"/>
          </w:tcPr>
          <w:p w14:paraId="74795B38"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2</w:t>
            </w:r>
          </w:p>
        </w:tc>
        <w:tc>
          <w:tcPr>
            <w:tcW w:w="1090" w:type="dxa"/>
            <w:vAlign w:val="center"/>
          </w:tcPr>
          <w:p w14:paraId="6EAD702C"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0EB53981"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596BC488"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36237BB4" w14:textId="77777777" w:rsidTr="00184702">
        <w:trPr>
          <w:trHeight w:val="735"/>
        </w:trPr>
        <w:tc>
          <w:tcPr>
            <w:tcW w:w="717" w:type="dxa"/>
            <w:vMerge/>
            <w:vAlign w:val="center"/>
          </w:tcPr>
          <w:p w14:paraId="678626AF"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2086F9C4"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7528A725"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 xml:space="preserve">1.2. </w:t>
            </w:r>
            <w:r w:rsidRPr="00EF0F4E">
              <w:rPr>
                <w:rFonts w:ascii="Times New Roman" w:eastAsia="Calibri" w:hAnsi="Times New Roman" w:cs="Times New Roman"/>
                <w:sz w:val="24"/>
                <w:szCs w:val="24"/>
                <w:lang w:val="vi-VN"/>
              </w:rPr>
              <w:t>Công suất</w:t>
            </w:r>
          </w:p>
        </w:tc>
        <w:tc>
          <w:tcPr>
            <w:tcW w:w="5231" w:type="dxa"/>
            <w:vAlign w:val="center"/>
          </w:tcPr>
          <w:p w14:paraId="33A13991"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4B2A44B8"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
                <w:color w:val="000000" w:themeColor="text1"/>
                <w:sz w:val="24"/>
                <w:szCs w:val="24"/>
              </w:rPr>
              <w:t xml:space="preserve">- </w:t>
            </w:r>
            <w:r w:rsidRPr="00EF0F4E">
              <w:rPr>
                <w:rFonts w:ascii="Times New Roman" w:hAnsi="Times New Roman" w:cs="Times New Roman"/>
                <w:bCs/>
                <w:color w:val="000000" w:themeColor="text1"/>
                <w:sz w:val="24"/>
                <w:szCs w:val="24"/>
              </w:rPr>
              <w:t>Định nghĩa được công suất, công thức tính công suất, các đại lượng trong công thức.</w:t>
            </w:r>
          </w:p>
          <w:p w14:paraId="2F9B26E7"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Nhận biết đơn vị của công suất.</w:t>
            </w:r>
          </w:p>
          <w:p w14:paraId="6E304082" w14:textId="77777777" w:rsidR="00CE2934" w:rsidRPr="00EF0F4E" w:rsidRDefault="00CE2934" w:rsidP="00184702">
            <w:pPr>
              <w:pStyle w:val="NoSpacing"/>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4C27BE33"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Tính được công suất trong một số trường hợp đơn giản.</w:t>
            </w:r>
          </w:p>
          <w:p w14:paraId="2BB897D9"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Vận dụng liên hệ giữa công suất, lực và vận tốc.</w:t>
            </w:r>
          </w:p>
        </w:tc>
        <w:tc>
          <w:tcPr>
            <w:tcW w:w="1170" w:type="dxa"/>
            <w:vAlign w:val="center"/>
          </w:tcPr>
          <w:p w14:paraId="63A63A32"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2</w:t>
            </w:r>
          </w:p>
        </w:tc>
        <w:tc>
          <w:tcPr>
            <w:tcW w:w="1090" w:type="dxa"/>
            <w:vAlign w:val="center"/>
          </w:tcPr>
          <w:p w14:paraId="7B136C3F"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332CB628"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5554ED61"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22D16A96" w14:textId="77777777" w:rsidTr="00184702">
        <w:trPr>
          <w:trHeight w:val="735"/>
        </w:trPr>
        <w:tc>
          <w:tcPr>
            <w:tcW w:w="717" w:type="dxa"/>
            <w:vMerge/>
            <w:vAlign w:val="center"/>
          </w:tcPr>
          <w:p w14:paraId="0A4D7D96"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59D7AB1F"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41CCB6FA"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 xml:space="preserve">1.3. </w:t>
            </w:r>
            <w:r w:rsidRPr="00EF0F4E">
              <w:rPr>
                <w:rFonts w:ascii="Times New Roman" w:eastAsia="Calibri" w:hAnsi="Times New Roman" w:cs="Times New Roman"/>
                <w:sz w:val="24"/>
                <w:szCs w:val="24"/>
                <w:lang w:val="vi-VN"/>
              </w:rPr>
              <w:t>Động năng, thế năng</w:t>
            </w:r>
          </w:p>
        </w:tc>
        <w:tc>
          <w:tcPr>
            <w:tcW w:w="5231" w:type="dxa"/>
            <w:vAlign w:val="center"/>
          </w:tcPr>
          <w:p w14:paraId="6594722E"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0AED34FE"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Định nghĩa và viết được công thức tính động năng. Nêu được đơn vị đo động năng.</w:t>
            </w:r>
          </w:p>
          <w:p w14:paraId="4916A56D" w14:textId="77777777" w:rsidR="00CE2934" w:rsidRPr="00EF0F4E" w:rsidRDefault="00CE2934" w:rsidP="00184702">
            <w:pPr>
              <w:pStyle w:val="bang"/>
              <w:rPr>
                <w:rFonts w:ascii="Times New Roman" w:hAnsi="Times New Roman"/>
                <w:lang w:val="nl-NL"/>
              </w:rPr>
            </w:pPr>
            <w:r w:rsidRPr="00EF0F4E">
              <w:rPr>
                <w:rFonts w:ascii="Times New Roman" w:hAnsi="Times New Roman"/>
                <w:lang w:val="nl-NL"/>
              </w:rPr>
              <w:t xml:space="preserve">- Định nghĩa thế năng trọng trường của một vật và viết được công thức tính thế năng này. </w:t>
            </w:r>
          </w:p>
          <w:p w14:paraId="04D5266F"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Nêu được đơn vị đo thế năng.</w:t>
            </w:r>
          </w:p>
          <w:p w14:paraId="00303004" w14:textId="77777777" w:rsidR="00CE2934" w:rsidRPr="00EF0F4E" w:rsidRDefault="00CE2934" w:rsidP="00184702">
            <w:pPr>
              <w:pStyle w:val="NoSpacing"/>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53AECC10"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Xác định được sự thay đổi của động năng theo vận tốc và khối lượng của vật.</w:t>
            </w:r>
          </w:p>
          <w:p w14:paraId="73D76E02"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Tính được động năng và thế năng của vật trong một số trường hợp đơn giản.</w:t>
            </w:r>
          </w:p>
          <w:p w14:paraId="2AA4360B"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p>
        </w:tc>
        <w:tc>
          <w:tcPr>
            <w:tcW w:w="1170" w:type="dxa"/>
            <w:vAlign w:val="center"/>
          </w:tcPr>
          <w:p w14:paraId="78BA0C7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2</w:t>
            </w:r>
          </w:p>
        </w:tc>
        <w:tc>
          <w:tcPr>
            <w:tcW w:w="1090" w:type="dxa"/>
            <w:vAlign w:val="center"/>
          </w:tcPr>
          <w:p w14:paraId="147C8A6C"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08D7016B"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3B5E117B"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53EBBDA5" w14:textId="77777777" w:rsidTr="00184702">
        <w:trPr>
          <w:trHeight w:val="735"/>
        </w:trPr>
        <w:tc>
          <w:tcPr>
            <w:tcW w:w="717" w:type="dxa"/>
            <w:vMerge/>
            <w:vAlign w:val="center"/>
          </w:tcPr>
          <w:p w14:paraId="56F2BA3B"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38DF5D0C"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6C01799C"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eastAsia="Calibri" w:hAnsi="Times New Roman" w:cs="Times New Roman"/>
                <w:sz w:val="24"/>
                <w:szCs w:val="24"/>
              </w:rPr>
              <w:t xml:space="preserve">1.4 </w:t>
            </w:r>
            <w:r w:rsidRPr="00EF0F4E">
              <w:rPr>
                <w:rFonts w:ascii="Times New Roman" w:eastAsia="Calibri" w:hAnsi="Times New Roman" w:cs="Times New Roman"/>
                <w:sz w:val="24"/>
                <w:szCs w:val="24"/>
                <w:lang w:val="vi-VN"/>
              </w:rPr>
              <w:t>Cơ năng và định luật bảo toàn cơ năng</w:t>
            </w:r>
          </w:p>
        </w:tc>
        <w:tc>
          <w:tcPr>
            <w:tcW w:w="5231" w:type="dxa"/>
            <w:vAlign w:val="center"/>
          </w:tcPr>
          <w:p w14:paraId="0FA3573A"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085601CC"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Định nghĩa cơ năng và nhận biết được biểu thức của cơ năng.</w:t>
            </w:r>
          </w:p>
          <w:p w14:paraId="668FABA6"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Phát biểu được định luật bảo toàn cơ năng và nhận biết được hệ thức của định luật này.</w:t>
            </w:r>
          </w:p>
          <w:p w14:paraId="30B8F684" w14:textId="77777777" w:rsidR="00CE2934" w:rsidRPr="00EF0F4E" w:rsidRDefault="00CE2934" w:rsidP="00184702">
            <w:pPr>
              <w:pStyle w:val="NoSpacing"/>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42D5FF6B"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Nhận biết được sự chuyển hoá năng lượng giữa động năng và thế năng.</w:t>
            </w:r>
          </w:p>
          <w:p w14:paraId="26B48111"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Vận dụng cao.</w:t>
            </w:r>
          </w:p>
          <w:p w14:paraId="75C830CE"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sz w:val="24"/>
                <w:szCs w:val="24"/>
                <w:lang w:val="nl-NL"/>
              </w:rPr>
              <w:t>Áp dụng định luật bảo toàn cơ năng để tính các đại lượng trong công thức của định luật bảo toàn cơ năng.</w:t>
            </w:r>
          </w:p>
        </w:tc>
        <w:tc>
          <w:tcPr>
            <w:tcW w:w="1170" w:type="dxa"/>
            <w:vAlign w:val="center"/>
          </w:tcPr>
          <w:p w14:paraId="1C05418E"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10B09BA9"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62506946"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41E39C3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r>
      <w:tr w:rsidR="00CE2934" w:rsidRPr="00EF0F4E" w14:paraId="481A7DFC" w14:textId="77777777" w:rsidTr="00184702">
        <w:trPr>
          <w:trHeight w:val="735"/>
        </w:trPr>
        <w:tc>
          <w:tcPr>
            <w:tcW w:w="717" w:type="dxa"/>
            <w:vMerge/>
            <w:vAlign w:val="center"/>
          </w:tcPr>
          <w:p w14:paraId="15D7457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7E91075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1CD2E939"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eastAsia="Calibri" w:hAnsi="Times New Roman" w:cs="Times New Roman"/>
                <w:sz w:val="24"/>
                <w:szCs w:val="24"/>
              </w:rPr>
              <w:t xml:space="preserve">1.5 </w:t>
            </w:r>
            <w:r w:rsidRPr="00EF0F4E">
              <w:rPr>
                <w:rFonts w:ascii="Times New Roman" w:eastAsia="Calibri" w:hAnsi="Times New Roman" w:cs="Times New Roman"/>
                <w:sz w:val="24"/>
                <w:szCs w:val="24"/>
                <w:lang w:val="vi-VN"/>
              </w:rPr>
              <w:t>Hiệu suất</w:t>
            </w:r>
          </w:p>
        </w:tc>
        <w:tc>
          <w:tcPr>
            <w:tcW w:w="5231" w:type="dxa"/>
            <w:vAlign w:val="center"/>
          </w:tcPr>
          <w:p w14:paraId="624A031A" w14:textId="77777777" w:rsidR="00CE2934" w:rsidRPr="00427D05"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4C65DCA7" w14:textId="77777777" w:rsidR="00CE2934" w:rsidRPr="00EF0F4E" w:rsidRDefault="00CE2934" w:rsidP="00184702">
            <w:pPr>
              <w:pStyle w:val="NormalWeb"/>
              <w:spacing w:before="0" w:beforeAutospacing="0" w:after="0" w:afterAutospacing="0"/>
              <w:jc w:val="both"/>
            </w:pPr>
            <w:r w:rsidRPr="00EF0F4E">
              <w:rPr>
                <w:color w:val="000000"/>
                <w:lang w:val="en-GB"/>
              </w:rPr>
              <w:t xml:space="preserve">- </w:t>
            </w:r>
            <w:r w:rsidRPr="00EF0F4E">
              <w:rPr>
                <w:color w:val="000000"/>
              </w:rPr>
              <w:t>Nhận biết được năng lượng có ích và hao phí  trong quá trình chuyển hóa năng lượng </w:t>
            </w:r>
          </w:p>
          <w:p w14:paraId="7ACED532" w14:textId="77777777" w:rsidR="00CE2934" w:rsidRDefault="00CE2934" w:rsidP="00184702">
            <w:pPr>
              <w:pStyle w:val="NormalWeb"/>
              <w:spacing w:before="0" w:beforeAutospacing="0" w:after="0" w:afterAutospacing="0"/>
              <w:jc w:val="both"/>
              <w:rPr>
                <w:color w:val="000000"/>
                <w:lang w:val="en-US"/>
              </w:rPr>
            </w:pPr>
            <w:r w:rsidRPr="00EF0F4E">
              <w:rPr>
                <w:color w:val="000000"/>
                <w:lang w:val="en-GB"/>
              </w:rPr>
              <w:t xml:space="preserve">- </w:t>
            </w:r>
            <w:r w:rsidRPr="00EF0F4E">
              <w:rPr>
                <w:color w:val="000000"/>
              </w:rPr>
              <w:t>Nêu được khái niệm công suất hiệu suất</w:t>
            </w:r>
            <w:r>
              <w:rPr>
                <w:color w:val="000000"/>
                <w:lang w:val="en-US"/>
              </w:rPr>
              <w:t>.</w:t>
            </w:r>
          </w:p>
          <w:p w14:paraId="6BD5D9E5" w14:textId="77777777" w:rsidR="00CE2934" w:rsidRPr="00427D05" w:rsidRDefault="00CE2934" w:rsidP="00184702">
            <w:pPr>
              <w:pStyle w:val="NoSpacing"/>
              <w:rPr>
                <w:rFonts w:ascii="Times New Roman" w:hAnsi="Times New Roman" w:cs="Times New Roman"/>
                <w:b/>
                <w:bCs/>
                <w:sz w:val="24"/>
                <w:szCs w:val="24"/>
                <w:lang w:val="pl-PL"/>
              </w:rPr>
            </w:pPr>
            <w:r w:rsidRPr="00EF0F4E">
              <w:rPr>
                <w:color w:val="000000"/>
              </w:rPr>
              <w:t>  </w:t>
            </w:r>
            <w:r w:rsidRPr="00EF0F4E">
              <w:rPr>
                <w:rFonts w:ascii="Times New Roman" w:hAnsi="Times New Roman" w:cs="Times New Roman"/>
                <w:b/>
                <w:bCs/>
                <w:sz w:val="24"/>
                <w:szCs w:val="24"/>
                <w:lang w:val="pl-PL"/>
              </w:rPr>
              <w:t>Thông hiểu.</w:t>
            </w:r>
          </w:p>
          <w:p w14:paraId="0615146A"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Hiểu được cách làm tăng hiệu suất.</w:t>
            </w:r>
          </w:p>
        </w:tc>
        <w:tc>
          <w:tcPr>
            <w:tcW w:w="1170" w:type="dxa"/>
            <w:vAlign w:val="center"/>
          </w:tcPr>
          <w:p w14:paraId="71BCE179"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7622DD48"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32901CF3"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5DB3719D"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70AC224F" w14:textId="77777777" w:rsidTr="00184702">
        <w:trPr>
          <w:trHeight w:val="735"/>
        </w:trPr>
        <w:tc>
          <w:tcPr>
            <w:tcW w:w="717" w:type="dxa"/>
            <w:vMerge w:val="restart"/>
            <w:vAlign w:val="center"/>
          </w:tcPr>
          <w:p w14:paraId="3B60003E"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2</w:t>
            </w:r>
          </w:p>
        </w:tc>
        <w:tc>
          <w:tcPr>
            <w:tcW w:w="1517" w:type="dxa"/>
            <w:vMerge w:val="restart"/>
            <w:vAlign w:val="center"/>
          </w:tcPr>
          <w:p w14:paraId="6CF6203D"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Động lượng</w:t>
            </w:r>
          </w:p>
        </w:tc>
        <w:tc>
          <w:tcPr>
            <w:tcW w:w="1913" w:type="dxa"/>
            <w:vAlign w:val="center"/>
          </w:tcPr>
          <w:p w14:paraId="393FBC92"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2.1 Động lượng</w:t>
            </w:r>
          </w:p>
        </w:tc>
        <w:tc>
          <w:tcPr>
            <w:tcW w:w="5231" w:type="dxa"/>
            <w:vAlign w:val="center"/>
          </w:tcPr>
          <w:p w14:paraId="5D3202FB" w14:textId="77777777" w:rsidR="00CE2934" w:rsidRPr="00427D05"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62A93E22" w14:textId="77777777" w:rsidR="00CE2934" w:rsidRDefault="00CE2934" w:rsidP="00184702">
            <w:pPr>
              <w:widowControl w:val="0"/>
              <w:spacing w:before="20" w:after="80"/>
              <w:jc w:val="both"/>
              <w:rPr>
                <w:rFonts w:ascii="Times New Roman" w:hAnsi="Times New Roman" w:cs="Times New Roman"/>
                <w:color w:val="000000"/>
                <w:sz w:val="24"/>
                <w:szCs w:val="24"/>
              </w:rPr>
            </w:pPr>
            <w:r w:rsidRPr="00EF0F4E">
              <w:rPr>
                <w:rFonts w:ascii="Times New Roman" w:hAnsi="Times New Roman" w:cs="Times New Roman"/>
                <w:color w:val="000000"/>
                <w:sz w:val="24"/>
                <w:szCs w:val="24"/>
                <w:lang w:val="en-GB"/>
              </w:rPr>
              <w:t xml:space="preserve">- </w:t>
            </w:r>
            <w:r w:rsidRPr="00EF0F4E">
              <w:rPr>
                <w:rFonts w:ascii="Times New Roman" w:hAnsi="Times New Roman" w:cs="Times New Roman"/>
                <w:color w:val="000000"/>
                <w:sz w:val="24"/>
                <w:szCs w:val="24"/>
              </w:rPr>
              <w:t>Trình bày được định nghĩa, viết công thức và  đơn vị đo động lượng</w:t>
            </w:r>
          </w:p>
          <w:p w14:paraId="11C18E39" w14:textId="77777777" w:rsidR="00CE2934"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4979DB73" w14:textId="77777777" w:rsidR="00CE2934" w:rsidRPr="009961D8" w:rsidRDefault="00CE2934" w:rsidP="00184702">
            <w:pPr>
              <w:widowControl w:val="0"/>
              <w:spacing w:before="20" w:after="80"/>
              <w:jc w:val="both"/>
              <w:rPr>
                <w:rFonts w:ascii="Times New Roman" w:hAnsi="Times New Roman" w:cs="Times New Roman"/>
                <w:color w:val="000000" w:themeColor="text1"/>
                <w:sz w:val="24"/>
                <w:szCs w:val="24"/>
              </w:rPr>
            </w:pPr>
            <w:r w:rsidRPr="009961D8">
              <w:rPr>
                <w:rFonts w:ascii="Times New Roman" w:hAnsi="Times New Roman" w:cs="Times New Roman"/>
                <w:sz w:val="24"/>
                <w:szCs w:val="24"/>
                <w:lang w:val="pl-PL"/>
              </w:rPr>
              <w:t>- Tính được động lượng của vật trong trường hợp đơn giản.</w:t>
            </w:r>
          </w:p>
        </w:tc>
        <w:tc>
          <w:tcPr>
            <w:tcW w:w="1170" w:type="dxa"/>
            <w:vAlign w:val="center"/>
          </w:tcPr>
          <w:p w14:paraId="62E4B43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7AE1F82B"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49FA7C3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297B0CF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377347D3" w14:textId="77777777" w:rsidTr="00184702">
        <w:trPr>
          <w:trHeight w:val="735"/>
        </w:trPr>
        <w:tc>
          <w:tcPr>
            <w:tcW w:w="717" w:type="dxa"/>
            <w:vMerge/>
            <w:vAlign w:val="center"/>
          </w:tcPr>
          <w:p w14:paraId="16AD29B6"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0C25EC15"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25DEA79D"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2.2 Định luật bảo toàn động lượng.</w:t>
            </w:r>
          </w:p>
        </w:tc>
        <w:tc>
          <w:tcPr>
            <w:tcW w:w="5231" w:type="dxa"/>
            <w:vAlign w:val="center"/>
          </w:tcPr>
          <w:p w14:paraId="69D0FE89" w14:textId="77777777" w:rsidR="00CE2934" w:rsidRPr="00427D05"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11C1B912" w14:textId="77777777" w:rsidR="00CE2934" w:rsidRPr="00C8636D" w:rsidRDefault="00CE2934" w:rsidP="00184702">
            <w:pPr>
              <w:pStyle w:val="NormalWeb"/>
              <w:spacing w:before="0" w:beforeAutospacing="0" w:after="0" w:afterAutospacing="0"/>
              <w:jc w:val="both"/>
              <w:rPr>
                <w:lang w:val="en-US"/>
              </w:rPr>
            </w:pPr>
            <w:r w:rsidRPr="00EF0F4E">
              <w:rPr>
                <w:color w:val="000000"/>
                <w:lang w:val="en-GB"/>
              </w:rPr>
              <w:t xml:space="preserve">- </w:t>
            </w:r>
            <w:r w:rsidRPr="00EF0F4E">
              <w:rPr>
                <w:color w:val="000000"/>
              </w:rPr>
              <w:t>Trình bày được khái niệm hệ kín</w:t>
            </w:r>
            <w:r>
              <w:rPr>
                <w:color w:val="000000"/>
                <w:lang w:val="en-US"/>
              </w:rPr>
              <w:t>, nhận biết được hệ kín.</w:t>
            </w:r>
          </w:p>
          <w:p w14:paraId="4FE59F36" w14:textId="77777777" w:rsidR="00CE2934" w:rsidRDefault="00CE2934" w:rsidP="00184702">
            <w:pPr>
              <w:widowControl w:val="0"/>
              <w:spacing w:before="20" w:after="80"/>
              <w:jc w:val="both"/>
              <w:rPr>
                <w:rFonts w:ascii="Times New Roman" w:hAnsi="Times New Roman" w:cs="Times New Roman"/>
                <w:color w:val="000000"/>
                <w:sz w:val="24"/>
                <w:szCs w:val="24"/>
              </w:rPr>
            </w:pPr>
            <w:r w:rsidRPr="00EF0F4E">
              <w:rPr>
                <w:rFonts w:ascii="Times New Roman" w:hAnsi="Times New Roman" w:cs="Times New Roman"/>
                <w:color w:val="000000"/>
                <w:sz w:val="24"/>
                <w:szCs w:val="24"/>
                <w:lang w:val="en-GB"/>
              </w:rPr>
              <w:t xml:space="preserve">- </w:t>
            </w:r>
            <w:r w:rsidRPr="00EF0F4E">
              <w:rPr>
                <w:rFonts w:ascii="Times New Roman" w:hAnsi="Times New Roman" w:cs="Times New Roman"/>
                <w:color w:val="000000"/>
                <w:sz w:val="24"/>
                <w:szCs w:val="24"/>
              </w:rPr>
              <w:t xml:space="preserve">Phát biểu và viết được hệ thức của định luật bảo toàn động lượng đối với hệ hai vật hay nhiều vật. </w:t>
            </w:r>
          </w:p>
          <w:p w14:paraId="3719B2E2" w14:textId="77777777" w:rsidR="00CE2934" w:rsidRPr="00190B6B"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6FF060E4" w14:textId="77777777" w:rsidR="00CE2934" w:rsidRDefault="00CE2934" w:rsidP="00184702">
            <w:pPr>
              <w:widowControl w:val="0"/>
              <w:spacing w:before="20" w:after="80"/>
              <w:jc w:val="both"/>
              <w:rPr>
                <w:rFonts w:ascii="Times New Roman" w:hAnsi="Times New Roman" w:cs="Times New Roman"/>
                <w:bCs/>
                <w:color w:val="000000" w:themeColor="text1"/>
                <w:sz w:val="24"/>
                <w:szCs w:val="24"/>
              </w:rPr>
            </w:pPr>
            <w:r w:rsidRPr="00454341">
              <w:rPr>
                <w:rFonts w:ascii="Times New Roman" w:hAnsi="Times New Roman" w:cs="Times New Roman"/>
                <w:bCs/>
                <w:color w:val="000000" w:themeColor="text1"/>
                <w:sz w:val="24"/>
                <w:szCs w:val="24"/>
              </w:rPr>
              <w:t>- Nhận biết được điều kiện để áp dụng được định luật bảo toàn động lượng.</w:t>
            </w:r>
          </w:p>
          <w:p w14:paraId="73C1EE08"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Vận dụng cao.</w:t>
            </w:r>
          </w:p>
          <w:p w14:paraId="71D595A0" w14:textId="77777777" w:rsidR="00CE2934" w:rsidRPr="00454341" w:rsidRDefault="00CE2934" w:rsidP="00184702">
            <w:pPr>
              <w:widowControl w:val="0"/>
              <w:spacing w:before="20" w:after="8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Áp dụng định luật bảo toàn động lượng để giải các bài tập ở mức độ vận dụng cao.</w:t>
            </w:r>
          </w:p>
        </w:tc>
        <w:tc>
          <w:tcPr>
            <w:tcW w:w="1170" w:type="dxa"/>
            <w:vAlign w:val="center"/>
          </w:tcPr>
          <w:p w14:paraId="29DA0A8C"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2CD3543C"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42533E3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0E85A0B7"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r>
      <w:tr w:rsidR="00CE2934" w:rsidRPr="00EF0F4E" w14:paraId="4439B1F3" w14:textId="77777777" w:rsidTr="00184702">
        <w:trPr>
          <w:trHeight w:val="735"/>
        </w:trPr>
        <w:tc>
          <w:tcPr>
            <w:tcW w:w="717" w:type="dxa"/>
            <w:vAlign w:val="center"/>
          </w:tcPr>
          <w:p w14:paraId="5C973E18"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Align w:val="center"/>
          </w:tcPr>
          <w:p w14:paraId="313613C2"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02A0C8AE" w14:textId="77777777" w:rsidR="00CE2934" w:rsidRPr="00EF0F4E" w:rsidRDefault="00CE2934" w:rsidP="00184702">
            <w:pPr>
              <w:widowControl w:val="0"/>
              <w:spacing w:before="20" w:after="80"/>
              <w:jc w:val="both"/>
              <w:rPr>
                <w:rFonts w:ascii="Times New Roman" w:hAnsi="Times New Roman" w:cs="Times New Roman"/>
                <w:color w:val="000000" w:themeColor="text1"/>
                <w:sz w:val="24"/>
                <w:szCs w:val="24"/>
              </w:rPr>
            </w:pPr>
            <w:r w:rsidRPr="00EF0F4E">
              <w:rPr>
                <w:rFonts w:ascii="Times New Roman" w:hAnsi="Times New Roman" w:cs="Times New Roman"/>
                <w:color w:val="000000" w:themeColor="text1"/>
                <w:sz w:val="24"/>
                <w:szCs w:val="24"/>
              </w:rPr>
              <w:t xml:space="preserve">2.3 Thực hành: Xác định động lượng của vật </w:t>
            </w:r>
            <w:r w:rsidRPr="00EF0F4E">
              <w:rPr>
                <w:rFonts w:ascii="Times New Roman" w:hAnsi="Times New Roman" w:cs="Times New Roman"/>
                <w:color w:val="000000" w:themeColor="text1"/>
                <w:sz w:val="24"/>
                <w:szCs w:val="24"/>
              </w:rPr>
              <w:lastRenderedPageBreak/>
              <w:t>trước và sau va chạm.</w:t>
            </w:r>
          </w:p>
        </w:tc>
        <w:tc>
          <w:tcPr>
            <w:tcW w:w="5231" w:type="dxa"/>
            <w:vAlign w:val="center"/>
          </w:tcPr>
          <w:p w14:paraId="6D3F6E76" w14:textId="77777777" w:rsidR="00CE2934" w:rsidRPr="00427D05"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Nhận biết:</w:t>
            </w:r>
          </w:p>
          <w:p w14:paraId="357D8800" w14:textId="77777777" w:rsidR="00CE2934" w:rsidRPr="00EF0F4E" w:rsidRDefault="00CE2934" w:rsidP="00184702">
            <w:pPr>
              <w:pStyle w:val="NormalWeb"/>
              <w:spacing w:before="0" w:beforeAutospacing="0" w:after="0" w:afterAutospacing="0"/>
            </w:pPr>
            <w:r w:rsidRPr="00EF0F4E">
              <w:rPr>
                <w:color w:val="000000"/>
                <w:lang w:val="en-GB"/>
              </w:rPr>
              <w:lastRenderedPageBreak/>
              <w:t xml:space="preserve">- </w:t>
            </w:r>
            <w:r w:rsidRPr="00EF0F4E">
              <w:rPr>
                <w:color w:val="000000"/>
              </w:rPr>
              <w:t>Thiết kế phương án và lựa chọn phương án thực hiện thí nghiệm xác định động lượng của vật trong hai loại va chạm mềm và va chạm đàn hồi.</w:t>
            </w:r>
          </w:p>
          <w:p w14:paraId="2BD73E65" w14:textId="77777777" w:rsidR="00CE2934" w:rsidRPr="000A204A" w:rsidRDefault="00CE2934" w:rsidP="00184702">
            <w:pPr>
              <w:pStyle w:val="NormalWeb"/>
              <w:spacing w:before="0" w:beforeAutospacing="0" w:after="0" w:afterAutospacing="0"/>
              <w:rPr>
                <w:lang w:val="en-US"/>
              </w:rPr>
            </w:pPr>
            <w:r w:rsidRPr="00EF0F4E">
              <w:rPr>
                <w:color w:val="000000"/>
                <w:lang w:val="en-GB"/>
              </w:rPr>
              <w:t xml:space="preserve">- </w:t>
            </w:r>
            <w:r>
              <w:rPr>
                <w:color w:val="000000"/>
                <w:lang w:val="en-US"/>
              </w:rPr>
              <w:t>Nhận biết một số dụng cụ trong bài thực hành xác định động lượng của vật.</w:t>
            </w:r>
          </w:p>
          <w:p w14:paraId="7B816CB9" w14:textId="77777777" w:rsidR="00CE2934" w:rsidRPr="00190B6B"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2F34F2B7"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0A204A">
              <w:rPr>
                <w:rFonts w:ascii="Times New Roman" w:hAnsi="Times New Roman" w:cs="Times New Roman"/>
                <w:bCs/>
                <w:color w:val="000000" w:themeColor="text1"/>
                <w:sz w:val="24"/>
                <w:szCs w:val="24"/>
              </w:rPr>
              <w:t>Hiểu được</w:t>
            </w:r>
            <w:r>
              <w:rPr>
                <w:rFonts w:ascii="Times New Roman" w:hAnsi="Times New Roman" w:cs="Times New Roman"/>
                <w:b/>
                <w:color w:val="000000" w:themeColor="text1"/>
                <w:sz w:val="24"/>
                <w:szCs w:val="24"/>
              </w:rPr>
              <w:t xml:space="preserve"> </w:t>
            </w:r>
            <w:r w:rsidRPr="000A204A">
              <w:rPr>
                <w:rFonts w:ascii="Times New Roman" w:hAnsi="Times New Roman" w:cs="Times New Roman"/>
                <w:bCs/>
                <w:color w:val="000000" w:themeColor="text1"/>
                <w:sz w:val="24"/>
                <w:szCs w:val="24"/>
              </w:rPr>
              <w:t>các đại lượng</w:t>
            </w:r>
            <w:r>
              <w:rPr>
                <w:rFonts w:ascii="Times New Roman" w:hAnsi="Times New Roman" w:cs="Times New Roman"/>
                <w:b/>
                <w:color w:val="000000" w:themeColor="text1"/>
                <w:sz w:val="24"/>
                <w:szCs w:val="24"/>
              </w:rPr>
              <w:t xml:space="preserve">  </w:t>
            </w:r>
            <w:r w:rsidRPr="00E30B07">
              <w:rPr>
                <w:rFonts w:ascii="Times New Roman" w:hAnsi="Times New Roman" w:cs="Times New Roman"/>
                <w:bCs/>
                <w:color w:val="000000" w:themeColor="text1"/>
                <w:sz w:val="24"/>
                <w:szCs w:val="24"/>
              </w:rPr>
              <w:t>cần đo để xác định động lượng của vật.</w:t>
            </w:r>
          </w:p>
        </w:tc>
        <w:tc>
          <w:tcPr>
            <w:tcW w:w="1170" w:type="dxa"/>
            <w:vAlign w:val="center"/>
          </w:tcPr>
          <w:p w14:paraId="1D50138D"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1</w:t>
            </w:r>
          </w:p>
        </w:tc>
        <w:tc>
          <w:tcPr>
            <w:tcW w:w="1090" w:type="dxa"/>
            <w:vAlign w:val="center"/>
          </w:tcPr>
          <w:p w14:paraId="240ABD2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4B06313E"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479BEF57"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7E6E67E8" w14:textId="77777777" w:rsidTr="00184702">
        <w:trPr>
          <w:trHeight w:val="735"/>
        </w:trPr>
        <w:tc>
          <w:tcPr>
            <w:tcW w:w="717" w:type="dxa"/>
            <w:vMerge w:val="restart"/>
            <w:vAlign w:val="center"/>
          </w:tcPr>
          <w:p w14:paraId="746C8CD8"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3</w:t>
            </w:r>
          </w:p>
        </w:tc>
        <w:tc>
          <w:tcPr>
            <w:tcW w:w="1517" w:type="dxa"/>
            <w:vMerge w:val="restart"/>
            <w:vAlign w:val="center"/>
          </w:tcPr>
          <w:p w14:paraId="036424F2"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Chuyển động tròn đều.</w:t>
            </w:r>
          </w:p>
        </w:tc>
        <w:tc>
          <w:tcPr>
            <w:tcW w:w="1913" w:type="dxa"/>
          </w:tcPr>
          <w:p w14:paraId="33EA0FBD"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3.1 Động học của chuyển động tròn đều</w:t>
            </w:r>
          </w:p>
        </w:tc>
        <w:tc>
          <w:tcPr>
            <w:tcW w:w="5231" w:type="dxa"/>
          </w:tcPr>
          <w:p w14:paraId="356A8580" w14:textId="77777777" w:rsidR="00CE2934" w:rsidRPr="00AB0876"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5290500C"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Đ</w:t>
            </w:r>
            <w:r w:rsidRPr="00EF0F4E">
              <w:rPr>
                <w:rFonts w:ascii="Times New Roman" w:hAnsi="Times New Roman" w:cs="Times New Roman"/>
                <w:bCs/>
                <w:color w:val="000000" w:themeColor="text1"/>
                <w:sz w:val="24"/>
                <w:szCs w:val="24"/>
              </w:rPr>
              <w:t xml:space="preserve">ịnh nghĩa </w:t>
            </w:r>
            <w:r>
              <w:rPr>
                <w:rFonts w:ascii="Times New Roman" w:hAnsi="Times New Roman" w:cs="Times New Roman"/>
                <w:bCs/>
                <w:color w:val="000000" w:themeColor="text1"/>
                <w:sz w:val="24"/>
                <w:szCs w:val="24"/>
              </w:rPr>
              <w:t>được</w:t>
            </w:r>
            <w:r w:rsidRPr="00EF0F4E">
              <w:rPr>
                <w:rFonts w:ascii="Times New Roman" w:hAnsi="Times New Roman" w:cs="Times New Roman"/>
                <w:bCs/>
                <w:color w:val="000000" w:themeColor="text1"/>
                <w:sz w:val="24"/>
                <w:szCs w:val="24"/>
              </w:rPr>
              <w:t xml:space="preserve"> chuyển động tròn đều</w:t>
            </w:r>
            <w:r>
              <w:rPr>
                <w:rFonts w:ascii="Times New Roman" w:hAnsi="Times New Roman" w:cs="Times New Roman"/>
                <w:bCs/>
                <w:color w:val="000000" w:themeColor="text1"/>
                <w:sz w:val="24"/>
                <w:szCs w:val="24"/>
              </w:rPr>
              <w:t>, nhận biết một số chuyển động tròn đều trong thực tế.</w:t>
            </w:r>
          </w:p>
          <w:p w14:paraId="055BC051" w14:textId="77777777" w:rsidR="00CE2934"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Viết được công thức và nêu được đơn vị đo tốc độ góc, chu kì, tần số của chuyển động tròn đều.</w:t>
            </w:r>
          </w:p>
          <w:p w14:paraId="2BEDA2BE"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Viết được công thức tính tốc độ dài</w:t>
            </w:r>
            <w:r>
              <w:rPr>
                <w:rFonts w:ascii="Times New Roman" w:hAnsi="Times New Roman" w:cs="Times New Roman"/>
                <w:bCs/>
                <w:color w:val="000000" w:themeColor="text1"/>
                <w:sz w:val="24"/>
                <w:szCs w:val="24"/>
              </w:rPr>
              <w:t xml:space="preserve"> </w:t>
            </w:r>
            <w:r w:rsidRPr="00EF0F4E">
              <w:rPr>
                <w:rFonts w:ascii="Times New Roman" w:hAnsi="Times New Roman" w:cs="Times New Roman"/>
                <w:bCs/>
                <w:color w:val="000000" w:themeColor="text1"/>
                <w:sz w:val="24"/>
                <w:szCs w:val="24"/>
              </w:rPr>
              <w:t>và chỉ được hướng của vecto vận tốc của chuyển động tròn đều.</w:t>
            </w:r>
          </w:p>
          <w:p w14:paraId="56891928" w14:textId="77777777" w:rsidR="00CE2934"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Viết được công thức liên hệ giữa tốc độ dài và tốc độ góc</w:t>
            </w:r>
            <w:r>
              <w:rPr>
                <w:rFonts w:ascii="Times New Roman" w:hAnsi="Times New Roman" w:cs="Times New Roman"/>
                <w:bCs/>
                <w:color w:val="000000" w:themeColor="text1"/>
                <w:sz w:val="24"/>
                <w:szCs w:val="24"/>
              </w:rPr>
              <w:t>.</w:t>
            </w:r>
          </w:p>
          <w:p w14:paraId="6496EDF8" w14:textId="77777777" w:rsidR="00CE2934" w:rsidRPr="00190B6B"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0D342627" w14:textId="77777777" w:rsidR="00CE2934" w:rsidRPr="00AB0876" w:rsidRDefault="00CE2934" w:rsidP="00184702">
            <w:pPr>
              <w:widowControl w:val="0"/>
              <w:spacing w:before="20" w:after="8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Xác định được các đặc điểm của vectơ vận tốc và vecto gia tốc trong chuyển động tròn đều.</w:t>
            </w:r>
          </w:p>
        </w:tc>
        <w:tc>
          <w:tcPr>
            <w:tcW w:w="1170" w:type="dxa"/>
            <w:vAlign w:val="center"/>
          </w:tcPr>
          <w:p w14:paraId="24A85E97"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6A419813"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71740D35"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0C2B9135"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51984FFA" w14:textId="77777777" w:rsidTr="00184702">
        <w:trPr>
          <w:trHeight w:val="735"/>
        </w:trPr>
        <w:tc>
          <w:tcPr>
            <w:tcW w:w="717" w:type="dxa"/>
            <w:vMerge/>
            <w:vAlign w:val="center"/>
          </w:tcPr>
          <w:p w14:paraId="6C951E5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2FB9377C"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6F926816"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3.2 Lực hướng tâm của chuyển động tròn đều.</w:t>
            </w:r>
          </w:p>
        </w:tc>
        <w:tc>
          <w:tcPr>
            <w:tcW w:w="5231" w:type="dxa"/>
          </w:tcPr>
          <w:p w14:paraId="5EAFFE3D" w14:textId="77777777" w:rsidR="00CE2934" w:rsidRPr="00F451F7" w:rsidRDefault="00CE2934" w:rsidP="00184702">
            <w:pPr>
              <w:widowControl w:val="0"/>
              <w:spacing w:before="20" w:after="80"/>
              <w:jc w:val="both"/>
              <w:rPr>
                <w:rFonts w:ascii="Times New Roman" w:hAnsi="Times New Roman" w:cs="Times New Roman"/>
                <w:b/>
                <w:sz w:val="24"/>
                <w:szCs w:val="24"/>
              </w:rPr>
            </w:pPr>
            <w:r w:rsidRPr="00F451F7">
              <w:rPr>
                <w:rFonts w:ascii="Times New Roman" w:hAnsi="Times New Roman" w:cs="Times New Roman"/>
                <w:b/>
                <w:sz w:val="24"/>
                <w:szCs w:val="24"/>
              </w:rPr>
              <w:t>Nhận biết:</w:t>
            </w:r>
          </w:p>
          <w:p w14:paraId="20B959E1" w14:textId="77777777" w:rsidR="00CE2934" w:rsidRPr="00F451F7" w:rsidRDefault="00CE2934" w:rsidP="00184702">
            <w:pPr>
              <w:pStyle w:val="NormalWeb"/>
              <w:shd w:val="clear" w:color="auto" w:fill="FFFFFF"/>
              <w:spacing w:before="0" w:beforeAutospacing="0" w:after="0" w:afterAutospacing="0"/>
              <w:rPr>
                <w:bCs/>
                <w:lang w:val="en-US"/>
              </w:rPr>
            </w:pPr>
            <w:r w:rsidRPr="00F451F7">
              <w:rPr>
                <w:bCs/>
              </w:rPr>
              <w:t>- Nêu được công thức tính lực hướng tâm</w:t>
            </w:r>
            <w:r w:rsidRPr="00F451F7">
              <w:rPr>
                <w:bCs/>
                <w:lang w:val="en-US"/>
              </w:rPr>
              <w:t>, nhận biết một số đặc điểm của lực hướng tâm.</w:t>
            </w:r>
          </w:p>
          <w:p w14:paraId="01B9DFEA" w14:textId="77777777" w:rsidR="00CE2934" w:rsidRPr="00F451F7" w:rsidRDefault="00CE2934" w:rsidP="00184702">
            <w:pPr>
              <w:widowControl w:val="0"/>
              <w:spacing w:before="20" w:after="80"/>
              <w:jc w:val="both"/>
              <w:rPr>
                <w:rFonts w:ascii="Times New Roman" w:hAnsi="Times New Roman" w:cs="Times New Roman"/>
                <w:b/>
                <w:bCs/>
                <w:sz w:val="24"/>
                <w:szCs w:val="24"/>
                <w:lang w:val="pl-PL"/>
              </w:rPr>
            </w:pPr>
            <w:r w:rsidRPr="00F451F7">
              <w:rPr>
                <w:rFonts w:ascii="Times New Roman" w:hAnsi="Times New Roman" w:cs="Times New Roman"/>
                <w:b/>
                <w:bCs/>
                <w:sz w:val="24"/>
                <w:szCs w:val="24"/>
                <w:lang w:val="pl-PL"/>
              </w:rPr>
              <w:t>Thông hiểu.</w:t>
            </w:r>
          </w:p>
          <w:p w14:paraId="52CFB8F2" w14:textId="77777777" w:rsidR="00CE2934" w:rsidRPr="00F451F7" w:rsidRDefault="00CE2934" w:rsidP="00184702">
            <w:pPr>
              <w:pStyle w:val="NormalWeb"/>
              <w:shd w:val="clear" w:color="auto" w:fill="FFFFFF"/>
              <w:spacing w:before="0" w:beforeAutospacing="0" w:after="0" w:afterAutospacing="0"/>
              <w:rPr>
                <w:bCs/>
                <w:lang w:val="en-US"/>
              </w:rPr>
            </w:pPr>
            <w:r w:rsidRPr="00F451F7">
              <w:rPr>
                <w:bCs/>
                <w:lang w:val="en-US"/>
              </w:rPr>
              <w:t>- Nhận biết được một số lực đóng vai trò lực hướng tâm.</w:t>
            </w:r>
          </w:p>
          <w:p w14:paraId="05F70AD0" w14:textId="77777777" w:rsidR="00CE2934" w:rsidRPr="00F451F7" w:rsidRDefault="00CE2934" w:rsidP="00184702">
            <w:pPr>
              <w:widowControl w:val="0"/>
              <w:spacing w:before="20" w:after="80"/>
              <w:jc w:val="both"/>
              <w:rPr>
                <w:rFonts w:ascii="Times New Roman" w:hAnsi="Times New Roman" w:cs="Times New Roman"/>
                <w:b/>
                <w:sz w:val="24"/>
                <w:szCs w:val="24"/>
              </w:rPr>
            </w:pPr>
            <w:r w:rsidRPr="00F451F7">
              <w:rPr>
                <w:rFonts w:ascii="Times New Roman" w:hAnsi="Times New Roman" w:cs="Times New Roman"/>
                <w:b/>
                <w:sz w:val="24"/>
                <w:szCs w:val="24"/>
              </w:rPr>
              <w:t>Vận dụng.</w:t>
            </w:r>
          </w:p>
          <w:p w14:paraId="71669172" w14:textId="77777777" w:rsidR="00CE2934" w:rsidRPr="00A425D5" w:rsidRDefault="00CE2934" w:rsidP="00184702">
            <w:pPr>
              <w:widowControl w:val="0"/>
              <w:spacing w:before="20" w:after="80"/>
              <w:jc w:val="both"/>
              <w:rPr>
                <w:rFonts w:ascii="Times New Roman" w:hAnsi="Times New Roman" w:cs="Times New Roman"/>
                <w:bCs/>
                <w:color w:val="000000" w:themeColor="text1"/>
                <w:sz w:val="24"/>
                <w:szCs w:val="24"/>
              </w:rPr>
            </w:pPr>
            <w:r w:rsidRPr="00F451F7">
              <w:rPr>
                <w:rFonts w:ascii="Times New Roman" w:hAnsi="Times New Roman" w:cs="Times New Roman"/>
                <w:bCs/>
                <w:sz w:val="24"/>
                <w:szCs w:val="24"/>
              </w:rPr>
              <w:lastRenderedPageBreak/>
              <w:t>- Vận dụng công thức tính lực hướng tâm để giải một số bài tập trong thực tế.</w:t>
            </w:r>
          </w:p>
        </w:tc>
        <w:tc>
          <w:tcPr>
            <w:tcW w:w="1170" w:type="dxa"/>
            <w:vAlign w:val="center"/>
          </w:tcPr>
          <w:p w14:paraId="06E6B1FC"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1</w:t>
            </w:r>
          </w:p>
        </w:tc>
        <w:tc>
          <w:tcPr>
            <w:tcW w:w="1090" w:type="dxa"/>
            <w:vAlign w:val="center"/>
          </w:tcPr>
          <w:p w14:paraId="5B46D5DB"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47870D12"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c>
          <w:tcPr>
            <w:tcW w:w="1120" w:type="dxa"/>
            <w:vAlign w:val="center"/>
          </w:tcPr>
          <w:p w14:paraId="230D5591"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58C906B6" w14:textId="77777777" w:rsidTr="00184702">
        <w:trPr>
          <w:trHeight w:val="735"/>
        </w:trPr>
        <w:tc>
          <w:tcPr>
            <w:tcW w:w="717" w:type="dxa"/>
            <w:vAlign w:val="center"/>
          </w:tcPr>
          <w:p w14:paraId="5B40FB6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Align w:val="center"/>
          </w:tcPr>
          <w:p w14:paraId="66FA0A4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2169B198"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4.1 Biến dạng của vật rắn</w:t>
            </w:r>
          </w:p>
        </w:tc>
        <w:tc>
          <w:tcPr>
            <w:tcW w:w="5231" w:type="dxa"/>
          </w:tcPr>
          <w:p w14:paraId="6ECEDF98" w14:textId="77777777" w:rsidR="00CE2934" w:rsidRPr="00AB0876"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r>
              <w:rPr>
                <w:rFonts w:ascii="Times New Roman" w:hAnsi="Times New Roman" w:cs="Times New Roman"/>
                <w:b/>
                <w:color w:val="000000" w:themeColor="text1"/>
                <w:sz w:val="24"/>
                <w:szCs w:val="24"/>
              </w:rPr>
              <w:t>.</w:t>
            </w:r>
          </w:p>
          <w:p w14:paraId="1164C016" w14:textId="77777777" w:rsidR="00CE2934" w:rsidRPr="00EF0F4E" w:rsidRDefault="00CE2934" w:rsidP="00184702">
            <w:pPr>
              <w:widowControl w:val="0"/>
              <w:spacing w:before="20" w:after="80"/>
              <w:jc w:val="both"/>
              <w:rPr>
                <w:rFonts w:ascii="Times New Roman" w:hAnsi="Times New Roman" w:cs="Times New Roman"/>
                <w:sz w:val="24"/>
                <w:szCs w:val="24"/>
                <w:shd w:val="clear" w:color="auto" w:fill="FFFFFF"/>
              </w:rPr>
            </w:pPr>
            <w:r w:rsidRPr="00EF0F4E">
              <w:rPr>
                <w:rFonts w:ascii="Times New Roman" w:hAnsi="Times New Roman" w:cs="Times New Roman"/>
                <w:sz w:val="24"/>
                <w:szCs w:val="24"/>
                <w:shd w:val="clear" w:color="auto" w:fill="FFFFFF"/>
              </w:rPr>
              <w:t>- Nêu được sự biến dạng kéo, biến dạng nén.</w:t>
            </w:r>
          </w:p>
          <w:p w14:paraId="6129B4D4" w14:textId="77777777" w:rsidR="00CE2934" w:rsidRPr="00EF0F4E" w:rsidRDefault="00CE2934" w:rsidP="00184702">
            <w:pPr>
              <w:widowControl w:val="0"/>
              <w:spacing w:before="20" w:after="80"/>
              <w:jc w:val="both"/>
              <w:rPr>
                <w:rFonts w:ascii="Times New Roman" w:hAnsi="Times New Roman" w:cs="Times New Roman"/>
                <w:sz w:val="24"/>
                <w:szCs w:val="24"/>
                <w:shd w:val="clear" w:color="auto" w:fill="FFFFFF"/>
              </w:rPr>
            </w:pPr>
            <w:r w:rsidRPr="00EF0F4E">
              <w:rPr>
                <w:rFonts w:ascii="Times New Roman" w:hAnsi="Times New Roman" w:cs="Times New Roman"/>
                <w:sz w:val="24"/>
                <w:szCs w:val="24"/>
                <w:shd w:val="clear" w:color="auto" w:fill="FFFFFF"/>
              </w:rPr>
              <w:t>- Mô tả được các đặc tính của lò xo: Giới giạn đàn hồi, độ dãn, độ cứng.</w:t>
            </w:r>
          </w:p>
          <w:p w14:paraId="180B02A2" w14:textId="77777777" w:rsidR="00CE2934"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7970BD9D" w14:textId="77777777" w:rsidR="00CE2934" w:rsidRDefault="00CE2934" w:rsidP="00184702">
            <w:pPr>
              <w:widowControl w:val="0"/>
              <w:spacing w:before="20" w:after="80"/>
              <w:jc w:val="both"/>
              <w:rPr>
                <w:rFonts w:ascii="Times New Roman" w:hAnsi="Times New Roman" w:cs="Times New Roman"/>
                <w:bCs/>
                <w:color w:val="000000" w:themeColor="text1"/>
                <w:sz w:val="24"/>
                <w:szCs w:val="24"/>
              </w:rPr>
            </w:pPr>
            <w:r w:rsidRPr="004926B2">
              <w:rPr>
                <w:rFonts w:ascii="Times New Roman" w:hAnsi="Times New Roman" w:cs="Times New Roman"/>
                <w:bCs/>
                <w:color w:val="000000" w:themeColor="text1"/>
                <w:sz w:val="24"/>
                <w:szCs w:val="24"/>
              </w:rPr>
              <w:t>- Hiểu được một số đặc điểm của lực đàn hồi.</w:t>
            </w:r>
          </w:p>
          <w:p w14:paraId="75273C26" w14:textId="77777777" w:rsidR="00CE2934" w:rsidRPr="004926B2" w:rsidRDefault="00CE2934" w:rsidP="00184702">
            <w:pPr>
              <w:widowControl w:val="0"/>
              <w:spacing w:before="20" w:after="80"/>
              <w:jc w:val="both"/>
              <w:rPr>
                <w:rFonts w:ascii="Times New Roman" w:hAnsi="Times New Roman" w:cs="Times New Roman"/>
                <w:sz w:val="24"/>
                <w:szCs w:val="24"/>
                <w:shd w:val="clear" w:color="auto" w:fill="FFFFFF"/>
              </w:rPr>
            </w:pPr>
            <w:r w:rsidRPr="00EF0F4E">
              <w:rPr>
                <w:rFonts w:ascii="Times New Roman" w:hAnsi="Times New Roman" w:cs="Times New Roman"/>
                <w:sz w:val="24"/>
                <w:szCs w:val="24"/>
                <w:shd w:val="clear" w:color="auto" w:fill="FFFFFF"/>
              </w:rPr>
              <w:t>- Nêu được mối liên hệ giữa lực đàn hồi và độ biến dạng của lò xo.</w:t>
            </w:r>
          </w:p>
          <w:p w14:paraId="7D3B716A" w14:textId="77777777" w:rsidR="00CE2934" w:rsidRPr="004926B2"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Vận dụng</w:t>
            </w:r>
            <w:r>
              <w:rPr>
                <w:rFonts w:ascii="Times New Roman" w:hAnsi="Times New Roman" w:cs="Times New Roman"/>
                <w:b/>
                <w:color w:val="000000" w:themeColor="text1"/>
                <w:sz w:val="24"/>
                <w:szCs w:val="24"/>
              </w:rPr>
              <w:t>.</w:t>
            </w:r>
          </w:p>
          <w:p w14:paraId="6C7AFA33"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sz w:val="24"/>
                <w:szCs w:val="24"/>
                <w:shd w:val="clear" w:color="auto" w:fill="FFFFFF"/>
              </w:rPr>
              <w:t>- Vận dụng được được định luật Hooke trong một số trường hợp đơn giản.</w:t>
            </w:r>
          </w:p>
        </w:tc>
        <w:tc>
          <w:tcPr>
            <w:tcW w:w="1170" w:type="dxa"/>
            <w:vAlign w:val="center"/>
          </w:tcPr>
          <w:p w14:paraId="44DD58C2"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1090" w:type="dxa"/>
            <w:vAlign w:val="center"/>
          </w:tcPr>
          <w:p w14:paraId="7AA2E968"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56E1404D"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c>
          <w:tcPr>
            <w:tcW w:w="1120" w:type="dxa"/>
            <w:vAlign w:val="center"/>
          </w:tcPr>
          <w:p w14:paraId="1A6CBE3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4867EB3C" w14:textId="77777777" w:rsidTr="00184702">
        <w:trPr>
          <w:trHeight w:val="735"/>
        </w:trPr>
        <w:tc>
          <w:tcPr>
            <w:tcW w:w="717" w:type="dxa"/>
            <w:vAlign w:val="center"/>
          </w:tcPr>
          <w:p w14:paraId="331354B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Align w:val="center"/>
          </w:tcPr>
          <w:p w14:paraId="07A5360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tcPr>
          <w:p w14:paraId="6816DD65"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4.2 Áp suất của chất lỏng</w:t>
            </w:r>
          </w:p>
        </w:tc>
        <w:tc>
          <w:tcPr>
            <w:tcW w:w="5231" w:type="dxa"/>
          </w:tcPr>
          <w:p w14:paraId="50385BA2" w14:textId="77777777" w:rsidR="00CE2934" w:rsidRPr="00AB0876"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r>
              <w:rPr>
                <w:rFonts w:ascii="Times New Roman" w:hAnsi="Times New Roman" w:cs="Times New Roman"/>
                <w:b/>
                <w:color w:val="000000" w:themeColor="text1"/>
                <w:sz w:val="24"/>
                <w:szCs w:val="24"/>
              </w:rPr>
              <w:t>.</w:t>
            </w:r>
          </w:p>
          <w:p w14:paraId="1D203DEE" w14:textId="77777777" w:rsidR="00CE2934"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Nêu được định nghĩa áp lực, áp suất</w:t>
            </w:r>
            <w:r>
              <w:rPr>
                <w:rFonts w:ascii="Times New Roman" w:hAnsi="Times New Roman" w:cs="Times New Roman"/>
                <w:bCs/>
                <w:color w:val="000000" w:themeColor="text1"/>
                <w:sz w:val="24"/>
                <w:szCs w:val="24"/>
              </w:rPr>
              <w:t>.</w:t>
            </w:r>
          </w:p>
          <w:p w14:paraId="78F49266"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xml:space="preserve">- Nêu được khối lượng riêng của một chất là khối lượng của một đơn vị thể tích của chất đó và hiểu được ý nghĩa thực tế của khái niệm khối lượng riêng. </w:t>
            </w:r>
          </w:p>
          <w:p w14:paraId="59A14312" w14:textId="77777777" w:rsidR="00CE2934"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1A96F8A9" w14:textId="77777777" w:rsidR="00CE2934" w:rsidRPr="00B415E9" w:rsidRDefault="00CE2934" w:rsidP="00184702">
            <w:pPr>
              <w:widowControl w:val="0"/>
              <w:spacing w:before="20" w:after="80"/>
              <w:jc w:val="both"/>
              <w:rPr>
                <w:rFonts w:ascii="Times New Roman" w:hAnsi="Times New Roman" w:cs="Times New Roman"/>
                <w:bCs/>
                <w:color w:val="000000" w:themeColor="text1"/>
                <w:sz w:val="24"/>
                <w:szCs w:val="24"/>
              </w:rPr>
            </w:pPr>
            <w:r w:rsidRPr="00B415E9">
              <w:rPr>
                <w:rFonts w:ascii="Times New Roman" w:hAnsi="Times New Roman" w:cs="Times New Roman"/>
                <w:bCs/>
                <w:color w:val="000000" w:themeColor="text1"/>
                <w:sz w:val="24"/>
                <w:szCs w:val="24"/>
              </w:rPr>
              <w:t>- Xác định được áp suất của chất lỏng phụ thuộc vào những đại lượng vật lý nào.</w:t>
            </w:r>
          </w:p>
        </w:tc>
        <w:tc>
          <w:tcPr>
            <w:tcW w:w="1170" w:type="dxa"/>
            <w:vAlign w:val="center"/>
          </w:tcPr>
          <w:p w14:paraId="2CCE2D2F"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7CA829FB"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5A5F6E14"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1A0EE4B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bl>
    <w:p w14:paraId="55B83895" w14:textId="77777777" w:rsidR="00CE2934" w:rsidRPr="00EF0F4E" w:rsidRDefault="00CE2934" w:rsidP="00CE2934">
      <w:pPr>
        <w:rPr>
          <w:rFonts w:ascii="Times New Roman" w:hAnsi="Times New Roman" w:cs="Times New Roman"/>
          <w:sz w:val="24"/>
          <w:szCs w:val="24"/>
        </w:rPr>
      </w:pPr>
    </w:p>
    <w:p w14:paraId="762EF5CC" w14:textId="0612AC18" w:rsidR="00723BF5" w:rsidRDefault="00CE2934">
      <w:r>
        <w:t>ĐỀ KIỂM TRA CUỐI HK2</w:t>
      </w:r>
    </w:p>
    <w:p w14:paraId="4D442CD6" w14:textId="77777777" w:rsidR="00CE2934" w:rsidRPr="00094674" w:rsidRDefault="00CE2934" w:rsidP="00CE2934">
      <w:pPr>
        <w:rPr>
          <w:rFonts w:ascii="Times New Roman" w:hAnsi="Times New Roman" w:cs="Times New Roman"/>
          <w:sz w:val="28"/>
          <w:szCs w:val="28"/>
          <w:lang w:val="en-GB"/>
        </w:rPr>
      </w:pPr>
      <w:r w:rsidRPr="00094674">
        <w:rPr>
          <w:rFonts w:ascii="Times New Roman" w:hAnsi="Times New Roman" w:cs="Times New Roman"/>
          <w:sz w:val="28"/>
          <w:szCs w:val="28"/>
          <w:lang w:val="en-GB"/>
        </w:rPr>
        <w:t>Bài 23:</w:t>
      </w:r>
    </w:p>
    <w:p w14:paraId="4B78FA9D" w14:textId="77777777" w:rsidR="00CE2934" w:rsidRPr="00094674" w:rsidRDefault="00CE2934" w:rsidP="00CE2934">
      <w:pPr>
        <w:rPr>
          <w:rFonts w:ascii="Times New Roman" w:hAnsi="Times New Roman" w:cs="Times New Roman"/>
          <w:sz w:val="28"/>
          <w:szCs w:val="28"/>
        </w:rPr>
      </w:pPr>
      <w:r w:rsidRPr="00094674">
        <w:rPr>
          <w:rFonts w:ascii="Times New Roman" w:hAnsi="Times New Roman" w:cs="Times New Roman"/>
          <w:sz w:val="28"/>
          <w:szCs w:val="28"/>
        </w:rPr>
        <w:lastRenderedPageBreak/>
        <w:t xml:space="preserve">Câu 1: Đại lượng nào sau đây </w:t>
      </w:r>
      <w:r w:rsidRPr="00094674">
        <w:rPr>
          <w:rFonts w:ascii="Times New Roman" w:hAnsi="Times New Roman" w:cs="Times New Roman"/>
          <w:b/>
          <w:bCs/>
          <w:sz w:val="28"/>
          <w:szCs w:val="28"/>
        </w:rPr>
        <w:t>không phải</w:t>
      </w:r>
      <w:r w:rsidRPr="00094674">
        <w:rPr>
          <w:rFonts w:ascii="Times New Roman" w:hAnsi="Times New Roman" w:cs="Times New Roman"/>
          <w:sz w:val="28"/>
          <w:szCs w:val="28"/>
        </w:rPr>
        <w:t xml:space="preserve"> là một dạng năng lượng?</w:t>
      </w:r>
    </w:p>
    <w:p w14:paraId="7B332FF3" w14:textId="77777777" w:rsidR="00CE2934" w:rsidRPr="00094674" w:rsidRDefault="00CE2934" w:rsidP="00CE2934">
      <w:pPr>
        <w:rPr>
          <w:rFonts w:ascii="Times New Roman" w:hAnsi="Times New Roman" w:cs="Times New Roman"/>
          <w:color w:val="FF0000"/>
          <w:sz w:val="28"/>
          <w:szCs w:val="28"/>
        </w:rPr>
      </w:pPr>
      <w:r w:rsidRPr="00094674">
        <w:rPr>
          <w:rFonts w:ascii="Times New Roman" w:hAnsi="Times New Roman" w:cs="Times New Roman"/>
          <w:sz w:val="28"/>
          <w:szCs w:val="28"/>
        </w:rPr>
        <w:t xml:space="preserve">A. Cơ năng </w:t>
      </w:r>
      <w:r w:rsidRPr="00094674">
        <w:rPr>
          <w:rFonts w:ascii="Times New Roman" w:hAnsi="Times New Roman" w:cs="Times New Roman"/>
          <w:sz w:val="28"/>
          <w:szCs w:val="28"/>
        </w:rPr>
        <w:tab/>
      </w:r>
      <w:r w:rsidRPr="00094674">
        <w:rPr>
          <w:rFonts w:ascii="Times New Roman" w:hAnsi="Times New Roman" w:cs="Times New Roman"/>
          <w:sz w:val="28"/>
          <w:szCs w:val="28"/>
        </w:rPr>
        <w:tab/>
        <w:t>B. Hóa năng</w:t>
      </w:r>
      <w:r w:rsidRPr="00094674">
        <w:rPr>
          <w:rFonts w:ascii="Times New Roman" w:hAnsi="Times New Roman" w:cs="Times New Roman"/>
          <w:sz w:val="28"/>
          <w:szCs w:val="28"/>
        </w:rPr>
        <w:tab/>
      </w:r>
      <w:r w:rsidRPr="00094674">
        <w:rPr>
          <w:rFonts w:ascii="Times New Roman" w:hAnsi="Times New Roman" w:cs="Times New Roman"/>
          <w:sz w:val="28"/>
          <w:szCs w:val="28"/>
        </w:rPr>
        <w:tab/>
        <w:t>C. Nhiệt năng</w:t>
      </w:r>
      <w:r w:rsidRPr="00094674">
        <w:rPr>
          <w:rFonts w:ascii="Times New Roman" w:hAnsi="Times New Roman" w:cs="Times New Roman"/>
          <w:sz w:val="28"/>
          <w:szCs w:val="28"/>
        </w:rPr>
        <w:tab/>
      </w:r>
      <w:r w:rsidRPr="00094674">
        <w:rPr>
          <w:rFonts w:ascii="Times New Roman" w:hAnsi="Times New Roman" w:cs="Times New Roman"/>
          <w:color w:val="FF0000"/>
          <w:sz w:val="28"/>
          <w:szCs w:val="28"/>
        </w:rPr>
        <w:t>D. Nhiệt lượng</w:t>
      </w:r>
    </w:p>
    <w:p w14:paraId="75C37216" w14:textId="77777777" w:rsidR="00CE2934" w:rsidRPr="00094674" w:rsidRDefault="00CE2934" w:rsidP="00CE2934">
      <w:pPr>
        <w:rPr>
          <w:rFonts w:ascii="Times New Roman" w:hAnsi="Times New Roman" w:cs="Times New Roman"/>
          <w:sz w:val="28"/>
          <w:szCs w:val="28"/>
        </w:rPr>
      </w:pPr>
      <w:r w:rsidRPr="00094674">
        <w:rPr>
          <w:rFonts w:ascii="Times New Roman" w:hAnsi="Times New Roman" w:cs="Times New Roman"/>
          <w:sz w:val="28"/>
          <w:szCs w:val="28"/>
        </w:rPr>
        <w:t xml:space="preserve">Câu </w:t>
      </w:r>
      <w:r>
        <w:rPr>
          <w:rFonts w:ascii="Times New Roman" w:hAnsi="Times New Roman" w:cs="Times New Roman"/>
          <w:sz w:val="28"/>
          <w:szCs w:val="28"/>
          <w:lang w:val="en-GB"/>
        </w:rPr>
        <w:t>2</w:t>
      </w:r>
      <w:r w:rsidRPr="00094674">
        <w:rPr>
          <w:rFonts w:ascii="Times New Roman" w:hAnsi="Times New Roman" w:cs="Times New Roman"/>
          <w:sz w:val="28"/>
          <w:szCs w:val="28"/>
        </w:rPr>
        <w:t>: Trong hệ SI, công được đo bằng:</w:t>
      </w:r>
    </w:p>
    <w:p w14:paraId="65FCBD16" w14:textId="77777777" w:rsidR="00CE2934" w:rsidRPr="00094674" w:rsidRDefault="00CE2934" w:rsidP="00CE2934">
      <w:pPr>
        <w:rPr>
          <w:rFonts w:ascii="Times New Roman" w:hAnsi="Times New Roman" w:cs="Times New Roman"/>
          <w:sz w:val="28"/>
          <w:szCs w:val="28"/>
        </w:rPr>
      </w:pPr>
      <w:r w:rsidRPr="00094674">
        <w:rPr>
          <w:rFonts w:ascii="Times New Roman" w:hAnsi="Times New Roman" w:cs="Times New Roman"/>
          <w:sz w:val="28"/>
          <w:szCs w:val="28"/>
        </w:rPr>
        <w:t>A. cal</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t>B. W</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color w:val="FF0000"/>
          <w:sz w:val="28"/>
          <w:szCs w:val="28"/>
        </w:rPr>
        <w:t>C. J</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t>D. W/s</w:t>
      </w:r>
    </w:p>
    <w:p w14:paraId="2BEEE204" w14:textId="77777777" w:rsidR="00CE2934" w:rsidRPr="00094674" w:rsidRDefault="00CE2934" w:rsidP="00CE2934">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Pr>
          <w:rFonts w:ascii="Times New Roman" w:hAnsi="Times New Roman" w:cs="Times New Roman"/>
          <w:sz w:val="28"/>
          <w:szCs w:val="28"/>
          <w:lang w:val="en-GB"/>
        </w:rPr>
        <w:t>3</w:t>
      </w:r>
      <w:r w:rsidRPr="00094674">
        <w:rPr>
          <w:rFonts w:ascii="Times New Roman" w:hAnsi="Times New Roman" w:cs="Times New Roman"/>
          <w:sz w:val="28"/>
          <w:szCs w:val="28"/>
          <w:lang w:val="en-GB"/>
        </w:rPr>
        <w:t>: Khi kéo một vật trượt lên trên mặt phẳng nghiêng, lực tác dụng vào vật nhưng không sinh công là</w:t>
      </w:r>
    </w:p>
    <w:p w14:paraId="066171F2" w14:textId="77777777" w:rsidR="00CE2934" w:rsidRPr="00094674" w:rsidRDefault="00CE2934" w:rsidP="00CE2934">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Trọng lực</w:t>
      </w:r>
    </w:p>
    <w:p w14:paraId="635D171F" w14:textId="77777777" w:rsidR="00CE2934" w:rsidRPr="00094674" w:rsidRDefault="00CE2934" w:rsidP="00CE2934">
      <w:pPr>
        <w:pStyle w:val="ListParagraph"/>
        <w:numPr>
          <w:ilvl w:val="0"/>
          <w:numId w:val="1"/>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Phản lực</w:t>
      </w:r>
    </w:p>
    <w:p w14:paraId="054CE1AC" w14:textId="77777777" w:rsidR="00CE2934" w:rsidRPr="00094674" w:rsidRDefault="00CE2934" w:rsidP="00CE2934">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Lực ma sát</w:t>
      </w:r>
    </w:p>
    <w:p w14:paraId="717A3C0D" w14:textId="77777777" w:rsidR="00CE2934" w:rsidRPr="00094674" w:rsidRDefault="00CE2934" w:rsidP="00CE2934">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Lực kéo.</w:t>
      </w:r>
    </w:p>
    <w:p w14:paraId="795EC43E" w14:textId="77777777" w:rsidR="00CE2934" w:rsidRPr="00094674" w:rsidRDefault="00CE2934" w:rsidP="00CE2934">
      <w:pPr>
        <w:rPr>
          <w:rFonts w:ascii="Times New Roman" w:hAnsi="Times New Roman" w:cs="Times New Roman"/>
          <w:sz w:val="28"/>
          <w:szCs w:val="28"/>
          <w:lang w:val="en-GB"/>
        </w:rPr>
      </w:pPr>
      <w:r w:rsidRPr="00094674">
        <w:rPr>
          <w:rFonts w:ascii="Times New Roman" w:hAnsi="Times New Roman" w:cs="Times New Roman"/>
          <w:sz w:val="28"/>
          <w:szCs w:val="28"/>
          <w:lang w:val="en-GB"/>
        </w:rPr>
        <w:t>Bài 24:</w:t>
      </w:r>
    </w:p>
    <w:p w14:paraId="439B72BD" w14:textId="77777777" w:rsidR="00CE2934" w:rsidRPr="00094674" w:rsidRDefault="00CE2934" w:rsidP="00CE2934">
      <w:pPr>
        <w:rPr>
          <w:rFonts w:ascii="Times New Roman" w:hAnsi="Times New Roman" w:cs="Times New Roman"/>
          <w:sz w:val="28"/>
          <w:szCs w:val="28"/>
        </w:rPr>
      </w:pPr>
      <w:r w:rsidRPr="00094674">
        <w:rPr>
          <w:rFonts w:ascii="Times New Roman" w:hAnsi="Times New Roman" w:cs="Times New Roman"/>
          <w:sz w:val="28"/>
          <w:szCs w:val="28"/>
        </w:rPr>
        <w:t xml:space="preserve">Câu </w:t>
      </w:r>
      <w:r>
        <w:rPr>
          <w:rFonts w:ascii="Times New Roman" w:hAnsi="Times New Roman" w:cs="Times New Roman"/>
          <w:sz w:val="28"/>
          <w:szCs w:val="28"/>
          <w:lang w:val="en-GB"/>
        </w:rPr>
        <w:t>4</w:t>
      </w:r>
      <w:r w:rsidRPr="00094674">
        <w:rPr>
          <w:rFonts w:ascii="Times New Roman" w:hAnsi="Times New Roman" w:cs="Times New Roman"/>
          <w:sz w:val="28"/>
          <w:szCs w:val="28"/>
        </w:rPr>
        <w:t>: Gọi A là công mà một lực đã sinh ra trong thời gian t để vật đi được quãng đường s. Công suất là:</w:t>
      </w:r>
    </w:p>
    <w:p w14:paraId="3D8D8C02"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hAnsi="Times New Roman" w:cs="Times New Roman"/>
          <w:color w:val="FF0000"/>
          <w:sz w:val="28"/>
          <w:szCs w:val="28"/>
        </w:rPr>
        <w:t xml:space="preserve">A. </w:t>
      </w:r>
      <w:r w:rsidRPr="00094674">
        <w:rPr>
          <w:rFonts w:ascii="Cambria Math" w:hAnsi="Cambria Math" w:cs="Cambria Math"/>
          <w:color w:val="FF0000"/>
          <w:sz w:val="28"/>
          <w:szCs w:val="28"/>
        </w:rPr>
        <w:t>𝒫</w:t>
      </w:r>
      <w:r w:rsidRPr="00094674">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A</m:t>
            </m:r>
          </m:num>
          <m:den>
            <m:r>
              <w:rPr>
                <w:rFonts w:ascii="Cambria Math" w:hAnsi="Cambria Math" w:cs="Times New Roman"/>
                <w:color w:val="FF0000"/>
                <w:sz w:val="28"/>
                <w:szCs w:val="28"/>
              </w:rPr>
              <m:t>t</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B.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A</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s</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D.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s</m:t>
            </m:r>
          </m:num>
          <m:den>
            <m:r>
              <w:rPr>
                <w:rFonts w:ascii="Cambria Math" w:hAnsi="Cambria Math" w:cs="Times New Roman"/>
                <w:sz w:val="28"/>
                <w:szCs w:val="28"/>
              </w:rPr>
              <m:t>A</m:t>
            </m:r>
          </m:den>
        </m:f>
      </m:oMath>
    </w:p>
    <w:p w14:paraId="7A411046"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5</w:t>
      </w:r>
      <w:r w:rsidRPr="00094674">
        <w:rPr>
          <w:rFonts w:ascii="Times New Roman" w:eastAsiaTheme="minorEastAsia" w:hAnsi="Times New Roman" w:cs="Times New Roman"/>
          <w:sz w:val="28"/>
          <w:szCs w:val="28"/>
        </w:rPr>
        <w:t>: 1W bằng:</w:t>
      </w:r>
    </w:p>
    <w:p w14:paraId="2D1A4EAF"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1 J.s</w:t>
      </w:r>
      <w:r w:rsidRPr="00094674">
        <w:rPr>
          <w:rFonts w:ascii="Times New Roman" w:eastAsiaTheme="minorEastAsia" w:hAnsi="Times New Roman" w:cs="Times New Roman"/>
          <w:sz w:val="28"/>
          <w:szCs w:val="28"/>
        </w:rPr>
        <w:tab/>
        <w:t xml:space="preserve"> </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1 J/s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10 J.s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10 J/s</w:t>
      </w:r>
    </w:p>
    <w:p w14:paraId="65494FC9" w14:textId="77777777" w:rsidR="00CE2934" w:rsidRPr="00094674" w:rsidRDefault="00CE2934" w:rsidP="00CE2934">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Pr>
          <w:rFonts w:ascii="Times New Roman" w:hAnsi="Times New Roman" w:cs="Times New Roman"/>
          <w:sz w:val="28"/>
          <w:szCs w:val="28"/>
          <w:lang w:val="en-GB"/>
        </w:rPr>
        <w:t>6</w:t>
      </w:r>
      <w:r w:rsidRPr="00094674">
        <w:rPr>
          <w:rFonts w:ascii="Times New Roman" w:hAnsi="Times New Roman" w:cs="Times New Roman"/>
          <w:sz w:val="28"/>
          <w:szCs w:val="28"/>
          <w:lang w:val="en-GB"/>
        </w:rPr>
        <w:t>: Một bóng đèn sợi đốt có công suất 100W tiêu thụ năng lượng 1000J. Thời gian thắp sáng bóng đèn là</w:t>
      </w:r>
    </w:p>
    <w:p w14:paraId="4886C569" w14:textId="77777777" w:rsidR="00CE2934" w:rsidRPr="00094674" w:rsidRDefault="00CE2934" w:rsidP="00CE2934">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1s</w:t>
      </w:r>
    </w:p>
    <w:p w14:paraId="75501C7E" w14:textId="77777777" w:rsidR="00CE2934" w:rsidRPr="00094674" w:rsidRDefault="00CE2934" w:rsidP="00CE2934">
      <w:pPr>
        <w:pStyle w:val="ListParagraph"/>
        <w:numPr>
          <w:ilvl w:val="0"/>
          <w:numId w:val="2"/>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10s</w:t>
      </w:r>
    </w:p>
    <w:p w14:paraId="1D61F554" w14:textId="77777777" w:rsidR="00CE2934" w:rsidRPr="00094674" w:rsidRDefault="00CE2934" w:rsidP="00CE2934">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100s</w:t>
      </w:r>
    </w:p>
    <w:p w14:paraId="520D4C30" w14:textId="77777777" w:rsidR="00CE2934" w:rsidRPr="00094674" w:rsidRDefault="00CE2934" w:rsidP="00CE2934">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1000s</w:t>
      </w:r>
    </w:p>
    <w:p w14:paraId="6330C1E0"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lastRenderedPageBreak/>
        <w:t>Bài 25:</w:t>
      </w:r>
      <w:r w:rsidRPr="00094674">
        <w:rPr>
          <w:rFonts w:ascii="Times New Roman" w:eastAsiaTheme="minorEastAsia" w:hAnsi="Times New Roman" w:cs="Times New Roman"/>
          <w:sz w:val="28"/>
          <w:szCs w:val="28"/>
        </w:rPr>
        <w:t xml:space="preserve"> </w:t>
      </w:r>
    </w:p>
    <w:p w14:paraId="608A928D"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7</w:t>
      </w:r>
      <w:r w:rsidRPr="00094674">
        <w:rPr>
          <w:rFonts w:ascii="Times New Roman" w:eastAsiaTheme="minorEastAsia" w:hAnsi="Times New Roman" w:cs="Times New Roman"/>
          <w:sz w:val="28"/>
          <w:szCs w:val="28"/>
        </w:rPr>
        <w:t>: Động năng là đại lượng:</w:t>
      </w:r>
    </w:p>
    <w:p w14:paraId="3F2525CE"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vô hướng, luôn dương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vô hướng, có thể dương hoặc bằng 0</w:t>
      </w:r>
    </w:p>
    <w:p w14:paraId="0F282FF9"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vecto, luôn dương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vecto, luôn dương hoặc bằng 0.</w:t>
      </w:r>
    </w:p>
    <w:p w14:paraId="13C518A9"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8</w:t>
      </w:r>
      <w:r w:rsidRPr="00094674">
        <w:rPr>
          <w:rFonts w:ascii="Times New Roman" w:eastAsiaTheme="minorEastAsia" w:hAnsi="Times New Roman" w:cs="Times New Roman"/>
          <w:sz w:val="28"/>
          <w:szCs w:val="28"/>
        </w:rPr>
        <w:t>: Năng lượng của vật có được khi vật nằm yên tại một độ cao nhất định so với mặt đất là:</w:t>
      </w:r>
    </w:p>
    <w:p w14:paraId="0B4FBD86"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Động năng</w:t>
      </w:r>
      <w:r w:rsidRPr="00094674">
        <w:rPr>
          <w:rFonts w:ascii="Times New Roman" w:eastAsiaTheme="minorEastAsia" w:hAnsi="Times New Roman" w:cs="Times New Roman"/>
          <w:sz w:val="28"/>
          <w:szCs w:val="28"/>
        </w:rPr>
        <w:tab/>
        <w:t>B. Cơ năng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C. Thế năng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Hóa năng</w:t>
      </w:r>
    </w:p>
    <w:p w14:paraId="0D268504" w14:textId="77777777" w:rsidR="00CE2934" w:rsidRPr="00094674" w:rsidRDefault="00CE2934" w:rsidP="00CE2934">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Pr>
          <w:rFonts w:ascii="Times New Roman" w:hAnsi="Times New Roman" w:cs="Times New Roman"/>
          <w:sz w:val="28"/>
          <w:szCs w:val="28"/>
          <w:lang w:val="en-GB"/>
        </w:rPr>
        <w:t>9</w:t>
      </w:r>
      <w:r w:rsidRPr="00094674">
        <w:rPr>
          <w:rFonts w:ascii="Times New Roman" w:hAnsi="Times New Roman" w:cs="Times New Roman"/>
          <w:sz w:val="28"/>
          <w:szCs w:val="28"/>
          <w:lang w:val="en-GB"/>
        </w:rPr>
        <w:t>: Một vật có khối lượng 1 tấn đang chuyển động với tốc độ 20m/s thì động năng của nó bằng</w:t>
      </w:r>
    </w:p>
    <w:p w14:paraId="19C99AEF" w14:textId="77777777" w:rsidR="00CE2934" w:rsidRPr="00094674" w:rsidRDefault="00CE2934" w:rsidP="00CE2934">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7200J</w:t>
      </w:r>
    </w:p>
    <w:p w14:paraId="66498A4E" w14:textId="77777777" w:rsidR="00CE2934" w:rsidRPr="00094674" w:rsidRDefault="00CE2934" w:rsidP="00CE2934">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200J</w:t>
      </w:r>
    </w:p>
    <w:p w14:paraId="2E4BB71E" w14:textId="77777777" w:rsidR="00CE2934" w:rsidRPr="00094674" w:rsidRDefault="00CE2934" w:rsidP="00CE2934">
      <w:pPr>
        <w:pStyle w:val="ListParagraph"/>
        <w:numPr>
          <w:ilvl w:val="0"/>
          <w:numId w:val="3"/>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200kJ</w:t>
      </w:r>
    </w:p>
    <w:p w14:paraId="29BCB924" w14:textId="77777777" w:rsidR="00CE2934" w:rsidRPr="00094674" w:rsidRDefault="00CE2934" w:rsidP="00CE2934">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72kJ</w:t>
      </w:r>
    </w:p>
    <w:p w14:paraId="4817593E"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t>Bài 26:</w:t>
      </w:r>
      <w:r w:rsidRPr="00094674">
        <w:rPr>
          <w:rFonts w:ascii="Times New Roman" w:eastAsiaTheme="minorEastAsia" w:hAnsi="Times New Roman" w:cs="Times New Roman"/>
          <w:sz w:val="28"/>
          <w:szCs w:val="28"/>
        </w:rPr>
        <w:t xml:space="preserve"> </w:t>
      </w:r>
    </w:p>
    <w:p w14:paraId="42C77E15"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10</w:t>
      </w:r>
      <w:r w:rsidRPr="00094674">
        <w:rPr>
          <w:rFonts w:ascii="Times New Roman" w:eastAsiaTheme="minorEastAsia" w:hAnsi="Times New Roman" w:cs="Times New Roman"/>
          <w:sz w:val="28"/>
          <w:szCs w:val="28"/>
        </w:rPr>
        <w:t>: Cơ năng của một vật bằng:</w:t>
      </w:r>
    </w:p>
    <w:p w14:paraId="7A3CCE4E"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A.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mgh</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 xml:space="preserve">B.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1</m:t>
            </m:r>
          </m:num>
          <m:den>
            <m:r>
              <w:rPr>
                <w:rFonts w:ascii="Cambria Math" w:eastAsiaTheme="minorEastAsia" w:hAnsi="Cambria Math" w:cs="Times New Roman"/>
                <w:color w:val="FF0000"/>
                <w:sz w:val="28"/>
                <w:szCs w:val="28"/>
              </w:rPr>
              <m:t>2</m:t>
            </m:r>
          </m:den>
        </m:f>
      </m:oMath>
      <w:r w:rsidRPr="00094674">
        <w:rPr>
          <w:rFonts w:ascii="Times New Roman" w:eastAsiaTheme="minorEastAsia" w:hAnsi="Times New Roman" w:cs="Times New Roman"/>
          <w:color w:val="FF0000"/>
          <w:sz w:val="28"/>
          <w:szCs w:val="28"/>
        </w:rPr>
        <w:t xml:space="preserve"> mv</w:t>
      </w:r>
      <w:r w:rsidRPr="00094674">
        <w:rPr>
          <w:rFonts w:ascii="Times New Roman" w:eastAsiaTheme="minorEastAsia" w:hAnsi="Times New Roman" w:cs="Times New Roman"/>
          <w:color w:val="FF0000"/>
          <w:sz w:val="28"/>
          <w:szCs w:val="28"/>
          <w:vertAlign w:val="superscript"/>
        </w:rPr>
        <w:t>2</w:t>
      </w:r>
      <w:r w:rsidRPr="00094674">
        <w:rPr>
          <w:rFonts w:ascii="Times New Roman" w:eastAsiaTheme="minorEastAsia" w:hAnsi="Times New Roman" w:cs="Times New Roman"/>
          <w:color w:val="FF0000"/>
          <w:sz w:val="28"/>
          <w:szCs w:val="28"/>
        </w:rPr>
        <w:t xml:space="preserve"> + mgh</w:t>
      </w:r>
    </w:p>
    <w:p w14:paraId="09C38F02"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B.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mg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gh</w:t>
      </w:r>
    </w:p>
    <w:p w14:paraId="2E51FF31" w14:textId="77777777" w:rsidR="00CE2934" w:rsidRPr="00094674" w:rsidRDefault="00CE2934" w:rsidP="00CE2934">
      <w:pPr>
        <w:rPr>
          <w:rFonts w:ascii="Times New Roman" w:hAnsi="Times New Roman" w:cs="Times New Roman"/>
          <w:sz w:val="28"/>
          <w:szCs w:val="28"/>
          <w:lang w:val="en-GB"/>
        </w:rPr>
      </w:pPr>
      <w:r>
        <w:rPr>
          <w:rFonts w:ascii="Times New Roman" w:hAnsi="Times New Roman" w:cs="Times New Roman"/>
          <w:sz w:val="28"/>
          <w:szCs w:val="28"/>
          <w:lang w:val="en-GB"/>
        </w:rPr>
        <w:t xml:space="preserve">Câu 11: </w:t>
      </w:r>
      <w:r w:rsidRPr="00094674">
        <w:rPr>
          <w:rFonts w:ascii="Times New Roman" w:hAnsi="Times New Roman" w:cs="Times New Roman"/>
          <w:sz w:val="28"/>
          <w:szCs w:val="28"/>
          <w:lang w:val="en-GB"/>
        </w:rPr>
        <w:t>Khi một quả bóng được ném lên thì</w:t>
      </w:r>
    </w:p>
    <w:p w14:paraId="1AB7CEDF" w14:textId="77777777" w:rsidR="00CE2934" w:rsidRPr="00094674" w:rsidRDefault="00CE2934" w:rsidP="00CE2934">
      <w:pPr>
        <w:pStyle w:val="ListParagraph"/>
        <w:numPr>
          <w:ilvl w:val="0"/>
          <w:numId w:val="4"/>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động năng chuyển thành thế năng</w:t>
      </w:r>
    </w:p>
    <w:p w14:paraId="18881336" w14:textId="77777777" w:rsidR="00CE2934" w:rsidRPr="00094674" w:rsidRDefault="00CE2934" w:rsidP="00CE2934">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lastRenderedPageBreak/>
        <w:t>thế năng chuyển thành động năng</w:t>
      </w:r>
    </w:p>
    <w:p w14:paraId="3755BC0F" w14:textId="77777777" w:rsidR="00CE2934" w:rsidRPr="00094674" w:rsidRDefault="00CE2934" w:rsidP="00CE2934">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t>động năng chuyển thành cơ năng</w:t>
      </w:r>
    </w:p>
    <w:p w14:paraId="6F1C6330" w14:textId="77777777" w:rsidR="00CE2934" w:rsidRPr="00094674" w:rsidRDefault="00CE2934" w:rsidP="00CE2934">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t>cơ năng chuyển thành động năng.</w:t>
      </w:r>
    </w:p>
    <w:p w14:paraId="2F161D2D"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t>Bài 27:</w:t>
      </w:r>
      <w:r w:rsidRPr="00094674">
        <w:rPr>
          <w:rFonts w:ascii="Times New Roman" w:eastAsiaTheme="minorEastAsia" w:hAnsi="Times New Roman" w:cs="Times New Roman"/>
          <w:sz w:val="28"/>
          <w:szCs w:val="28"/>
        </w:rPr>
        <w:t xml:space="preserve"> </w:t>
      </w:r>
    </w:p>
    <w:p w14:paraId="7E6A212F"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12</w:t>
      </w:r>
      <w:r w:rsidRPr="00094674">
        <w:rPr>
          <w:rFonts w:ascii="Times New Roman" w:eastAsiaTheme="minorEastAsia" w:hAnsi="Times New Roman" w:cs="Times New Roman"/>
          <w:sz w:val="28"/>
          <w:szCs w:val="28"/>
        </w:rPr>
        <w:t>: Hiệu suất là tỉ số giữa:</w:t>
      </w:r>
    </w:p>
    <w:p w14:paraId="4888001C"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Năng lượng hao phí và năng lượng có ích</w:t>
      </w:r>
    </w:p>
    <w:p w14:paraId="24790BB7"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B. Năng lượng có ích và năng lượng hao phí</w:t>
      </w:r>
    </w:p>
    <w:p w14:paraId="52C32147"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Năng lượng hao phí và năng lượng toàn phần</w:t>
      </w:r>
    </w:p>
    <w:p w14:paraId="22E08AAB" w14:textId="77777777" w:rsidR="00CE2934" w:rsidRPr="00094674" w:rsidRDefault="00CE2934" w:rsidP="00CE2934">
      <w:pPr>
        <w:rPr>
          <w:rFonts w:ascii="Times New Roman" w:eastAsiaTheme="minorEastAsia" w:hAnsi="Times New Roman" w:cs="Times New Roman"/>
          <w:color w:val="FF0000"/>
          <w:sz w:val="28"/>
          <w:szCs w:val="28"/>
        </w:rPr>
      </w:pPr>
      <w:r w:rsidRPr="00094674">
        <w:rPr>
          <w:rFonts w:ascii="Times New Roman" w:eastAsiaTheme="minorEastAsia" w:hAnsi="Times New Roman" w:cs="Times New Roman"/>
          <w:color w:val="FF0000"/>
          <w:sz w:val="28"/>
          <w:szCs w:val="28"/>
        </w:rPr>
        <w:t>D. Năng lượng có ích và năng lượng toàn phần.</w:t>
      </w:r>
    </w:p>
    <w:p w14:paraId="1B348EDA" w14:textId="77777777" w:rsidR="00CE2934" w:rsidRPr="00094674" w:rsidRDefault="00CE2934" w:rsidP="00CE2934">
      <w:pPr>
        <w:rPr>
          <w:rFonts w:ascii="Times New Roman" w:hAnsi="Times New Roman" w:cs="Times New Roman"/>
          <w:sz w:val="28"/>
          <w:szCs w:val="28"/>
          <w:lang w:val="en-GB"/>
        </w:rPr>
      </w:pPr>
      <w:r>
        <w:rPr>
          <w:rFonts w:ascii="Times New Roman" w:hAnsi="Times New Roman" w:cs="Times New Roman"/>
          <w:sz w:val="28"/>
          <w:szCs w:val="28"/>
          <w:lang w:val="en-GB"/>
        </w:rPr>
        <w:t xml:space="preserve">Câu 13: </w:t>
      </w:r>
      <w:r w:rsidRPr="00094674">
        <w:rPr>
          <w:rFonts w:ascii="Times New Roman" w:hAnsi="Times New Roman" w:cs="Times New Roman"/>
          <w:sz w:val="28"/>
          <w:szCs w:val="28"/>
          <w:lang w:val="en-GB"/>
        </w:rPr>
        <w:t>Hiệu suất càng cao thì</w:t>
      </w:r>
    </w:p>
    <w:p w14:paraId="4A58F4AC" w14:textId="77777777" w:rsidR="00CE2934" w:rsidRPr="00094674" w:rsidRDefault="00CE2934" w:rsidP="00CE2934">
      <w:pPr>
        <w:pStyle w:val="ListParagraph"/>
        <w:numPr>
          <w:ilvl w:val="0"/>
          <w:numId w:val="5"/>
        </w:numPr>
        <w:rPr>
          <w:rFonts w:ascii="Times New Roman" w:hAnsi="Times New Roman" w:cs="Times New Roman"/>
          <w:sz w:val="28"/>
          <w:szCs w:val="28"/>
          <w:lang w:val="en-GB"/>
        </w:rPr>
      </w:pPr>
      <w:r w:rsidRPr="00094674">
        <w:rPr>
          <w:rFonts w:ascii="Times New Roman" w:hAnsi="Times New Roman" w:cs="Times New Roman"/>
          <w:sz w:val="28"/>
          <w:szCs w:val="28"/>
          <w:lang w:val="en-GB"/>
        </w:rPr>
        <w:t>tỉ lệ năng lượng hao phí so với năng lượng toàn phần càng lớn</w:t>
      </w:r>
    </w:p>
    <w:p w14:paraId="51AF3C28" w14:textId="77777777" w:rsidR="00CE2934" w:rsidRPr="00094674" w:rsidRDefault="00CE2934" w:rsidP="00CE2934">
      <w:pPr>
        <w:pStyle w:val="ListParagraph"/>
        <w:numPr>
          <w:ilvl w:val="0"/>
          <w:numId w:val="5"/>
        </w:numPr>
        <w:rPr>
          <w:rFonts w:ascii="Times New Roman" w:hAnsi="Times New Roman" w:cs="Times New Roman"/>
          <w:sz w:val="28"/>
          <w:szCs w:val="28"/>
          <w:lang w:val="en-GB"/>
        </w:rPr>
      </w:pPr>
      <w:r w:rsidRPr="00094674">
        <w:rPr>
          <w:rFonts w:ascii="Times New Roman" w:hAnsi="Times New Roman" w:cs="Times New Roman"/>
          <w:sz w:val="28"/>
          <w:szCs w:val="28"/>
          <w:lang w:val="en-GB"/>
        </w:rPr>
        <w:t>năng lượng tiêu thụ càng lớn</w:t>
      </w:r>
    </w:p>
    <w:p w14:paraId="4AA3A3EC" w14:textId="77777777" w:rsidR="00CE2934" w:rsidRPr="00094674" w:rsidRDefault="00CE2934" w:rsidP="00CE2934">
      <w:pPr>
        <w:pStyle w:val="ListParagraph"/>
        <w:numPr>
          <w:ilvl w:val="0"/>
          <w:numId w:val="5"/>
        </w:numPr>
        <w:rPr>
          <w:rFonts w:ascii="Times New Roman" w:hAnsi="Times New Roman" w:cs="Times New Roman"/>
          <w:sz w:val="28"/>
          <w:szCs w:val="28"/>
          <w:lang w:val="en-GB"/>
        </w:rPr>
      </w:pPr>
      <w:r w:rsidRPr="00094674">
        <w:rPr>
          <w:rFonts w:ascii="Times New Roman" w:hAnsi="Times New Roman" w:cs="Times New Roman"/>
          <w:sz w:val="28"/>
          <w:szCs w:val="28"/>
          <w:lang w:val="en-GB"/>
        </w:rPr>
        <w:t>năng lượng hao phí càng lớn</w:t>
      </w:r>
    </w:p>
    <w:p w14:paraId="02D462F7" w14:textId="77777777" w:rsidR="00CE2934" w:rsidRPr="00094674" w:rsidRDefault="00CE2934" w:rsidP="00CE2934">
      <w:pPr>
        <w:pStyle w:val="ListParagraph"/>
        <w:numPr>
          <w:ilvl w:val="0"/>
          <w:numId w:val="5"/>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tỉ lệ năng lượng hao phí so với năng lượng toàn phần càng ít.</w:t>
      </w:r>
    </w:p>
    <w:p w14:paraId="28E5431F"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hAnsi="Times New Roman" w:cs="Times New Roman"/>
          <w:color w:val="000000" w:themeColor="text1"/>
          <w:sz w:val="28"/>
          <w:szCs w:val="28"/>
          <w:lang w:val="en-GB"/>
        </w:rPr>
        <w:t>Bài 28:</w:t>
      </w:r>
      <w:r w:rsidRPr="00094674">
        <w:rPr>
          <w:rFonts w:ascii="Times New Roman" w:eastAsiaTheme="minorEastAsia" w:hAnsi="Times New Roman" w:cs="Times New Roman"/>
          <w:sz w:val="28"/>
          <w:szCs w:val="28"/>
        </w:rPr>
        <w:t xml:space="preserve"> </w:t>
      </w:r>
    </w:p>
    <w:p w14:paraId="7E4CC83D"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14</w:t>
      </w:r>
      <w:r w:rsidRPr="00094674">
        <w:rPr>
          <w:rFonts w:ascii="Times New Roman" w:eastAsiaTheme="minorEastAsia" w:hAnsi="Times New Roman" w:cs="Times New Roman"/>
          <w:sz w:val="28"/>
          <w:szCs w:val="28"/>
        </w:rPr>
        <w:t>: Động lượng có đơn vị là:</w:t>
      </w:r>
    </w:p>
    <w:p w14:paraId="62AAC40B" w14:textId="77777777" w:rsidR="00CE2934" w:rsidRPr="0005514B"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N.m/s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kg.m/s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N/s.</w:t>
      </w:r>
    </w:p>
    <w:p w14:paraId="4C2FCBD0"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Câu</w:t>
      </w:r>
      <w:r>
        <w:rPr>
          <w:rFonts w:ascii="Times New Roman" w:hAnsi="Times New Roman" w:cs="Times New Roman"/>
          <w:color w:val="000000" w:themeColor="text1"/>
          <w:sz w:val="28"/>
          <w:szCs w:val="28"/>
          <w:lang w:val="en-GB"/>
        </w:rPr>
        <w:t xml:space="preserve"> 15</w:t>
      </w:r>
      <w:r w:rsidRPr="00094674">
        <w:rPr>
          <w:rFonts w:ascii="Times New Roman" w:hAnsi="Times New Roman" w:cs="Times New Roman"/>
          <w:color w:val="000000" w:themeColor="text1"/>
          <w:sz w:val="28"/>
          <w:szCs w:val="28"/>
          <w:lang w:val="en-GB"/>
        </w:rPr>
        <w:t xml:space="preserve"> : Một vật có khối lượng 0,5kg chuyển động thẳng dọc theo trục tọa độ 0x với vận tốc 10m/s. Động lượng của vật bằng</w:t>
      </w:r>
    </w:p>
    <w:p w14:paraId="60AAC107" w14:textId="77777777" w:rsidR="00CE2934" w:rsidRPr="00094674" w:rsidRDefault="00CE2934" w:rsidP="00CE2934">
      <w:pPr>
        <w:pStyle w:val="ListParagraph"/>
        <w:numPr>
          <w:ilvl w:val="0"/>
          <w:numId w:val="6"/>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lastRenderedPageBreak/>
        <w:t>9 kg.m/s</w:t>
      </w:r>
    </w:p>
    <w:p w14:paraId="11BC1AEA" w14:textId="77777777" w:rsidR="00CE2934" w:rsidRPr="00094674" w:rsidRDefault="00CE2934" w:rsidP="00CE2934">
      <w:pPr>
        <w:pStyle w:val="ListParagraph"/>
        <w:numPr>
          <w:ilvl w:val="0"/>
          <w:numId w:val="6"/>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5 kg.m/s</w:t>
      </w:r>
    </w:p>
    <w:p w14:paraId="78612FA9" w14:textId="77777777" w:rsidR="00CE2934" w:rsidRPr="00094674" w:rsidRDefault="00CE2934" w:rsidP="00CE2934">
      <w:pPr>
        <w:pStyle w:val="ListParagraph"/>
        <w:numPr>
          <w:ilvl w:val="0"/>
          <w:numId w:val="6"/>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10 kg.m/s</w:t>
      </w:r>
    </w:p>
    <w:p w14:paraId="436E707D" w14:textId="77777777" w:rsidR="00CE2934" w:rsidRPr="00094674" w:rsidRDefault="00CE2934" w:rsidP="00CE2934">
      <w:pPr>
        <w:pStyle w:val="ListParagraph"/>
        <w:numPr>
          <w:ilvl w:val="0"/>
          <w:numId w:val="6"/>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4,5 kg.m/s</w:t>
      </w:r>
    </w:p>
    <w:p w14:paraId="7EDE3C41"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29:</w:t>
      </w:r>
    </w:p>
    <w:p w14:paraId="2EBA8971"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16</w:t>
      </w:r>
      <w:r w:rsidRPr="00094674">
        <w:rPr>
          <w:rFonts w:ascii="Times New Roman" w:eastAsiaTheme="minorEastAsia" w:hAnsi="Times New Roman" w:cs="Times New Roman"/>
          <w:sz w:val="28"/>
          <w:szCs w:val="28"/>
        </w:rPr>
        <w:t>: Chọn câu đúng nhất: Nội dung của định luật bảo toàn động lượng:</w:t>
      </w:r>
    </w:p>
    <w:p w14:paraId="45378965"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Động lượng của hệ kín thay đổi</w:t>
      </w:r>
    </w:p>
    <w:p w14:paraId="7E9EBD42" w14:textId="77777777" w:rsidR="00CE2934" w:rsidRPr="00094674" w:rsidRDefault="00CE2934" w:rsidP="00CE2934">
      <w:pPr>
        <w:rPr>
          <w:rFonts w:ascii="Times New Roman" w:eastAsiaTheme="minorEastAsia" w:hAnsi="Times New Roman" w:cs="Times New Roman"/>
          <w:color w:val="FF0000"/>
          <w:sz w:val="28"/>
          <w:szCs w:val="28"/>
        </w:rPr>
      </w:pPr>
      <w:r w:rsidRPr="00094674">
        <w:rPr>
          <w:rFonts w:ascii="Times New Roman" w:eastAsiaTheme="minorEastAsia" w:hAnsi="Times New Roman" w:cs="Times New Roman"/>
          <w:color w:val="FF0000"/>
          <w:sz w:val="28"/>
          <w:szCs w:val="28"/>
        </w:rPr>
        <w:t>B. Động lượng toàn phần của hệ kín là một đại lượng bảo toàn</w:t>
      </w:r>
    </w:p>
    <w:p w14:paraId="2ACF7774"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Động lượng của một vật trong hệ không đổi</w:t>
      </w:r>
    </w:p>
    <w:p w14:paraId="742654F6"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D. Động lượng của mỗi vật trong hệ thay đổi.</w:t>
      </w:r>
    </w:p>
    <w:p w14:paraId="7D964791" w14:textId="77777777" w:rsidR="00CE2934" w:rsidRPr="00E37036" w:rsidRDefault="00CE2934" w:rsidP="00CE2934">
      <w:pPr>
        <w:rPr>
          <w:rFonts w:ascii="Times New Roman" w:hAnsi="Times New Roman" w:cs="Times New Roman"/>
          <w:sz w:val="28"/>
          <w:szCs w:val="28"/>
          <w:lang w:val="en-GB"/>
        </w:rPr>
      </w:pPr>
      <w:r w:rsidRPr="00E37036">
        <w:rPr>
          <w:rFonts w:ascii="Times New Roman" w:hAnsi="Times New Roman" w:cs="Times New Roman"/>
          <w:sz w:val="28"/>
          <w:szCs w:val="28"/>
          <w:lang w:val="en-GB"/>
        </w:rPr>
        <w:t>Câu 17: Khi nào động lượng của hệ vật được bảo toàn?</w:t>
      </w:r>
    </w:p>
    <w:p w14:paraId="09447C97" w14:textId="77777777" w:rsidR="00CE2934" w:rsidRPr="00094674" w:rsidRDefault="00CE2934" w:rsidP="00CE2934">
      <w:pPr>
        <w:pStyle w:val="ListParagraph"/>
        <w:numPr>
          <w:ilvl w:val="0"/>
          <w:numId w:val="7"/>
        </w:numPr>
        <w:rPr>
          <w:rFonts w:ascii="Times New Roman" w:hAnsi="Times New Roman" w:cs="Times New Roman"/>
          <w:color w:val="FF0000"/>
          <w:sz w:val="28"/>
          <w:szCs w:val="28"/>
          <w:lang w:val="en-GB"/>
        </w:rPr>
      </w:pPr>
      <w:r>
        <w:rPr>
          <w:rFonts w:ascii="Times New Roman" w:hAnsi="Times New Roman" w:cs="Times New Roman"/>
          <w:color w:val="FF0000"/>
          <w:sz w:val="28"/>
          <w:szCs w:val="28"/>
          <w:lang w:val="en-GB"/>
        </w:rPr>
        <w:t>Hệ kín</w:t>
      </w:r>
    </w:p>
    <w:p w14:paraId="236C6A86" w14:textId="77777777" w:rsidR="00CE2934" w:rsidRPr="00E37036" w:rsidRDefault="00CE2934" w:rsidP="00CE2934">
      <w:pPr>
        <w:pStyle w:val="ListParagraph"/>
        <w:numPr>
          <w:ilvl w:val="0"/>
          <w:numId w:val="7"/>
        </w:numPr>
        <w:rPr>
          <w:rFonts w:ascii="Times New Roman" w:hAnsi="Times New Roman" w:cs="Times New Roman"/>
          <w:sz w:val="28"/>
          <w:szCs w:val="28"/>
          <w:lang w:val="en-GB"/>
        </w:rPr>
      </w:pPr>
      <w:r w:rsidRPr="00E37036">
        <w:rPr>
          <w:rFonts w:ascii="Times New Roman" w:hAnsi="Times New Roman" w:cs="Times New Roman"/>
          <w:sz w:val="28"/>
          <w:szCs w:val="28"/>
          <w:lang w:val="en-GB"/>
        </w:rPr>
        <w:t>Bất cứ khi nào.</w:t>
      </w:r>
    </w:p>
    <w:p w14:paraId="113F5CF7" w14:textId="77777777" w:rsidR="00CE2934" w:rsidRPr="00E37036" w:rsidRDefault="00CE2934" w:rsidP="00CE2934">
      <w:pPr>
        <w:pStyle w:val="ListParagraph"/>
        <w:numPr>
          <w:ilvl w:val="0"/>
          <w:numId w:val="7"/>
        </w:numPr>
        <w:rPr>
          <w:rFonts w:ascii="Times New Roman" w:hAnsi="Times New Roman" w:cs="Times New Roman"/>
          <w:sz w:val="28"/>
          <w:szCs w:val="28"/>
          <w:lang w:val="en-GB"/>
        </w:rPr>
      </w:pPr>
      <w:r w:rsidRPr="00E37036">
        <w:rPr>
          <w:rFonts w:ascii="Times New Roman" w:hAnsi="Times New Roman" w:cs="Times New Roman"/>
          <w:sz w:val="28"/>
          <w:szCs w:val="28"/>
          <w:lang w:val="en-GB"/>
        </w:rPr>
        <w:t>Hệ vật chịu thêm tác dụng của ngoại lực.</w:t>
      </w:r>
    </w:p>
    <w:p w14:paraId="46DE31BE" w14:textId="77777777" w:rsidR="00CE2934" w:rsidRPr="00094674" w:rsidRDefault="00CE2934" w:rsidP="00CE2934">
      <w:pPr>
        <w:pStyle w:val="ListParagraph"/>
        <w:numPr>
          <w:ilvl w:val="0"/>
          <w:numId w:val="7"/>
        </w:numPr>
        <w:rPr>
          <w:rFonts w:ascii="Times New Roman" w:hAnsi="Times New Roman" w:cs="Times New Roman"/>
          <w:color w:val="FF0000"/>
          <w:sz w:val="28"/>
          <w:szCs w:val="28"/>
          <w:lang w:val="en-GB"/>
        </w:rPr>
      </w:pPr>
      <w:r w:rsidRPr="00E37036">
        <w:rPr>
          <w:rFonts w:ascii="Times New Roman" w:hAnsi="Times New Roman" w:cs="Times New Roman"/>
          <w:sz w:val="28"/>
          <w:szCs w:val="28"/>
          <w:lang w:val="en-GB"/>
        </w:rPr>
        <w:t>Hệ vật vừa có ngoại lực và nội lực tác dụng</w:t>
      </w:r>
      <w:r>
        <w:rPr>
          <w:rFonts w:ascii="Times New Roman" w:hAnsi="Times New Roman" w:cs="Times New Roman"/>
          <w:color w:val="FF0000"/>
          <w:sz w:val="28"/>
          <w:szCs w:val="28"/>
          <w:lang w:val="en-GB"/>
        </w:rPr>
        <w:t>.</w:t>
      </w:r>
    </w:p>
    <w:p w14:paraId="552720D6"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30:</w:t>
      </w:r>
    </w:p>
    <w:p w14:paraId="59239146" w14:textId="77777777" w:rsidR="00CE2934" w:rsidRPr="00011DD6" w:rsidRDefault="00CE2934" w:rsidP="00CE2934">
      <w:pPr>
        <w:rPr>
          <w:rFonts w:ascii="Times New Roman" w:hAnsi="Times New Roman" w:cs="Times New Roman"/>
          <w:sz w:val="28"/>
          <w:szCs w:val="28"/>
        </w:rPr>
      </w:pPr>
      <w:r w:rsidRPr="008962A4">
        <w:rPr>
          <w:rFonts w:ascii="Times New Roman" w:hAnsi="Times New Roman" w:cs="Times New Roman"/>
          <w:b/>
          <w:bCs/>
          <w:sz w:val="28"/>
          <w:szCs w:val="28"/>
        </w:rPr>
        <w:t>Câu 1</w:t>
      </w:r>
      <w:r w:rsidRPr="008962A4">
        <w:rPr>
          <w:rFonts w:ascii="Times New Roman" w:hAnsi="Times New Roman" w:cs="Times New Roman"/>
          <w:b/>
          <w:bCs/>
          <w:sz w:val="28"/>
          <w:szCs w:val="28"/>
          <w:lang w:val="en-GB"/>
        </w:rPr>
        <w:t>8</w:t>
      </w:r>
      <w:r w:rsidRPr="008962A4">
        <w:rPr>
          <w:rFonts w:ascii="Times New Roman" w:hAnsi="Times New Roman" w:cs="Times New Roman"/>
          <w:b/>
          <w:bCs/>
          <w:sz w:val="28"/>
          <w:szCs w:val="28"/>
        </w:rPr>
        <w:t>:</w:t>
      </w:r>
      <w:r w:rsidRPr="000D0C97">
        <w:rPr>
          <w:rFonts w:ascii="Times New Roman" w:hAnsi="Times New Roman" w:cs="Times New Roman"/>
          <w:sz w:val="28"/>
          <w:szCs w:val="28"/>
        </w:rPr>
        <w:t xml:space="preserve"> </w:t>
      </w:r>
      <w:r>
        <w:rPr>
          <w:rFonts w:ascii="Times New Roman" w:hAnsi="Times New Roman" w:cs="Times New Roman"/>
          <w:sz w:val="28"/>
          <w:szCs w:val="28"/>
        </w:rPr>
        <w:t>Để xác định vận tốc của xe trước và sau va chạm cần đo những đại lượng nào?</w:t>
      </w:r>
    </w:p>
    <w:p w14:paraId="44891AF9" w14:textId="77777777" w:rsidR="00CE2934" w:rsidRPr="002354B5" w:rsidRDefault="00CE2934" w:rsidP="00CE2934">
      <w:pPr>
        <w:rPr>
          <w:rFonts w:ascii="Times New Roman" w:hAnsi="Times New Roman" w:cs="Times New Roman"/>
          <w:color w:val="FF0000"/>
          <w:sz w:val="28"/>
          <w:szCs w:val="28"/>
        </w:rPr>
      </w:pPr>
      <w:r w:rsidRPr="002354B5">
        <w:rPr>
          <w:rFonts w:ascii="Times New Roman" w:hAnsi="Times New Roman" w:cs="Times New Roman"/>
          <w:color w:val="FF0000"/>
          <w:sz w:val="28"/>
          <w:szCs w:val="28"/>
        </w:rPr>
        <w:t>A. Độ dài tấm chắn sáng và thời gian nó chắn cổng quang điện</w:t>
      </w:r>
      <w:r w:rsidRPr="002354B5">
        <w:rPr>
          <w:rFonts w:ascii="Times New Roman" w:hAnsi="Times New Roman" w:cs="Times New Roman"/>
          <w:color w:val="FF0000"/>
          <w:sz w:val="28"/>
          <w:szCs w:val="28"/>
        </w:rPr>
        <w:tab/>
      </w:r>
      <w:r w:rsidRPr="002354B5">
        <w:rPr>
          <w:rFonts w:ascii="Times New Roman" w:hAnsi="Times New Roman" w:cs="Times New Roman"/>
          <w:color w:val="FF0000"/>
          <w:sz w:val="28"/>
          <w:szCs w:val="28"/>
        </w:rPr>
        <w:tab/>
      </w:r>
      <w:r w:rsidRPr="002354B5">
        <w:rPr>
          <w:rFonts w:ascii="Times New Roman" w:hAnsi="Times New Roman" w:cs="Times New Roman"/>
          <w:color w:val="FF0000"/>
          <w:sz w:val="28"/>
          <w:szCs w:val="28"/>
        </w:rPr>
        <w:tab/>
      </w:r>
    </w:p>
    <w:p w14:paraId="5ADC958D" w14:textId="77777777" w:rsidR="00CE2934" w:rsidRPr="002354B5" w:rsidRDefault="00CE2934" w:rsidP="00CE2934">
      <w:pPr>
        <w:rPr>
          <w:rFonts w:ascii="Times New Roman" w:hAnsi="Times New Roman" w:cs="Times New Roman"/>
          <w:sz w:val="28"/>
          <w:szCs w:val="28"/>
        </w:rPr>
      </w:pPr>
      <w:r w:rsidRPr="000D0C97">
        <w:rPr>
          <w:rFonts w:ascii="Times New Roman" w:hAnsi="Times New Roman" w:cs="Times New Roman"/>
          <w:sz w:val="28"/>
          <w:szCs w:val="28"/>
        </w:rPr>
        <w:t xml:space="preserve">B. </w:t>
      </w:r>
      <w:r w:rsidRPr="002354B5">
        <w:rPr>
          <w:rFonts w:ascii="Times New Roman" w:hAnsi="Times New Roman" w:cs="Times New Roman"/>
          <w:sz w:val="28"/>
          <w:szCs w:val="28"/>
        </w:rPr>
        <w:t>Khối lượng và độ dài tấm chắn sáng</w:t>
      </w:r>
    </w:p>
    <w:p w14:paraId="5B622CEB" w14:textId="77777777" w:rsidR="00CE2934" w:rsidRDefault="00CE2934" w:rsidP="00CE2934">
      <w:pPr>
        <w:rPr>
          <w:rFonts w:ascii="Times New Roman" w:hAnsi="Times New Roman" w:cs="Times New Roman"/>
          <w:sz w:val="28"/>
          <w:szCs w:val="28"/>
        </w:rPr>
      </w:pPr>
      <w:r w:rsidRPr="000D0C97">
        <w:rPr>
          <w:rFonts w:ascii="Times New Roman" w:hAnsi="Times New Roman" w:cs="Times New Roman"/>
          <w:sz w:val="28"/>
          <w:szCs w:val="28"/>
        </w:rPr>
        <w:lastRenderedPageBreak/>
        <w:t xml:space="preserve">C. </w:t>
      </w:r>
      <w:r w:rsidRPr="002354B5">
        <w:rPr>
          <w:rFonts w:ascii="Times New Roman" w:hAnsi="Times New Roman" w:cs="Times New Roman"/>
          <w:sz w:val="28"/>
          <w:szCs w:val="28"/>
        </w:rPr>
        <w:t>Khối lượng tấm chắn sáng và thời gian nó chắn cổng quang điện</w:t>
      </w:r>
      <w:r w:rsidRPr="000D0C97">
        <w:rPr>
          <w:rFonts w:ascii="Times New Roman" w:hAnsi="Times New Roman" w:cs="Times New Roman"/>
          <w:sz w:val="28"/>
          <w:szCs w:val="28"/>
        </w:rPr>
        <w:tab/>
      </w:r>
      <w:r w:rsidRPr="000D0C97">
        <w:rPr>
          <w:rFonts w:ascii="Times New Roman" w:hAnsi="Times New Roman" w:cs="Times New Roman"/>
          <w:sz w:val="28"/>
          <w:szCs w:val="28"/>
        </w:rPr>
        <w:tab/>
      </w:r>
    </w:p>
    <w:p w14:paraId="60622662" w14:textId="77777777" w:rsidR="00CE2934" w:rsidRPr="00995C7B" w:rsidRDefault="00CE2934" w:rsidP="00CE2934">
      <w:pPr>
        <w:rPr>
          <w:rFonts w:ascii="Times New Roman" w:hAnsi="Times New Roman" w:cs="Times New Roman"/>
          <w:sz w:val="28"/>
          <w:szCs w:val="28"/>
        </w:rPr>
      </w:pPr>
      <w:r w:rsidRPr="000D0C97">
        <w:rPr>
          <w:rFonts w:ascii="Times New Roman" w:hAnsi="Times New Roman" w:cs="Times New Roman"/>
          <w:sz w:val="28"/>
          <w:szCs w:val="28"/>
        </w:rPr>
        <w:t xml:space="preserve">D. </w:t>
      </w:r>
      <w:r w:rsidRPr="002354B5">
        <w:rPr>
          <w:rFonts w:ascii="Times New Roman" w:hAnsi="Times New Roman" w:cs="Times New Roman"/>
          <w:sz w:val="28"/>
          <w:szCs w:val="28"/>
        </w:rPr>
        <w:t>Diện tích tấm chắn sáng và thời gian</w:t>
      </w:r>
      <w:r w:rsidRPr="000D0C97">
        <w:rPr>
          <w:rFonts w:ascii="Times New Roman" w:hAnsi="Times New Roman" w:cs="Times New Roman"/>
          <w:sz w:val="28"/>
          <w:szCs w:val="28"/>
        </w:rPr>
        <w:t>.</w:t>
      </w:r>
    </w:p>
    <w:p w14:paraId="306776D6" w14:textId="77777777" w:rsidR="00CE2934" w:rsidRPr="00094674" w:rsidRDefault="00CE2934" w:rsidP="00CE2934">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Câu 19: </w:t>
      </w:r>
      <w:r w:rsidRPr="00094674">
        <w:rPr>
          <w:rFonts w:ascii="Times New Roman" w:hAnsi="Times New Roman" w:cs="Times New Roman"/>
          <w:color w:val="000000" w:themeColor="text1"/>
          <w:sz w:val="28"/>
          <w:szCs w:val="28"/>
          <w:lang w:val="en-GB"/>
        </w:rPr>
        <w:t>Để xác định động lượng của hai xe trước và sau va chạm cần đo các đại lượng nào sau đây?</w:t>
      </w:r>
    </w:p>
    <w:p w14:paraId="0C46C58A" w14:textId="77777777" w:rsidR="00CE2934" w:rsidRPr="00094674" w:rsidRDefault="00CE2934" w:rsidP="00CE2934">
      <w:pPr>
        <w:pStyle w:val="ListParagraph"/>
        <w:numPr>
          <w:ilvl w:val="0"/>
          <w:numId w:val="10"/>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Khối lượng, độ dài tấm chắn sáng và thời gian vật chắn cổng quang điện.</w:t>
      </w:r>
    </w:p>
    <w:p w14:paraId="1214F1CA" w14:textId="77777777" w:rsidR="00CE2934" w:rsidRPr="00094674" w:rsidRDefault="00CE2934" w:rsidP="00CE2934">
      <w:pPr>
        <w:pStyle w:val="ListParagraph"/>
        <w:numPr>
          <w:ilvl w:val="0"/>
          <w:numId w:val="10"/>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Khối lượng, thời gian vật chắn cổng quang điện.</w:t>
      </w:r>
    </w:p>
    <w:p w14:paraId="488C7DC4" w14:textId="77777777" w:rsidR="00CE2934" w:rsidRPr="00094674" w:rsidRDefault="00CE2934" w:rsidP="00CE2934">
      <w:pPr>
        <w:pStyle w:val="ListParagraph"/>
        <w:numPr>
          <w:ilvl w:val="0"/>
          <w:numId w:val="10"/>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Khối lượng, độ dài tấm chắn sáng.</w:t>
      </w:r>
    </w:p>
    <w:p w14:paraId="50C1A88F" w14:textId="77777777" w:rsidR="00CE2934" w:rsidRPr="00094674" w:rsidRDefault="00CE2934" w:rsidP="00CE2934">
      <w:pPr>
        <w:pStyle w:val="ListParagraph"/>
        <w:numPr>
          <w:ilvl w:val="0"/>
          <w:numId w:val="10"/>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Độ dài tấm chắn sáng và thời gian vật chắn cổng quang điện.</w:t>
      </w:r>
    </w:p>
    <w:p w14:paraId="306C666B"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31:</w:t>
      </w:r>
    </w:p>
    <w:p w14:paraId="49A1E2FF"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20</w:t>
      </w:r>
      <w:r w:rsidRPr="00094674">
        <w:rPr>
          <w:rFonts w:ascii="Times New Roman" w:eastAsiaTheme="minorEastAsia" w:hAnsi="Times New Roman" w:cs="Times New Roman"/>
          <w:sz w:val="28"/>
          <w:szCs w:val="28"/>
        </w:rPr>
        <w:t xml:space="preserve">: Công thức nào sau đây biểu diễn </w:t>
      </w:r>
      <w:r w:rsidRPr="00094674">
        <w:rPr>
          <w:rFonts w:ascii="Times New Roman" w:eastAsiaTheme="minorEastAsia" w:hAnsi="Times New Roman" w:cs="Times New Roman"/>
          <w:b/>
          <w:bCs/>
          <w:sz w:val="28"/>
          <w:szCs w:val="28"/>
        </w:rPr>
        <w:t xml:space="preserve">không đúng </w:t>
      </w:r>
      <w:r w:rsidRPr="00094674">
        <w:rPr>
          <w:rFonts w:ascii="Times New Roman" w:eastAsiaTheme="minorEastAsia" w:hAnsi="Times New Roman" w:cs="Times New Roman"/>
          <w:sz w:val="28"/>
          <w:szCs w:val="28"/>
        </w:rPr>
        <w:t>quan hệ giữa các đại lượng đặc trưng của một vật chuyển động tròn đều:</w:t>
      </w:r>
    </w:p>
    <w:p w14:paraId="628E3F74"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color w:val="FF0000"/>
          <w:sz w:val="28"/>
          <w:szCs w:val="28"/>
        </w:rPr>
        <w:t xml:space="preserve">A. f =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2πr</m:t>
            </m:r>
          </m:num>
          <m:den>
            <m:r>
              <w:rPr>
                <w:rFonts w:ascii="Cambria Math" w:eastAsiaTheme="minorEastAsia" w:hAnsi="Cambria Math" w:cs="Times New Roman"/>
                <w:color w:val="FF0000"/>
                <w:sz w:val="28"/>
                <w:szCs w:val="28"/>
              </w:rPr>
              <m:t>v</m:t>
            </m:r>
          </m:den>
        </m:f>
      </m:oMath>
      <w:r w:rsidRPr="00094674">
        <w:rPr>
          <w:rFonts w:ascii="Times New Roman" w:eastAsiaTheme="minorEastAsia" w:hAnsi="Times New Roman" w:cs="Times New Roman"/>
          <w:color w:val="FF0000"/>
          <w:sz w:val="28"/>
          <w:szCs w:val="28"/>
        </w:rPr>
        <w:t xml:space="preserve"> </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B. T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2πr</m:t>
            </m:r>
          </m:num>
          <m:den>
            <m:r>
              <w:rPr>
                <w:rFonts w:ascii="Cambria Math" w:eastAsiaTheme="minorEastAsia" w:hAnsi="Cambria Math" w:cs="Times New Roman"/>
                <w:sz w:val="28"/>
                <w:szCs w:val="28"/>
              </w:rPr>
              <m:t>v</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m:oMath>
        <m:r>
          <w:rPr>
            <w:rFonts w:ascii="Cambria Math" w:eastAsiaTheme="minorEastAsia" w:hAnsi="Cambria Math" w:cs="Times New Roman"/>
            <w:sz w:val="28"/>
            <w:szCs w:val="28"/>
          </w:rPr>
          <m:t>v</m:t>
        </m:r>
      </m:oMath>
      <w:r w:rsidRPr="0009467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ωr</m:t>
        </m:r>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D. </w:t>
      </w:r>
      <m:oMath>
        <m:r>
          <w:rPr>
            <w:rFonts w:ascii="Cambria Math" w:eastAsiaTheme="minorEastAsia" w:hAnsi="Cambria Math" w:cs="Times New Roman"/>
            <w:sz w:val="28"/>
            <w:szCs w:val="28"/>
          </w:rPr>
          <m:t>ω</m:t>
        </m:r>
      </m:oMath>
      <w:r w:rsidRPr="00094674">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2π</m:t>
            </m:r>
          </m:num>
          <m:den>
            <m:r>
              <w:rPr>
                <w:rFonts w:ascii="Cambria Math" w:eastAsiaTheme="minorEastAsia" w:hAnsi="Cambria Math" w:cs="Times New Roman"/>
                <w:sz w:val="28"/>
                <w:szCs w:val="28"/>
              </w:rPr>
              <m:t>T</m:t>
            </m:r>
          </m:den>
        </m:f>
      </m:oMath>
    </w:p>
    <w:p w14:paraId="062537C9" w14:textId="77777777" w:rsidR="00CE2934" w:rsidRPr="00094674" w:rsidRDefault="00CE2934" w:rsidP="00CE2934">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Câu 21: </w:t>
      </w:r>
      <w:r w:rsidRPr="00094674">
        <w:rPr>
          <w:rFonts w:ascii="Times New Roman" w:hAnsi="Times New Roman" w:cs="Times New Roman"/>
          <w:color w:val="000000" w:themeColor="text1"/>
          <w:sz w:val="28"/>
          <w:szCs w:val="28"/>
          <w:lang w:val="en-GB"/>
        </w:rPr>
        <w:t xml:space="preserve">Trong chuyển động tròn đều, </w:t>
      </w:r>
      <w:r>
        <w:rPr>
          <w:rFonts w:ascii="Times New Roman" w:hAnsi="Times New Roman" w:cs="Times New Roman"/>
          <w:color w:val="000000" w:themeColor="text1"/>
          <w:sz w:val="28"/>
          <w:szCs w:val="28"/>
          <w:lang w:val="en-GB"/>
        </w:rPr>
        <w:t>vận tốc có:</w:t>
      </w:r>
    </w:p>
    <w:p w14:paraId="5CD9CA0C" w14:textId="77777777" w:rsidR="00CE2934" w:rsidRPr="00094674" w:rsidRDefault="00CE2934" w:rsidP="00CE2934">
      <w:pPr>
        <w:pStyle w:val="ListParagraph"/>
        <w:numPr>
          <w:ilvl w:val="0"/>
          <w:numId w:val="8"/>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Cùng hướng với vecto gia tốc.</w:t>
      </w:r>
    </w:p>
    <w:p w14:paraId="2A2918C2" w14:textId="77777777" w:rsidR="00CE2934" w:rsidRPr="00094674" w:rsidRDefault="00CE2934" w:rsidP="00CE2934">
      <w:pPr>
        <w:pStyle w:val="ListParagraph"/>
        <w:numPr>
          <w:ilvl w:val="0"/>
          <w:numId w:val="8"/>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Hướng vào tâm đường tròn.</w:t>
      </w:r>
    </w:p>
    <w:p w14:paraId="05A7A19F" w14:textId="77777777" w:rsidR="00CE2934" w:rsidRPr="00094674" w:rsidRDefault="00CE2934" w:rsidP="00CE2934">
      <w:pPr>
        <w:pStyle w:val="ListParagraph"/>
        <w:numPr>
          <w:ilvl w:val="0"/>
          <w:numId w:val="8"/>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Hướng ra xa tâm đường tròn.</w:t>
      </w:r>
    </w:p>
    <w:p w14:paraId="0AF00DC2" w14:textId="77777777" w:rsidR="00CE2934" w:rsidRPr="00250AA3" w:rsidRDefault="00CE2934" w:rsidP="00CE2934">
      <w:pPr>
        <w:pStyle w:val="ListParagraph"/>
        <w:numPr>
          <w:ilvl w:val="0"/>
          <w:numId w:val="8"/>
        </w:numPr>
        <w:rPr>
          <w:rFonts w:ascii="Times New Roman" w:hAnsi="Times New Roman" w:cs="Times New Roman"/>
          <w:color w:val="000000" w:themeColor="text1"/>
          <w:sz w:val="28"/>
          <w:szCs w:val="28"/>
          <w:lang w:val="en-GB"/>
        </w:rPr>
      </w:pPr>
      <w:r w:rsidRPr="00250AA3">
        <w:rPr>
          <w:rFonts w:ascii="Times New Roman" w:hAnsi="Times New Roman" w:cs="Times New Roman"/>
          <w:color w:val="000000" w:themeColor="text1"/>
          <w:sz w:val="28"/>
          <w:szCs w:val="28"/>
          <w:lang w:val="en-GB"/>
        </w:rPr>
        <w:t>Phương tiếp tuyến với đường tròn.</w:t>
      </w:r>
    </w:p>
    <w:p w14:paraId="364C7969" w14:textId="77777777" w:rsidR="00CE2934" w:rsidRDefault="00CE2934" w:rsidP="00CE2934">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Câu 21: Trong chuyển động tròn đều, lực hướng tâm có:</w:t>
      </w:r>
    </w:p>
    <w:p w14:paraId="2EDA71E2" w14:textId="77777777" w:rsidR="00CE2934" w:rsidRDefault="00CE2934" w:rsidP="00CE2934">
      <w:pPr>
        <w:pStyle w:val="ListParagraph"/>
        <w:numPr>
          <w:ilvl w:val="0"/>
          <w:numId w:val="12"/>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Cùng hướng với vận tốc.</w:t>
      </w:r>
    </w:p>
    <w:p w14:paraId="0D4FC28C" w14:textId="77777777" w:rsidR="00CE2934" w:rsidRDefault="00CE2934" w:rsidP="00CE2934">
      <w:pPr>
        <w:pStyle w:val="ListParagraph"/>
        <w:numPr>
          <w:ilvl w:val="0"/>
          <w:numId w:val="12"/>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Ngược hướng với vận tốc.</w:t>
      </w:r>
    </w:p>
    <w:p w14:paraId="47E7275C" w14:textId="77777777" w:rsidR="00CE2934" w:rsidRDefault="00CE2934" w:rsidP="00CE2934">
      <w:pPr>
        <w:pStyle w:val="ListParagraph"/>
        <w:numPr>
          <w:ilvl w:val="0"/>
          <w:numId w:val="12"/>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Luôn hướng vào tâm.</w:t>
      </w:r>
    </w:p>
    <w:p w14:paraId="09DDDE99" w14:textId="77777777" w:rsidR="00CE2934" w:rsidRPr="00B01C19" w:rsidRDefault="00CE2934" w:rsidP="00CE2934">
      <w:pPr>
        <w:pStyle w:val="ListParagraph"/>
        <w:numPr>
          <w:ilvl w:val="0"/>
          <w:numId w:val="12"/>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lastRenderedPageBreak/>
        <w:t>Tiếp tuyến với quỹ đạo.</w:t>
      </w:r>
    </w:p>
    <w:p w14:paraId="1FB155D2" w14:textId="77777777" w:rsidR="00CE2934" w:rsidRDefault="00CE2934" w:rsidP="00CE2934">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Câu 22: Gắn vật có khối lượng m vào dây, quay đều trong mặt phẳng thẳng đứng. Lực nào đã đóng vai trò lực hướng tâm?</w:t>
      </w:r>
    </w:p>
    <w:p w14:paraId="713622A4" w14:textId="77777777" w:rsidR="00CE2934" w:rsidRDefault="00CE2934" w:rsidP="00CE2934">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A. Lực căng dây.</w:t>
      </w:r>
    </w:p>
    <w:p w14:paraId="44DBE71D" w14:textId="77777777" w:rsidR="00CE2934" w:rsidRDefault="00CE2934" w:rsidP="00CE2934">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B. Trọng lực.</w:t>
      </w:r>
    </w:p>
    <w:p w14:paraId="433E0EFD" w14:textId="77777777" w:rsidR="00CE2934" w:rsidRDefault="00CE2934" w:rsidP="00CE2934">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 Hợp của lực căng dây và trọng lực.</w:t>
      </w:r>
    </w:p>
    <w:p w14:paraId="3ED1D661" w14:textId="77777777" w:rsidR="00CE2934" w:rsidRPr="00B87F01" w:rsidRDefault="00CE2934" w:rsidP="00CE2934">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D. Phản lực tác dụng lên vật.</w:t>
      </w:r>
    </w:p>
    <w:p w14:paraId="131A123F"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 xml:space="preserve">Bài 33: </w:t>
      </w:r>
    </w:p>
    <w:p w14:paraId="6A3AA78B"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24</w:t>
      </w:r>
      <w:r w:rsidRPr="00094674">
        <w:rPr>
          <w:rFonts w:ascii="Times New Roman" w:eastAsiaTheme="minorEastAsia" w:hAnsi="Times New Roman" w:cs="Times New Roman"/>
          <w:sz w:val="28"/>
          <w:szCs w:val="28"/>
        </w:rPr>
        <w:t>: Đơn vị của độ cứng là:</w:t>
      </w:r>
    </w:p>
    <w:p w14:paraId="673A6339" w14:textId="77777777" w:rsidR="00CE2934" w:rsidRPr="00094674" w:rsidRDefault="00CE2934" w:rsidP="00CE2934">
      <w:pPr>
        <w:rPr>
          <w:rFonts w:ascii="Times New Roman" w:eastAsiaTheme="minorEastAsia" w:hAnsi="Times New Roman" w:cs="Times New Roman"/>
          <w:sz w:val="28"/>
          <w:szCs w:val="28"/>
          <w:vertAlign w:val="superscript"/>
        </w:rPr>
      </w:pPr>
      <w:r w:rsidRPr="00094674">
        <w:rPr>
          <w:rFonts w:ascii="Times New Roman" w:eastAsiaTheme="minorEastAsia" w:hAnsi="Times New Roman" w:cs="Times New Roman"/>
          <w:sz w:val="28"/>
          <w:szCs w:val="28"/>
        </w:rPr>
        <w:t>A.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N.m</w:t>
      </w:r>
      <w:r w:rsidRPr="00094674">
        <w:rPr>
          <w:rFonts w:ascii="Times New Roman" w:eastAsiaTheme="minorEastAsia" w:hAnsi="Times New Roman" w:cs="Times New Roman"/>
          <w:sz w:val="28"/>
          <w:szCs w:val="28"/>
          <w:vertAlign w:val="superscript"/>
        </w:rPr>
        <w:t>2</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N/m</w:t>
      </w:r>
      <w:r w:rsidRPr="00094674">
        <w:rPr>
          <w:rFonts w:ascii="Times New Roman" w:eastAsiaTheme="minorEastAsia" w:hAnsi="Times New Roman" w:cs="Times New Roman"/>
          <w:sz w:val="28"/>
          <w:szCs w:val="28"/>
          <w:vertAlign w:val="superscript"/>
        </w:rPr>
        <w:t>2</w:t>
      </w:r>
    </w:p>
    <w:p w14:paraId="45FD78D8" w14:textId="77777777" w:rsidR="00CE2934" w:rsidRPr="00BF0909" w:rsidRDefault="00CE2934" w:rsidP="00CE2934">
      <w:pPr>
        <w:pStyle w:val="NoSpacing"/>
        <w:rPr>
          <w:szCs w:val="24"/>
        </w:rPr>
      </w:pPr>
      <w:r>
        <w:rPr>
          <w:rFonts w:eastAsiaTheme="minorEastAsia"/>
          <w:sz w:val="28"/>
          <w:szCs w:val="28"/>
          <w:lang w:val="en-GB"/>
        </w:rPr>
        <w:t xml:space="preserve">Câu 25: </w:t>
      </w:r>
      <w:r w:rsidRPr="00BF0909">
        <w:rPr>
          <w:szCs w:val="24"/>
        </w:rPr>
        <w:t xml:space="preserve">Kết luận nào sau đây </w:t>
      </w:r>
      <w:r w:rsidRPr="00BF0909">
        <w:rPr>
          <w:i/>
          <w:color w:val="FF0000"/>
          <w:szCs w:val="24"/>
        </w:rPr>
        <w:t>không đúng</w:t>
      </w:r>
      <w:r w:rsidRPr="00BF0909">
        <w:rPr>
          <w:color w:val="FF0000"/>
          <w:szCs w:val="24"/>
        </w:rPr>
        <w:t xml:space="preserve"> </w:t>
      </w:r>
      <w:r w:rsidRPr="00BF0909">
        <w:rPr>
          <w:szCs w:val="24"/>
        </w:rPr>
        <w:t>đối với lực đàn hồi.</w:t>
      </w:r>
    </w:p>
    <w:p w14:paraId="2811C8F7" w14:textId="77777777" w:rsidR="00CE2934" w:rsidRPr="00BF0909" w:rsidRDefault="00CE2934" w:rsidP="00CE2934">
      <w:pPr>
        <w:pStyle w:val="NoSpacing"/>
        <w:rPr>
          <w:bCs/>
          <w:color w:val="FF0000"/>
          <w:szCs w:val="24"/>
        </w:rPr>
      </w:pPr>
      <w:r w:rsidRPr="00BF0909">
        <w:rPr>
          <w:bCs/>
          <w:szCs w:val="24"/>
        </w:rPr>
        <w:t>A. Xuất hiện khi vật bị biến dạng.</w:t>
      </w:r>
      <w:r w:rsidRPr="00BF0909">
        <w:rPr>
          <w:bCs/>
          <w:szCs w:val="24"/>
        </w:rPr>
        <w:tab/>
      </w:r>
      <w:r w:rsidRPr="00BF0909">
        <w:rPr>
          <w:rFonts w:eastAsia="Times New Roman"/>
          <w:color w:val="FF0000"/>
          <w:szCs w:val="24"/>
          <w:lang w:val="de-DE"/>
        </w:rPr>
        <w:t xml:space="preserve">B. </w:t>
      </w:r>
      <w:r w:rsidRPr="00BF0909">
        <w:rPr>
          <w:bCs/>
          <w:color w:val="FF0000"/>
          <w:szCs w:val="24"/>
        </w:rPr>
        <w:t>Luôn là lực kéo.</w:t>
      </w:r>
    </w:p>
    <w:p w14:paraId="4D57850B" w14:textId="77777777" w:rsidR="00CE2934" w:rsidRPr="008C5005" w:rsidRDefault="00CE2934" w:rsidP="00CE2934">
      <w:pPr>
        <w:pStyle w:val="NoSpacing"/>
        <w:rPr>
          <w:szCs w:val="24"/>
        </w:rPr>
      </w:pPr>
      <w:r w:rsidRPr="00BF0909">
        <w:rPr>
          <w:bCs/>
          <w:szCs w:val="24"/>
        </w:rPr>
        <w:t>C. Tỉ lệ với độ biến dạng.</w:t>
      </w:r>
      <w:r w:rsidRPr="00BF0909">
        <w:rPr>
          <w:bCs/>
          <w:szCs w:val="24"/>
        </w:rPr>
        <w:tab/>
      </w:r>
      <w:r w:rsidRPr="00BF0909">
        <w:rPr>
          <w:bCs/>
          <w:szCs w:val="24"/>
        </w:rPr>
        <w:tab/>
        <w:t>D. ngược hướng với lực làm nó bị biến dạng.</w:t>
      </w:r>
    </w:p>
    <w:p w14:paraId="3197E49E" w14:textId="77777777" w:rsidR="00CE2934" w:rsidRPr="00094674" w:rsidRDefault="00CE2934" w:rsidP="00CE2934">
      <w:pPr>
        <w:rPr>
          <w:rFonts w:ascii="Times New Roman" w:hAnsi="Times New Roman" w:cs="Times New Roman"/>
          <w:color w:val="000000" w:themeColor="text1"/>
          <w:sz w:val="28"/>
          <w:szCs w:val="28"/>
          <w:lang w:val="en-GB"/>
        </w:rPr>
      </w:pPr>
      <w:r>
        <w:rPr>
          <w:rFonts w:ascii="Times New Roman" w:eastAsiaTheme="minorEastAsia" w:hAnsi="Times New Roman" w:cs="Times New Roman"/>
          <w:sz w:val="28"/>
          <w:szCs w:val="28"/>
          <w:lang w:val="en-GB"/>
        </w:rPr>
        <w:t xml:space="preserve">Câu 26: </w:t>
      </w:r>
      <w:r w:rsidRPr="00094674">
        <w:rPr>
          <w:rFonts w:ascii="Times New Roman" w:hAnsi="Times New Roman" w:cs="Times New Roman"/>
          <w:color w:val="000000" w:themeColor="text1"/>
          <w:sz w:val="28"/>
          <w:szCs w:val="28"/>
          <w:lang w:val="en-GB"/>
        </w:rPr>
        <w:t xml:space="preserve">Khi nói về đặc điểm của lực đàn hồi, phát biểu nào sau đây là </w:t>
      </w:r>
      <w:r w:rsidRPr="00094674">
        <w:rPr>
          <w:rFonts w:ascii="Times New Roman" w:hAnsi="Times New Roman" w:cs="Times New Roman"/>
          <w:b/>
          <w:bCs/>
          <w:color w:val="000000" w:themeColor="text1"/>
          <w:sz w:val="28"/>
          <w:szCs w:val="28"/>
          <w:lang w:val="en-GB"/>
        </w:rPr>
        <w:t>sai</w:t>
      </w:r>
      <w:r w:rsidRPr="00094674">
        <w:rPr>
          <w:rFonts w:ascii="Times New Roman" w:hAnsi="Times New Roman" w:cs="Times New Roman"/>
          <w:color w:val="000000" w:themeColor="text1"/>
          <w:sz w:val="28"/>
          <w:szCs w:val="28"/>
          <w:lang w:val="en-GB"/>
        </w:rPr>
        <w:t>?</w:t>
      </w:r>
    </w:p>
    <w:p w14:paraId="2B2A5146" w14:textId="77777777" w:rsidR="00CE2934" w:rsidRPr="00094674" w:rsidRDefault="00CE2934" w:rsidP="00CE2934">
      <w:pPr>
        <w:pStyle w:val="ListParagraph"/>
        <w:numPr>
          <w:ilvl w:val="0"/>
          <w:numId w:val="9"/>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Lực đàn hồi xuất hiện khi vật có tính đàn hồi bị biến dạng.</w:t>
      </w:r>
    </w:p>
    <w:p w14:paraId="117CB609" w14:textId="77777777" w:rsidR="00CE2934" w:rsidRPr="00094674" w:rsidRDefault="00CE2934" w:rsidP="00CE2934">
      <w:pPr>
        <w:pStyle w:val="ListParagraph"/>
        <w:numPr>
          <w:ilvl w:val="0"/>
          <w:numId w:val="9"/>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Trong giới hạn đàn hồi, khi độ biến dạng của vật càng lớn thì lực đàn hồi cũng càng lớn.</w:t>
      </w:r>
    </w:p>
    <w:p w14:paraId="7860354F" w14:textId="77777777" w:rsidR="00CE2934" w:rsidRPr="00094674" w:rsidRDefault="00CE2934" w:rsidP="00CE2934">
      <w:pPr>
        <w:pStyle w:val="ListParagraph"/>
        <w:numPr>
          <w:ilvl w:val="0"/>
          <w:numId w:val="9"/>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Lực đàn hồi có chiều cùng với chiều của lực gây biến dạng.</w:t>
      </w:r>
    </w:p>
    <w:p w14:paraId="1DEA00D3" w14:textId="77777777" w:rsidR="00CE2934" w:rsidRPr="00094674" w:rsidRDefault="00CE2934" w:rsidP="00CE2934">
      <w:pPr>
        <w:pStyle w:val="ListParagraph"/>
        <w:numPr>
          <w:ilvl w:val="0"/>
          <w:numId w:val="9"/>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Lực đàn hồi luôn ngược chiều với chiều của lực gây biến dạng.</w:t>
      </w:r>
    </w:p>
    <w:p w14:paraId="352E7280"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34:</w:t>
      </w:r>
    </w:p>
    <w:p w14:paraId="51EB55CA"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27</w:t>
      </w:r>
      <w:r w:rsidRPr="00094674">
        <w:rPr>
          <w:rFonts w:ascii="Times New Roman" w:eastAsiaTheme="minorEastAsia" w:hAnsi="Times New Roman" w:cs="Times New Roman"/>
          <w:sz w:val="28"/>
          <w:szCs w:val="28"/>
        </w:rPr>
        <w:t>: Áp suất phụ thuộc vào những yếu tố nào?</w:t>
      </w:r>
    </w:p>
    <w:p w14:paraId="4C47168D"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color w:val="FF0000"/>
          <w:sz w:val="28"/>
          <w:szCs w:val="28"/>
        </w:rPr>
        <w:lastRenderedPageBreak/>
        <w:t>A. Áp lực và diện tích mặt bị ép</w:t>
      </w:r>
      <w:r w:rsidRPr="00094674">
        <w:rPr>
          <w:rFonts w:ascii="Times New Roman" w:eastAsiaTheme="minorEastAsia" w:hAnsi="Times New Roman" w:cs="Times New Roman"/>
          <w:color w:val="FF0000"/>
          <w:sz w:val="28"/>
          <w:szCs w:val="28"/>
        </w:rPr>
        <w:tab/>
      </w:r>
      <w:r w:rsidRPr="00094674">
        <w:rPr>
          <w:rFonts w:ascii="Times New Roman" w:eastAsiaTheme="minorEastAsia" w:hAnsi="Times New Roman" w:cs="Times New Roman"/>
          <w:sz w:val="28"/>
          <w:szCs w:val="28"/>
        </w:rPr>
        <w:tab/>
        <w:t>B. Lực kéo và thể tích của vật</w:t>
      </w:r>
    </w:p>
    <w:p w14:paraId="5E38F5D7"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Trọng lực và thể tích của vật</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Áp lực và chu vi của vật.</w:t>
      </w:r>
    </w:p>
    <w:p w14:paraId="4A3C120C" w14:textId="77777777" w:rsidR="00CE2934" w:rsidRPr="00094674" w:rsidRDefault="00CE2934" w:rsidP="00CE2934">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Câu 28: </w:t>
      </w:r>
      <w:r w:rsidRPr="00094674">
        <w:rPr>
          <w:rFonts w:ascii="Times New Roman" w:hAnsi="Times New Roman" w:cs="Times New Roman"/>
          <w:color w:val="000000" w:themeColor="text1"/>
          <w:sz w:val="28"/>
          <w:szCs w:val="28"/>
          <w:lang w:val="en-GB"/>
        </w:rPr>
        <w:t>Hai vật làm bằng sứ và sắt có cùng khối lượng được treo vào hai đầu của một thanh nằm ngang và đang thăng bằng. Sau đó nhúng đồng thời cả hai vật chìm trong nước ở hai bình khác nhau. Phương án nào sau đây là đúng?</w:t>
      </w:r>
    </w:p>
    <w:p w14:paraId="7D8D2122" w14:textId="77777777" w:rsidR="00CE2934" w:rsidRPr="00094674" w:rsidRDefault="00CE2934" w:rsidP="00CE2934">
      <w:pPr>
        <w:pStyle w:val="ListParagraph"/>
        <w:numPr>
          <w:ilvl w:val="0"/>
          <w:numId w:val="11"/>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Thanh nghiêng về bên vật bằng sắt</w:t>
      </w:r>
    </w:p>
    <w:p w14:paraId="2A3D2032" w14:textId="77777777" w:rsidR="00CE2934" w:rsidRPr="00094674" w:rsidRDefault="00CE2934" w:rsidP="00CE2934">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Thanh nghiêng về bên vật bằng sứ</w:t>
      </w:r>
    </w:p>
    <w:p w14:paraId="0608E7F9" w14:textId="77777777" w:rsidR="00CE2934" w:rsidRPr="00094674" w:rsidRDefault="00CE2934" w:rsidP="00CE2934">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Thanh vẫn thăng bằng.</w:t>
      </w:r>
    </w:p>
    <w:p w14:paraId="1EB7EBB7" w14:textId="77777777" w:rsidR="00CE2934" w:rsidRPr="00094674" w:rsidRDefault="00CE2934" w:rsidP="00CE2934">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Chưa xác định được vì chưa biết độ sâu của nước trong các bình.</w:t>
      </w:r>
    </w:p>
    <w:p w14:paraId="10DA7E0F" w14:textId="77777777" w:rsidR="00CE2934" w:rsidRPr="006F0167" w:rsidRDefault="00CE2934" w:rsidP="00CE2934">
      <w:pPr>
        <w:rPr>
          <w:rFonts w:ascii="Times New Roman" w:hAnsi="Times New Roman" w:cs="Times New Roman"/>
          <w:b/>
          <w:bCs/>
          <w:color w:val="000000" w:themeColor="text1"/>
          <w:sz w:val="28"/>
          <w:szCs w:val="28"/>
          <w:lang w:val="en-GB"/>
        </w:rPr>
      </w:pPr>
      <w:r w:rsidRPr="006F0167">
        <w:rPr>
          <w:rFonts w:ascii="Times New Roman" w:hAnsi="Times New Roman" w:cs="Times New Roman"/>
          <w:b/>
          <w:bCs/>
          <w:color w:val="000000" w:themeColor="text1"/>
          <w:sz w:val="28"/>
          <w:szCs w:val="28"/>
          <w:lang w:val="en-GB"/>
        </w:rPr>
        <w:t>Phần tự luận:</w:t>
      </w:r>
    </w:p>
    <w:p w14:paraId="2922D03B" w14:textId="77777777" w:rsidR="00CE2934" w:rsidRPr="00094674" w:rsidRDefault="00CE2934" w:rsidP="00CE2934">
      <w:pPr>
        <w:rPr>
          <w:rFonts w:ascii="Times New Roman" w:hAnsi="Times New Roman" w:cs="Times New Roman"/>
          <w:color w:val="000000" w:themeColor="text1"/>
          <w:sz w:val="28"/>
          <w:szCs w:val="28"/>
          <w:lang w:val="en-GB"/>
        </w:rPr>
      </w:pPr>
      <w:r w:rsidRPr="00E67E67">
        <w:rPr>
          <w:rFonts w:ascii="Times New Roman" w:hAnsi="Times New Roman" w:cs="Times New Roman"/>
          <w:b/>
          <w:bCs/>
          <w:color w:val="000000" w:themeColor="text1"/>
          <w:sz w:val="28"/>
          <w:szCs w:val="28"/>
          <w:lang w:val="en-GB"/>
        </w:rPr>
        <w:t>Câu 1:</w:t>
      </w:r>
      <w:r>
        <w:rPr>
          <w:rFonts w:ascii="Times New Roman" w:hAnsi="Times New Roman" w:cs="Times New Roman"/>
          <w:color w:val="000000" w:themeColor="text1"/>
          <w:sz w:val="28"/>
          <w:szCs w:val="28"/>
          <w:lang w:val="en-GB"/>
        </w:rPr>
        <w:t xml:space="preserve"> Từ độ cao 40m người ta ném vật xuống dưới với vận tốc 5m/s. Ở độ cao nào 3Wđ = 2.Wt? (0,5đ)</w:t>
      </w:r>
    </w:p>
    <w:p w14:paraId="379B258D" w14:textId="77777777" w:rsidR="00CE2934" w:rsidRDefault="00CE2934" w:rsidP="00CE2934">
      <w:pPr>
        <w:rPr>
          <w:rFonts w:ascii="Times New Roman" w:hAnsi="Times New Roman" w:cs="Times New Roman"/>
          <w:color w:val="000000" w:themeColor="text1"/>
          <w:sz w:val="28"/>
          <w:szCs w:val="28"/>
          <w:lang w:val="en-GB"/>
        </w:rPr>
      </w:pPr>
      <w:r w:rsidRPr="007936BB">
        <w:rPr>
          <w:rFonts w:ascii="Times New Roman" w:hAnsi="Times New Roman" w:cs="Times New Roman"/>
          <w:b/>
          <w:bCs/>
          <w:color w:val="000000" w:themeColor="text1"/>
          <w:sz w:val="28"/>
          <w:szCs w:val="28"/>
          <w:lang w:val="en-GB"/>
        </w:rPr>
        <w:t>Câu 2:</w:t>
      </w:r>
      <w:r>
        <w:rPr>
          <w:rFonts w:ascii="Times New Roman" w:hAnsi="Times New Roman" w:cs="Times New Roman"/>
          <w:color w:val="000000" w:themeColor="text1"/>
          <w:sz w:val="28"/>
          <w:szCs w:val="28"/>
          <w:lang w:val="en-GB"/>
        </w:rPr>
        <w:t xml:space="preserve"> Từ mặt đất người ta phóng viên đạn 2kg vật với vận tốc 300 m/s, hợp với phương ngang góc 60</w:t>
      </w:r>
      <w:r>
        <w:rPr>
          <w:rFonts w:ascii="Times New Roman" w:hAnsi="Times New Roman" w:cs="Times New Roman"/>
          <w:color w:val="000000" w:themeColor="text1"/>
          <w:sz w:val="28"/>
          <w:szCs w:val="28"/>
          <w:vertAlign w:val="superscript"/>
          <w:lang w:val="en-GB"/>
        </w:rPr>
        <w:t>0</w:t>
      </w:r>
      <w:r>
        <w:rPr>
          <w:rFonts w:ascii="Times New Roman" w:hAnsi="Times New Roman" w:cs="Times New Roman"/>
          <w:color w:val="000000" w:themeColor="text1"/>
          <w:sz w:val="28"/>
          <w:szCs w:val="28"/>
          <w:lang w:val="en-GB"/>
        </w:rPr>
        <w:t>. Ở vị trí cao nhất, viên đạn nổ thành hai mảnh có khối lượng bằng nhau, mảnh 1 bay thẳng đứng lên trên với vận tốc 400 m/s. Tìm tốc độ của mảnh 2? (0,5đ)</w:t>
      </w:r>
    </w:p>
    <w:p w14:paraId="55FC5BF3" w14:textId="77777777" w:rsidR="00CE2934" w:rsidRDefault="00CE2934" w:rsidP="00CE2934">
      <w:pPr>
        <w:rPr>
          <w:rFonts w:ascii="Times New Roman" w:hAnsi="Times New Roman" w:cs="Times New Roman"/>
          <w:color w:val="000000" w:themeColor="text1"/>
          <w:sz w:val="28"/>
          <w:szCs w:val="28"/>
          <w:lang w:val="en-GB"/>
        </w:rPr>
      </w:pPr>
      <w:r w:rsidRPr="0078746B">
        <w:rPr>
          <w:rFonts w:ascii="Times New Roman" w:hAnsi="Times New Roman" w:cs="Times New Roman"/>
          <w:b/>
          <w:bCs/>
          <w:color w:val="000000" w:themeColor="text1"/>
          <w:sz w:val="28"/>
          <w:szCs w:val="28"/>
          <w:lang w:val="en-GB"/>
        </w:rPr>
        <w:t>Câu 3:</w:t>
      </w:r>
      <w:r>
        <w:rPr>
          <w:rFonts w:ascii="Times New Roman" w:hAnsi="Times New Roman" w:cs="Times New Roman"/>
          <w:color w:val="000000" w:themeColor="text1"/>
          <w:sz w:val="28"/>
          <w:szCs w:val="28"/>
          <w:lang w:val="en-GB"/>
        </w:rPr>
        <w:t xml:space="preserve"> Gắn vật có khối lượng 500g vào sợi dây dài 50 cm, quay đều trong mặt phẳng nằm ngang. Sợi dây chỉ chịu lực căng tối đa 10N. Tính vận tốc lớn nhất vật có thể đạt được để dây không bị đứt? (1đ)</w:t>
      </w:r>
    </w:p>
    <w:p w14:paraId="4D606F4A" w14:textId="77777777" w:rsidR="00CE2934" w:rsidRPr="0078746B" w:rsidRDefault="00CE2934" w:rsidP="00CE2934">
      <w:pPr>
        <w:rPr>
          <w:rFonts w:ascii="Times New Roman" w:hAnsi="Times New Roman" w:cs="Times New Roman"/>
          <w:color w:val="000000" w:themeColor="text1"/>
          <w:sz w:val="28"/>
          <w:szCs w:val="28"/>
          <w:lang w:val="en-GB"/>
        </w:rPr>
      </w:pPr>
      <w:r w:rsidRPr="0078746B">
        <w:rPr>
          <w:rFonts w:ascii="Times New Roman" w:hAnsi="Times New Roman" w:cs="Times New Roman"/>
          <w:b/>
          <w:bCs/>
          <w:color w:val="000000" w:themeColor="text1"/>
          <w:sz w:val="28"/>
          <w:szCs w:val="28"/>
          <w:lang w:val="en-GB"/>
        </w:rPr>
        <w:t>Câu 4:</w:t>
      </w:r>
      <w:r>
        <w:rPr>
          <w:rFonts w:ascii="Times New Roman" w:hAnsi="Times New Roman" w:cs="Times New Roman"/>
          <w:color w:val="000000" w:themeColor="text1"/>
          <w:sz w:val="28"/>
          <w:szCs w:val="28"/>
          <w:lang w:val="en-GB"/>
        </w:rPr>
        <w:t xml:space="preserve"> Treo vật có khối lượng 500g vào lò xo thì lò xo dãn ra 0,025m, lấy g = 10 m/s</w:t>
      </w:r>
      <w:r>
        <w:rPr>
          <w:rFonts w:ascii="Times New Roman" w:hAnsi="Times New Roman" w:cs="Times New Roman"/>
          <w:color w:val="000000" w:themeColor="text1"/>
          <w:sz w:val="28"/>
          <w:szCs w:val="28"/>
          <w:vertAlign w:val="superscript"/>
          <w:lang w:val="en-GB"/>
        </w:rPr>
        <w:t>2</w:t>
      </w:r>
      <w:r>
        <w:rPr>
          <w:rFonts w:ascii="Times New Roman" w:hAnsi="Times New Roman" w:cs="Times New Roman"/>
          <w:color w:val="000000" w:themeColor="text1"/>
          <w:sz w:val="28"/>
          <w:szCs w:val="28"/>
          <w:lang w:val="en-GB"/>
        </w:rPr>
        <w:t>. Tìm độ cứng của lò xo? (1đ)</w:t>
      </w:r>
    </w:p>
    <w:sectPr w:rsidR="00CE2934" w:rsidRPr="0078746B" w:rsidSect="003561A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2C6E"/>
    <w:multiLevelType w:val="hybridMultilevel"/>
    <w:tmpl w:val="F53A661E"/>
    <w:lvl w:ilvl="0" w:tplc="7F2E72D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0AE11CA"/>
    <w:multiLevelType w:val="hybridMultilevel"/>
    <w:tmpl w:val="B9A4524A"/>
    <w:lvl w:ilvl="0" w:tplc="99D4CB7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20A3118"/>
    <w:multiLevelType w:val="hybridMultilevel"/>
    <w:tmpl w:val="880A88BE"/>
    <w:lvl w:ilvl="0" w:tplc="16E6FAE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BF42104"/>
    <w:multiLevelType w:val="hybridMultilevel"/>
    <w:tmpl w:val="A08A713E"/>
    <w:lvl w:ilvl="0" w:tplc="E98AEB3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0C60D8D"/>
    <w:multiLevelType w:val="hybridMultilevel"/>
    <w:tmpl w:val="E1446F3E"/>
    <w:lvl w:ilvl="0" w:tplc="12E40F3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5043E3"/>
    <w:multiLevelType w:val="hybridMultilevel"/>
    <w:tmpl w:val="F07EA1D0"/>
    <w:lvl w:ilvl="0" w:tplc="8746ECE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63E4819"/>
    <w:multiLevelType w:val="hybridMultilevel"/>
    <w:tmpl w:val="AC12D13A"/>
    <w:lvl w:ilvl="0" w:tplc="4870830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E0D4C02"/>
    <w:multiLevelType w:val="hybridMultilevel"/>
    <w:tmpl w:val="44EED758"/>
    <w:lvl w:ilvl="0" w:tplc="A5D43C2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7E24085"/>
    <w:multiLevelType w:val="hybridMultilevel"/>
    <w:tmpl w:val="0FC0949C"/>
    <w:lvl w:ilvl="0" w:tplc="A1B05B2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96E1133"/>
    <w:multiLevelType w:val="hybridMultilevel"/>
    <w:tmpl w:val="91A6F344"/>
    <w:lvl w:ilvl="0" w:tplc="06E8408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7C8167B"/>
    <w:multiLevelType w:val="hybridMultilevel"/>
    <w:tmpl w:val="00949C0C"/>
    <w:lvl w:ilvl="0" w:tplc="FA6EE6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C9263A"/>
    <w:multiLevelType w:val="hybridMultilevel"/>
    <w:tmpl w:val="4B240262"/>
    <w:lvl w:ilvl="0" w:tplc="DBDC1B6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49240154">
    <w:abstractNumId w:val="1"/>
  </w:num>
  <w:num w:numId="2" w16cid:durableId="862548454">
    <w:abstractNumId w:val="0"/>
  </w:num>
  <w:num w:numId="3" w16cid:durableId="1663073172">
    <w:abstractNumId w:val="4"/>
  </w:num>
  <w:num w:numId="4" w16cid:durableId="949434500">
    <w:abstractNumId w:val="3"/>
  </w:num>
  <w:num w:numId="5" w16cid:durableId="1560289204">
    <w:abstractNumId w:val="5"/>
  </w:num>
  <w:num w:numId="6" w16cid:durableId="1928297054">
    <w:abstractNumId w:val="6"/>
  </w:num>
  <w:num w:numId="7" w16cid:durableId="884414246">
    <w:abstractNumId w:val="11"/>
  </w:num>
  <w:num w:numId="8" w16cid:durableId="948010397">
    <w:abstractNumId w:val="8"/>
  </w:num>
  <w:num w:numId="9" w16cid:durableId="1234779960">
    <w:abstractNumId w:val="7"/>
  </w:num>
  <w:num w:numId="10" w16cid:durableId="2071534089">
    <w:abstractNumId w:val="9"/>
  </w:num>
  <w:num w:numId="11" w16cid:durableId="69272989">
    <w:abstractNumId w:val="2"/>
  </w:num>
  <w:num w:numId="12" w16cid:durableId="19866230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34"/>
    <w:rsid w:val="00243F58"/>
    <w:rsid w:val="00684550"/>
    <w:rsid w:val="00723BF5"/>
    <w:rsid w:val="00CE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061B"/>
  <w15:chartTrackingRefBased/>
  <w15:docId w15:val="{D783EA33-6661-446F-82C6-D94135BE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934"/>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29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E2934"/>
    <w:rPr>
      <w:rFonts w:eastAsia="Times New Roman" w:cs="Times New Roman"/>
      <w:szCs w:val="24"/>
    </w:rPr>
  </w:style>
  <w:style w:type="paragraph" w:styleId="NoSpacing">
    <w:name w:val="No Spacing"/>
    <w:link w:val="NoSpacingChar"/>
    <w:uiPriority w:val="1"/>
    <w:qFormat/>
    <w:rsid w:val="00CE2934"/>
    <w:pPr>
      <w:spacing w:after="0" w:line="240" w:lineRule="auto"/>
    </w:pPr>
    <w:rPr>
      <w:rFonts w:asciiTheme="minorHAnsi" w:hAnsiTheme="minorHAnsi"/>
      <w:sz w:val="22"/>
    </w:rPr>
  </w:style>
  <w:style w:type="table" w:styleId="TableGrid">
    <w:name w:val="Table Grid"/>
    <w:basedOn w:val="TableNormal"/>
    <w:uiPriority w:val="59"/>
    <w:rsid w:val="00CE293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E2934"/>
    <w:pPr>
      <w:spacing w:before="40" w:after="80" w:line="264" w:lineRule="auto"/>
      <w:jc w:val="both"/>
    </w:pPr>
    <w:rPr>
      <w:rFonts w:ascii=".VnTime" w:eastAsia="Times New Roman" w:hAnsi=".VnTime" w:cs="Times New Roman"/>
      <w:sz w:val="24"/>
      <w:szCs w:val="24"/>
    </w:rPr>
  </w:style>
  <w:style w:type="character" w:customStyle="1" w:styleId="bangChar">
    <w:name w:val="bang Char"/>
    <w:basedOn w:val="DefaultParagraphFont"/>
    <w:link w:val="bang"/>
    <w:rsid w:val="00CE2934"/>
    <w:rPr>
      <w:rFonts w:ascii=".VnTime" w:eastAsia="Times New Roman" w:hAnsi=".VnTime" w:cs="Times New Roman"/>
      <w:szCs w:val="24"/>
    </w:rPr>
  </w:style>
  <w:style w:type="paragraph" w:styleId="NormalWeb">
    <w:name w:val="Normal (Web)"/>
    <w:basedOn w:val="Normal"/>
    <w:uiPriority w:val="99"/>
    <w:unhideWhenUsed/>
    <w:rsid w:val="00CE293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CE2934"/>
    <w:pPr>
      <w:spacing w:after="160" w:line="259" w:lineRule="auto"/>
      <w:ind w:left="720"/>
      <w:contextualSpacing/>
    </w:pPr>
    <w:rPr>
      <w:lang w:val="vi-VN"/>
    </w:rPr>
  </w:style>
  <w:style w:type="character" w:customStyle="1" w:styleId="NoSpacingChar">
    <w:name w:val="No Spacing Char"/>
    <w:link w:val="NoSpacing"/>
    <w:uiPriority w:val="1"/>
    <w:qFormat/>
    <w:rsid w:val="00CE293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1777</Words>
  <Characters>10131</Characters>
  <DocSecurity>0</DocSecurity>
  <Lines>84</Lines>
  <Paragraphs>23</Paragraphs>
  <ScaleCrop>false</ScaleCrop>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2022-10-08T01:01:00Z</dcterms:created>
  <dcterms:modified xsi:type="dcterms:W3CDTF">2022-10-08T01:03:00Z</dcterms:modified>
</cp:coreProperties>
</file>