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rsidR="009636CD" w:rsidRPr="009636CD" w:rsidTr="00376154">
        <w:trPr>
          <w:jc w:val="center"/>
        </w:trPr>
        <w:tc>
          <w:tcPr>
            <w:tcW w:w="9052" w:type="dxa"/>
            <w:shd w:val="clear" w:color="auto" w:fill="BFBFBF" w:themeFill="background1" w:themeFillShade="BF"/>
            <w:vAlign w:val="center"/>
          </w:tcPr>
          <w:p w:rsidR="009636CD" w:rsidRPr="009636CD" w:rsidRDefault="009636CD" w:rsidP="009636CD">
            <w:pPr>
              <w:spacing w:before="60" w:after="60"/>
              <w:jc w:val="center"/>
              <w:rPr>
                <w:rFonts w:eastAsia="Calibri" w:cs="Times New Roman"/>
                <w:bCs/>
                <w:kern w:val="24"/>
                <w:sz w:val="26"/>
                <w:szCs w:val="26"/>
              </w:rPr>
            </w:pPr>
            <w:r w:rsidRPr="009636CD">
              <w:rPr>
                <w:rFonts w:eastAsia="Calibri" w:cs="Times New Roman"/>
                <w:b/>
                <w:bCs/>
                <w:iCs/>
                <w:kern w:val="24"/>
                <w:sz w:val="26"/>
                <w:szCs w:val="26"/>
              </w:rPr>
              <w:t xml:space="preserve">BÀI 3: THỦY CANH THEO HƯỚNG PHÁT TRIỂN NÔNG NGHIỆP SẠCH               </w:t>
            </w:r>
          </w:p>
        </w:tc>
      </w:tr>
      <w:tr w:rsidR="009636CD" w:rsidRPr="009636CD" w:rsidTr="00376154">
        <w:trPr>
          <w:jc w:val="center"/>
        </w:trPr>
        <w:tc>
          <w:tcPr>
            <w:tcW w:w="9052" w:type="dxa"/>
            <w:shd w:val="clear" w:color="auto" w:fill="auto"/>
          </w:tcPr>
          <w:p w:rsidR="009636CD" w:rsidRPr="009636CD" w:rsidRDefault="009636CD" w:rsidP="009636CD">
            <w:pPr>
              <w:spacing w:after="120" w:line="340" w:lineRule="exact"/>
              <w:jc w:val="both"/>
              <w:rPr>
                <w:rFonts w:eastAsia="Arial" w:cs="Times New Roman"/>
                <w:sz w:val="28"/>
                <w:szCs w:val="28"/>
              </w:rPr>
            </w:pPr>
            <w:r w:rsidRPr="009636CD">
              <w:rPr>
                <w:rFonts w:eastAsia="Calibri" w:cs="Times New Roman"/>
                <w:b/>
                <w:kern w:val="24"/>
                <w:sz w:val="26"/>
                <w:szCs w:val="26"/>
              </w:rPr>
              <w:t>I.</w:t>
            </w:r>
            <w:r w:rsidRPr="009636CD">
              <w:rPr>
                <w:rFonts w:eastAsia="Arial" w:cs="Times New Roman"/>
                <w:b/>
                <w:sz w:val="28"/>
                <w:szCs w:val="28"/>
              </w:rPr>
              <w:t xml:space="preserve">  Khái niệm thủy canh</w:t>
            </w:r>
            <w:r w:rsidRPr="009636CD">
              <w:rPr>
                <w:rFonts w:eastAsia="Arial" w:cs="Times New Roman"/>
                <w:sz w:val="28"/>
                <w:szCs w:val="28"/>
              </w:rPr>
              <w:t xml:space="preserve"> là kĩ thuật trồng cây trong dung dịch dinh dưỡng.</w:t>
            </w:r>
            <w:r w:rsidRPr="009636CD">
              <w:rPr>
                <w:rFonts w:eastAsia="Arial" w:cs="Times New Roman"/>
                <w:sz w:val="28"/>
                <w:szCs w:val="28"/>
                <w:lang w:val="vi-VN"/>
              </w:rPr>
              <w:t xml:space="preserve"> </w:t>
            </w:r>
          </w:p>
          <w:p w:rsidR="009636CD" w:rsidRPr="009636CD" w:rsidRDefault="009636CD" w:rsidP="009636CD">
            <w:pPr>
              <w:spacing w:before="60" w:after="60"/>
              <w:jc w:val="both"/>
              <w:rPr>
                <w:rFonts w:eastAsia="Calibri" w:cs="Times New Roman"/>
                <w:kern w:val="24"/>
                <w:sz w:val="26"/>
                <w:szCs w:val="26"/>
              </w:rPr>
            </w:pPr>
            <w:r w:rsidRPr="009636CD">
              <w:rPr>
                <w:rFonts w:eastAsia="Calibri" w:cs="Times New Roman"/>
                <w:b/>
                <w:kern w:val="24"/>
                <w:sz w:val="26"/>
                <w:szCs w:val="26"/>
              </w:rPr>
              <w:t xml:space="preserve"> </w:t>
            </w:r>
            <w:r w:rsidRPr="009636CD">
              <w:rPr>
                <w:rFonts w:eastAsia="Calibri" w:cs="Times New Roman"/>
                <w:kern w:val="24"/>
                <w:sz w:val="26"/>
                <w:szCs w:val="26"/>
              </w:rPr>
              <w:t xml:space="preserve">Nguyên lí của </w:t>
            </w:r>
            <w:proofErr w:type="gramStart"/>
            <w:r w:rsidRPr="009636CD">
              <w:rPr>
                <w:rFonts w:eastAsia="Calibri" w:cs="Times New Roman"/>
                <w:kern w:val="24"/>
                <w:sz w:val="26"/>
                <w:szCs w:val="26"/>
              </w:rPr>
              <w:t>PP  này</w:t>
            </w:r>
            <w:proofErr w:type="gramEnd"/>
            <w:r w:rsidRPr="009636CD">
              <w:rPr>
                <w:rFonts w:eastAsia="Calibri" w:cs="Times New Roman"/>
                <w:kern w:val="24"/>
                <w:sz w:val="26"/>
                <w:szCs w:val="26"/>
              </w:rPr>
              <w:t xml:space="preserve"> là dùng </w:t>
            </w:r>
            <w:r>
              <w:rPr>
                <w:rFonts w:eastAsia="Calibri" w:cs="Times New Roman"/>
                <w:kern w:val="24"/>
                <w:sz w:val="26"/>
                <w:szCs w:val="26"/>
              </w:rPr>
              <w:t>……………….</w:t>
            </w:r>
            <w:r w:rsidRPr="009636CD">
              <w:rPr>
                <w:rFonts w:eastAsia="Calibri" w:cs="Times New Roman"/>
                <w:kern w:val="24"/>
                <w:sz w:val="26"/>
                <w:szCs w:val="26"/>
              </w:rPr>
              <w:t xml:space="preserve"> để cung cấp chất dinh dưỡng cần thiết và đúng lúc giúp cây trồng </w:t>
            </w:r>
            <w:r>
              <w:rPr>
                <w:rFonts w:eastAsia="Calibri" w:cs="Times New Roman"/>
                <w:kern w:val="24"/>
                <w:sz w:val="26"/>
                <w:szCs w:val="26"/>
              </w:rPr>
              <w:t>………………</w:t>
            </w:r>
            <w:r w:rsidRPr="009636CD">
              <w:rPr>
                <w:rFonts w:eastAsia="Calibri" w:cs="Times New Roman"/>
                <w:kern w:val="24"/>
                <w:sz w:val="26"/>
                <w:szCs w:val="26"/>
              </w:rPr>
              <w:t>.</w:t>
            </w:r>
          </w:p>
          <w:p w:rsidR="009636CD" w:rsidRPr="009636CD" w:rsidRDefault="009636CD" w:rsidP="009636CD">
            <w:pPr>
              <w:spacing w:before="60" w:after="60"/>
              <w:jc w:val="both"/>
              <w:rPr>
                <w:rFonts w:eastAsia="Calibri" w:cs="Times New Roman"/>
                <w:b/>
                <w:kern w:val="24"/>
                <w:sz w:val="26"/>
                <w:szCs w:val="26"/>
              </w:rPr>
            </w:pPr>
            <w:r w:rsidRPr="009636CD">
              <w:rPr>
                <w:rFonts w:eastAsia="Calibri" w:cs="Times New Roman"/>
                <w:b/>
                <w:kern w:val="24"/>
                <w:sz w:val="26"/>
                <w:szCs w:val="26"/>
              </w:rPr>
              <w:t>II.  Các mô hình thủy canh</w:t>
            </w:r>
          </w:p>
          <w:tbl>
            <w:tblPr>
              <w:tblStyle w:val="TableGrid1"/>
              <w:tblW w:w="8560" w:type="dxa"/>
              <w:tblLook w:val="04A0" w:firstRow="1" w:lastRow="0" w:firstColumn="1" w:lastColumn="0" w:noHBand="0" w:noVBand="1"/>
            </w:tblPr>
            <w:tblGrid>
              <w:gridCol w:w="878"/>
              <w:gridCol w:w="1747"/>
              <w:gridCol w:w="5935"/>
            </w:tblGrid>
            <w:tr w:rsidR="009636CD" w:rsidRPr="009636CD" w:rsidTr="00376154">
              <w:trPr>
                <w:trHeight w:val="376"/>
              </w:trPr>
              <w:tc>
                <w:tcPr>
                  <w:tcW w:w="878" w:type="dxa"/>
                </w:tcPr>
                <w:p w:rsidR="009636CD" w:rsidRPr="009636CD" w:rsidRDefault="009636CD" w:rsidP="009636CD">
                  <w:pPr>
                    <w:spacing w:line="288" w:lineRule="auto"/>
                    <w:jc w:val="center"/>
                    <w:rPr>
                      <w:rFonts w:eastAsia="Calibri" w:cs="Times New Roman"/>
                      <w:b/>
                      <w:color w:val="000000"/>
                      <w:szCs w:val="28"/>
                    </w:rPr>
                  </w:pPr>
                  <w:r w:rsidRPr="009636CD">
                    <w:rPr>
                      <w:rFonts w:eastAsia="Calibri" w:cs="Times New Roman"/>
                      <w:b/>
                      <w:color w:val="000000"/>
                      <w:szCs w:val="28"/>
                    </w:rPr>
                    <w:t>STT</w:t>
                  </w:r>
                </w:p>
              </w:tc>
              <w:tc>
                <w:tcPr>
                  <w:tcW w:w="1747" w:type="dxa"/>
                </w:tcPr>
                <w:p w:rsidR="009636CD" w:rsidRPr="009636CD" w:rsidRDefault="009636CD" w:rsidP="009636CD">
                  <w:pPr>
                    <w:spacing w:line="288" w:lineRule="auto"/>
                    <w:jc w:val="center"/>
                    <w:rPr>
                      <w:rFonts w:eastAsia="Calibri" w:cs="Times New Roman"/>
                      <w:b/>
                      <w:color w:val="000000"/>
                      <w:szCs w:val="28"/>
                    </w:rPr>
                  </w:pPr>
                  <w:r w:rsidRPr="009636CD">
                    <w:rPr>
                      <w:rFonts w:eastAsia="Calibri" w:cs="Times New Roman"/>
                      <w:b/>
                      <w:color w:val="000000"/>
                      <w:szCs w:val="28"/>
                    </w:rPr>
                    <w:t>Nội dung</w:t>
                  </w:r>
                </w:p>
              </w:tc>
              <w:tc>
                <w:tcPr>
                  <w:tcW w:w="5935" w:type="dxa"/>
                </w:tcPr>
                <w:p w:rsidR="009636CD" w:rsidRPr="009636CD" w:rsidRDefault="009636CD" w:rsidP="009636CD">
                  <w:pPr>
                    <w:spacing w:line="288" w:lineRule="auto"/>
                    <w:jc w:val="center"/>
                    <w:rPr>
                      <w:rFonts w:eastAsia="Calibri" w:cs="Times New Roman"/>
                      <w:b/>
                      <w:color w:val="000000"/>
                      <w:szCs w:val="28"/>
                    </w:rPr>
                  </w:pPr>
                  <w:r w:rsidRPr="009636CD">
                    <w:rPr>
                      <w:rFonts w:eastAsia="Calibri" w:cs="Times New Roman"/>
                      <w:b/>
                      <w:color w:val="000000"/>
                      <w:szCs w:val="28"/>
                    </w:rPr>
                    <w:t xml:space="preserve">Kết quả </w:t>
                  </w:r>
                </w:p>
              </w:tc>
            </w:tr>
            <w:tr w:rsidR="009636CD" w:rsidRPr="009636CD" w:rsidTr="00376154">
              <w:trPr>
                <w:trHeight w:val="2331"/>
              </w:trPr>
              <w:tc>
                <w:tcPr>
                  <w:tcW w:w="878" w:type="dxa"/>
                </w:tcPr>
                <w:p w:rsidR="009636CD" w:rsidRPr="009636CD" w:rsidRDefault="009636CD" w:rsidP="009636CD">
                  <w:pPr>
                    <w:spacing w:line="288" w:lineRule="auto"/>
                    <w:jc w:val="center"/>
                    <w:rPr>
                      <w:rFonts w:eastAsia="Calibri" w:cs="Times New Roman"/>
                      <w:b/>
                      <w:color w:val="000000"/>
                      <w:szCs w:val="28"/>
                    </w:rPr>
                  </w:pPr>
                  <w:r w:rsidRPr="009636CD">
                    <w:rPr>
                      <w:rFonts w:eastAsia="Calibri" w:cs="Times New Roman"/>
                      <w:b/>
                      <w:color w:val="000000"/>
                      <w:szCs w:val="28"/>
                    </w:rPr>
                    <w:t>1</w:t>
                  </w:r>
                </w:p>
              </w:tc>
              <w:tc>
                <w:tcPr>
                  <w:tcW w:w="1747" w:type="dxa"/>
                </w:tcPr>
                <w:p w:rsidR="009636CD" w:rsidRPr="009636CD" w:rsidRDefault="009636CD" w:rsidP="009636CD">
                  <w:pPr>
                    <w:spacing w:line="288" w:lineRule="auto"/>
                    <w:jc w:val="both"/>
                    <w:rPr>
                      <w:rFonts w:eastAsia="Calibri" w:cs="Times New Roman"/>
                      <w:b/>
                      <w:color w:val="000000"/>
                      <w:szCs w:val="28"/>
                    </w:rPr>
                  </w:pPr>
                  <w:r w:rsidRPr="009636CD">
                    <w:rPr>
                      <w:rFonts w:eastAsia="Calibri" w:cs="Times New Roman"/>
                      <w:color w:val="333333"/>
                      <w:szCs w:val="28"/>
                      <w:shd w:val="clear" w:color="auto" w:fill="FFFFFF"/>
                    </w:rPr>
                    <w:t>Nhận xét về ưu điểm và nhược điểm của hệ thống thủy canh tĩnh?</w:t>
                  </w:r>
                </w:p>
              </w:tc>
              <w:tc>
                <w:tcPr>
                  <w:tcW w:w="5935" w:type="dxa"/>
                </w:tcPr>
                <w:p w:rsidR="009636CD" w:rsidRPr="009636CD" w:rsidRDefault="009636CD" w:rsidP="009636CD">
                  <w:pPr>
                    <w:shd w:val="clear" w:color="auto" w:fill="FFFFFF"/>
                    <w:spacing w:line="288" w:lineRule="auto"/>
                    <w:jc w:val="both"/>
                    <w:rPr>
                      <w:rFonts w:eastAsia="Times New Roman" w:cs="Times New Roman"/>
                      <w:b/>
                      <w:color w:val="FF0000"/>
                      <w:szCs w:val="28"/>
                    </w:rPr>
                  </w:pPr>
                  <w:r w:rsidRPr="009636CD">
                    <w:rPr>
                      <w:rFonts w:eastAsia="Times New Roman" w:cs="Times New Roman"/>
                      <w:b/>
                      <w:color w:val="FF0000"/>
                      <w:szCs w:val="28"/>
                    </w:rPr>
                    <w:t xml:space="preserve"> Hệ thống thuỷ canh tĩnh</w:t>
                  </w:r>
                </w:p>
                <w:p w:rsidR="009636CD" w:rsidRPr="009636CD" w:rsidRDefault="009636CD" w:rsidP="009636CD">
                  <w:pPr>
                    <w:shd w:val="clear" w:color="auto" w:fill="FFFFFF"/>
                    <w:spacing w:line="288" w:lineRule="auto"/>
                    <w:jc w:val="both"/>
                    <w:rPr>
                      <w:rFonts w:eastAsia="Times New Roman" w:cs="Times New Roman"/>
                      <w:szCs w:val="28"/>
                    </w:rPr>
                  </w:pPr>
                  <w:r w:rsidRPr="009636CD">
                    <w:rPr>
                      <w:rFonts w:eastAsia="Times New Roman" w:cs="Times New Roman"/>
                      <w:szCs w:val="28"/>
                    </w:rPr>
                    <w:t xml:space="preserve">- Ưu điểm: </w:t>
                  </w:r>
                  <w:r>
                    <w:rPr>
                      <w:rFonts w:eastAsia="Times New Roman" w:cs="Times New Roman"/>
                      <w:szCs w:val="28"/>
                    </w:rPr>
                    <w:t>d</w:t>
                  </w:r>
                  <w:r w:rsidRPr="009636CD">
                    <w:rPr>
                      <w:rFonts w:eastAsia="Times New Roman" w:cs="Times New Roman"/>
                      <w:szCs w:val="28"/>
                    </w:rPr>
                    <w:t xml:space="preserve">ễ thực hiện, chi phí </w:t>
                  </w:r>
                  <w:r>
                    <w:rPr>
                      <w:rFonts w:eastAsia="Times New Roman" w:cs="Times New Roman"/>
                      <w:szCs w:val="28"/>
                    </w:rPr>
                    <w:t>…………</w:t>
                  </w:r>
                </w:p>
                <w:p w:rsidR="009636CD" w:rsidRPr="009636CD" w:rsidRDefault="009636CD" w:rsidP="009636CD">
                  <w:pPr>
                    <w:shd w:val="clear" w:color="auto" w:fill="FFFFFF"/>
                    <w:spacing w:line="288" w:lineRule="auto"/>
                    <w:jc w:val="both"/>
                    <w:rPr>
                      <w:rFonts w:eastAsia="Times New Roman" w:cs="Times New Roman"/>
                      <w:szCs w:val="28"/>
                    </w:rPr>
                  </w:pPr>
                  <w:r w:rsidRPr="009636CD">
                    <w:rPr>
                      <w:rFonts w:eastAsia="Times New Roman" w:cs="Times New Roman"/>
                      <w:szCs w:val="28"/>
                    </w:rPr>
                    <w:t>- Nhược điểm: Trong quá trình trồng cây dung dịch dinh dưỡng không chuyển động nên thường bị thiếu oxygen, pH dung dịch dinh dưỡng dễ bị acid hoá nên cần sục khí thường xuyên.</w:t>
                  </w:r>
                </w:p>
              </w:tc>
            </w:tr>
            <w:tr w:rsidR="009636CD" w:rsidRPr="009636CD" w:rsidTr="00376154">
              <w:trPr>
                <w:trHeight w:val="2316"/>
              </w:trPr>
              <w:tc>
                <w:tcPr>
                  <w:tcW w:w="878" w:type="dxa"/>
                </w:tcPr>
                <w:p w:rsidR="009636CD" w:rsidRPr="009636CD" w:rsidRDefault="009636CD" w:rsidP="009636CD">
                  <w:pPr>
                    <w:spacing w:line="288" w:lineRule="auto"/>
                    <w:jc w:val="center"/>
                    <w:rPr>
                      <w:rFonts w:eastAsia="Calibri" w:cs="Times New Roman"/>
                      <w:b/>
                      <w:color w:val="000000"/>
                      <w:szCs w:val="28"/>
                    </w:rPr>
                  </w:pPr>
                  <w:r w:rsidRPr="009636CD">
                    <w:rPr>
                      <w:rFonts w:eastAsia="Calibri" w:cs="Times New Roman"/>
                      <w:b/>
                      <w:color w:val="000000"/>
                      <w:szCs w:val="28"/>
                    </w:rPr>
                    <w:t>2</w:t>
                  </w:r>
                </w:p>
              </w:tc>
              <w:tc>
                <w:tcPr>
                  <w:tcW w:w="1747" w:type="dxa"/>
                </w:tcPr>
                <w:p w:rsidR="009636CD" w:rsidRPr="009636CD" w:rsidRDefault="009636CD" w:rsidP="009636CD">
                  <w:pPr>
                    <w:spacing w:line="288" w:lineRule="auto"/>
                    <w:jc w:val="both"/>
                    <w:rPr>
                      <w:rFonts w:eastAsia="Calibri" w:cs="Times New Roman"/>
                      <w:b/>
                      <w:color w:val="000000"/>
                      <w:szCs w:val="28"/>
                    </w:rPr>
                  </w:pPr>
                  <w:r w:rsidRPr="009636CD">
                    <w:rPr>
                      <w:rFonts w:eastAsia="Calibri" w:cs="Times New Roman"/>
                      <w:color w:val="333333"/>
                      <w:szCs w:val="28"/>
                      <w:shd w:val="clear" w:color="auto" w:fill="FFFFFF"/>
                    </w:rPr>
                    <w:t>Nhận xét về ưu điểm và nhược điểm của hệ thống thủy canh động?</w:t>
                  </w:r>
                </w:p>
              </w:tc>
              <w:tc>
                <w:tcPr>
                  <w:tcW w:w="5935" w:type="dxa"/>
                </w:tcPr>
                <w:p w:rsidR="009636CD" w:rsidRPr="009636CD" w:rsidRDefault="009636CD" w:rsidP="009636CD">
                  <w:pPr>
                    <w:shd w:val="clear" w:color="auto" w:fill="FFFFFF"/>
                    <w:spacing w:line="288" w:lineRule="auto"/>
                    <w:ind w:firstLine="321"/>
                    <w:jc w:val="both"/>
                    <w:rPr>
                      <w:rFonts w:eastAsia="Times New Roman" w:cs="Times New Roman"/>
                      <w:b/>
                      <w:color w:val="FF0000"/>
                      <w:szCs w:val="28"/>
                    </w:rPr>
                  </w:pPr>
                  <w:r w:rsidRPr="009636CD">
                    <w:rPr>
                      <w:rFonts w:eastAsia="Times New Roman" w:cs="Times New Roman"/>
                      <w:b/>
                      <w:color w:val="FF0000"/>
                      <w:szCs w:val="28"/>
                    </w:rPr>
                    <w:t>Hệ thống thuỷ canh động</w:t>
                  </w:r>
                </w:p>
                <w:p w:rsidR="009636CD" w:rsidRPr="009636CD" w:rsidRDefault="009636CD" w:rsidP="009636CD">
                  <w:pPr>
                    <w:shd w:val="clear" w:color="auto" w:fill="FFFFFF"/>
                    <w:spacing w:line="288" w:lineRule="auto"/>
                    <w:jc w:val="both"/>
                    <w:rPr>
                      <w:rFonts w:eastAsia="Times New Roman" w:cs="Times New Roman"/>
                      <w:szCs w:val="28"/>
                    </w:rPr>
                  </w:pPr>
                  <w:r w:rsidRPr="009636CD">
                    <w:rPr>
                      <w:rFonts w:eastAsia="Times New Roman" w:cs="Times New Roman"/>
                      <w:szCs w:val="28"/>
                    </w:rPr>
                    <w:t xml:space="preserve">- Ưu điểm: Trong quá trình trồng cây dung dịch dinh </w:t>
                  </w:r>
                  <w:proofErr w:type="gramStart"/>
                  <w:r w:rsidRPr="009636CD">
                    <w:rPr>
                      <w:rFonts w:eastAsia="Times New Roman" w:cs="Times New Roman"/>
                      <w:szCs w:val="28"/>
                    </w:rPr>
                    <w:t xml:space="preserve">dưỡng  </w:t>
                  </w:r>
                  <w:r w:rsidR="00590258">
                    <w:rPr>
                      <w:rFonts w:eastAsia="Times New Roman" w:cs="Times New Roman"/>
                      <w:szCs w:val="28"/>
                    </w:rPr>
                    <w:t>…</w:t>
                  </w:r>
                  <w:proofErr w:type="gramEnd"/>
                  <w:r w:rsidR="00590258">
                    <w:rPr>
                      <w:rFonts w:eastAsia="Times New Roman" w:cs="Times New Roman"/>
                      <w:szCs w:val="28"/>
                    </w:rPr>
                    <w:t>……….</w:t>
                  </w:r>
                  <w:r w:rsidRPr="009636CD">
                    <w:rPr>
                      <w:rFonts w:eastAsia="Times New Roman" w:cs="Times New Roman"/>
                      <w:szCs w:val="28"/>
                    </w:rPr>
                    <w:t xml:space="preserve"> nên không bị thiếu oxygen, pH dung dịch dinh dưỡng ổn định.</w:t>
                  </w:r>
                </w:p>
                <w:p w:rsidR="009636CD" w:rsidRPr="009636CD" w:rsidRDefault="009636CD" w:rsidP="00590258">
                  <w:pPr>
                    <w:shd w:val="clear" w:color="auto" w:fill="FFFFFF"/>
                    <w:spacing w:line="288" w:lineRule="auto"/>
                    <w:jc w:val="both"/>
                    <w:rPr>
                      <w:rFonts w:eastAsia="Times New Roman" w:cs="Times New Roman"/>
                      <w:color w:val="333333"/>
                      <w:szCs w:val="28"/>
                    </w:rPr>
                  </w:pPr>
                  <w:r w:rsidRPr="009636CD">
                    <w:rPr>
                      <w:rFonts w:eastAsia="Times New Roman" w:cs="Times New Roman"/>
                      <w:szCs w:val="28"/>
                    </w:rPr>
                    <w:t xml:space="preserve">- Nhược điểm: Chi phí xây dựng hệ thống thuỷ canh động cao, đòi hỏi kỹ thuật </w:t>
                  </w:r>
                  <w:r w:rsidR="00590258">
                    <w:rPr>
                      <w:rFonts w:eastAsia="Times New Roman" w:cs="Times New Roman"/>
                      <w:szCs w:val="28"/>
                    </w:rPr>
                    <w:t>………………….</w:t>
                  </w:r>
                  <w:bookmarkStart w:id="0" w:name="_GoBack"/>
                  <w:bookmarkEnd w:id="0"/>
                </w:p>
              </w:tc>
            </w:tr>
            <w:tr w:rsidR="009636CD" w:rsidRPr="009636CD" w:rsidTr="00376154">
              <w:trPr>
                <w:trHeight w:val="2331"/>
              </w:trPr>
              <w:tc>
                <w:tcPr>
                  <w:tcW w:w="878" w:type="dxa"/>
                </w:tcPr>
                <w:p w:rsidR="009636CD" w:rsidRPr="009636CD" w:rsidRDefault="009636CD" w:rsidP="009636CD">
                  <w:pPr>
                    <w:spacing w:line="288" w:lineRule="auto"/>
                    <w:jc w:val="center"/>
                    <w:rPr>
                      <w:rFonts w:eastAsia="Calibri" w:cs="Times New Roman"/>
                      <w:b/>
                      <w:color w:val="000000"/>
                      <w:szCs w:val="28"/>
                    </w:rPr>
                  </w:pPr>
                  <w:r w:rsidRPr="009636CD">
                    <w:rPr>
                      <w:rFonts w:eastAsia="Calibri" w:cs="Times New Roman"/>
                      <w:b/>
                      <w:color w:val="000000"/>
                      <w:szCs w:val="28"/>
                    </w:rPr>
                    <w:t>3</w:t>
                  </w:r>
                </w:p>
              </w:tc>
              <w:tc>
                <w:tcPr>
                  <w:tcW w:w="1747" w:type="dxa"/>
                </w:tcPr>
                <w:p w:rsidR="009636CD" w:rsidRPr="009636CD" w:rsidRDefault="009636CD" w:rsidP="009636CD">
                  <w:pPr>
                    <w:spacing w:line="288" w:lineRule="auto"/>
                    <w:jc w:val="both"/>
                    <w:rPr>
                      <w:rFonts w:eastAsia="Calibri" w:cs="Times New Roman"/>
                      <w:b/>
                      <w:color w:val="000000"/>
                      <w:szCs w:val="28"/>
                    </w:rPr>
                  </w:pPr>
                  <w:r w:rsidRPr="009636CD">
                    <w:rPr>
                      <w:rFonts w:eastAsia="Calibri" w:cs="Times New Roman"/>
                      <w:color w:val="333333"/>
                      <w:szCs w:val="28"/>
                      <w:shd w:val="clear" w:color="auto" w:fill="FFFFFF"/>
                    </w:rPr>
                    <w:t>Có mấy loại thuỷ canh động, nêu ưu điểm và nhược điểm của mỗi loại?</w:t>
                  </w:r>
                </w:p>
              </w:tc>
              <w:tc>
                <w:tcPr>
                  <w:tcW w:w="5935" w:type="dxa"/>
                </w:tcPr>
                <w:p w:rsidR="009636CD" w:rsidRPr="009636CD" w:rsidRDefault="009636CD" w:rsidP="009636CD">
                  <w:pPr>
                    <w:shd w:val="clear" w:color="auto" w:fill="FFFFFF"/>
                    <w:spacing w:line="288" w:lineRule="auto"/>
                    <w:ind w:firstLine="321"/>
                    <w:jc w:val="both"/>
                    <w:rPr>
                      <w:rFonts w:eastAsia="Times New Roman" w:cs="Times New Roman"/>
                      <w:szCs w:val="28"/>
                    </w:rPr>
                  </w:pPr>
                  <w:r w:rsidRPr="009636CD">
                    <w:rPr>
                      <w:rFonts w:eastAsia="Times New Roman" w:cs="Times New Roman"/>
                      <w:b/>
                      <w:color w:val="FF0000"/>
                      <w:szCs w:val="28"/>
                    </w:rPr>
                    <w:t xml:space="preserve">Hệ thống thuỷ canh động: </w:t>
                  </w:r>
                  <w:r w:rsidRPr="009636CD">
                    <w:rPr>
                      <w:rFonts w:eastAsia="Times New Roman" w:cs="Times New Roman"/>
                      <w:szCs w:val="28"/>
                    </w:rPr>
                    <w:t>có 2 loại</w:t>
                  </w:r>
                </w:p>
                <w:p w:rsidR="009636CD" w:rsidRPr="009636CD" w:rsidRDefault="009636CD" w:rsidP="009636CD">
                  <w:pPr>
                    <w:shd w:val="clear" w:color="auto" w:fill="FFFFFF"/>
                    <w:spacing w:line="288" w:lineRule="auto"/>
                    <w:jc w:val="both"/>
                    <w:rPr>
                      <w:rFonts w:eastAsia="Times New Roman" w:cs="Times New Roman"/>
                      <w:szCs w:val="28"/>
                    </w:rPr>
                  </w:pPr>
                  <w:r w:rsidRPr="009636CD">
                    <w:rPr>
                      <w:rFonts w:eastAsia="Times New Roman" w:cs="Times New Roman"/>
                      <w:szCs w:val="28"/>
                    </w:rPr>
                    <w:t>- Thuỷ canh</w:t>
                  </w:r>
                  <w:r>
                    <w:rPr>
                      <w:rFonts w:eastAsia="Times New Roman" w:cs="Times New Roman"/>
                      <w:szCs w:val="28"/>
                    </w:rPr>
                    <w:t>………….</w:t>
                  </w:r>
                  <w:r w:rsidRPr="009636CD">
                    <w:rPr>
                      <w:rFonts w:eastAsia="Times New Roman" w:cs="Times New Roman"/>
                      <w:szCs w:val="28"/>
                    </w:rPr>
                    <w:t xml:space="preserve">: Dung dịch dinh dưỡng không có </w:t>
                  </w:r>
                  <w:r>
                    <w:rPr>
                      <w:rFonts w:eastAsia="Times New Roman" w:cs="Times New Roman"/>
                      <w:szCs w:val="28"/>
                    </w:rPr>
                    <w:t>………………………………..</w:t>
                  </w:r>
                </w:p>
                <w:p w:rsidR="009636CD" w:rsidRPr="009636CD" w:rsidRDefault="009636CD" w:rsidP="009636CD">
                  <w:pPr>
                    <w:shd w:val="clear" w:color="auto" w:fill="FFFFFF"/>
                    <w:spacing w:line="288" w:lineRule="auto"/>
                    <w:jc w:val="both"/>
                    <w:rPr>
                      <w:rFonts w:eastAsia="Times New Roman" w:cs="Times New Roman"/>
                      <w:szCs w:val="28"/>
                    </w:rPr>
                  </w:pPr>
                  <w:r w:rsidRPr="009636CD">
                    <w:rPr>
                      <w:rFonts w:eastAsia="Times New Roman" w:cs="Times New Roman"/>
                      <w:szCs w:val="28"/>
                    </w:rPr>
                    <w:t xml:space="preserve">- Thuỷ canh </w:t>
                  </w:r>
                  <w:r>
                    <w:rPr>
                      <w:rFonts w:eastAsia="Times New Roman" w:cs="Times New Roman"/>
                      <w:szCs w:val="28"/>
                    </w:rPr>
                    <w:t>…………..</w:t>
                  </w:r>
                  <w:r w:rsidRPr="009636CD">
                    <w:rPr>
                      <w:rFonts w:eastAsia="Times New Roman" w:cs="Times New Roman"/>
                      <w:szCs w:val="28"/>
                    </w:rPr>
                    <w:t xml:space="preserve">: Dung dịch dinh dưỡng </w:t>
                  </w:r>
                  <w:r>
                    <w:rPr>
                      <w:rFonts w:eastAsia="Times New Roman" w:cs="Times New Roman"/>
                      <w:szCs w:val="28"/>
                    </w:rPr>
                    <w:t>……………………</w:t>
                  </w:r>
                  <w:r w:rsidRPr="009636CD">
                    <w:rPr>
                      <w:rFonts w:eastAsia="Times New Roman" w:cs="Times New Roman"/>
                      <w:szCs w:val="28"/>
                    </w:rPr>
                    <w:t xml:space="preserve"> lại nhờ hệ thống bơm hút dung dịch dinh dưỡng ở bể chứa thấp đưa trở lại hệ thống máng cây.</w:t>
                  </w:r>
                </w:p>
              </w:tc>
            </w:tr>
          </w:tbl>
          <w:p w:rsidR="009636CD" w:rsidRPr="009636CD" w:rsidRDefault="009636CD" w:rsidP="009636CD">
            <w:pPr>
              <w:spacing w:before="60" w:after="60"/>
              <w:jc w:val="both"/>
              <w:rPr>
                <w:rFonts w:eastAsia="Calibri" w:cs="Times New Roman"/>
                <w:b/>
                <w:kern w:val="24"/>
                <w:sz w:val="26"/>
                <w:szCs w:val="26"/>
              </w:rPr>
            </w:pPr>
            <w:r w:rsidRPr="009636CD">
              <w:rPr>
                <w:rFonts w:eastAsia="Calibri" w:cs="Times New Roman"/>
                <w:b/>
                <w:kern w:val="24"/>
                <w:sz w:val="26"/>
                <w:szCs w:val="26"/>
              </w:rPr>
              <w:t>III. Hệ thống thủy canh đáp ứng phát triển nông nghiệp sạch.</w:t>
            </w:r>
          </w:p>
          <w:tbl>
            <w:tblPr>
              <w:tblStyle w:val="TableGrid"/>
              <w:tblW w:w="0" w:type="auto"/>
              <w:tblLook w:val="04A0" w:firstRow="1" w:lastRow="0" w:firstColumn="1" w:lastColumn="0" w:noHBand="0" w:noVBand="1"/>
            </w:tblPr>
            <w:tblGrid>
              <w:gridCol w:w="4410"/>
              <w:gridCol w:w="4411"/>
            </w:tblGrid>
            <w:tr w:rsidR="009636CD" w:rsidRPr="009636CD" w:rsidTr="00376154">
              <w:tc>
                <w:tcPr>
                  <w:tcW w:w="4410" w:type="dxa"/>
                </w:tcPr>
                <w:p w:rsidR="009636CD" w:rsidRPr="009636CD" w:rsidRDefault="009636CD" w:rsidP="009636CD">
                  <w:pPr>
                    <w:spacing w:before="60" w:after="60"/>
                    <w:jc w:val="center"/>
                    <w:rPr>
                      <w:rFonts w:eastAsia="Calibri" w:cs="Times New Roman"/>
                      <w:b/>
                      <w:kern w:val="24"/>
                      <w:sz w:val="26"/>
                      <w:szCs w:val="26"/>
                    </w:rPr>
                  </w:pPr>
                  <w:r w:rsidRPr="009636CD">
                    <w:rPr>
                      <w:rFonts w:eastAsia="Calibri" w:cs="Times New Roman"/>
                      <w:b/>
                      <w:kern w:val="24"/>
                      <w:sz w:val="26"/>
                      <w:szCs w:val="26"/>
                    </w:rPr>
                    <w:t>Ưu điểm</w:t>
                  </w:r>
                </w:p>
              </w:tc>
              <w:tc>
                <w:tcPr>
                  <w:tcW w:w="4411" w:type="dxa"/>
                </w:tcPr>
                <w:p w:rsidR="009636CD" w:rsidRPr="009636CD" w:rsidRDefault="009636CD" w:rsidP="009636CD">
                  <w:pPr>
                    <w:spacing w:before="60" w:after="60"/>
                    <w:jc w:val="center"/>
                    <w:rPr>
                      <w:rFonts w:eastAsia="Calibri" w:cs="Times New Roman"/>
                      <w:b/>
                      <w:kern w:val="24"/>
                      <w:sz w:val="26"/>
                      <w:szCs w:val="26"/>
                    </w:rPr>
                  </w:pPr>
                  <w:r w:rsidRPr="009636CD">
                    <w:rPr>
                      <w:rFonts w:eastAsia="Calibri" w:cs="Times New Roman"/>
                      <w:b/>
                      <w:kern w:val="24"/>
                      <w:sz w:val="26"/>
                      <w:szCs w:val="26"/>
                    </w:rPr>
                    <w:t>Nhược điểm</w:t>
                  </w:r>
                </w:p>
              </w:tc>
            </w:tr>
            <w:tr w:rsidR="009636CD" w:rsidRPr="009636CD" w:rsidTr="00376154">
              <w:tc>
                <w:tcPr>
                  <w:tcW w:w="4410" w:type="dxa"/>
                </w:tcPr>
                <w:p w:rsidR="009636CD" w:rsidRPr="009636CD" w:rsidRDefault="009636CD" w:rsidP="009636CD">
                  <w:pPr>
                    <w:spacing w:before="60" w:after="60"/>
                    <w:jc w:val="both"/>
                    <w:rPr>
                      <w:rFonts w:eastAsia="Calibri" w:cs="Times New Roman"/>
                      <w:kern w:val="24"/>
                      <w:sz w:val="26"/>
                      <w:szCs w:val="26"/>
                    </w:rPr>
                  </w:pPr>
                </w:p>
              </w:tc>
              <w:tc>
                <w:tcPr>
                  <w:tcW w:w="4411" w:type="dxa"/>
                </w:tcPr>
                <w:p w:rsidR="009636CD" w:rsidRPr="009636CD" w:rsidRDefault="009636CD" w:rsidP="009636CD">
                  <w:pPr>
                    <w:rPr>
                      <w:rFonts w:eastAsia="Calibri" w:cs="Times New Roman"/>
                      <w:kern w:val="24"/>
                      <w:sz w:val="26"/>
                      <w:szCs w:val="26"/>
                    </w:rPr>
                  </w:pPr>
                </w:p>
              </w:tc>
            </w:tr>
            <w:tr w:rsidR="009636CD" w:rsidRPr="009636CD" w:rsidTr="00376154">
              <w:tc>
                <w:tcPr>
                  <w:tcW w:w="4410" w:type="dxa"/>
                </w:tcPr>
                <w:p w:rsidR="009636CD" w:rsidRPr="009636CD" w:rsidRDefault="009636CD" w:rsidP="009636CD">
                  <w:pPr>
                    <w:spacing w:before="60" w:after="60"/>
                    <w:jc w:val="both"/>
                    <w:rPr>
                      <w:rFonts w:eastAsia="Calibri" w:cs="Times New Roman"/>
                      <w:kern w:val="24"/>
                      <w:sz w:val="26"/>
                      <w:szCs w:val="26"/>
                    </w:rPr>
                  </w:pPr>
                </w:p>
              </w:tc>
              <w:tc>
                <w:tcPr>
                  <w:tcW w:w="4411" w:type="dxa"/>
                </w:tcPr>
                <w:p w:rsidR="009636CD" w:rsidRPr="009636CD" w:rsidRDefault="009636CD" w:rsidP="009636CD">
                  <w:pPr>
                    <w:rPr>
                      <w:rFonts w:eastAsia="Calibri" w:cs="Times New Roman"/>
                      <w:kern w:val="24"/>
                      <w:sz w:val="26"/>
                      <w:szCs w:val="26"/>
                    </w:rPr>
                  </w:pPr>
                </w:p>
              </w:tc>
            </w:tr>
            <w:tr w:rsidR="009636CD" w:rsidRPr="009636CD" w:rsidTr="00376154">
              <w:tc>
                <w:tcPr>
                  <w:tcW w:w="4410" w:type="dxa"/>
                </w:tcPr>
                <w:p w:rsidR="009636CD" w:rsidRPr="009636CD" w:rsidRDefault="009636CD" w:rsidP="009636CD">
                  <w:pPr>
                    <w:spacing w:before="60" w:after="60"/>
                    <w:jc w:val="both"/>
                    <w:rPr>
                      <w:rFonts w:eastAsia="Calibri" w:cs="Times New Roman"/>
                      <w:kern w:val="24"/>
                      <w:sz w:val="26"/>
                      <w:szCs w:val="26"/>
                    </w:rPr>
                  </w:pPr>
                </w:p>
              </w:tc>
              <w:tc>
                <w:tcPr>
                  <w:tcW w:w="4411" w:type="dxa"/>
                </w:tcPr>
                <w:p w:rsidR="009636CD" w:rsidRPr="009636CD" w:rsidRDefault="009636CD" w:rsidP="009636CD">
                  <w:pPr>
                    <w:rPr>
                      <w:rFonts w:eastAsia="Calibri" w:cs="Times New Roman"/>
                      <w:kern w:val="24"/>
                      <w:sz w:val="26"/>
                      <w:szCs w:val="26"/>
                    </w:rPr>
                  </w:pPr>
                </w:p>
              </w:tc>
            </w:tr>
            <w:tr w:rsidR="009636CD" w:rsidRPr="009636CD" w:rsidTr="00376154">
              <w:tc>
                <w:tcPr>
                  <w:tcW w:w="4410" w:type="dxa"/>
                </w:tcPr>
                <w:p w:rsidR="009636CD" w:rsidRPr="009636CD" w:rsidRDefault="009636CD" w:rsidP="009636CD">
                  <w:pPr>
                    <w:spacing w:before="60" w:after="60"/>
                    <w:jc w:val="both"/>
                    <w:rPr>
                      <w:rFonts w:eastAsia="Calibri" w:cs="Times New Roman"/>
                      <w:kern w:val="24"/>
                      <w:sz w:val="26"/>
                      <w:szCs w:val="26"/>
                    </w:rPr>
                  </w:pPr>
                </w:p>
              </w:tc>
              <w:tc>
                <w:tcPr>
                  <w:tcW w:w="4411" w:type="dxa"/>
                </w:tcPr>
                <w:p w:rsidR="009636CD" w:rsidRPr="009636CD" w:rsidRDefault="009636CD" w:rsidP="009636CD">
                  <w:pPr>
                    <w:rPr>
                      <w:rFonts w:eastAsia="Calibri" w:cs="Times New Roman"/>
                      <w:kern w:val="24"/>
                      <w:sz w:val="26"/>
                      <w:szCs w:val="26"/>
                    </w:rPr>
                  </w:pPr>
                </w:p>
              </w:tc>
            </w:tr>
            <w:tr w:rsidR="009636CD" w:rsidRPr="009636CD" w:rsidTr="00376154">
              <w:tc>
                <w:tcPr>
                  <w:tcW w:w="4410" w:type="dxa"/>
                </w:tcPr>
                <w:p w:rsidR="009636CD" w:rsidRPr="009636CD" w:rsidRDefault="009636CD" w:rsidP="009636CD">
                  <w:pPr>
                    <w:spacing w:before="60" w:after="60"/>
                    <w:jc w:val="both"/>
                    <w:rPr>
                      <w:rFonts w:eastAsia="Calibri" w:cs="Times New Roman"/>
                      <w:kern w:val="24"/>
                      <w:sz w:val="26"/>
                      <w:szCs w:val="26"/>
                    </w:rPr>
                  </w:pPr>
                </w:p>
              </w:tc>
              <w:tc>
                <w:tcPr>
                  <w:tcW w:w="4411" w:type="dxa"/>
                </w:tcPr>
                <w:p w:rsidR="009636CD" w:rsidRPr="009636CD" w:rsidRDefault="009636CD" w:rsidP="009636CD">
                  <w:pPr>
                    <w:rPr>
                      <w:rFonts w:eastAsia="Calibri" w:cs="Times New Roman"/>
                      <w:kern w:val="24"/>
                      <w:sz w:val="26"/>
                      <w:szCs w:val="26"/>
                    </w:rPr>
                  </w:pPr>
                </w:p>
              </w:tc>
            </w:tr>
            <w:tr w:rsidR="009636CD" w:rsidRPr="009636CD" w:rsidTr="00376154">
              <w:tc>
                <w:tcPr>
                  <w:tcW w:w="4410" w:type="dxa"/>
                </w:tcPr>
                <w:p w:rsidR="009636CD" w:rsidRPr="009636CD" w:rsidRDefault="009636CD" w:rsidP="009636CD">
                  <w:pPr>
                    <w:spacing w:before="60" w:after="60"/>
                    <w:jc w:val="both"/>
                    <w:rPr>
                      <w:rFonts w:eastAsia="Calibri" w:cs="Times New Roman"/>
                      <w:kern w:val="24"/>
                      <w:sz w:val="26"/>
                      <w:szCs w:val="26"/>
                    </w:rPr>
                  </w:pPr>
                </w:p>
              </w:tc>
              <w:tc>
                <w:tcPr>
                  <w:tcW w:w="4411" w:type="dxa"/>
                </w:tcPr>
                <w:p w:rsidR="009636CD" w:rsidRPr="009636CD" w:rsidRDefault="009636CD" w:rsidP="009636CD">
                  <w:pPr>
                    <w:rPr>
                      <w:rFonts w:eastAsia="Calibri" w:cs="Times New Roman"/>
                      <w:kern w:val="24"/>
                      <w:sz w:val="26"/>
                      <w:szCs w:val="26"/>
                    </w:rPr>
                  </w:pPr>
                </w:p>
              </w:tc>
            </w:tr>
          </w:tbl>
          <w:p w:rsidR="009636CD" w:rsidRPr="009636CD" w:rsidRDefault="009636CD" w:rsidP="009636CD">
            <w:pPr>
              <w:spacing w:before="60" w:after="60"/>
              <w:jc w:val="both"/>
              <w:rPr>
                <w:rFonts w:eastAsia="Calibri" w:cs="Times New Roman"/>
                <w:kern w:val="24"/>
                <w:sz w:val="26"/>
                <w:szCs w:val="26"/>
              </w:rPr>
            </w:pPr>
          </w:p>
        </w:tc>
      </w:tr>
    </w:tbl>
    <w:p w:rsidR="00EA311B" w:rsidRDefault="00EA311B"/>
    <w:sectPr w:rsidR="00EA3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CD"/>
    <w:rsid w:val="00590258"/>
    <w:rsid w:val="009636CD"/>
    <w:rsid w:val="00EA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9636CD"/>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636C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9636CD"/>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636C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1130</Characters>
  <DocSecurity>0</DocSecurity>
  <Lines>9</Lines>
  <Paragraphs>2</Paragraphs>
  <ScaleCrop>false</ScaleCrop>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2024-08-17T09:10:00Z</dcterms:created>
  <dcterms:modified xsi:type="dcterms:W3CDTF">2024-08-17T09:14:00Z</dcterms:modified>
</cp:coreProperties>
</file>