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64375" w:rsidRPr="00862219" w:rsidTr="00E64375">
        <w:tc>
          <w:tcPr>
            <w:tcW w:w="4621" w:type="dxa"/>
          </w:tcPr>
          <w:p w:rsidR="00E64375" w:rsidRPr="00862219" w:rsidRDefault="00E64375" w:rsidP="008622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</w:pPr>
            <w:proofErr w:type="spellStart"/>
            <w:r w:rsidRPr="0086221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  <w:t>Trường</w:t>
            </w:r>
            <w:proofErr w:type="spellEnd"/>
            <w:r w:rsidRPr="0086221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  <w:t xml:space="preserve"> THCS </w:t>
            </w:r>
            <w:proofErr w:type="spellStart"/>
            <w:r w:rsidRPr="0086221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  <w:t>Đoàn</w:t>
            </w:r>
            <w:proofErr w:type="spellEnd"/>
            <w:r w:rsidRPr="0086221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6221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  <w:t>Thị</w:t>
            </w:r>
            <w:proofErr w:type="spellEnd"/>
            <w:r w:rsidRPr="0086221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6221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  <w:t>Điểm</w:t>
            </w:r>
            <w:proofErr w:type="spellEnd"/>
          </w:p>
          <w:p w:rsidR="00E64375" w:rsidRPr="00862219" w:rsidRDefault="00E64375" w:rsidP="00862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62219">
              <w:rPr>
                <w:rFonts w:ascii="Times New Roman" w:hAnsi="Times New Roman" w:cs="Times New Roman"/>
                <w:color w:val="0070C0"/>
                <w:sz w:val="24"/>
                <w:szCs w:val="24"/>
                <w:lang w:val="vi-VN"/>
              </w:rPr>
              <w:t xml:space="preserve">Năm </w:t>
            </w:r>
            <w:proofErr w:type="spellStart"/>
            <w:r w:rsidRPr="00862219">
              <w:rPr>
                <w:rFonts w:ascii="Times New Roman" w:hAnsi="Times New Roman" w:cs="Times New Roman"/>
                <w:color w:val="0070C0"/>
                <w:sz w:val="24"/>
                <w:szCs w:val="24"/>
                <w:lang w:val="vi-VN"/>
              </w:rPr>
              <w:t>học</w:t>
            </w:r>
            <w:proofErr w:type="spellEnd"/>
            <w:r w:rsidRPr="00862219">
              <w:rPr>
                <w:rFonts w:ascii="Times New Roman" w:hAnsi="Times New Roman" w:cs="Times New Roman"/>
                <w:color w:val="0070C0"/>
                <w:sz w:val="24"/>
                <w:szCs w:val="24"/>
                <w:lang w:val="vi-VN"/>
              </w:rPr>
              <w:t xml:space="preserve"> 2014 - 2015</w:t>
            </w:r>
          </w:p>
        </w:tc>
        <w:tc>
          <w:tcPr>
            <w:tcW w:w="4621" w:type="dxa"/>
          </w:tcPr>
          <w:p w:rsidR="00E64375" w:rsidRPr="00862219" w:rsidRDefault="00E64375" w:rsidP="00862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6221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  <w:t>ĐỀ THI HỌC KÌ I – MÔN TOÁN 6</w:t>
            </w:r>
          </w:p>
          <w:p w:rsidR="00E64375" w:rsidRPr="00862219" w:rsidRDefault="00E64375" w:rsidP="00862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862219">
              <w:rPr>
                <w:rFonts w:ascii="Times New Roman" w:hAnsi="Times New Roman" w:cs="Times New Roman"/>
                <w:color w:val="0070C0"/>
                <w:sz w:val="24"/>
                <w:szCs w:val="24"/>
                <w:lang w:val="vi-VN"/>
              </w:rPr>
              <w:t>Thời</w:t>
            </w:r>
            <w:proofErr w:type="spellEnd"/>
            <w:r w:rsidRPr="00862219">
              <w:rPr>
                <w:rFonts w:ascii="Times New Roman" w:hAnsi="Times New Roman" w:cs="Times New Roman"/>
                <w:color w:val="0070C0"/>
                <w:sz w:val="24"/>
                <w:szCs w:val="24"/>
                <w:lang w:val="vi-VN"/>
              </w:rPr>
              <w:t xml:space="preserve"> gian : 90 </w:t>
            </w:r>
            <w:proofErr w:type="spellStart"/>
            <w:r w:rsidRPr="00862219">
              <w:rPr>
                <w:rFonts w:ascii="Times New Roman" w:hAnsi="Times New Roman" w:cs="Times New Roman"/>
                <w:color w:val="0070C0"/>
                <w:sz w:val="24"/>
                <w:szCs w:val="24"/>
                <w:lang w:val="vi-VN"/>
              </w:rPr>
              <w:t>phút</w:t>
            </w:r>
            <w:proofErr w:type="spellEnd"/>
            <w:r w:rsidRPr="00862219">
              <w:rPr>
                <w:rFonts w:ascii="Times New Roman" w:hAnsi="Times New Roman" w:cs="Times New Roman"/>
                <w:color w:val="0070C0"/>
                <w:sz w:val="24"/>
                <w:szCs w:val="24"/>
                <w:lang w:val="vi-VN"/>
              </w:rPr>
              <w:t>.</w:t>
            </w:r>
          </w:p>
        </w:tc>
      </w:tr>
    </w:tbl>
    <w:p w:rsidR="00B03425" w:rsidRPr="00862219" w:rsidRDefault="00E64375">
      <w:pPr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</w:pPr>
      <w:proofErr w:type="spellStart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Phần</w:t>
      </w:r>
      <w:proofErr w:type="spellEnd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 xml:space="preserve"> I – </w:t>
      </w:r>
      <w:proofErr w:type="spellStart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Trắc</w:t>
      </w:r>
      <w:proofErr w:type="spellEnd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nghiệm</w:t>
      </w:r>
      <w:proofErr w:type="spellEnd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 xml:space="preserve"> (3 </w:t>
      </w:r>
      <w:proofErr w:type="spellStart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điểm</w:t>
      </w:r>
      <w:proofErr w:type="spellEnd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)</w:t>
      </w:r>
    </w:p>
    <w:p w:rsidR="00E64375" w:rsidRPr="00862219" w:rsidRDefault="00E64375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Bài</w:t>
      </w:r>
      <w:proofErr w:type="spellEnd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 xml:space="preserve"> 1.</w:t>
      </w:r>
      <w:r w:rsidRPr="00862219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Ghi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vào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bài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làm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chữ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in hoa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đứng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trước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khẳng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định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đúng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br/>
      </w:r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Câu 1 :</w:t>
      </w:r>
      <w:r w:rsidRPr="00862219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Giá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trị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của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|-18| + |13| - |-3|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là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:</w:t>
      </w:r>
    </w:p>
    <w:p w:rsidR="00E64375" w:rsidRPr="00862219" w:rsidRDefault="00E64375" w:rsidP="00E643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20     </w:t>
      </w:r>
      <w:r w:rsid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         B. 28          </w:t>
      </w:r>
      <w:r w:rsid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      C. – 28         </w:t>
      </w:r>
      <w:r w:rsid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       D. 8</w:t>
      </w:r>
    </w:p>
    <w:p w:rsidR="00E64375" w:rsidRPr="00862219" w:rsidRDefault="00E64375" w:rsidP="00E6437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Câu 2 :</w:t>
      </w:r>
      <w:r w:rsidRPr="00862219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Biết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x + (-8) = 5,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giá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trị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của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x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là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>:</w:t>
      </w:r>
      <w:bookmarkStart w:id="0" w:name="_GoBack"/>
      <w:bookmarkEnd w:id="0"/>
    </w:p>
    <w:p w:rsidR="00E64375" w:rsidRPr="00862219" w:rsidRDefault="00E64375" w:rsidP="00E643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12            </w:t>
      </w:r>
      <w:r w:rsid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  B. – 3        </w:t>
      </w:r>
      <w:r w:rsid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       C. 3               </w:t>
      </w:r>
      <w:r w:rsid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      D. 13</w:t>
      </w:r>
    </w:p>
    <w:p w:rsidR="00E64375" w:rsidRPr="00862219" w:rsidRDefault="00E64375" w:rsidP="00E6437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Câu 3 :</w:t>
      </w:r>
      <w:r w:rsidRPr="00862219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>Cho 45 = 3</w:t>
      </w:r>
      <w:r w:rsidRPr="00862219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.5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và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36 = 2</w:t>
      </w:r>
      <w:r w:rsidRPr="00862219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>.3</w:t>
      </w:r>
      <w:r w:rsidRPr="00862219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. khi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đó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BCNN(45 ; 36) =?</w:t>
      </w:r>
    </w:p>
    <w:p w:rsidR="00E64375" w:rsidRPr="00862219" w:rsidRDefault="00E64375" w:rsidP="00E643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862219">
        <w:rPr>
          <w:rFonts w:ascii="Times New Roman" w:hAnsi="Times New Roman" w:cs="Times New Roman"/>
          <w:sz w:val="24"/>
          <w:szCs w:val="24"/>
          <w:lang w:val="vi-VN"/>
        </w:rPr>
        <w:t>3</w:t>
      </w:r>
      <w:r w:rsidRPr="00862219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        </w:t>
      </w:r>
      <w:r w:rsid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      B. 2</w:t>
      </w:r>
      <w:r w:rsidRPr="00862219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>.3</w:t>
      </w:r>
      <w:r w:rsidRPr="00862219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         </w:t>
      </w:r>
      <w:r w:rsid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  C. 2</w:t>
      </w:r>
      <w:r w:rsidRPr="00862219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>.3</w:t>
      </w:r>
      <w:r w:rsidRPr="00862219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.5        </w:t>
      </w:r>
      <w:r w:rsid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    D. 2.3.5</w:t>
      </w:r>
    </w:p>
    <w:p w:rsidR="00E64375" w:rsidRPr="00862219" w:rsidRDefault="00E64375" w:rsidP="00E6437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Câu 4 :</w:t>
      </w:r>
      <w:r w:rsidRPr="00862219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M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là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trung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điểm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của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đoạn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thẳng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AB khi :</w:t>
      </w:r>
    </w:p>
    <w:p w:rsidR="00E64375" w:rsidRPr="00862219" w:rsidRDefault="00E64375" w:rsidP="00E643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MA = MB                              C. AM + MB = AB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và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MA = MB             </w:t>
      </w:r>
    </w:p>
    <w:p w:rsidR="00E64375" w:rsidRPr="00862219" w:rsidRDefault="00E64375" w:rsidP="00E643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AM + MB = AB                    D.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các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đáp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án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trên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đều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sai.</w:t>
      </w:r>
    </w:p>
    <w:p w:rsidR="00E64375" w:rsidRPr="00862219" w:rsidRDefault="00862219" w:rsidP="00E64375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Bài</w:t>
      </w:r>
      <w:proofErr w:type="spellEnd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 xml:space="preserve"> 2</w:t>
      </w:r>
      <w:r w:rsidR="00E64375"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 xml:space="preserve"> :</w:t>
      </w:r>
      <w:r w:rsidR="00E64375" w:rsidRPr="00862219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proofErr w:type="spellStart"/>
      <w:r w:rsidR="00E64375" w:rsidRPr="00862219">
        <w:rPr>
          <w:rFonts w:ascii="Times New Roman" w:hAnsi="Times New Roman" w:cs="Times New Roman"/>
          <w:sz w:val="24"/>
          <w:szCs w:val="24"/>
          <w:lang w:val="vi-VN"/>
        </w:rPr>
        <w:t>Điền</w:t>
      </w:r>
      <w:proofErr w:type="spellEnd"/>
      <w:r w:rsidR="00E64375"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Đ (</w:t>
      </w:r>
      <w:proofErr w:type="spellStart"/>
      <w:r w:rsidR="00E64375" w:rsidRPr="00862219">
        <w:rPr>
          <w:rFonts w:ascii="Times New Roman" w:hAnsi="Times New Roman" w:cs="Times New Roman"/>
          <w:sz w:val="24"/>
          <w:szCs w:val="24"/>
          <w:lang w:val="vi-VN"/>
        </w:rPr>
        <w:t>Đúng</w:t>
      </w:r>
      <w:proofErr w:type="spellEnd"/>
      <w:r w:rsidR="00E64375"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proofErr w:type="spellStart"/>
      <w:r w:rsidR="00E64375" w:rsidRPr="00862219">
        <w:rPr>
          <w:rFonts w:ascii="Times New Roman" w:hAnsi="Times New Roman" w:cs="Times New Roman"/>
          <w:sz w:val="24"/>
          <w:szCs w:val="24"/>
          <w:lang w:val="vi-VN"/>
        </w:rPr>
        <w:t>hoặc</w:t>
      </w:r>
      <w:proofErr w:type="spellEnd"/>
      <w:r w:rsidR="00E64375"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S (Sai) </w:t>
      </w:r>
      <w:proofErr w:type="spellStart"/>
      <w:r w:rsidR="00E64375" w:rsidRPr="00862219">
        <w:rPr>
          <w:rFonts w:ascii="Times New Roman" w:hAnsi="Times New Roman" w:cs="Times New Roman"/>
          <w:sz w:val="24"/>
          <w:szCs w:val="24"/>
          <w:lang w:val="vi-VN"/>
        </w:rPr>
        <w:t>vào</w:t>
      </w:r>
      <w:proofErr w:type="spellEnd"/>
      <w:r w:rsidR="00E64375"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E64375" w:rsidRPr="00862219">
        <w:rPr>
          <w:rFonts w:ascii="Times New Roman" w:hAnsi="Times New Roman" w:cs="Times New Roman"/>
          <w:sz w:val="24"/>
          <w:szCs w:val="24"/>
          <w:lang w:val="vi-VN"/>
        </w:rPr>
        <w:t>bài</w:t>
      </w:r>
      <w:proofErr w:type="spellEnd"/>
      <w:r w:rsidR="00E64375"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E64375" w:rsidRPr="00862219">
        <w:rPr>
          <w:rFonts w:ascii="Times New Roman" w:hAnsi="Times New Roman" w:cs="Times New Roman"/>
          <w:sz w:val="24"/>
          <w:szCs w:val="24"/>
          <w:lang w:val="vi-VN"/>
        </w:rPr>
        <w:t>làm</w:t>
      </w:r>
      <w:proofErr w:type="spellEnd"/>
      <w:r w:rsidR="00E64375"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E64375" w:rsidRPr="00862219">
        <w:rPr>
          <w:rFonts w:ascii="Times New Roman" w:hAnsi="Times New Roman" w:cs="Times New Roman"/>
          <w:sz w:val="24"/>
          <w:szCs w:val="24"/>
          <w:lang w:val="vi-VN"/>
        </w:rPr>
        <w:t>các</w:t>
      </w:r>
      <w:proofErr w:type="spellEnd"/>
      <w:r w:rsidR="00E64375"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E64375" w:rsidRPr="00862219">
        <w:rPr>
          <w:rFonts w:ascii="Times New Roman" w:hAnsi="Times New Roman" w:cs="Times New Roman"/>
          <w:sz w:val="24"/>
          <w:szCs w:val="24"/>
          <w:lang w:val="vi-VN"/>
        </w:rPr>
        <w:t>khẳng</w:t>
      </w:r>
      <w:proofErr w:type="spellEnd"/>
      <w:r w:rsidR="00E64375"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E64375" w:rsidRPr="00862219">
        <w:rPr>
          <w:rFonts w:ascii="Times New Roman" w:hAnsi="Times New Roman" w:cs="Times New Roman"/>
          <w:sz w:val="24"/>
          <w:szCs w:val="24"/>
          <w:lang w:val="vi-VN"/>
        </w:rPr>
        <w:t>định</w:t>
      </w:r>
      <w:proofErr w:type="spellEnd"/>
      <w:r w:rsidR="00E64375"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sau.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1054"/>
      </w:tblGrid>
      <w:tr w:rsidR="00E64375" w:rsidRPr="00862219" w:rsidTr="00E64375">
        <w:tc>
          <w:tcPr>
            <w:tcW w:w="8188" w:type="dxa"/>
          </w:tcPr>
          <w:p w:rsidR="00E64375" w:rsidRPr="00862219" w:rsidRDefault="00E64375" w:rsidP="00E6437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Câu 1.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Tổng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của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hai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số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nguyên âm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một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số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nguyên âm.</w:t>
            </w:r>
          </w:p>
        </w:tc>
        <w:tc>
          <w:tcPr>
            <w:tcW w:w="1054" w:type="dxa"/>
          </w:tcPr>
          <w:p w:rsidR="00E64375" w:rsidRPr="00862219" w:rsidRDefault="00E64375" w:rsidP="00E6437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E64375" w:rsidRPr="00862219" w:rsidTr="00E64375">
        <w:tc>
          <w:tcPr>
            <w:tcW w:w="8188" w:type="dxa"/>
          </w:tcPr>
          <w:p w:rsidR="00E64375" w:rsidRPr="00862219" w:rsidRDefault="00E64375" w:rsidP="00E6437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Câu 2.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Tổng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của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số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nguyên âm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và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một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số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nguyên dương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một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số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nguyên dương.</w:t>
            </w:r>
          </w:p>
        </w:tc>
        <w:tc>
          <w:tcPr>
            <w:tcW w:w="1054" w:type="dxa"/>
          </w:tcPr>
          <w:p w:rsidR="00E64375" w:rsidRPr="00862219" w:rsidRDefault="00E64375" w:rsidP="00E6437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E64375" w:rsidRPr="00862219" w:rsidTr="00E64375">
        <w:tc>
          <w:tcPr>
            <w:tcW w:w="8188" w:type="dxa"/>
          </w:tcPr>
          <w:p w:rsidR="00E64375" w:rsidRPr="00862219" w:rsidRDefault="00E64375" w:rsidP="00E6437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Câu 3.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Nếu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AB = a; AC = b; A,B,C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thuộc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Ax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và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a&lt;b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thì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nằm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giữa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A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và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C,</w:t>
            </w:r>
          </w:p>
        </w:tc>
        <w:tc>
          <w:tcPr>
            <w:tcW w:w="1054" w:type="dxa"/>
          </w:tcPr>
          <w:p w:rsidR="00E64375" w:rsidRPr="00862219" w:rsidRDefault="00E64375" w:rsidP="00E6437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E64375" w:rsidRPr="00862219" w:rsidTr="00E64375">
        <w:tc>
          <w:tcPr>
            <w:tcW w:w="8188" w:type="dxa"/>
          </w:tcPr>
          <w:p w:rsidR="00E64375" w:rsidRPr="00862219" w:rsidRDefault="00E64375" w:rsidP="00E6437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Câu 4. M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một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điểm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thuộc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đường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thẳng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AB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thì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M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nằm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giữa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A </w:t>
            </w:r>
            <w:proofErr w:type="spellStart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và</w:t>
            </w:r>
            <w:proofErr w:type="spellEnd"/>
            <w:r w:rsidRPr="008622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B.</w:t>
            </w:r>
          </w:p>
        </w:tc>
        <w:tc>
          <w:tcPr>
            <w:tcW w:w="1054" w:type="dxa"/>
          </w:tcPr>
          <w:p w:rsidR="00E64375" w:rsidRPr="00862219" w:rsidRDefault="00E64375" w:rsidP="00E6437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E64375" w:rsidRPr="00862219" w:rsidRDefault="00862219" w:rsidP="00E64375">
      <w:pPr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</w:pPr>
      <w:proofErr w:type="spellStart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Phần</w:t>
      </w:r>
      <w:proofErr w:type="spellEnd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 xml:space="preserve"> II – </w:t>
      </w:r>
      <w:proofErr w:type="spellStart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Tự</w:t>
      </w:r>
      <w:proofErr w:type="spellEnd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Luận</w:t>
      </w:r>
      <w:proofErr w:type="spellEnd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 xml:space="preserve"> (7 </w:t>
      </w:r>
      <w:proofErr w:type="spellStart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điểm</w:t>
      </w:r>
      <w:proofErr w:type="spellEnd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)</w:t>
      </w:r>
    </w:p>
    <w:p w:rsidR="00862219" w:rsidRPr="00862219" w:rsidRDefault="00862219" w:rsidP="00E64375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Bài</w:t>
      </w:r>
      <w:proofErr w:type="spellEnd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 xml:space="preserve"> 1 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(2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điểm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).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Thực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hiện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phép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tính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62219" w:rsidRPr="00862219" w:rsidRDefault="00862219" w:rsidP="008622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862219">
        <w:rPr>
          <w:rFonts w:ascii="Times New Roman" w:hAnsi="Times New Roman" w:cs="Times New Roman"/>
          <w:sz w:val="24"/>
          <w:szCs w:val="24"/>
          <w:lang w:val="vi-VN"/>
        </w:rPr>
        <w:t>[(-2003) + (-250)] + 275 + 2003         b) (125.2</w:t>
      </w:r>
      <w:r w:rsidRPr="00862219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– 123.4) : 4</w:t>
      </w:r>
    </w:p>
    <w:p w:rsidR="00862219" w:rsidRPr="00862219" w:rsidRDefault="00862219" w:rsidP="00862219">
      <w:pPr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proofErr w:type="spellStart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Bài</w:t>
      </w:r>
      <w:proofErr w:type="spellEnd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 xml:space="preserve"> 2 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(1,5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điểm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).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Tìm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x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∈</m:t>
        </m:r>
      </m:oMath>
      <w:r w:rsidRPr="00862219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Z </w:t>
      </w:r>
      <w:proofErr w:type="spellStart"/>
      <w:r w:rsidRPr="00862219">
        <w:rPr>
          <w:rFonts w:ascii="Times New Roman" w:eastAsiaTheme="minorEastAsia" w:hAnsi="Times New Roman" w:cs="Times New Roman"/>
          <w:sz w:val="24"/>
          <w:szCs w:val="24"/>
          <w:lang w:val="vi-VN"/>
        </w:rPr>
        <w:t>biết</w:t>
      </w:r>
      <w:proofErr w:type="spellEnd"/>
      <w:r w:rsidRPr="00862219">
        <w:rPr>
          <w:rFonts w:ascii="Times New Roman" w:eastAsiaTheme="minorEastAsia" w:hAnsi="Times New Roman" w:cs="Times New Roman"/>
          <w:sz w:val="24"/>
          <w:szCs w:val="24"/>
          <w:lang w:val="vi-VN"/>
        </w:rPr>
        <w:t>.</w:t>
      </w:r>
    </w:p>
    <w:p w:rsidR="00862219" w:rsidRPr="00862219" w:rsidRDefault="00862219" w:rsidP="008622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12 – x = -1           b) |5 – x| = 7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và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x &lt; 0       c) 2</w:t>
      </w:r>
      <w:r w:rsidRPr="00862219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5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>.2</w:t>
      </w:r>
      <w:r w:rsidRPr="00862219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x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: 2</w:t>
      </w:r>
      <w:r w:rsidRPr="00862219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= 64</w:t>
      </w:r>
    </w:p>
    <w:p w:rsidR="00862219" w:rsidRPr="00862219" w:rsidRDefault="00862219" w:rsidP="00862219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Bài</w:t>
      </w:r>
      <w:proofErr w:type="spellEnd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 xml:space="preserve"> 3 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(1,5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điểm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).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Một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số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sách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khi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xếp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thành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từng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bó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12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cuốn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, 14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cuốn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, 15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cuốn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thì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đều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thừa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ra 10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cuốn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biết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rằng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số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sách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trong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khoảng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từ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800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đến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900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cuốn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tìm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số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sách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đó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862219" w:rsidRPr="00862219" w:rsidRDefault="00862219" w:rsidP="00862219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Bài</w:t>
      </w:r>
      <w:proofErr w:type="spellEnd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 xml:space="preserve"> 4 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(1,5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điểm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). Trên tia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Ax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lấy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hai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điểm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M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và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N sao cho AM = 4cm, AN = 10cm.</w:t>
      </w:r>
    </w:p>
    <w:p w:rsidR="00862219" w:rsidRPr="00862219" w:rsidRDefault="00862219" w:rsidP="008622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Tính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độ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dài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đoạn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thẳng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MN (nêu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rõ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cách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tính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>).</w:t>
      </w:r>
    </w:p>
    <w:p w:rsidR="00862219" w:rsidRPr="00862219" w:rsidRDefault="00862219" w:rsidP="008622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Trên tia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đối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của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tia MN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lấy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điểm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I sao cho MI = 6cm.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Điểm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M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có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phải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là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trung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điểm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của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đoạn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thẳng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IN không?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Vì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sao?</w:t>
      </w:r>
    </w:p>
    <w:p w:rsidR="00862219" w:rsidRPr="00862219" w:rsidRDefault="00862219" w:rsidP="00862219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Bài</w:t>
      </w:r>
      <w:proofErr w:type="spellEnd"/>
      <w:r w:rsidRPr="0086221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 xml:space="preserve"> 5 </w:t>
      </w:r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(0,5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điểm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).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tìm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các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số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 nguyên x, y </w:t>
      </w:r>
      <w:proofErr w:type="spellStart"/>
      <w:r w:rsidRPr="00862219">
        <w:rPr>
          <w:rFonts w:ascii="Times New Roman" w:hAnsi="Times New Roman" w:cs="Times New Roman"/>
          <w:sz w:val="24"/>
          <w:szCs w:val="24"/>
          <w:lang w:val="vi-VN"/>
        </w:rPr>
        <w:t>biết</w:t>
      </w:r>
      <w:proofErr w:type="spellEnd"/>
      <w:r w:rsidRPr="00862219">
        <w:rPr>
          <w:rFonts w:ascii="Times New Roman" w:hAnsi="Times New Roman" w:cs="Times New Roman"/>
          <w:sz w:val="24"/>
          <w:szCs w:val="24"/>
          <w:lang w:val="vi-VN"/>
        </w:rPr>
        <w:t xml:space="preserve">: |x + 45 – 40| + |y + 10 – 11|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≤</m:t>
        </m:r>
      </m:oMath>
      <w:r w:rsidRPr="00862219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0</w:t>
      </w:r>
    </w:p>
    <w:sectPr w:rsidR="00862219" w:rsidRPr="00862219" w:rsidSect="00862219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B7E" w:rsidRDefault="00FE0B7E" w:rsidP="00862219">
      <w:pPr>
        <w:spacing w:after="0" w:line="240" w:lineRule="auto"/>
      </w:pPr>
      <w:r>
        <w:separator/>
      </w:r>
    </w:p>
  </w:endnote>
  <w:endnote w:type="continuationSeparator" w:id="0">
    <w:p w:rsidR="00FE0B7E" w:rsidRDefault="00FE0B7E" w:rsidP="0086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B7E" w:rsidRDefault="00FE0B7E" w:rsidP="00862219">
      <w:pPr>
        <w:spacing w:after="0" w:line="240" w:lineRule="auto"/>
      </w:pPr>
      <w:r>
        <w:separator/>
      </w:r>
    </w:p>
  </w:footnote>
  <w:footnote w:type="continuationSeparator" w:id="0">
    <w:p w:rsidR="00FE0B7E" w:rsidRDefault="00FE0B7E" w:rsidP="00862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color w:val="FF0000"/>
        <w:sz w:val="24"/>
        <w:szCs w:val="24"/>
      </w:rPr>
      <w:alias w:val="Title"/>
      <w:id w:val="77738743"/>
      <w:placeholder>
        <w:docPart w:val="959474F0CEA543E48FDC65964C9D600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62219" w:rsidRPr="00862219" w:rsidRDefault="0086221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</w:rPr>
        </w:pPr>
        <w:proofErr w:type="spellStart"/>
        <w:r w:rsidRPr="00862219"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  <w:lang w:val="vi-VN"/>
          </w:rPr>
          <w:t>Toán</w:t>
        </w:r>
        <w:proofErr w:type="spellEnd"/>
        <w:r w:rsidRPr="00862219"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  <w:lang w:val="vi-VN"/>
          </w:rPr>
          <w:t xml:space="preserve"> 6 – </w:t>
        </w:r>
        <w:proofErr w:type="spellStart"/>
        <w:r w:rsidRPr="00862219"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  <w:lang w:val="vi-VN"/>
          </w:rPr>
          <w:t>Nguyễn</w:t>
        </w:r>
        <w:proofErr w:type="spellEnd"/>
        <w:r w:rsidRPr="00862219"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  <w:lang w:val="vi-VN"/>
          </w:rPr>
          <w:t xml:space="preserve"> Văn </w:t>
        </w:r>
        <w:proofErr w:type="spellStart"/>
        <w:r w:rsidRPr="00862219"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  <w:lang w:val="vi-VN"/>
          </w:rPr>
          <w:t>Quyền</w:t>
        </w:r>
        <w:proofErr w:type="spellEnd"/>
        <w:r w:rsidRPr="00862219"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  <w:lang w:val="vi-VN"/>
          </w:rPr>
          <w:t xml:space="preserve"> – 0938.59.6698 – sưu </w:t>
        </w:r>
        <w:proofErr w:type="spellStart"/>
        <w:r w:rsidRPr="00862219"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  <w:lang w:val="vi-VN"/>
          </w:rPr>
          <w:t>tầm</w:t>
        </w:r>
        <w:proofErr w:type="spellEnd"/>
        <w:r w:rsidRPr="00862219"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  <w:lang w:val="vi-VN"/>
          </w:rPr>
          <w:t xml:space="preserve"> </w:t>
        </w:r>
        <w:proofErr w:type="spellStart"/>
        <w:r w:rsidRPr="00862219"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  <w:lang w:val="vi-VN"/>
          </w:rPr>
          <w:t>và</w:t>
        </w:r>
        <w:proofErr w:type="spellEnd"/>
        <w:r w:rsidRPr="00862219"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  <w:lang w:val="vi-VN"/>
          </w:rPr>
          <w:t xml:space="preserve"> biên </w:t>
        </w:r>
        <w:proofErr w:type="spellStart"/>
        <w:r w:rsidRPr="00862219"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  <w:lang w:val="vi-VN"/>
          </w:rPr>
          <w:t>soạn</w:t>
        </w:r>
        <w:proofErr w:type="spellEnd"/>
      </w:p>
    </w:sdtContent>
  </w:sdt>
  <w:p w:rsidR="00862219" w:rsidRPr="00862219" w:rsidRDefault="00862219">
    <w:pPr>
      <w:pStyle w:val="Header"/>
      <w:rPr>
        <w:rFonts w:ascii="Times New Roman" w:hAnsi="Times New Roman" w:cs="Times New Roman"/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70C"/>
    <w:multiLevelType w:val="hybridMultilevel"/>
    <w:tmpl w:val="2466AEE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10761"/>
    <w:multiLevelType w:val="hybridMultilevel"/>
    <w:tmpl w:val="41BAD982"/>
    <w:lvl w:ilvl="0" w:tplc="45E2723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064B3"/>
    <w:multiLevelType w:val="hybridMultilevel"/>
    <w:tmpl w:val="5E7073FE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F4032"/>
    <w:multiLevelType w:val="hybridMultilevel"/>
    <w:tmpl w:val="40D46DE6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F3300"/>
    <w:multiLevelType w:val="hybridMultilevel"/>
    <w:tmpl w:val="02B07804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64FFB"/>
    <w:multiLevelType w:val="hybridMultilevel"/>
    <w:tmpl w:val="BE400E06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83C6B"/>
    <w:multiLevelType w:val="hybridMultilevel"/>
    <w:tmpl w:val="05F6299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75"/>
    <w:rsid w:val="00841201"/>
    <w:rsid w:val="00862219"/>
    <w:rsid w:val="008953B8"/>
    <w:rsid w:val="00B03425"/>
    <w:rsid w:val="00E64375"/>
    <w:rsid w:val="00F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43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22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219"/>
  </w:style>
  <w:style w:type="paragraph" w:styleId="Footer">
    <w:name w:val="footer"/>
    <w:basedOn w:val="Normal"/>
    <w:link w:val="FooterChar"/>
    <w:uiPriority w:val="99"/>
    <w:unhideWhenUsed/>
    <w:rsid w:val="00862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43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22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219"/>
  </w:style>
  <w:style w:type="paragraph" w:styleId="Footer">
    <w:name w:val="footer"/>
    <w:basedOn w:val="Normal"/>
    <w:link w:val="FooterChar"/>
    <w:uiPriority w:val="99"/>
    <w:unhideWhenUsed/>
    <w:rsid w:val="00862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9474F0CEA543E48FDC65964C9D6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1B2EB-4614-437A-9D2B-F7F06AB7102F}"/>
      </w:docPartPr>
      <w:docPartBody>
        <w:p w:rsidR="00000000" w:rsidRDefault="00126274" w:rsidP="00126274">
          <w:pPr>
            <w:pStyle w:val="959474F0CEA543E48FDC65964C9D600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74"/>
    <w:rsid w:val="00126274"/>
    <w:rsid w:val="00DC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274"/>
    <w:rPr>
      <w:color w:val="808080"/>
    </w:rPr>
  </w:style>
  <w:style w:type="paragraph" w:customStyle="1" w:styleId="959474F0CEA543E48FDC65964C9D6006">
    <w:name w:val="959474F0CEA543E48FDC65964C9D6006"/>
    <w:rsid w:val="001262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274"/>
    <w:rPr>
      <w:color w:val="808080"/>
    </w:rPr>
  </w:style>
  <w:style w:type="paragraph" w:customStyle="1" w:styleId="959474F0CEA543E48FDC65964C9D6006">
    <w:name w:val="959474F0CEA543E48FDC65964C9D6006"/>
    <w:rsid w:val="00126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Nguyễn Văn Quyền – 0938.59.6698 – sưu tầm và biên soạn</dc:title>
  <dc:creator>quyền nguyễn</dc:creator>
  <cp:lastModifiedBy>quyền nguyễn</cp:lastModifiedBy>
  <cp:revision>1</cp:revision>
  <dcterms:created xsi:type="dcterms:W3CDTF">2017-12-05T03:27:00Z</dcterms:created>
  <dcterms:modified xsi:type="dcterms:W3CDTF">2017-12-05T03:49:00Z</dcterms:modified>
</cp:coreProperties>
</file>