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C3F5" w14:textId="77777777" w:rsidR="005E1926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0A987CAD" w14:textId="77777777" w:rsidR="005E1926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16F3B731" w14:textId="77777777" w:rsidR="005E1926" w:rsidRPr="00FA0317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>TRƯỜNG THPT VĨNH BÌNH</w: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  <w:t xml:space="preserve">ĐÁP ÁN </w:t>
      </w:r>
    </w:p>
    <w:p w14:paraId="1EC78B13" w14:textId="1A4E9C9A" w:rsidR="005E1926" w:rsidRPr="00FA0317" w:rsidRDefault="005E1926" w:rsidP="005E1926">
      <w:pPr>
        <w:tabs>
          <w:tab w:val="center" w:pos="117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>TỔ VẬT LÍ – CÔNG NGHỆ</w: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  <w:t xml:space="preserve">ĐỀ KIỂM TRA </w:t>
      </w:r>
      <w:r>
        <w:rPr>
          <w:rFonts w:ascii="Times New Roman" w:eastAsia="Times New Roman" w:hAnsi="Times New Roman"/>
          <w:b/>
          <w:sz w:val="26"/>
          <w:szCs w:val="26"/>
        </w:rPr>
        <w:t>CUỐI</w:t>
      </w: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KỲ II NĂM HỌC 202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Pr="00FA0317">
        <w:rPr>
          <w:rFonts w:ascii="Times New Roman" w:eastAsia="Times New Roman" w:hAnsi="Times New Roman"/>
          <w:b/>
          <w:sz w:val="26"/>
          <w:szCs w:val="26"/>
        </w:rPr>
        <w:t>-202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</w:p>
    <w:p w14:paraId="682F1B30" w14:textId="5C511EFB" w:rsidR="005E1926" w:rsidRPr="00FA0317" w:rsidRDefault="005E1926" w:rsidP="005E1926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EB39E" wp14:editId="1DED9FEC">
                <wp:simplePos x="0" y="0"/>
                <wp:positionH relativeFrom="column">
                  <wp:posOffset>478155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8FC1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65pt" to="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" strokeweight=".5pt"/>
            </w:pict>
          </mc:Fallback>
        </mc:AlternateConten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Môn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Vật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lí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/>
          <w:b/>
          <w:sz w:val="26"/>
          <w:szCs w:val="26"/>
        </w:rPr>
        <w:t>0</w:t>
      </w:r>
    </w:p>
    <w:p w14:paraId="7232DE9F" w14:textId="77777777" w:rsidR="005E1926" w:rsidRPr="00FA0317" w:rsidRDefault="005E1926" w:rsidP="005E1926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ED50" wp14:editId="30C8E1F7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7E3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</w:p>
    <w:p w14:paraId="24935FF7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I. PHẦN TRẮC NGHIỆM (7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>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</w:tblGrid>
      <w:tr w:rsidR="005E1926" w:rsidRPr="00FA0317" w14:paraId="3B6E98C5" w14:textId="77777777" w:rsidTr="0031455B">
        <w:tc>
          <w:tcPr>
            <w:tcW w:w="1068" w:type="dxa"/>
            <w:shd w:val="clear" w:color="auto" w:fill="auto"/>
          </w:tcPr>
          <w:p w14:paraId="44D55747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478222B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667BDF1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3929554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01BA922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6D852BC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28ED035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27A67BEC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38ECD99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71651D72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4F278E3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3B87616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53B026D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27D0284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74" w:type="dxa"/>
            <w:shd w:val="clear" w:color="auto" w:fill="auto"/>
          </w:tcPr>
          <w:p w14:paraId="77A621E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5E1926" w:rsidRPr="00FA0317" w14:paraId="5F8AB4D8" w14:textId="77777777" w:rsidTr="0031455B">
        <w:tc>
          <w:tcPr>
            <w:tcW w:w="1068" w:type="dxa"/>
            <w:shd w:val="clear" w:color="auto" w:fill="auto"/>
          </w:tcPr>
          <w:p w14:paraId="1CE783E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78BCE413" w14:textId="1567FC44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186A9F6" w14:textId="51456B9C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632FBFD" w14:textId="6F3E0E45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0CF9E68A" w14:textId="3AB65BA9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A0E0200" w14:textId="00E74022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366FB598" w14:textId="429414BE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696667A" w14:textId="45ECA64C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2E6437F" w14:textId="22B49EC8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6B80546" w14:textId="4D4DA8F5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6CAF39BA" w14:textId="3757A129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946899C" w14:textId="37CE79C9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4219F505" w14:textId="0722F056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8D9A85D" w14:textId="626ABE53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4" w:type="dxa"/>
            <w:shd w:val="clear" w:color="auto" w:fill="auto"/>
          </w:tcPr>
          <w:p w14:paraId="511CF909" w14:textId="34146100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</w:tr>
      <w:tr w:rsidR="005E1926" w:rsidRPr="00FA0317" w14:paraId="6B758845" w14:textId="77777777" w:rsidTr="0031455B">
        <w:tc>
          <w:tcPr>
            <w:tcW w:w="10491" w:type="dxa"/>
            <w:gridSpan w:val="15"/>
            <w:shd w:val="clear" w:color="auto" w:fill="auto"/>
          </w:tcPr>
          <w:p w14:paraId="6748B5D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E1926" w:rsidRPr="00FA0317" w14:paraId="40AC8365" w14:textId="77777777" w:rsidTr="0031455B">
        <w:tc>
          <w:tcPr>
            <w:tcW w:w="1068" w:type="dxa"/>
            <w:shd w:val="clear" w:color="auto" w:fill="auto"/>
          </w:tcPr>
          <w:p w14:paraId="16F9A69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0279D671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172454C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67D4A10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63322809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1636DEB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520A556A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auto"/>
          </w:tcPr>
          <w:p w14:paraId="717B9BEC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2E199376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263AF0E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3E38C25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2285013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638D5561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40114A5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74" w:type="dxa"/>
            <w:shd w:val="clear" w:color="auto" w:fill="auto"/>
          </w:tcPr>
          <w:p w14:paraId="725EFA12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5E1926" w:rsidRPr="00FA0317" w14:paraId="2195A3E7" w14:textId="77777777" w:rsidTr="0031455B">
        <w:tc>
          <w:tcPr>
            <w:tcW w:w="1068" w:type="dxa"/>
            <w:shd w:val="clear" w:color="auto" w:fill="auto"/>
          </w:tcPr>
          <w:p w14:paraId="35398119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7A1A79E4" w14:textId="5240AFD5" w:rsidR="005E1926" w:rsidRPr="00FA0317" w:rsidRDefault="00D75C6C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4C3098D" w14:textId="27B50131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9524B74" w14:textId="65FB88A5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52563D3" w14:textId="7DB60598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67388D2" w14:textId="4B018863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69549ABB" w14:textId="14DA14A9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6DC0EBD8" w14:textId="0D5750F1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D24BD99" w14:textId="69C8F435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58A6170" w14:textId="5D4D7A1B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8C8CAC5" w14:textId="00524A62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A17D389" w14:textId="6FFC4CA4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F1B2528" w14:textId="3D1534E1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F6D4912" w14:textId="719A62FE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4" w:type="dxa"/>
            <w:shd w:val="clear" w:color="auto" w:fill="auto"/>
          </w:tcPr>
          <w:p w14:paraId="0E9913B4" w14:textId="4AD4A083" w:rsidR="005E1926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</w:tr>
    </w:tbl>
    <w:p w14:paraId="04BDA1A6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79EF10C7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II. PHẦN TỰ LUẬN (3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63639A54" w14:textId="77777777" w:rsidR="005E1926" w:rsidRPr="00FA0317" w:rsidRDefault="005E1926" w:rsidP="005E19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1535"/>
        <w:gridCol w:w="8035"/>
        <w:gridCol w:w="880"/>
      </w:tblGrid>
      <w:tr w:rsidR="005E1926" w:rsidRPr="00FA0317" w14:paraId="068FBE50" w14:textId="77777777" w:rsidTr="004A7C67">
        <w:tc>
          <w:tcPr>
            <w:tcW w:w="1535" w:type="dxa"/>
          </w:tcPr>
          <w:p w14:paraId="7F24620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8035" w:type="dxa"/>
          </w:tcPr>
          <w:p w14:paraId="31D28F4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80" w:type="dxa"/>
          </w:tcPr>
          <w:p w14:paraId="75CE4DE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E6C37" w:rsidRPr="00FA0317" w14:paraId="6B140AD7" w14:textId="77777777" w:rsidTr="005E6C37">
        <w:trPr>
          <w:trHeight w:val="2666"/>
        </w:trPr>
        <w:tc>
          <w:tcPr>
            <w:tcW w:w="1535" w:type="dxa"/>
            <w:vMerge w:val="restart"/>
          </w:tcPr>
          <w:p w14:paraId="5384AE72" w14:textId="77777777" w:rsidR="005E6C37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1</w:t>
            </w:r>
          </w:p>
          <w:p w14:paraId="24252BC6" w14:textId="0878F5EE" w:rsidR="005E6C37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(1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.5</w:t>
            </w: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8035" w:type="dxa"/>
          </w:tcPr>
          <w:p w14:paraId="1B447D0D" w14:textId="77777777" w:rsidR="005E6C37" w:rsidRDefault="005E6C37" w:rsidP="005E1926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  <w:p w14:paraId="77BBAA95" w14:textId="2ABC7796" w:rsidR="005E6C37" w:rsidRDefault="005E6C37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luật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toàn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</w:p>
          <w:p w14:paraId="072307D9" w14:textId="77777777" w:rsidR="005E6C37" w:rsidRDefault="005E6C37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</w:pPr>
            <w:r w:rsidRPr="001C09E4">
              <w:rPr>
                <w:position w:val="-10"/>
              </w:rPr>
              <w:object w:dxaOrig="700" w:dyaOrig="320" w14:anchorId="2FBCF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pt;height:16.45pt" o:ole="">
                  <v:imagedata r:id="rId5" o:title=""/>
                </v:shape>
                <o:OLEObject Type="Embed" ProgID="Equation.DSMT4" ShapeID="_x0000_i1025" DrawAspect="Content" ObjectID="_1743923156" r:id="rId6"/>
              </w:object>
            </w:r>
          </w:p>
          <w:p w14:paraId="7FAE7394" w14:textId="44BFA4D3" w:rsidR="005E6C37" w:rsidRDefault="005E6C37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</w:p>
          <w:p w14:paraId="7B5A5937" w14:textId="2B2644E4" w:rsidR="005E6C37" w:rsidRDefault="005E6C37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</w:pPr>
            <w:r w:rsidRPr="001C09E4">
              <w:rPr>
                <w:position w:val="-12"/>
              </w:rPr>
              <w:object w:dxaOrig="2360" w:dyaOrig="360" w14:anchorId="5E4F8175">
                <v:shape id="_x0000_i1026" type="#_x0000_t75" style="width:118.15pt;height:18pt" o:ole="">
                  <v:imagedata r:id="rId7" o:title=""/>
                </v:shape>
                <o:OLEObject Type="Embed" ProgID="Equation.DSMT4" ShapeID="_x0000_i1026" DrawAspect="Content" ObjectID="_1743923157" r:id="rId8"/>
              </w:object>
            </w:r>
          </w:p>
          <w:p w14:paraId="1454042B" w14:textId="77777777" w:rsidR="005E6C37" w:rsidRDefault="005E6C37" w:rsidP="005E6C37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 = 20,59 m/s</w:t>
            </w:r>
          </w:p>
          <w:p w14:paraId="0909EB32" w14:textId="2EC0B9CE" w:rsidR="00E1403A" w:rsidRPr="00624BDD" w:rsidRDefault="00E1403A" w:rsidP="005E6C37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Ngay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20,59m/s</w:t>
            </w:r>
          </w:p>
        </w:tc>
        <w:tc>
          <w:tcPr>
            <w:tcW w:w="880" w:type="dxa"/>
          </w:tcPr>
          <w:p w14:paraId="3AB3C415" w14:textId="777777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871E68" w14:textId="777777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9088C5" w14:textId="1D764022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7A85C9AF" w14:textId="77777777" w:rsidR="005E6C37" w:rsidRPr="00FA031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24DFA4" w14:textId="79973329" w:rsidR="005E6C37" w:rsidRPr="00FA031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060EBEB6" w14:textId="1AA474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22DF4984" w14:textId="0356F62D" w:rsidR="005E6C37" w:rsidRPr="00FA0317" w:rsidRDefault="00E1403A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</w:tc>
      </w:tr>
      <w:tr w:rsidR="005E6C37" w:rsidRPr="00FA0317" w14:paraId="044BF387" w14:textId="77777777" w:rsidTr="004A7C67">
        <w:trPr>
          <w:trHeight w:val="3207"/>
        </w:trPr>
        <w:tc>
          <w:tcPr>
            <w:tcW w:w="1535" w:type="dxa"/>
            <w:vMerge/>
          </w:tcPr>
          <w:p w14:paraId="6634B054" w14:textId="77777777" w:rsidR="005E6C37" w:rsidRPr="00FA0317" w:rsidRDefault="005E6C3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5" w:type="dxa"/>
          </w:tcPr>
          <w:p w14:paraId="205DE5B7" w14:textId="77777777" w:rsidR="005E6C37" w:rsidRDefault="005E6C37" w:rsidP="005E1926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hao</w:t>
            </w:r>
          </w:p>
          <w:p w14:paraId="4D42700D" w14:textId="77777777" w:rsidR="005E6C37" w:rsidRDefault="005E6C37" w:rsidP="00624BDD">
            <w:pPr>
              <w:pStyle w:val="ListParagraph"/>
            </w:pPr>
            <w:r w:rsidRPr="001C09E4">
              <w:rPr>
                <w:position w:val="-12"/>
              </w:rPr>
              <w:object w:dxaOrig="1560" w:dyaOrig="360" w14:anchorId="0C391DB4">
                <v:shape id="_x0000_i1027" type="#_x0000_t75" style="width:78.25pt;height:18pt" o:ole="">
                  <v:imagedata r:id="rId9" o:title=""/>
                </v:shape>
                <o:OLEObject Type="Embed" ProgID="Equation.DSMT4" ShapeID="_x0000_i1027" DrawAspect="Content" ObjectID="_1743923158" r:id="rId10"/>
              </w:object>
            </w:r>
          </w:p>
          <w:p w14:paraId="08D18302" w14:textId="77777777" w:rsidR="005E6C37" w:rsidRDefault="005E6C37" w:rsidP="00624BDD">
            <w:pPr>
              <w:pStyle w:val="ListParagraph"/>
            </w:pPr>
            <w:r>
              <w:t>=</w:t>
            </w:r>
            <w:r w:rsidRPr="001C09E4">
              <w:rPr>
                <w:position w:val="-24"/>
              </w:rPr>
              <w:object w:dxaOrig="3200" w:dyaOrig="620" w14:anchorId="06353E69">
                <v:shape id="_x0000_i1028" type="#_x0000_t75" style="width:159.65pt;height:30.5pt" o:ole="">
                  <v:imagedata r:id="rId11" o:title=""/>
                </v:shape>
                <o:OLEObject Type="Embed" ProgID="Equation.DSMT4" ShapeID="_x0000_i1028" DrawAspect="Content" ObjectID="_1743923159" r:id="rId12"/>
              </w:object>
            </w:r>
          </w:p>
          <w:p w14:paraId="689BA6DC" w14:textId="77777777" w:rsidR="005E6C37" w:rsidRPr="00D00BAA" w:rsidRDefault="005E6C37" w:rsidP="00624BDD">
            <w:pPr>
              <w:pStyle w:val="ListParagrap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0BAA">
              <w:rPr>
                <w:rFonts w:ascii="Times New Roman" w:hAnsi="Times New Roman"/>
                <w:sz w:val="26"/>
                <w:szCs w:val="26"/>
              </w:rPr>
              <w:t>=1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2864,69 </w:t>
            </w:r>
            <w:r w:rsidRPr="00D00BAA">
              <w:rPr>
                <w:rFonts w:ascii="Times New Roman" w:hAnsi="Times New Roman"/>
                <w:sz w:val="26"/>
                <w:szCs w:val="26"/>
              </w:rPr>
              <w:t>J</w:t>
            </w:r>
          </w:p>
          <w:p w14:paraId="0E5D7BA2" w14:textId="365D3C89" w:rsidR="005E6C37" w:rsidRDefault="005E6C37" w:rsidP="00624BDD">
            <w:p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Trong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chạm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cấu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80" w:type="dxa"/>
          </w:tcPr>
          <w:p w14:paraId="01546DAC" w14:textId="777777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F00235F" w14:textId="777777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6359BCB7" w14:textId="77777777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5CA5A8" w14:textId="04A9AF95" w:rsidR="005E6C37" w:rsidRDefault="005E6C37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  <w:tr w:rsidR="004A7C67" w:rsidRPr="004A7C67" w14:paraId="6B509685" w14:textId="77777777" w:rsidTr="004A7C67">
        <w:tc>
          <w:tcPr>
            <w:tcW w:w="1535" w:type="dxa"/>
            <w:vMerge w:val="restart"/>
          </w:tcPr>
          <w:p w14:paraId="0527981F" w14:textId="3F00D178" w:rsidR="004A7C67" w:rsidRPr="004A7C67" w:rsidRDefault="004A7C6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Bài</w:t>
            </w:r>
            <w:proofErr w:type="spellEnd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8035" w:type="dxa"/>
          </w:tcPr>
          <w:p w14:paraId="0322A2E7" w14:textId="3ABD5009" w:rsidR="004A7C67" w:rsidRPr="004A7C67" w:rsidRDefault="004A7C67" w:rsidP="004A7C67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ném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A</w:t>
            </w:r>
          </w:p>
          <w:p w14:paraId="2077F008" w14:textId="7E83034D" w:rsidR="004A7C67" w:rsidRPr="004A7C67" w:rsidRDefault="004A7C67" w:rsidP="00D00BAA">
            <w:pPr>
              <w:pStyle w:val="ListParagraph"/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7C67">
              <w:rPr>
                <w:position w:val="-66"/>
                <w:sz w:val="26"/>
                <w:szCs w:val="26"/>
              </w:rPr>
              <w:object w:dxaOrig="3220" w:dyaOrig="1440" w14:anchorId="5A18A51C">
                <v:shape id="_x0000_i1029" type="#_x0000_t75" style="width:161.2pt;height:1in" o:ole="">
                  <v:imagedata r:id="rId13" o:title=""/>
                </v:shape>
                <o:OLEObject Type="Embed" ProgID="Equation.DSMT4" ShapeID="_x0000_i1029" DrawAspect="Content" ObjectID="_1743923160" r:id="rId14"/>
              </w:object>
            </w:r>
          </w:p>
        </w:tc>
        <w:tc>
          <w:tcPr>
            <w:tcW w:w="880" w:type="dxa"/>
          </w:tcPr>
          <w:p w14:paraId="34402704" w14:textId="77777777" w:rsidR="004A7C67" w:rsidRDefault="004A7C6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14:paraId="2698FF02" w14:textId="77777777" w:rsidR="005E6C37" w:rsidRDefault="005E6C3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67BB017" w14:textId="77777777" w:rsidR="005E6C37" w:rsidRPr="004A7C67" w:rsidRDefault="005E6C3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C25A291" w14:textId="77777777" w:rsidR="004A7C67" w:rsidRPr="004A7C67" w:rsidRDefault="004A7C6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 0.25</w:t>
            </w:r>
          </w:p>
          <w:p w14:paraId="53DDC887" w14:textId="7AD8E331" w:rsidR="004A7C67" w:rsidRPr="004A7C67" w:rsidRDefault="004A7C6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29BA4E0A" w14:textId="6267AE62" w:rsidR="004A7C67" w:rsidRPr="004A7C67" w:rsidRDefault="004A7C67" w:rsidP="004A7C67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  <w:tr w:rsidR="004A7C67" w:rsidRPr="004A7C67" w14:paraId="510E0CDA" w14:textId="77777777" w:rsidTr="004A7C67">
        <w:trPr>
          <w:trHeight w:val="2565"/>
        </w:trPr>
        <w:tc>
          <w:tcPr>
            <w:tcW w:w="1535" w:type="dxa"/>
            <w:vMerge/>
          </w:tcPr>
          <w:p w14:paraId="0DAB51B3" w14:textId="77777777" w:rsidR="004A7C67" w:rsidRPr="004A7C67" w:rsidRDefault="004A7C6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5" w:type="dxa"/>
          </w:tcPr>
          <w:p w14:paraId="0020C97F" w14:textId="004B621E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Độ</w:t>
            </w:r>
            <w:proofErr w:type="spellEnd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cao</w:t>
            </w:r>
            <w:proofErr w:type="spellEnd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cực</w:t>
            </w:r>
            <w:proofErr w:type="spellEnd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đại</w:t>
            </w:r>
            <w:proofErr w:type="spellEnd"/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 xml:space="preserve"> C</w:t>
            </w:r>
          </w:p>
          <w:p w14:paraId="06E1430F" w14:textId="77777777" w:rsidR="004A7C67" w:rsidRPr="004A7C67" w:rsidRDefault="004A7C67" w:rsidP="004A7C6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position w:val="-6"/>
                <w:sz w:val="26"/>
                <w:szCs w:val="26"/>
              </w:rPr>
              <w:object w:dxaOrig="240" w:dyaOrig="279" w14:anchorId="04DEB1DB">
                <v:shape id="_x0000_i1030" type="#_x0000_t75" style="width:11.75pt;height:14.85pt" o:ole="">
                  <v:imagedata r:id="rId15" o:title=""/>
                </v:shape>
                <o:OLEObject Type="Embed" ProgID="Equation.DSMT4" ShapeID="_x0000_i1030" DrawAspect="Content" ObjectID="_1743923161" r:id="rId16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34D11BD" w14:textId="22357ED7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43B20">
              <w:rPr>
                <w:rFonts w:ascii="Times New Roman" w:hAnsi="Times New Roman"/>
                <w:position w:val="-50"/>
                <w:sz w:val="26"/>
                <w:szCs w:val="26"/>
              </w:rPr>
              <w:object w:dxaOrig="3080" w:dyaOrig="1120" w14:anchorId="6E59D22F">
                <v:shape id="_x0000_i1031" type="#_x0000_t75" style="width:153.4pt;height:56.35pt" o:ole="">
                  <v:imagedata r:id="rId17" o:title=""/>
                </v:shape>
                <o:OLEObject Type="Embed" ProgID="Equation.DSMT4" ShapeID="_x0000_i1031" DrawAspect="Content" ObjectID="_1743923162" r:id="rId18"/>
              </w:object>
            </w:r>
          </w:p>
        </w:tc>
        <w:tc>
          <w:tcPr>
            <w:tcW w:w="880" w:type="dxa"/>
          </w:tcPr>
          <w:p w14:paraId="621F3D51" w14:textId="77777777" w:rsidR="005E6C37" w:rsidRDefault="005E6C37" w:rsidP="004A7C6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38039E5" w14:textId="77777777" w:rsidR="005E6C37" w:rsidRDefault="005E6C37" w:rsidP="004A7C6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939EE7E" w14:textId="77777777" w:rsidR="005E6C37" w:rsidRDefault="005E6C37" w:rsidP="004A7C6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E983AA2" w14:textId="652F25E4" w:rsidR="004A7C67" w:rsidRPr="004A7C67" w:rsidRDefault="004A7C67" w:rsidP="004A7C6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  <w:tr w:rsidR="004A7C67" w:rsidRPr="004A7C67" w14:paraId="1A2A9E57" w14:textId="77777777" w:rsidTr="004A7C67">
        <w:trPr>
          <w:trHeight w:val="1021"/>
        </w:trPr>
        <w:tc>
          <w:tcPr>
            <w:tcW w:w="1535" w:type="dxa"/>
            <w:vMerge/>
          </w:tcPr>
          <w:p w14:paraId="7195847E" w14:textId="77777777" w:rsidR="004A7C67" w:rsidRPr="004A7C67" w:rsidRDefault="004A7C67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35" w:type="dxa"/>
          </w:tcPr>
          <w:p w14:paraId="16045E91" w14:textId="77777777" w:rsidR="004A7C67" w:rsidRPr="004A7C67" w:rsidRDefault="004A7C67" w:rsidP="004A7C6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ném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6"/>
                <w:sz w:val="26"/>
                <w:szCs w:val="26"/>
              </w:rPr>
              <w:object w:dxaOrig="460" w:dyaOrig="279" w14:anchorId="6C11BFD4">
                <v:shape id="_x0000_i1032" type="#_x0000_t75" style="width:22.7pt;height:14.85pt" o:ole="">
                  <v:imagedata r:id="rId19" o:title=""/>
                </v:shape>
                <o:OLEObject Type="Embed" ProgID="Equation.DSMT4" ShapeID="_x0000_i1032" DrawAspect="Content" ObjectID="_1743923163" r:id="rId20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(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6"/>
                <w:sz w:val="26"/>
                <w:szCs w:val="26"/>
              </w:rPr>
              <w:object w:dxaOrig="440" w:dyaOrig="279" w14:anchorId="7FF9103D">
                <v:shape id="_x0000_i1033" type="#_x0000_t75" style="width:21.9pt;height:14.85pt" o:ole="">
                  <v:imagedata r:id="rId21" o:title=""/>
                </v:shape>
                <o:OLEObject Type="Embed" ProgID="Equation.DSMT4" ShapeID="_x0000_i1033" DrawAspect="Content" ObjectID="_1743923164" r:id="rId22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6"/>
                <w:sz w:val="26"/>
                <w:szCs w:val="26"/>
              </w:rPr>
              <w:object w:dxaOrig="240" w:dyaOrig="279" w14:anchorId="10F0E77A">
                <v:shape id="_x0000_i1034" type="#_x0000_t75" style="width:11.75pt;height:14.85pt" o:ole="">
                  <v:imagedata r:id="rId15" o:title=""/>
                </v:shape>
                <o:OLEObject Type="Embed" ProgID="Equation.DSMT4" ShapeID="_x0000_i1034" DrawAspect="Content" ObjectID="_1743923165" r:id="rId23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rơi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4"/>
                <w:sz w:val="26"/>
                <w:szCs w:val="26"/>
              </w:rPr>
              <w:object w:dxaOrig="440" w:dyaOrig="260" w14:anchorId="04ECFBC8">
                <v:shape id="_x0000_i1035" type="#_x0000_t75" style="width:21.9pt;height:12.5pt" o:ole="">
                  <v:imagedata r:id="rId24" o:title=""/>
                </v:shape>
                <o:OLEObject Type="Embed" ProgID="Equation.DSMT4" ShapeID="_x0000_i1035" DrawAspect="Content" ObjectID="_1743923166" r:id="rId25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4"/>
                <w:sz w:val="26"/>
                <w:szCs w:val="26"/>
              </w:rPr>
              <w:object w:dxaOrig="260" w:dyaOrig="260" w14:anchorId="1283CD93">
                <v:shape id="_x0000_i1036" type="#_x0000_t75" style="width:12.5pt;height:12.5pt" o:ole="">
                  <v:imagedata r:id="rId26" o:title=""/>
                </v:shape>
                <o:OLEObject Type="Embed" ProgID="Equation.DSMT4" ShapeID="_x0000_i1036" DrawAspect="Content" ObjectID="_1743923167" r:id="rId27"/>
              </w:objec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đất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A7C67">
              <w:rPr>
                <w:rFonts w:ascii="Times New Roman" w:hAnsi="Times New Roman"/>
                <w:position w:val="-12"/>
                <w:sz w:val="26"/>
                <w:szCs w:val="26"/>
              </w:rPr>
              <w:object w:dxaOrig="1040" w:dyaOrig="360" w14:anchorId="6572306E">
                <v:shape id="_x0000_i1037" type="#_x0000_t75" style="width:52.45pt;height:18pt" o:ole="">
                  <v:imagedata r:id="rId28" o:title=""/>
                </v:shape>
                <o:OLEObject Type="Embed" ProgID="Equation.DSMT4" ShapeID="_x0000_i1037" DrawAspect="Content" ObjectID="_1743923168" r:id="rId29"/>
              </w:object>
            </w:r>
          </w:p>
          <w:p w14:paraId="05121829" w14:textId="40AC9DAB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position w:val="-66"/>
                <w:sz w:val="26"/>
                <w:szCs w:val="26"/>
              </w:rPr>
            </w:pPr>
            <w:r w:rsidRPr="004A7C67">
              <w:rPr>
                <w:rFonts w:ascii="Times New Roman" w:hAnsi="Times New Roman"/>
                <w:position w:val="-66"/>
                <w:sz w:val="26"/>
                <w:szCs w:val="26"/>
              </w:rPr>
              <w:object w:dxaOrig="3040" w:dyaOrig="1440" w14:anchorId="68B8D65B">
                <v:shape id="_x0000_i1038" type="#_x0000_t75" style="width:151.85pt;height:1in" o:ole="">
                  <v:imagedata r:id="rId30" o:title=""/>
                </v:shape>
                <o:OLEObject Type="Embed" ProgID="Equation.DSMT4" ShapeID="_x0000_i1038" DrawAspect="Content" ObjectID="_1743923169" r:id="rId31"/>
              </w:object>
            </w:r>
          </w:p>
          <w:p w14:paraId="1E1353E4" w14:textId="4F9FA0DA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Bào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W</w:t>
            </w:r>
            <w:r w:rsidRPr="004A7C67">
              <w:rPr>
                <w:rFonts w:ascii="Times New Roman" w:hAnsi="Times New Roman"/>
                <w:sz w:val="26"/>
                <w:szCs w:val="26"/>
                <w:vertAlign w:val="subscript"/>
              </w:rPr>
              <w:t>D</w:t>
            </w:r>
            <w:r w:rsidRPr="004A7C67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W</w:t>
            </w:r>
            <w:r w:rsidRPr="004A7C67">
              <w:rPr>
                <w:rFonts w:ascii="Times New Roman" w:hAnsi="Times New Roman"/>
                <w:sz w:val="26"/>
                <w:szCs w:val="26"/>
                <w:vertAlign w:val="subscript"/>
              </w:rPr>
              <w:t>Td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proofErr w:type="spellStart"/>
            <w:r w:rsidRPr="004A7C67">
              <w:rPr>
                <w:rFonts w:ascii="Times New Roman" w:hAnsi="Times New Roman"/>
                <w:sz w:val="26"/>
                <w:szCs w:val="26"/>
              </w:rPr>
              <w:t>W</w:t>
            </w:r>
            <w:r w:rsidRPr="004A7C67">
              <w:rPr>
                <w:rFonts w:ascii="Times New Roman" w:hAnsi="Times New Roman"/>
                <w:sz w:val="26"/>
                <w:szCs w:val="26"/>
                <w:vertAlign w:val="subscript"/>
              </w:rPr>
              <w:t>Dd</w:t>
            </w:r>
            <w:proofErr w:type="spellEnd"/>
            <w:r w:rsidRPr="004A7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9EAB00D" w14:textId="4A551B5D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7C67">
              <w:rPr>
                <w:rFonts w:ascii="Times New Roman" w:hAnsi="Times New Roman"/>
                <w:position w:val="-12"/>
                <w:sz w:val="26"/>
                <w:szCs w:val="26"/>
              </w:rPr>
              <w:object w:dxaOrig="1880" w:dyaOrig="400" w14:anchorId="129DC9D8">
                <v:shape id="_x0000_i1039" type="#_x0000_t75" style="width:93.9pt;height:20.35pt" o:ole="">
                  <v:imagedata r:id="rId32" o:title=""/>
                </v:shape>
                <o:OLEObject Type="Embed" ProgID="Equation.DSMT4" ShapeID="_x0000_i1039" DrawAspect="Content" ObjectID="_1743923170" r:id="rId33"/>
              </w:object>
            </w:r>
          </w:p>
          <w:p w14:paraId="1008C6B2" w14:textId="77777777" w:rsidR="004A7C67" w:rsidRPr="004A7C67" w:rsidRDefault="004A7C67" w:rsidP="004A7C67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80" w:type="dxa"/>
          </w:tcPr>
          <w:p w14:paraId="3BBB43F3" w14:textId="3E07ABF5" w:rsidR="004A7C67" w:rsidRPr="004A7C67" w:rsidRDefault="004A7C67" w:rsidP="004A7C6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590B0B" w14:textId="77777777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75CA26E" w14:textId="65095686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492EFE" w14:textId="017F4598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0A9D8D0C" w14:textId="5938BB02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3F10BF6" w14:textId="77777777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6B232A" w14:textId="5930E5E9" w:rsidR="004A7C67" w:rsidRPr="004A7C67" w:rsidRDefault="004A7C67" w:rsidP="004A7C6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A7C6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</w:tbl>
    <w:p w14:paraId="6C60CCBA" w14:textId="77777777" w:rsidR="005E1926" w:rsidRPr="004A7C67" w:rsidRDefault="005E1926" w:rsidP="005E1926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A7C67">
        <w:rPr>
          <w:rFonts w:ascii="Times New Roman" w:eastAsia="Times New Roman" w:hAnsi="Times New Roman"/>
          <w:sz w:val="26"/>
          <w:szCs w:val="26"/>
        </w:rPr>
        <w:t xml:space="preserve">   </w:t>
      </w:r>
      <w:proofErr w:type="spellStart"/>
      <w:r w:rsidRPr="004A7C67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Lưu</w:t>
      </w:r>
      <w:proofErr w:type="spellEnd"/>
      <w:r w:rsidRPr="004A7C67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ý</w:t>
      </w:r>
      <w:r w:rsidRPr="004A7C67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589AF4CE" w14:textId="77777777" w:rsidR="005E1926" w:rsidRPr="004A7C67" w:rsidRDefault="005E1926" w:rsidP="005E1926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A7C67">
        <w:rPr>
          <w:rFonts w:ascii="Times New Roman" w:eastAsia="Times New Roman" w:hAnsi="Times New Roman"/>
          <w:sz w:val="26"/>
          <w:szCs w:val="26"/>
        </w:rPr>
        <w:tab/>
        <w:t xml:space="preserve">+ Trong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mà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vẫn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A7C6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tối</w:t>
      </w:r>
      <w:proofErr w:type="spellEnd"/>
      <w:proofErr w:type="gram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đa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đó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>.</w:t>
      </w:r>
    </w:p>
    <w:p w14:paraId="4BAE58C7" w14:textId="77777777" w:rsidR="005E1926" w:rsidRPr="004A7C67" w:rsidRDefault="005E1926" w:rsidP="005E1926">
      <w:pPr>
        <w:tabs>
          <w:tab w:val="left" w:pos="201"/>
          <w:tab w:val="left" w:pos="335"/>
          <w:tab w:val="left" w:pos="536"/>
          <w:tab w:val="left" w:pos="2625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A7C67">
        <w:rPr>
          <w:rFonts w:ascii="Times New Roman" w:eastAsia="Times New Roman" w:hAnsi="Times New Roman"/>
          <w:sz w:val="26"/>
          <w:szCs w:val="26"/>
        </w:rPr>
        <w:tab/>
        <w:t xml:space="preserve">+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sai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trừ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0,25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0,5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>.</w:t>
      </w:r>
    </w:p>
    <w:p w14:paraId="7A90B13E" w14:textId="77777777" w:rsidR="005E1926" w:rsidRPr="004A7C6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1BEC8765" w14:textId="77777777" w:rsidR="005E1926" w:rsidRPr="004A7C67" w:rsidRDefault="005E1926" w:rsidP="005E6C37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sz w:val="26"/>
          <w:szCs w:val="26"/>
        </w:rPr>
      </w:pPr>
      <w:r w:rsidRPr="004A7C67">
        <w:rPr>
          <w:rFonts w:ascii="Times New Roman" w:eastAsia="Times New Roman" w:hAnsi="Times New Roman"/>
          <w:sz w:val="26"/>
          <w:szCs w:val="26"/>
        </w:rPr>
        <w:t>_______________</w:t>
      </w:r>
      <w:proofErr w:type="spellStart"/>
      <w:r w:rsidRPr="004A7C67">
        <w:rPr>
          <w:rFonts w:ascii="Times New Roman" w:eastAsia="Times New Roman" w:hAnsi="Times New Roman"/>
          <w:sz w:val="26"/>
          <w:szCs w:val="26"/>
        </w:rPr>
        <w:t>Hết</w:t>
      </w:r>
      <w:proofErr w:type="spellEnd"/>
      <w:r w:rsidRPr="004A7C67">
        <w:rPr>
          <w:rFonts w:ascii="Times New Roman" w:eastAsia="Times New Roman" w:hAnsi="Times New Roman"/>
          <w:sz w:val="26"/>
          <w:szCs w:val="26"/>
        </w:rPr>
        <w:t>_________________</w:t>
      </w:r>
    </w:p>
    <w:p w14:paraId="5C12E882" w14:textId="77777777" w:rsidR="005E1926" w:rsidRPr="00FA0317" w:rsidRDefault="005E1926" w:rsidP="005E1926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3DA59F8" w14:textId="77777777" w:rsidR="00B93ABB" w:rsidRDefault="00B93ABB"/>
    <w:sectPr w:rsidR="00B93ABB" w:rsidSect="00FA036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D9E"/>
    <w:multiLevelType w:val="hybridMultilevel"/>
    <w:tmpl w:val="E8E6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203C"/>
    <w:multiLevelType w:val="hybridMultilevel"/>
    <w:tmpl w:val="411A0F48"/>
    <w:lvl w:ilvl="0" w:tplc="D2E8A62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D3CB6"/>
    <w:multiLevelType w:val="hybridMultilevel"/>
    <w:tmpl w:val="5EE86472"/>
    <w:lvl w:ilvl="0" w:tplc="9C2273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97848"/>
    <w:multiLevelType w:val="hybridMultilevel"/>
    <w:tmpl w:val="A9F47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0E0D"/>
    <w:multiLevelType w:val="hybridMultilevel"/>
    <w:tmpl w:val="660C4514"/>
    <w:lvl w:ilvl="0" w:tplc="B1208F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620F71"/>
    <w:multiLevelType w:val="hybridMultilevel"/>
    <w:tmpl w:val="934AEAFE"/>
    <w:lvl w:ilvl="0" w:tplc="E7D46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FE69E4"/>
    <w:multiLevelType w:val="hybridMultilevel"/>
    <w:tmpl w:val="91B4162C"/>
    <w:lvl w:ilvl="0" w:tplc="13BEA9EE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 w16cid:durableId="1093168825">
    <w:abstractNumId w:val="0"/>
  </w:num>
  <w:num w:numId="2" w16cid:durableId="1664625285">
    <w:abstractNumId w:val="2"/>
  </w:num>
  <w:num w:numId="3" w16cid:durableId="1761561927">
    <w:abstractNumId w:val="6"/>
  </w:num>
  <w:num w:numId="4" w16cid:durableId="353575125">
    <w:abstractNumId w:val="4"/>
  </w:num>
  <w:num w:numId="5" w16cid:durableId="109057692">
    <w:abstractNumId w:val="3"/>
  </w:num>
  <w:num w:numId="6" w16cid:durableId="716858158">
    <w:abstractNumId w:val="1"/>
  </w:num>
  <w:num w:numId="7" w16cid:durableId="6330233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ABB"/>
    <w:rsid w:val="00032CA4"/>
    <w:rsid w:val="000C44C9"/>
    <w:rsid w:val="003B7BA6"/>
    <w:rsid w:val="004A7C67"/>
    <w:rsid w:val="005E1926"/>
    <w:rsid w:val="005E6C37"/>
    <w:rsid w:val="005F5396"/>
    <w:rsid w:val="00624BDD"/>
    <w:rsid w:val="007402FF"/>
    <w:rsid w:val="00B93ABB"/>
    <w:rsid w:val="00D00BAA"/>
    <w:rsid w:val="00D75C6C"/>
    <w:rsid w:val="00D92C0E"/>
    <w:rsid w:val="00E1403A"/>
    <w:rsid w:val="00E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715B3C"/>
  <w15:docId w15:val="{8216FFBE-51FB-4A0E-8726-9236FCF4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26"/>
    <w:pPr>
      <w:ind w:left="720"/>
      <w:contextualSpacing/>
    </w:pPr>
  </w:style>
  <w:style w:type="table" w:styleId="TableGrid">
    <w:name w:val="Table Grid"/>
    <w:basedOn w:val="TableNormal"/>
    <w:uiPriority w:val="39"/>
    <w:rsid w:val="004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2023-04-25T03:15:00Z</cp:lastPrinted>
  <dcterms:created xsi:type="dcterms:W3CDTF">2023-04-20T18:46:00Z</dcterms:created>
  <dcterms:modified xsi:type="dcterms:W3CDTF">2023-04-25T03:18:00Z</dcterms:modified>
</cp:coreProperties>
</file>