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76613" w:rsidRPr="003E10CB" w:rsidTr="00295A1A">
        <w:tc>
          <w:tcPr>
            <w:tcW w:w="3209" w:type="dxa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 dạy: ………………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Lớp: ……….. Tiết: …….</w:t>
            </w:r>
          </w:p>
        </w:tc>
      </w:tr>
    </w:tbl>
    <w:p w:rsidR="00376613" w:rsidRPr="003E10CB" w:rsidRDefault="00376613" w:rsidP="00361491">
      <w:pPr>
        <w:widowControl w:val="0"/>
        <w:jc w:val="center"/>
        <w:rPr>
          <w:sz w:val="24"/>
          <w:szCs w:val="24"/>
        </w:rPr>
      </w:pPr>
    </w:p>
    <w:p w:rsidR="00376613" w:rsidRPr="003E10CB" w:rsidRDefault="00376613" w:rsidP="00361491">
      <w:pPr>
        <w:widowControl w:val="0"/>
        <w:jc w:val="center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Tiế</w:t>
      </w:r>
      <w:r w:rsidR="000D47F9" w:rsidRPr="003E10CB">
        <w:rPr>
          <w:b/>
          <w:sz w:val="24"/>
          <w:szCs w:val="24"/>
        </w:rPr>
        <w:t>t 21</w:t>
      </w:r>
      <w:r w:rsidRPr="003E10CB">
        <w:rPr>
          <w:b/>
          <w:sz w:val="24"/>
          <w:szCs w:val="24"/>
        </w:rPr>
        <w:t xml:space="preserve">: </w:t>
      </w:r>
      <w:r w:rsidR="000D47F9" w:rsidRPr="003E10CB">
        <w:rPr>
          <w:b/>
          <w:sz w:val="24"/>
          <w:szCs w:val="24"/>
        </w:rPr>
        <w:t>Luyện tập</w:t>
      </w:r>
    </w:p>
    <w:p w:rsidR="00376613" w:rsidRPr="003E10CB" w:rsidRDefault="0037661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I. MỤC TIÊU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 xml:space="preserve">Qua bài này giúp học sinh: </w:t>
      </w:r>
    </w:p>
    <w:p w:rsidR="00376613" w:rsidRPr="003E10CB" w:rsidRDefault="00376613" w:rsidP="00361491">
      <w:pPr>
        <w:pStyle w:val="ListParagraph"/>
        <w:widowControl w:val="0"/>
        <w:numPr>
          <w:ilvl w:val="0"/>
          <w:numId w:val="14"/>
        </w:numPr>
        <w:spacing w:after="0"/>
        <w:ind w:left="36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Kiến thức:</w:t>
      </w:r>
    </w:p>
    <w:p w:rsidR="005E430C" w:rsidRPr="003E10CB" w:rsidRDefault="005E430C" w:rsidP="00361491">
      <w:pPr>
        <w:widowControl w:val="0"/>
        <w:spacing w:after="0" w:line="240" w:lineRule="auto"/>
        <w:jc w:val="both"/>
        <w:rPr>
          <w:rFonts w:eastAsia="Times New Roman"/>
          <w:bCs/>
          <w:iCs/>
          <w:sz w:val="24"/>
        </w:rPr>
      </w:pPr>
      <w:r w:rsidRPr="003E10CB">
        <w:rPr>
          <w:rFonts w:eastAsia="Times New Roman"/>
          <w:bCs/>
          <w:iCs/>
          <w:sz w:val="24"/>
        </w:rPr>
        <w:t xml:space="preserve">Học sinh củng cố khắc sâu định nghĩa </w:t>
      </w:r>
      <w:r w:rsidR="00586EFC" w:rsidRPr="003E10CB">
        <w:rPr>
          <w:rFonts w:eastAsia="Times New Roman"/>
          <w:bCs/>
          <w:iCs/>
          <w:sz w:val="24"/>
        </w:rPr>
        <w:t>hai tam giác bằng nhau</w:t>
      </w:r>
    </w:p>
    <w:p w:rsidR="00376613" w:rsidRDefault="00376613" w:rsidP="00361491">
      <w:pPr>
        <w:pStyle w:val="ListParagraph"/>
        <w:widowControl w:val="0"/>
        <w:numPr>
          <w:ilvl w:val="0"/>
          <w:numId w:val="14"/>
        </w:numPr>
        <w:ind w:left="36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Kỹ năng:</w:t>
      </w:r>
    </w:p>
    <w:p w:rsidR="000A2993" w:rsidRDefault="000A2993" w:rsidP="000A2993">
      <w:pPr>
        <w:pStyle w:val="ListParagraph"/>
        <w:widowControl w:val="0"/>
        <w:ind w:left="0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- </w:t>
      </w:r>
      <w:r w:rsidRPr="00C74BA6">
        <w:rPr>
          <w:rFonts w:eastAsia="Times New Roman"/>
          <w:bCs/>
          <w:iCs/>
          <w:sz w:val="24"/>
          <w:szCs w:val="24"/>
        </w:rPr>
        <w:t xml:space="preserve">HS biết vận dụng định nghĩa và kí hiệu hai tam giác bằng nhau để nhận biết hai tam giác bằng nhau. </w:t>
      </w:r>
    </w:p>
    <w:p w:rsidR="000A2993" w:rsidRPr="000A2993" w:rsidRDefault="000A2993" w:rsidP="000A2993">
      <w:pPr>
        <w:pStyle w:val="ListParagraph"/>
        <w:widowControl w:val="0"/>
        <w:ind w:left="0"/>
        <w:rPr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- </w:t>
      </w:r>
      <w:r w:rsidRPr="00C74BA6">
        <w:rPr>
          <w:rFonts w:eastAsia="Times New Roman"/>
          <w:bCs/>
          <w:iCs/>
          <w:sz w:val="24"/>
          <w:szCs w:val="24"/>
        </w:rPr>
        <w:t>HS chỉ ra đúng các đỉnh tương ứng , các cạnh tương ứng , các góc tương ứng của hai tam giác bằng nhau.</w:t>
      </w:r>
    </w:p>
    <w:p w:rsidR="00376613" w:rsidRDefault="00376613" w:rsidP="00361491">
      <w:pPr>
        <w:pStyle w:val="ListParagraph"/>
        <w:widowControl w:val="0"/>
        <w:numPr>
          <w:ilvl w:val="0"/>
          <w:numId w:val="14"/>
        </w:numPr>
        <w:ind w:left="360"/>
        <w:rPr>
          <w:sz w:val="24"/>
          <w:szCs w:val="24"/>
        </w:rPr>
      </w:pPr>
      <w:r w:rsidRPr="003E10CB">
        <w:rPr>
          <w:b/>
          <w:sz w:val="24"/>
          <w:szCs w:val="24"/>
        </w:rPr>
        <w:t>Thái độ:</w:t>
      </w:r>
      <w:r w:rsidRPr="003E10CB">
        <w:rPr>
          <w:sz w:val="24"/>
          <w:szCs w:val="24"/>
        </w:rPr>
        <w:t xml:space="preserve"> </w:t>
      </w:r>
    </w:p>
    <w:p w:rsidR="000A2993" w:rsidRPr="003E10CB" w:rsidRDefault="000A2993" w:rsidP="000A2993">
      <w:pPr>
        <w:pStyle w:val="ListParagraph"/>
        <w:widowControl w:val="0"/>
        <w:ind w:left="0"/>
        <w:rPr>
          <w:sz w:val="24"/>
          <w:szCs w:val="24"/>
        </w:rPr>
      </w:pPr>
      <w:r w:rsidRPr="00C74BA6">
        <w:rPr>
          <w:rFonts w:eastAsia="Times New Roman"/>
          <w:bCs/>
          <w:iCs/>
          <w:sz w:val="24"/>
          <w:szCs w:val="24"/>
        </w:rPr>
        <w:t>HS được GD tính cẩn thận, chính xác trong học toán.</w:t>
      </w:r>
    </w:p>
    <w:p w:rsidR="00376613" w:rsidRPr="003E10CB" w:rsidRDefault="0037661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4. Định hướng năng lực, phẩm chất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b/>
          <w:i/>
          <w:sz w:val="24"/>
          <w:szCs w:val="24"/>
        </w:rPr>
        <w:t>- Năng lực:</w:t>
      </w:r>
      <w:r w:rsidRPr="003E10CB">
        <w:rPr>
          <w:sz w:val="24"/>
          <w:szCs w:val="24"/>
        </w:rPr>
        <w:t xml:space="preserve"> Năng lực tự học, năng lực giải quyết vấn đề, năng lực hợp tác, năng lực ngôn ngữ, năng lực tự học.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b/>
          <w:i/>
          <w:sz w:val="24"/>
          <w:szCs w:val="24"/>
        </w:rPr>
        <w:t>- Phẩm chất:</w:t>
      </w:r>
      <w:r w:rsidRPr="003E10CB">
        <w:rPr>
          <w:sz w:val="24"/>
          <w:szCs w:val="24"/>
        </w:rPr>
        <w:t xml:space="preserve"> Tự tin, tự chủ.</w:t>
      </w:r>
    </w:p>
    <w:p w:rsidR="00376613" w:rsidRPr="003E10CB" w:rsidRDefault="0037661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 xml:space="preserve">II. CHUẨN BỊ 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>1. Giáo viên: Phấn màu, bảng phụ, thước thẳng, SGK, SBT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>2. Học sinh: Đồ dùng học tập, đọc trước bài.</w:t>
      </w:r>
    </w:p>
    <w:p w:rsidR="00376613" w:rsidRPr="003E10CB" w:rsidRDefault="0037661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III. TỔ CHỨC CÁC HOẠT ĐỘNG DẠY HỌC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>1. Ổn định lớp: Kiểm tra sĩ số. (</w:t>
      </w:r>
      <w:r w:rsidRPr="003E10CB">
        <w:rPr>
          <w:b/>
          <w:sz w:val="24"/>
          <w:szCs w:val="24"/>
        </w:rPr>
        <w:t>1 phút</w:t>
      </w:r>
      <w:r w:rsidRPr="003E10CB">
        <w:rPr>
          <w:sz w:val="24"/>
          <w:szCs w:val="24"/>
        </w:rPr>
        <w:t>)</w:t>
      </w:r>
    </w:p>
    <w:p w:rsidR="00376613" w:rsidRPr="003E10CB" w:rsidRDefault="0037661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397"/>
        <w:gridCol w:w="3210"/>
      </w:tblGrid>
      <w:tr w:rsidR="00376613" w:rsidRPr="003E10CB" w:rsidTr="00B74BDB">
        <w:tc>
          <w:tcPr>
            <w:tcW w:w="3209" w:type="dxa"/>
          </w:tcPr>
          <w:p w:rsidR="00376613" w:rsidRPr="003E10CB" w:rsidRDefault="00376613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GV</w:t>
            </w:r>
          </w:p>
        </w:tc>
        <w:tc>
          <w:tcPr>
            <w:tcW w:w="3397" w:type="dxa"/>
          </w:tcPr>
          <w:p w:rsidR="00376613" w:rsidRPr="003E10CB" w:rsidRDefault="00376613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376613" w:rsidRPr="003E10CB" w:rsidRDefault="00376613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</w:tr>
      <w:tr w:rsidR="00376613" w:rsidRPr="003E10CB" w:rsidTr="00B74BDB">
        <w:tc>
          <w:tcPr>
            <w:tcW w:w="9816" w:type="dxa"/>
            <w:gridSpan w:val="3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A. Hoạt động khởi động ( </w:t>
            </w:r>
            <w:r w:rsidR="000A29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Nhắc lại định nghĩa hai tam giác bằng nhau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Thuyết trình, trực quan.</w:t>
            </w:r>
          </w:p>
        </w:tc>
      </w:tr>
      <w:tr w:rsidR="00376613" w:rsidRPr="003E10CB" w:rsidTr="00B74BDB">
        <w:tc>
          <w:tcPr>
            <w:tcW w:w="3209" w:type="dxa"/>
          </w:tcPr>
          <w:p w:rsidR="00B86CFB" w:rsidRDefault="000A2993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đặt ra các câu hỏi cho HS trả lời</w:t>
            </w: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Cho </w:t>
            </w: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EFK = </w:t>
            </w: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MNP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. Hãy chỉ ra </w:t>
            </w: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? Các đỉnh tương ứng</w:t>
            </w: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? Các cạnh tương ứng</w:t>
            </w: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0A2993" w:rsidRDefault="000A2993" w:rsidP="00361491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? Các góc tương ứng</w:t>
            </w:r>
          </w:p>
          <w:p w:rsidR="000A2993" w:rsidRPr="000A2993" w:rsidRDefault="000A2993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7" w:type="dxa"/>
          </w:tcPr>
          <w:p w:rsidR="0037661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lắng nghe trả lời các câu hỏi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trả lời từng câu hỏi: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Đỉnh E tương ứng đỉnh M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Đỉnh F tương ứng đỉnh N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Đỉnh K tương ứng đỉnh P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Cạnh EF tương ứng MN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Cạnh EK tương ứng MP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Cạnh FK tương ứng NP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Góc E tương ứng với góc M</w:t>
            </w:r>
          </w:p>
          <w:p w:rsidR="000A2993" w:rsidRDefault="000A2993" w:rsidP="00361491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Góc F tương ứng với góc N</w:t>
            </w:r>
          </w:p>
          <w:p w:rsidR="00376613" w:rsidRPr="003E10CB" w:rsidRDefault="000A2993" w:rsidP="000A2993">
            <w:pPr>
              <w:pStyle w:val="ListParagraph"/>
              <w:widowControl w:val="0"/>
              <w:ind w:left="-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Góc K tương ứng với góc P</w:t>
            </w:r>
          </w:p>
        </w:tc>
        <w:tc>
          <w:tcPr>
            <w:tcW w:w="3210" w:type="dxa"/>
          </w:tcPr>
          <w:p w:rsidR="009676AA" w:rsidRPr="003E10CB" w:rsidRDefault="009676AA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6613" w:rsidRPr="003E10CB" w:rsidTr="00B74BDB">
        <w:tc>
          <w:tcPr>
            <w:tcW w:w="9816" w:type="dxa"/>
            <w:gridSpan w:val="3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B.  Hoạt động hình thành kiến thức.</w:t>
            </w:r>
            <w:r w:rsidR="00E24F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D772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B74BDB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 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6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Vận dụng </w:t>
            </w:r>
            <w:r w:rsidR="00367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 nghĩa và kí hiệu hai tam giác bằng nhau để nhận biết hai tam giác bằng nhau.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Thuyết trình, thảo luận, vấn đáp</w:t>
            </w:r>
          </w:p>
        </w:tc>
      </w:tr>
      <w:tr w:rsidR="00376613" w:rsidRPr="003E10CB" w:rsidTr="00B74BDB">
        <w:tc>
          <w:tcPr>
            <w:tcW w:w="3209" w:type="dxa"/>
          </w:tcPr>
          <w:p w:rsidR="000A2993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dùng bảng phụ đã ghi bài 11.</w:t>
            </w:r>
          </w:p>
          <w:p w:rsidR="00D02A2F" w:rsidRPr="00D02A2F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A2993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HS đọc bài tập</w:t>
            </w:r>
          </w:p>
          <w:p w:rsidR="00367C0C" w:rsidRPr="00367C0C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cho HS trả lời các câu hỏi sau:</w:t>
            </w:r>
          </w:p>
          <w:p w:rsidR="00367C0C" w:rsidRPr="00367C0C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 cạnh tương ứng với cạnh BC</w:t>
            </w:r>
          </w:p>
          <w:p w:rsidR="000A2993" w:rsidRPr="00C74BA6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Góc tương ứng với góc H.</w:t>
            </w:r>
          </w:p>
          <w:p w:rsidR="000A2993" w:rsidRDefault="000A2993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7C0C" w:rsidRPr="00367C0C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Gọi HS lên bảng trình bày</w:t>
            </w:r>
          </w:p>
          <w:p w:rsidR="000A2993" w:rsidRPr="00C74BA6" w:rsidRDefault="000A2993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993" w:rsidRDefault="00367C0C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nhận xét</w:t>
            </w:r>
          </w:p>
          <w:p w:rsidR="00356C09" w:rsidRDefault="00356C09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 cho HS đọc bài 12 </w:t>
            </w:r>
          </w:p>
          <w:p w:rsidR="00D02A2F" w:rsidRPr="00D02A2F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Cho HS làm việc theo cặp đôi tìm hiểu và trao đổi thông tin với nhau. Trả lời các câu hỏi sau</w:t>
            </w:r>
          </w:p>
          <w:p w:rsidR="00D02A2F" w:rsidRPr="00D02A2F" w:rsidRDefault="00356C09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D02A2F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  <w:r w:rsidR="00D02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đặt câu hỏi:</w:t>
            </w:r>
          </w:p>
          <w:p w:rsidR="000A2993" w:rsidRPr="00C74BA6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Tìm các cạnh bằng nhau, các góc bằng nhau.</w:t>
            </w:r>
          </w:p>
          <w:p w:rsidR="000A2993" w:rsidRPr="00C74BA6" w:rsidRDefault="00D02A2F" w:rsidP="000A299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?</w:t>
            </w:r>
            <w:r w:rsidR="00356C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0A2993" w:rsidRPr="00C74B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Em có thể suy ra số đo những cạnh nào? Những góc nào của </w:t>
            </w:r>
            <w:r w:rsidR="000A2993" w:rsidRPr="00C74B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44"/>
            </w:r>
            <w:r w:rsidR="000A2993" w:rsidRPr="00C74B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HIK.</w:t>
            </w:r>
            <w:r w:rsidR="000A2993"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  <w:p w:rsidR="000A2993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Gọi HS lên bảng trình bày</w:t>
            </w:r>
          </w:p>
          <w:p w:rsidR="00D02A2F" w:rsidRPr="00D02A2F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nhận xét</w:t>
            </w:r>
          </w:p>
          <w:p w:rsidR="000A2993" w:rsidRPr="00C74BA6" w:rsidRDefault="000A2993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đưa bài tập 13 lên bảng phụ.</w:t>
            </w:r>
          </w:p>
          <w:p w:rsidR="000A2993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học sinh đọc đề bài.</w:t>
            </w:r>
          </w:p>
          <w:p w:rsidR="00D02A2F" w:rsidRPr="00D02A2F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Gọi HS lên bảng tóm tắt đề bài.</w:t>
            </w:r>
          </w:p>
          <w:p w:rsidR="000A2993" w:rsidRPr="00C74BA6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cho gì và bảo làm gì?</w:t>
            </w:r>
          </w:p>
          <w:p w:rsidR="000A2993" w:rsidRPr="00D02A2F" w:rsidRDefault="000A2993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A2993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Chu vi tam giác tính như thế nào? </w:t>
            </w:r>
          </w:p>
          <w:p w:rsidR="003C7A3F" w:rsidRDefault="003C7A3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 Hai tam giác bằng nhau thì chu vi của chúng có bằng nhau không?</w:t>
            </w:r>
          </w:p>
          <w:p w:rsidR="003C7A3F" w:rsidRPr="003C7A3F" w:rsidRDefault="003C7A3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 Vậy ta chỉ cần tính chu vi của tam giác nào?</w:t>
            </w:r>
          </w:p>
          <w:p w:rsidR="000A2993" w:rsidRPr="00C74BA6" w:rsidRDefault="00D02A2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3C7A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Để 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3C7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ính được chu vi của tam giác </w:t>
            </w:r>
            <w:r w:rsidR="003C7A3F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="003C7A3F"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ABC</w:t>
            </w:r>
            <w:r w:rsidR="003C7A3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="003C7A3F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="003C7A3F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  <w:r w:rsidR="003C7A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cần tính độ dài cạnh nào nữa</w:t>
            </w:r>
            <w:r w:rsidR="000A2993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A2993" w:rsidRPr="003C7A3F" w:rsidRDefault="003C7A3F" w:rsidP="000A2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Gọi HS lên bảng trình bày</w:t>
            </w:r>
          </w:p>
          <w:p w:rsidR="0069582C" w:rsidRPr="00F3172C" w:rsidRDefault="00F3172C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-GV nhận xét.</w:t>
            </w:r>
          </w:p>
        </w:tc>
        <w:tc>
          <w:tcPr>
            <w:tcW w:w="3397" w:type="dxa"/>
          </w:tcPr>
          <w:p w:rsidR="00B067DB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</w:t>
            </w:r>
            <w:r w:rsidR="00D02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làm việc cá nhân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tìm hiểu đề bài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trao đổi thông tin với cặp đôi</w:t>
            </w:r>
          </w:p>
          <w:p w:rsid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đọc bài</w:t>
            </w:r>
          </w:p>
          <w:p w:rsid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trả lời</w:t>
            </w:r>
          </w:p>
          <w:p w:rsidR="00367C0C" w:rsidRP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Cạnh tương ứng với cạnh BC là cạnh IK.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Góc tương ứng với góc H là góc A.</w:t>
            </w:r>
          </w:p>
          <w:p w:rsidR="00B067DB" w:rsidRP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 lên bảng ghi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HS ở dưới nhận xét.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Default="00356C09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HS: Đọc đề bài 12</w:t>
            </w:r>
          </w:p>
          <w:p w:rsidR="00D02A2F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Từng cặp đôi thảo luận </w:t>
            </w:r>
          </w:p>
          <w:p w:rsidR="00D02A2F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02A2F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02A2F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02A2F" w:rsidRPr="00D02A2F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trả lời: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HIK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E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= HI = 2 cm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BC = IK = 4 cm</w:t>
            </w:r>
          </w:p>
          <w:p w:rsidR="00B067DB" w:rsidRPr="00356C09" w:rsidRDefault="00356C09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4BA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6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7.25pt" o:ole="">
                  <v:imagedata r:id="rId8" o:title=""/>
                </v:shape>
                <o:OLEObject Type="Embed" ProgID="Equation.DSMT4" ShapeID="_x0000_i1025" DrawAspect="Content" ObjectID="_1606131573" r:id="rId9"/>
              </w:objec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40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B067DB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lên bảng trình bày và nhận xét bài của bạn.</w:t>
            </w:r>
          </w:p>
          <w:p w:rsidR="00D02A2F" w:rsidRPr="00D02A2F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67DB" w:rsidRPr="00C74BA6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đọc đề bài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2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HS </w:t>
            </w:r>
            <w:r w:rsidR="00D02A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</w:t>
            </w:r>
            <w:r w:rsidRPr="00D02A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óm tắt: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Cho: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DEF; AB = 4cm; BC = 6cm; DF = 5cm.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Tìm : Chu vi mỗi tam giác.</w:t>
            </w:r>
          </w:p>
          <w:p w:rsidR="00B067DB" w:rsidRPr="00C74BA6" w:rsidRDefault="00D02A2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3C7A3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HS trả lời từng câu hỏi của GV và hoàn thành bài tập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 Tổng ba cạnh của một tam giác.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+ Chu vi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ABC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AB+BC+CA = 4+6+5 = 15cm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E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chu vi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DEF bằng 15 cm</w:t>
            </w:r>
          </w:p>
          <w:p w:rsidR="00B067DB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C7A3F" w:rsidRDefault="003C7A3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C7A3F" w:rsidRDefault="003C7A3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C7A3F" w:rsidRDefault="003C7A3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376613" w:rsidRPr="003E10CB" w:rsidRDefault="00F3172C" w:rsidP="00F31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10" w:type="dxa"/>
          </w:tcPr>
          <w:p w:rsidR="00B067DB" w:rsidRPr="00367C0C" w:rsidRDefault="0069582C" w:rsidP="00B067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3E1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067DB" w:rsidRPr="0036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Bài 11</w:t>
            </w:r>
            <w:r w:rsidR="0036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(SGK)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b)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HIK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E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AB = HI.</w:t>
            </w:r>
          </w:p>
          <w:p w:rsidR="00367C0C" w:rsidRP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 = IK</w:t>
            </w:r>
          </w:p>
          <w:p w:rsidR="00B067DB" w:rsidRP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 = HK</w:t>
            </w:r>
          </w:p>
          <w:p w:rsidR="00B067DB" w:rsidRPr="00C74BA6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0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980" w:dyaOrig="400">
                <v:shape id="_x0000_i1026" type="#_x0000_t75" style="width:99pt;height:20.25pt" o:ole="">
                  <v:imagedata r:id="rId10" o:title=""/>
                </v:shape>
                <o:OLEObject Type="Embed" ProgID="Equation.DSMT4" ShapeID="_x0000_i1026" DrawAspect="Content" ObjectID="_1606131574" r:id="rId11"/>
              </w:objec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7C0C" w:rsidRPr="00367C0C" w:rsidRDefault="00367C0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67DB" w:rsidRPr="00356C09" w:rsidRDefault="00B067DB" w:rsidP="00B067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 12</w:t>
            </w:r>
            <w:r w:rsidR="0035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(SGK)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HIK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E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= HI = 2 cm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BC = IK = 4 cm</w:t>
            </w:r>
          </w:p>
          <w:p w:rsidR="00B067DB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25DC53" wp14:editId="74820CEE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-9221470</wp:posOffset>
                      </wp:positionV>
                      <wp:extent cx="390525" cy="342900"/>
                      <wp:effectExtent l="1270" t="0" r="0" b="1270"/>
                      <wp:wrapNone/>
                      <wp:docPr id="1088" name="Text Box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67DB" w:rsidRDefault="00B067DB" w:rsidP="00B067D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/>
                                      <w:bCs/>
                                      <w:i/>
                                      <w:sz w:val="28"/>
                                    </w:rPr>
                                    <w:t>^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88" o:spid="_x0000_s1026" type="#_x0000_t202" style="position:absolute;left:0;text-align:left;margin-left:6.85pt;margin-top:-726.1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bTtwIAAL4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" filled="f" stroked="f">
                      <v:textbox>
                        <w:txbxContent>
                          <w:p w:rsidR="00B067DB" w:rsidRDefault="00B067DB" w:rsidP="00B067DB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bCs/>
                                <w:i/>
                                <w:sz w:val="28"/>
                              </w:rPr>
                              <w:t>^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36E9D1" wp14:editId="21B4CB5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-18258155</wp:posOffset>
                      </wp:positionV>
                      <wp:extent cx="390525" cy="342900"/>
                      <wp:effectExtent l="1270" t="1270" r="0" b="0"/>
                      <wp:wrapNone/>
                      <wp:docPr id="1087" name="Text Box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67DB" w:rsidRDefault="00B067DB" w:rsidP="00B067D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/>
                                      <w:bCs/>
                                      <w:i/>
                                      <w:sz w:val="28"/>
                                    </w:rPr>
                                    <w:t>^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7" o:spid="_x0000_s1027" type="#_x0000_t202" style="position:absolute;left:0;text-align:left;margin-left:7.6pt;margin-top:-1437.65pt;width:30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kWuwIAAMU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" filled="f" stroked="f">
                      <v:textbox>
                        <w:txbxContent>
                          <w:p w:rsidR="00B067DB" w:rsidRDefault="00B067DB" w:rsidP="00B067DB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bCs/>
                                <w:i/>
                                <w:sz w:val="28"/>
                              </w:rPr>
                              <w:t>^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EACA30" wp14:editId="5D5B62A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-9221470</wp:posOffset>
                      </wp:positionV>
                      <wp:extent cx="390525" cy="342900"/>
                      <wp:effectExtent l="1270" t="0" r="0" b="1270"/>
                      <wp:wrapNone/>
                      <wp:docPr id="1086" name="Text Box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67DB" w:rsidRDefault="00B067DB" w:rsidP="00B067D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/>
                                      <w:bCs/>
                                      <w:i/>
                                      <w:sz w:val="28"/>
                                    </w:rPr>
                                    <w:t>^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6" o:spid="_x0000_s1028" type="#_x0000_t202" style="position:absolute;left:0;text-align:left;margin-left:6.85pt;margin-top:-726.1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ZtuwIAAMU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" filled="f" stroked="f">
                      <v:textbox>
                        <w:txbxContent>
                          <w:p w:rsidR="00B067DB" w:rsidRDefault="00B067DB" w:rsidP="00B067DB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bCs/>
                                <w:i/>
                                <w:sz w:val="28"/>
                              </w:rPr>
                              <w:t>^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Và </w:t>
            </w:r>
            <w:r w:rsidRPr="00C74BA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620" w:dyaOrig="340">
                <v:shape id="_x0000_i1027" type="#_x0000_t75" style="width:30.75pt;height:17.25pt" o:ole="">
                  <v:imagedata r:id="rId8" o:title=""/>
                </v:shape>
                <o:OLEObject Type="Embed" ProgID="Equation.DSMT4" ShapeID="_x0000_i1027" DrawAspect="Content" ObjectID="_1606131575" r:id="rId12"/>
              </w:objec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40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356C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  <w:p w:rsidR="00356C09" w:rsidRPr="00356C09" w:rsidRDefault="00356C09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67DB" w:rsidRDefault="00B067DB" w:rsidP="00B067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 13</w:t>
            </w:r>
            <w:r w:rsidR="00356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(SGK)</w:t>
            </w:r>
          </w:p>
          <w:p w:rsidR="003C7A3F" w:rsidRDefault="003C7A3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 có: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  <w:p w:rsidR="003C7A3F" w:rsidRPr="003C7A3F" w:rsidRDefault="00F3172C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0F94">
              <w:rPr>
                <w:rFonts w:ascii="Times New Roman" w:hAnsi="Times New Roman" w:cs="Times New Roman"/>
                <w:position w:val="-6"/>
                <w:sz w:val="26"/>
                <w:szCs w:val="20"/>
                <w:lang w:val="en-US"/>
              </w:rPr>
              <w:object w:dxaOrig="1920" w:dyaOrig="279">
                <v:shape id="_x0000_i1028" type="#_x0000_t75" style="width:96pt;height:14.25pt" o:ole="">
                  <v:imagedata r:id="rId13" o:title=""/>
                </v:shape>
                <o:OLEObject Type="Embed" ProgID="Equation.DSMT4" ShapeID="_x0000_i1028" DrawAspect="Content" ObjectID="_1606131576" r:id="rId14"/>
              </w:object>
            </w:r>
          </w:p>
          <w:p w:rsidR="003C7A3F" w:rsidRPr="00C74BA6" w:rsidRDefault="003C7A3F" w:rsidP="003C7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Chu vi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ABC</w:t>
            </w:r>
          </w:p>
          <w:p w:rsidR="003C7A3F" w:rsidRPr="00C74BA6" w:rsidRDefault="003C7A3F" w:rsidP="003C7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AB+BC+CA = 4+6+5 = 15cm</w:t>
            </w:r>
          </w:p>
          <w:p w:rsidR="003C7A3F" w:rsidRPr="003C7A3F" w:rsidRDefault="003C7A3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E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chu vi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DEF bằng 15 cm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 vi tam giác ABC bằng 15cm và chu vi của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DEF bằng 15cm.</w:t>
            </w: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DB" w:rsidRPr="00C74BA6" w:rsidRDefault="00B067DB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82C" w:rsidRPr="003E10CB" w:rsidRDefault="0069582C" w:rsidP="000A299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2C" w:rsidRPr="003E10CB" w:rsidRDefault="0069582C" w:rsidP="00361491">
            <w:pPr>
              <w:pStyle w:val="ListParagraph"/>
              <w:widowControl w:val="0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2C" w:rsidRPr="003E10CB" w:rsidRDefault="0069582C" w:rsidP="00361491">
            <w:pPr>
              <w:pStyle w:val="ListParagraph"/>
              <w:widowControl w:val="0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2C" w:rsidRPr="003E10CB" w:rsidRDefault="0069582C" w:rsidP="00361491">
            <w:pPr>
              <w:pStyle w:val="ListParagraph"/>
              <w:widowControl w:val="0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2C" w:rsidRPr="003E10CB" w:rsidRDefault="0069582C" w:rsidP="00361491">
            <w:pPr>
              <w:pStyle w:val="ListParagraph"/>
              <w:widowControl w:val="0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2C" w:rsidRPr="003E10CB" w:rsidRDefault="0069582C" w:rsidP="00361491">
            <w:pPr>
              <w:pStyle w:val="ListParagraph"/>
              <w:widowControl w:val="0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2C" w:rsidRPr="003E10CB" w:rsidRDefault="0069582C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6613" w:rsidRPr="003E10CB" w:rsidTr="00B74BDB">
        <w:tc>
          <w:tcPr>
            <w:tcW w:w="9816" w:type="dxa"/>
            <w:gridSpan w:val="3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C. Hoạt động luyện tập ( </w:t>
            </w:r>
            <w:r w:rsidR="00D772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 </w:t>
            </w:r>
          </w:p>
          <w:p w:rsidR="00376613" w:rsidRPr="001C69AE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Mục đích: </w:t>
            </w:r>
            <w:r w:rsidR="001C6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Vận dụng thành thạo định nghĩa và kí hiệu hai tam giác bằng nhau.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Phương pháp:</w:t>
            </w:r>
            <w:r w:rsidR="001F214F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F214F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Thuyết trình, thảo luận, vấn đáp</w:t>
            </w:r>
          </w:p>
        </w:tc>
      </w:tr>
      <w:tr w:rsidR="00376613" w:rsidRPr="003E10CB" w:rsidTr="00B74BDB">
        <w:tc>
          <w:tcPr>
            <w:tcW w:w="3209" w:type="dxa"/>
          </w:tcPr>
          <w:p w:rsidR="00F3172C" w:rsidRPr="001C69AE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 w:rsidR="00F3172C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 cho học làm bài 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3172C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 HS hoạt động nhóm</w:t>
            </w:r>
          </w:p>
          <w:p w:rsidR="00F3172C" w:rsidRPr="001C69AE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cử đại diện 1 nhóm trưởng lên trình bày, các nhóm khác nhận xét</w:t>
            </w:r>
          </w:p>
          <w:p w:rsidR="00F3172C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nhận xét</w:t>
            </w:r>
          </w:p>
          <w:p w:rsidR="00D2767F" w:rsidRDefault="00D2767F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2767F" w:rsidRPr="001C69AE" w:rsidRDefault="00D2767F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3172C" w:rsidRPr="00C74BA6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F3172C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treo bảng phụ vẽ sẵn các hình, yêu cầu HS chỉ ra các tam giác bằng nhau trên hình.</w:t>
            </w:r>
          </w:p>
          <w:p w:rsidR="00B74BDB" w:rsidRPr="003E10CB" w:rsidRDefault="00F3172C" w:rsidP="003614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47817E6" wp14:editId="2E39AB6C">
                  <wp:extent cx="1924050" cy="2505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882" cy="250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613" w:rsidRPr="003E10CB" w:rsidRDefault="00376613" w:rsidP="00361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7" w:type="dxa"/>
          </w:tcPr>
          <w:p w:rsidR="001C69AE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-HS hoạt động nhóm</w:t>
            </w:r>
          </w:p>
          <w:p w:rsidR="001C69AE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F3172C" w:rsidRDefault="00F3172C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-HS lên bảng trình bày</w:t>
            </w:r>
          </w:p>
          <w:p w:rsidR="001C69AE" w:rsidRPr="00C74BA6" w:rsidRDefault="001C69AE" w:rsidP="001C6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Đỉnh B tương ứng đỉnh K; A tương ứng với I; C tương ứng với H.</w:t>
            </w:r>
          </w:p>
          <w:p w:rsidR="001C69AE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="00D2767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IKH.</w:t>
            </w:r>
          </w:p>
          <w:p w:rsidR="00F3172C" w:rsidRDefault="001C69AE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-HS nhận xét</w:t>
            </w:r>
          </w:p>
          <w:p w:rsidR="00D2767F" w:rsidRDefault="00D2767F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F3172C"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trả lời</w:t>
            </w:r>
            <w:r w:rsidR="00F3172C"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:rsidR="00376613" w:rsidRPr="003E10CB" w:rsidRDefault="00F3172C" w:rsidP="00D276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D2767F" w:rsidRPr="00640F94">
              <w:rPr>
                <w:rFonts w:ascii="Times New Roman" w:hAnsi="Times New Roman" w:cs="Times New Roman"/>
                <w:position w:val="-26"/>
                <w:sz w:val="26"/>
                <w:szCs w:val="20"/>
                <w:lang w:val="en-US"/>
              </w:rPr>
              <w:object w:dxaOrig="1800" w:dyaOrig="639">
                <v:shape id="_x0000_i1029" type="#_x0000_t75" style="width:90pt;height:32.25pt" o:ole="">
                  <v:imagedata r:id="rId16" o:title=""/>
                </v:shape>
                <o:OLEObject Type="Embed" ProgID="Equation.DSMT4" ShapeID="_x0000_i1029" DrawAspect="Content" ObjectID="_1606131577" r:id="rId17"/>
              </w:object>
            </w:r>
          </w:p>
        </w:tc>
        <w:tc>
          <w:tcPr>
            <w:tcW w:w="3210" w:type="dxa"/>
          </w:tcPr>
          <w:p w:rsidR="00F3172C" w:rsidRPr="003C7A3F" w:rsidRDefault="00F3172C" w:rsidP="00F317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 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(SGK)</w:t>
            </w:r>
          </w:p>
          <w:p w:rsidR="001C69AE" w:rsidRDefault="00F3172C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Đỉnh B tương ứng đỉnh K; </w:t>
            </w:r>
          </w:p>
          <w:p w:rsidR="001C69AE" w:rsidRDefault="00F3172C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tương ứng với I; </w:t>
            </w:r>
          </w:p>
          <w:p w:rsidR="00F3172C" w:rsidRPr="00C74BA6" w:rsidRDefault="00F3172C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C tương ứng với H.</w:t>
            </w:r>
          </w:p>
          <w:p w:rsidR="00F3172C" w:rsidRPr="00C74BA6" w:rsidRDefault="00F3172C" w:rsidP="00F3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IKH.</w:t>
            </w:r>
          </w:p>
          <w:p w:rsidR="00B74BDB" w:rsidRPr="003E10CB" w:rsidRDefault="00B74BDB" w:rsidP="00361491">
            <w:pPr>
              <w:pStyle w:val="ListParagraph"/>
              <w:widowControl w:val="0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74BDB" w:rsidRPr="003E10CB" w:rsidRDefault="00B74BDB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6613" w:rsidRPr="003E10CB" w:rsidTr="00B74BDB">
        <w:tc>
          <w:tcPr>
            <w:tcW w:w="9816" w:type="dxa"/>
            <w:gridSpan w:val="3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D. Hoạt động vận dụng ( </w:t>
            </w:r>
            <w:r w:rsidR="00D772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Củng cố định nghĩa và các kí hiệu bằng nhau của hai tam giác</w:t>
            </w: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D6B82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Thuyết trình, vấn đáp</w:t>
            </w:r>
          </w:p>
        </w:tc>
      </w:tr>
      <w:tr w:rsidR="00376613" w:rsidRPr="003E10CB" w:rsidTr="00B74BDB">
        <w:tc>
          <w:tcPr>
            <w:tcW w:w="3209" w:type="dxa"/>
          </w:tcPr>
          <w:p w:rsidR="00D2767F" w:rsidRDefault="00D2767F" w:rsidP="00B067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-GV đặt câu hỏi HS đứng tại chỗ trả lời</w:t>
            </w:r>
          </w:p>
          <w:p w:rsidR="00B067DB" w:rsidRDefault="00B067DB" w:rsidP="00B067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Định nghĩa hai tam giác bằng nhau?</w:t>
            </w:r>
          </w:p>
          <w:p w:rsidR="00D2767F" w:rsidRPr="00D2767F" w:rsidRDefault="00D2767F" w:rsidP="00B067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76613" w:rsidRPr="00D2767F" w:rsidRDefault="00D2767F" w:rsidP="00D276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Khi viết k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í hiệu về hai tam giác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ằng nhau ta phải chú ý điều gì?</w:t>
            </w:r>
          </w:p>
        </w:tc>
        <w:tc>
          <w:tcPr>
            <w:tcW w:w="3397" w:type="dxa"/>
          </w:tcPr>
          <w:p w:rsidR="00D2767F" w:rsidRDefault="00D2767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trả lời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067DB" w:rsidRPr="00C74BA6" w:rsidRDefault="00D2767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Hai tam giác bằng nhau là hai tam giác có các cạnh tương ứng bằng nhau và các góc tương ứng bằng nhau</w:t>
            </w:r>
          </w:p>
          <w:p w:rsidR="00B067DB" w:rsidRPr="00C74BA6" w:rsidRDefault="00D2767F" w:rsidP="00B0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  <w:r w:rsidR="00B067DB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Khi viết kí hiệu chú ý các đỉnh tương ứng</w:t>
            </w:r>
          </w:p>
          <w:p w:rsidR="00376613" w:rsidRPr="003E10CB" w:rsidRDefault="00376613" w:rsidP="00361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6D6B82" w:rsidRPr="003E10CB" w:rsidRDefault="006D6B82" w:rsidP="0036149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376613" w:rsidRPr="003E10CB" w:rsidTr="00B74BDB">
        <w:tc>
          <w:tcPr>
            <w:tcW w:w="9816" w:type="dxa"/>
            <w:gridSpan w:val="3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E. Hoạt động tìm tòi, mở rộng ( </w:t>
            </w:r>
            <w:r w:rsidR="00C67AFD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phút)</w:t>
            </w:r>
          </w:p>
          <w:p w:rsidR="00A01369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1369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Học sinh chủ động làm các bài tập về</w:t>
            </w:r>
            <w:r w:rsidR="00D2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nhà khắc sâu định nghĩa và kí hiệu bằng nhau của hai tam giác, nhớ lại cách vẽ tam giác khi biết độ dài 3 cạnh</w:t>
            </w:r>
          </w:p>
          <w:p w:rsidR="00376613" w:rsidRPr="003E10CB" w:rsidRDefault="00A0136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Ghi chép</w:t>
            </w:r>
          </w:p>
        </w:tc>
      </w:tr>
      <w:tr w:rsidR="00376613" w:rsidRPr="003E10CB" w:rsidTr="00B74BDB">
        <w:tc>
          <w:tcPr>
            <w:tcW w:w="3209" w:type="dxa"/>
          </w:tcPr>
          <w:p w:rsidR="00D2767F" w:rsidRPr="00C74BA6" w:rsidRDefault="00D2767F" w:rsidP="00D276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-Ôn cách vẽ tam giác biết ba cạnh.</w:t>
            </w:r>
          </w:p>
          <w:p w:rsidR="00BF7306" w:rsidRPr="00D2767F" w:rsidRDefault="00D2767F" w:rsidP="00D276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-Bài tập: Bài 22 </w:t>
            </w: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Wingdings 3" w:char="F0D2"/>
            </w:r>
            <w:r w:rsidRPr="00C74B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26 - SBT.</w:t>
            </w:r>
          </w:p>
        </w:tc>
        <w:tc>
          <w:tcPr>
            <w:tcW w:w="3397" w:type="dxa"/>
          </w:tcPr>
          <w:p w:rsidR="00376613" w:rsidRPr="003E10CB" w:rsidRDefault="00A0136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Cá nhân HS thực hiện yêu cầu của GV, thảo luận cặp đôi để chia sẽ góp ý (trên lớp – về nhà)</w:t>
            </w:r>
          </w:p>
        </w:tc>
        <w:tc>
          <w:tcPr>
            <w:tcW w:w="3210" w:type="dxa"/>
          </w:tcPr>
          <w:p w:rsidR="00376613" w:rsidRPr="003E10CB" w:rsidRDefault="0037661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83B8A" w:rsidRPr="003E10CB" w:rsidRDefault="00183B8A" w:rsidP="00361491">
      <w:pPr>
        <w:widowControl w:val="0"/>
        <w:rPr>
          <w:sz w:val="24"/>
          <w:szCs w:val="24"/>
        </w:rPr>
      </w:pPr>
    </w:p>
    <w:p w:rsidR="0069582C" w:rsidRPr="003E10CB" w:rsidRDefault="0069582C" w:rsidP="00361491">
      <w:pPr>
        <w:widowControl w:val="0"/>
        <w:rPr>
          <w:sz w:val="24"/>
          <w:szCs w:val="24"/>
        </w:rPr>
      </w:pPr>
    </w:p>
    <w:p w:rsidR="0069582C" w:rsidRPr="003E10CB" w:rsidRDefault="0069582C" w:rsidP="00361491">
      <w:pPr>
        <w:widowControl w:val="0"/>
        <w:rPr>
          <w:sz w:val="24"/>
          <w:szCs w:val="24"/>
        </w:rPr>
      </w:pPr>
    </w:p>
    <w:p w:rsidR="004D5383" w:rsidRPr="003E10CB" w:rsidRDefault="004D5383" w:rsidP="00361491">
      <w:pPr>
        <w:widowControl w:val="0"/>
        <w:rPr>
          <w:sz w:val="24"/>
          <w:szCs w:val="24"/>
        </w:rPr>
      </w:pPr>
    </w:p>
    <w:p w:rsidR="004D5383" w:rsidRPr="003E10CB" w:rsidRDefault="004D5383" w:rsidP="00361491">
      <w:pPr>
        <w:widowControl w:val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D5383" w:rsidRPr="003E10CB" w:rsidTr="00295A1A">
        <w:tc>
          <w:tcPr>
            <w:tcW w:w="3209" w:type="dxa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Ngày soạn: ……………</w:t>
            </w:r>
          </w:p>
        </w:tc>
        <w:tc>
          <w:tcPr>
            <w:tcW w:w="3209" w:type="dxa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 dạy: ………………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Lớp: ……….. Tiết: …….</w:t>
            </w:r>
          </w:p>
        </w:tc>
      </w:tr>
    </w:tbl>
    <w:p w:rsidR="004D5383" w:rsidRPr="003E10CB" w:rsidRDefault="004D5383" w:rsidP="00361491">
      <w:pPr>
        <w:widowControl w:val="0"/>
        <w:jc w:val="center"/>
        <w:rPr>
          <w:sz w:val="24"/>
          <w:szCs w:val="24"/>
        </w:rPr>
      </w:pPr>
    </w:p>
    <w:p w:rsidR="000D47F9" w:rsidRDefault="004D5383" w:rsidP="00A93F5B">
      <w:pPr>
        <w:widowControl w:val="0"/>
        <w:spacing w:after="0"/>
        <w:jc w:val="center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Tiế</w:t>
      </w:r>
      <w:r w:rsidR="00A93F5B">
        <w:rPr>
          <w:b/>
          <w:sz w:val="24"/>
          <w:szCs w:val="24"/>
        </w:rPr>
        <w:t>t 22</w:t>
      </w:r>
      <w:r w:rsidRPr="003E10CB">
        <w:rPr>
          <w:b/>
          <w:sz w:val="24"/>
          <w:szCs w:val="24"/>
        </w:rPr>
        <w:t xml:space="preserve">: </w:t>
      </w:r>
      <w:r w:rsidR="000D47F9" w:rsidRPr="003E10CB">
        <w:rPr>
          <w:b/>
          <w:sz w:val="24"/>
          <w:szCs w:val="24"/>
        </w:rPr>
        <w:t xml:space="preserve">Trường hợp bằng nhau thứ nhất của tam giác </w:t>
      </w:r>
    </w:p>
    <w:p w:rsidR="00A93F5B" w:rsidRPr="003E10CB" w:rsidRDefault="00A93F5B" w:rsidP="00A93F5B">
      <w:pPr>
        <w:widowControl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Cạnh – cạnh – cạnh (c.c.c)</w:t>
      </w:r>
    </w:p>
    <w:p w:rsidR="004D5383" w:rsidRPr="003E10CB" w:rsidRDefault="004D538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I. MỤC TIÊU</w:t>
      </w:r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 xml:space="preserve">Qua bài này giúp học sinh: </w:t>
      </w:r>
    </w:p>
    <w:p w:rsidR="004D5383" w:rsidRPr="00B067DB" w:rsidRDefault="004D5383" w:rsidP="00B067DB">
      <w:pPr>
        <w:pStyle w:val="ListParagraph"/>
        <w:widowControl w:val="0"/>
        <w:numPr>
          <w:ilvl w:val="0"/>
          <w:numId w:val="19"/>
        </w:numPr>
        <w:spacing w:after="0"/>
        <w:ind w:left="360"/>
        <w:rPr>
          <w:b/>
          <w:sz w:val="24"/>
          <w:szCs w:val="24"/>
        </w:rPr>
      </w:pPr>
      <w:r w:rsidRPr="00B067DB">
        <w:rPr>
          <w:b/>
          <w:sz w:val="24"/>
          <w:szCs w:val="24"/>
        </w:rPr>
        <w:t>Kiến thức:</w:t>
      </w:r>
      <w:r w:rsidR="00B067DB">
        <w:rPr>
          <w:b/>
          <w:sz w:val="24"/>
          <w:szCs w:val="24"/>
        </w:rPr>
        <w:t xml:space="preserve"> </w:t>
      </w:r>
      <w:r w:rsidR="00B067DB" w:rsidRPr="00C74BA6">
        <w:rPr>
          <w:rFonts w:eastAsia="Times New Roman"/>
          <w:sz w:val="24"/>
          <w:szCs w:val="24"/>
        </w:rPr>
        <w:t>Học sinh nắm được trường hợp bằng nhau cạnh – cạnh – cạnh của hai tam giác.</w:t>
      </w:r>
    </w:p>
    <w:p w:rsidR="004D5383" w:rsidRPr="003E10CB" w:rsidRDefault="004D5383" w:rsidP="00B067DB">
      <w:pPr>
        <w:pStyle w:val="ListParagraph"/>
        <w:widowControl w:val="0"/>
        <w:numPr>
          <w:ilvl w:val="0"/>
          <w:numId w:val="19"/>
        </w:numPr>
        <w:spacing w:after="0"/>
        <w:ind w:left="36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Kỹ năng:</w:t>
      </w:r>
      <w:r w:rsidR="00B067DB">
        <w:rPr>
          <w:b/>
          <w:sz w:val="24"/>
          <w:szCs w:val="24"/>
        </w:rPr>
        <w:t xml:space="preserve"> </w:t>
      </w:r>
    </w:p>
    <w:p w:rsidR="00B067DB" w:rsidRPr="00C74BA6" w:rsidRDefault="00B067DB" w:rsidP="00B067D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C74BA6">
        <w:rPr>
          <w:rFonts w:eastAsia="Times New Roman"/>
          <w:sz w:val="24"/>
          <w:szCs w:val="24"/>
        </w:rPr>
        <w:t>HS biết vẽ hai tam giác biết ba cạnh của nó.</w:t>
      </w:r>
    </w:p>
    <w:p w:rsidR="00B067DB" w:rsidRPr="00C74BA6" w:rsidRDefault="00B067DB" w:rsidP="00B067D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C74BA6">
        <w:rPr>
          <w:rFonts w:eastAsia="Times New Roman"/>
          <w:sz w:val="24"/>
          <w:szCs w:val="24"/>
        </w:rPr>
        <w:t>HS chứng minh được hai tam giác bằng nhau c – c – c .</w:t>
      </w:r>
    </w:p>
    <w:p w:rsidR="00B067DB" w:rsidRPr="00B067DB" w:rsidRDefault="00B067DB" w:rsidP="00B067D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C74BA6">
        <w:rPr>
          <w:rFonts w:eastAsia="Times New Roman"/>
          <w:sz w:val="24"/>
          <w:szCs w:val="24"/>
        </w:rPr>
        <w:t>HS chứ</w:t>
      </w:r>
      <w:r>
        <w:rPr>
          <w:rFonts w:eastAsia="Times New Roman"/>
          <w:sz w:val="24"/>
          <w:szCs w:val="24"/>
        </w:rPr>
        <w:t>ng minh đúng hai góc bằng nhau.</w:t>
      </w:r>
    </w:p>
    <w:p w:rsidR="004D5383" w:rsidRPr="003E10CB" w:rsidRDefault="004D5383" w:rsidP="00B067DB">
      <w:pPr>
        <w:pStyle w:val="ListParagraph"/>
        <w:widowControl w:val="0"/>
        <w:numPr>
          <w:ilvl w:val="0"/>
          <w:numId w:val="19"/>
        </w:numPr>
        <w:ind w:left="360"/>
        <w:rPr>
          <w:sz w:val="24"/>
          <w:szCs w:val="24"/>
        </w:rPr>
      </w:pPr>
      <w:r w:rsidRPr="003E10CB">
        <w:rPr>
          <w:b/>
          <w:sz w:val="24"/>
          <w:szCs w:val="24"/>
        </w:rPr>
        <w:t>Thái độ:</w:t>
      </w:r>
      <w:r w:rsidRPr="003E10CB">
        <w:rPr>
          <w:sz w:val="24"/>
          <w:szCs w:val="24"/>
        </w:rPr>
        <w:t xml:space="preserve"> </w:t>
      </w:r>
    </w:p>
    <w:p w:rsidR="004D5383" w:rsidRPr="003E10CB" w:rsidRDefault="00B067DB" w:rsidP="00361491">
      <w:pPr>
        <w:pStyle w:val="ListParagraph"/>
        <w:widowControl w:val="0"/>
        <w:ind w:left="0"/>
        <w:rPr>
          <w:sz w:val="24"/>
          <w:szCs w:val="24"/>
        </w:rPr>
      </w:pPr>
      <w:r w:rsidRPr="00C74BA6">
        <w:rPr>
          <w:rFonts w:eastAsia="Times New Roman"/>
          <w:sz w:val="24"/>
          <w:szCs w:val="24"/>
        </w:rPr>
        <w:t>Rèn kĩ năng lập luận cho HS.</w:t>
      </w:r>
    </w:p>
    <w:p w:rsidR="004D5383" w:rsidRPr="003E10CB" w:rsidRDefault="004D538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4. Định hướng năng lực, phẩm chất</w:t>
      </w:r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b/>
          <w:i/>
          <w:sz w:val="24"/>
          <w:szCs w:val="24"/>
        </w:rPr>
        <w:t>- Năng lực:</w:t>
      </w:r>
      <w:r w:rsidRPr="003E10CB">
        <w:rPr>
          <w:sz w:val="24"/>
          <w:szCs w:val="24"/>
        </w:rPr>
        <w:t xml:space="preserve"> Năng lực tự học, năng lực giải quyết vấn đề, năng lực hợp tác, năng lực ngôn ngữ, năng lực tự học.</w:t>
      </w:r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b/>
          <w:i/>
          <w:sz w:val="24"/>
          <w:szCs w:val="24"/>
        </w:rPr>
        <w:t>- Phẩm chất:</w:t>
      </w:r>
      <w:r w:rsidRPr="003E10CB">
        <w:rPr>
          <w:sz w:val="24"/>
          <w:szCs w:val="24"/>
        </w:rPr>
        <w:t xml:space="preserve"> Tự tin, tự chủ.</w:t>
      </w:r>
    </w:p>
    <w:p w:rsidR="004D5383" w:rsidRPr="003E10CB" w:rsidRDefault="004D538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 xml:space="preserve">II. CHUẨN BỊ </w:t>
      </w:r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>1. Giáo viên: Phấn màu, bảng phụ, thước thẳng, SGK, SBT</w:t>
      </w:r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>2. Học sinh: Đồ dùng học tập, đọc trước bài.</w:t>
      </w:r>
    </w:p>
    <w:p w:rsidR="004D5383" w:rsidRPr="003E10CB" w:rsidRDefault="004D5383" w:rsidP="00361491">
      <w:pPr>
        <w:widowControl w:val="0"/>
        <w:rPr>
          <w:b/>
          <w:sz w:val="24"/>
          <w:szCs w:val="24"/>
        </w:rPr>
      </w:pPr>
      <w:r w:rsidRPr="003E10CB">
        <w:rPr>
          <w:b/>
          <w:sz w:val="24"/>
          <w:szCs w:val="24"/>
        </w:rPr>
        <w:t>III. TỔ CHỨC CÁC HOẠT ĐỘNG DẠY HỌC</w:t>
      </w:r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>1. Ổn định lớp: Kiểm tra sĩ số. (</w:t>
      </w:r>
      <w:r w:rsidRPr="003E10CB">
        <w:rPr>
          <w:b/>
          <w:sz w:val="24"/>
          <w:szCs w:val="24"/>
        </w:rPr>
        <w:t>1 phút</w:t>
      </w:r>
      <w:r w:rsidRPr="003E10CB">
        <w:rPr>
          <w:sz w:val="24"/>
          <w:szCs w:val="24"/>
        </w:rPr>
        <w:t>)</w:t>
      </w:r>
    </w:p>
    <w:p w:rsidR="004D5383" w:rsidRPr="003E10CB" w:rsidRDefault="004D5383" w:rsidP="00361491">
      <w:pPr>
        <w:widowControl w:val="0"/>
        <w:rPr>
          <w:sz w:val="24"/>
          <w:szCs w:val="24"/>
        </w:rPr>
      </w:pPr>
      <w:r w:rsidRPr="003E10CB">
        <w:rPr>
          <w:sz w:val="24"/>
          <w:szCs w:val="24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D5383" w:rsidRPr="003E10CB" w:rsidTr="00295A1A">
        <w:tc>
          <w:tcPr>
            <w:tcW w:w="3209" w:type="dxa"/>
          </w:tcPr>
          <w:p w:rsidR="004D5383" w:rsidRPr="003E10CB" w:rsidRDefault="004D5383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4D5383" w:rsidRPr="003E10CB" w:rsidRDefault="004D5383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4D5383" w:rsidRPr="003E10CB" w:rsidRDefault="004D5383" w:rsidP="003614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</w:tr>
      <w:tr w:rsidR="004D5383" w:rsidRPr="003E10CB" w:rsidTr="00295A1A">
        <w:tc>
          <w:tcPr>
            <w:tcW w:w="9628" w:type="dxa"/>
            <w:gridSpan w:val="3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 Hoạt động khởi động ( 5  phút)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="00001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4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Nhắc lại định nghĩa hai tam giác bằng nhau 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Thuyết trình, trực quan.</w:t>
            </w:r>
          </w:p>
        </w:tc>
      </w:tr>
      <w:tr w:rsidR="004D5383" w:rsidRPr="003E10CB" w:rsidTr="00295A1A">
        <w:tc>
          <w:tcPr>
            <w:tcW w:w="3209" w:type="dxa"/>
          </w:tcPr>
          <w:p w:rsidR="00764008" w:rsidRPr="00C74BA6" w:rsidRDefault="004D5383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1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GV: Nêu câu hỏi.</w:t>
            </w:r>
          </w:p>
          <w:p w:rsidR="00764008" w:rsidRPr="00C74BA6" w:rsidRDefault="000014A4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Nêu định nghĩa hai tam giác bằng nhau.</w:t>
            </w:r>
          </w:p>
          <w:p w:rsidR="00764008" w:rsidRPr="00C74BA6" w:rsidRDefault="000014A4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Để kiểm tra xem hai tam giác có bằng nhau không ta kiểm tra những điều kiện gì?</w:t>
            </w:r>
          </w:p>
          <w:p w:rsidR="00764008" w:rsidRPr="003E10CB" w:rsidRDefault="00764008" w:rsidP="00764008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1E5B" w:rsidRDefault="00271E5B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Default="008710BC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Default="008710BC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Default="008710BC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Pr="003E10CB" w:rsidRDefault="008710BC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GV dẫn dắt vào bài: Không cần xét các góc vẫn biết hai tam giác có bằng nhau không? Đó là nội dung cần tìm hiểu ở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bài hôm nay.</w:t>
            </w:r>
          </w:p>
        </w:tc>
        <w:tc>
          <w:tcPr>
            <w:tcW w:w="3209" w:type="dxa"/>
          </w:tcPr>
          <w:p w:rsidR="000014A4" w:rsidRDefault="000014A4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lắng nghe và trả lời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64008" w:rsidRPr="00C74BA6" w:rsidRDefault="000014A4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Hai tam giác bằng nhau là hai tam giác có các cạnh tương ứng bàng nhau, các góc tương ứng bằng nhau.</w:t>
            </w:r>
          </w:p>
          <w:p w:rsidR="004D5383" w:rsidRPr="00764008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1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Để kiểm tra hai tam giác có bằng nhau hay không ta kiểm tra các cạnh tương ứng có bằng nhau hay không, các góc tương ứng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bằng nhau hay không.</w:t>
            </w:r>
          </w:p>
        </w:tc>
        <w:tc>
          <w:tcPr>
            <w:tcW w:w="3210" w:type="dxa"/>
          </w:tcPr>
          <w:p w:rsidR="00271E5B" w:rsidRPr="003E10CB" w:rsidRDefault="00271E5B" w:rsidP="007640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5F62" w:rsidRPr="003E10CB" w:rsidTr="003D2A82">
        <w:tc>
          <w:tcPr>
            <w:tcW w:w="9628" w:type="dxa"/>
            <w:gridSpan w:val="3"/>
          </w:tcPr>
          <w:p w:rsidR="00CC5F62" w:rsidRPr="003E10CB" w:rsidRDefault="00CC5F62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B.  Hoạt động hình thành kiến thức.</w:t>
            </w:r>
            <w:r w:rsidR="005D1633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978CD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( 25</w:t>
            </w:r>
            <w:r w:rsidR="005D1633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CC5F62" w:rsidRPr="003E10CB" w:rsidRDefault="00CC5F62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24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Nhớ lại cách vẽ tam giác khi biết độ dài 3 cạnh. Đưa ra cách chứng minh hai tam giác bằng nhau trong trường hợp c – c – c</w:t>
            </w:r>
          </w:p>
          <w:p w:rsidR="00CC5F62" w:rsidRPr="003E10CB" w:rsidRDefault="00CC5F62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Thuyết trình, thảo luận, vấn đáp</w:t>
            </w:r>
          </w:p>
        </w:tc>
      </w:tr>
      <w:tr w:rsidR="00CC5F62" w:rsidRPr="003E10CB" w:rsidTr="00295A1A">
        <w:tc>
          <w:tcPr>
            <w:tcW w:w="3209" w:type="dxa"/>
          </w:tcPr>
          <w:p w:rsidR="00764008" w:rsidRPr="00C74BA6" w:rsidRDefault="008710BC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GV: Trước khi vào vấn đề , ta ôn lại cách vẽ tam giác khi biết ba cạnh..</w:t>
            </w:r>
          </w:p>
          <w:p w:rsidR="00764008" w:rsidRPr="00C74BA6" w:rsidRDefault="008710BC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xét bài toán 1: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Vẽ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="008710BC">
              <w:rPr>
                <w:rFonts w:ascii="Times New Roman" w:eastAsia="Times New Roman" w:hAnsi="Times New Roman" w:cs="Times New Roman"/>
                <w:sz w:val="24"/>
                <w:szCs w:val="24"/>
              </w:rPr>
              <w:t>ABC biết</w:t>
            </w:r>
            <w:r w:rsidR="008710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 = 2cm; BC = 4cm; AC = 3cm.</w:t>
            </w:r>
          </w:p>
          <w:p w:rsidR="00764008" w:rsidRPr="00C74BA6" w:rsidRDefault="008710BC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cho HS nêu lại cách vẽ.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Vẽ một trong các cạnh đã cho, chẳng hạn vẽ BC = 4cm.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Trên cùng một nửa mặt phẳng bờ BC vẽ các cung tròn (B; 2cm) và(C; 3cm)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Hai cung tròn trên cắt nhau tại A.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Vẽ đoạn thẳng AB; AC được tam giác ABC.</w:t>
            </w:r>
          </w:p>
          <w:p w:rsidR="00764008" w:rsidRPr="00C74BA6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nêu bài toán 2 như SGK. Yêu cầu HS trình bày cách vẽ và vẽ vào vở . 1HS lên bảng vẽ.</w:t>
            </w:r>
          </w:p>
          <w:p w:rsidR="003713A9" w:rsidRDefault="008710BC" w:rsidP="00764008">
            <w:pPr>
              <w:pStyle w:val="ListParagraph"/>
              <w:widowControl w:val="0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em hãy đo và so sánh các góc tương ứng của hai tam giác ABC và A’B’C’ rồi nhận xét về hai tamgiác trên.</w:t>
            </w:r>
          </w:p>
          <w:p w:rsidR="00764008" w:rsidRP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10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(hỏi) qua hai bài toán trê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em có thể đưa ra dự đoán nào?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Ta thừa nhận tính chất sau: Nếu ba cạnh của tam giác này bằng ba cạnh của tam giác kia thì hai tam giác đó bằng nhau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Đưa nội dung kết luận lên bảng phụ.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Nếu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và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A’B’C’ có: 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 = A’B’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AC = A’C’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BC = B’C’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Thì kết luận gì về hai tam giác này?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GV giới thiệu: bằng nhau trường hợp cạnh – cạnh – cạnh (c-c-c)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Củng cố bài ?2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Tìm số đo của góc B trên hình 67.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* Yêu cầu: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Hai tam giác trên có những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yếu tố nào bằng nhau?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Muốn tìm </w:t>
            </w:r>
            <w:r w:rsidRPr="00C74BA6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240" w:dyaOrig="340">
                <v:shape id="_x0000_i1030" type="#_x0000_t75" style="width:12.75pt;height:17.25pt" o:ole="">
                  <v:imagedata r:id="rId18" o:title=""/>
                </v:shape>
                <o:OLEObject Type="Embed" ProgID="Equation.DSMT4" ShapeID="_x0000_i1030" DrawAspect="Content" ObjectID="_1606131578" r:id="rId19"/>
              </w:objec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phải có điều kiện gì?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Hai tam giác ACD và BCD có bằng nhau không? Vì sao?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Default="00764008" w:rsidP="00764008">
            <w:pPr>
              <w:pStyle w:val="ListParagraph"/>
              <w:widowControl w:val="0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Cho HS lên bảng trình bày.</w:t>
            </w:r>
          </w:p>
          <w:p w:rsidR="00CD44A0" w:rsidRDefault="00CD44A0" w:rsidP="00764008">
            <w:pPr>
              <w:pStyle w:val="ListParagraph"/>
              <w:widowControl w:val="0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Pr="00CD44A0" w:rsidRDefault="00CD44A0" w:rsidP="00764008">
            <w:pPr>
              <w:pStyle w:val="ListParagraph"/>
              <w:widowControl w:val="0"/>
              <w:ind w:left="-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nhận xét</w:t>
            </w:r>
          </w:p>
        </w:tc>
        <w:tc>
          <w:tcPr>
            <w:tcW w:w="3209" w:type="dxa"/>
          </w:tcPr>
          <w:p w:rsidR="00764008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 HS lắng nghe</w:t>
            </w:r>
          </w:p>
          <w:p w:rsid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P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trả lời: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8710BC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đọc bài toán, học sinh khác nêu cách vẽ. 1HS lên bảng vẽ.</w:t>
            </w:r>
          </w:p>
          <w:p w:rsidR="00764008" w:rsidRPr="00C74BA6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cả lớp vẽ vào vở.</w:t>
            </w:r>
          </w:p>
          <w:p w:rsidR="00764008" w:rsidRP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0F9FACC9" wp14:editId="7BB45A1B">
                  <wp:extent cx="1629410" cy="1050925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008" w:rsidRPr="00C74BA6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cả lớp vẽ tam giác A’B’C’ vào vở.</w:t>
            </w:r>
          </w:p>
          <w:p w:rsidR="00764008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710BC" w:rsidRP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74BA6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lên bảng đo và so sánh , trả lời.</w:t>
            </w:r>
          </w:p>
          <w:p w:rsidR="003713A9" w:rsidRPr="008710BC" w:rsidRDefault="008710BC" w:rsidP="00764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0F94">
              <w:rPr>
                <w:rFonts w:ascii="Times New Roman" w:hAnsi="Times New Roman" w:cs="Times New Roman"/>
                <w:position w:val="-6"/>
                <w:sz w:val="26"/>
                <w:szCs w:val="20"/>
                <w:lang w:val="en-US"/>
              </w:rPr>
              <w:object w:dxaOrig="1700" w:dyaOrig="279">
                <v:shape id="_x0000_i1031" type="#_x0000_t75" style="width:84.75pt;height:14.25pt" o:ole="">
                  <v:imagedata r:id="rId21" o:title=""/>
                </v:shape>
                <o:OLEObject Type="Embed" ProgID="Equation.DSMT4" ShapeID="_x0000_i1031" DrawAspect="Content" ObjectID="_1606131579" r:id="rId22"/>
              </w:object>
            </w:r>
          </w:p>
          <w:p w:rsidR="00764008" w:rsidRPr="008710BC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74BA6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hai tam giác có ba cạnh bằng nhau thì bằng nhau.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8710BC" w:rsidRDefault="008710BC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lắng nghe</w:t>
            </w:r>
            <w:r w:rsidR="00CD4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ghi bài vào vở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P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trả lời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F94">
              <w:rPr>
                <w:rFonts w:ascii="Times New Roman" w:hAnsi="Times New Roman" w:cs="Times New Roman"/>
                <w:position w:val="-6"/>
                <w:sz w:val="26"/>
                <w:szCs w:val="20"/>
                <w:lang w:val="en-US"/>
              </w:rPr>
              <w:object w:dxaOrig="1700" w:dyaOrig="279">
                <v:shape id="_x0000_i1032" type="#_x0000_t75" style="width:84.75pt;height:14.25pt" o:ole="">
                  <v:imagedata r:id="rId23" o:title=""/>
                </v:shape>
                <o:OLEObject Type="Embed" ProgID="Equation.DSMT4" ShapeID="_x0000_i1032" DrawAspect="Content" ObjectID="_1606131580" r:id="rId24"/>
              </w:objec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(c.c.c)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P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D44A0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trả lời:</w:t>
            </w:r>
          </w:p>
          <w:p w:rsidR="00764008" w:rsidRPr="00C74BA6" w:rsidRDefault="00764008" w:rsidP="00CD44A0">
            <w:pPr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 = BC</w:t>
            </w:r>
          </w:p>
          <w:p w:rsidR="00764008" w:rsidRPr="00C74BA6" w:rsidRDefault="00764008" w:rsidP="00CD44A0">
            <w:pPr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AD = BD</w:t>
            </w:r>
          </w:p>
          <w:p w:rsidR="00764008" w:rsidRPr="00CD44A0" w:rsidRDefault="00764008" w:rsidP="00CD44A0">
            <w:pPr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CD cạnh chung.</w:t>
            </w:r>
          </w:p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HS: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ACD và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BCD bằng nhau.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Bằng nhau vì theo tính chất c-c-c.</w:t>
            </w:r>
          </w:p>
          <w:p w:rsidR="00764008" w:rsidRPr="00764008" w:rsidRDefault="00764008" w:rsidP="0076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nhận xét.</w:t>
            </w:r>
          </w:p>
        </w:tc>
        <w:tc>
          <w:tcPr>
            <w:tcW w:w="3210" w:type="dxa"/>
          </w:tcPr>
          <w:p w:rsidR="003713A9" w:rsidRPr="008710BC" w:rsidRDefault="00764008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1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1) Vẽ tam giác</w:t>
            </w:r>
            <w:r w:rsidRPr="0087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(SGK)</w:t>
            </w:r>
          </w:p>
          <w:p w:rsidR="003713A9" w:rsidRPr="003E10CB" w:rsidRDefault="003713A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13A9" w:rsidRDefault="003713A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D44A0" w:rsidRDefault="00764008" w:rsidP="007640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4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CD44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CD44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D44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T</w:t>
            </w:r>
            <w:r w:rsidRPr="00CD4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rường hợp bằng nhau cạnh – cạnh – cạnh </w:t>
            </w:r>
          </w:p>
          <w:p w:rsidR="00764008" w:rsidRPr="00764008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Nếu ba cạnh của tam giác này bằng ba cạnh của tam giác kia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thì hai tam giác đó bằng n</w:t>
            </w: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764008" w:rsidRDefault="00764008" w:rsidP="0076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?2</w:t>
            </w:r>
          </w:p>
          <w:p w:rsidR="00764008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3E10CB" w:rsidRDefault="00764008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8FCA191" wp14:editId="7ECF0898">
                  <wp:extent cx="1650365" cy="1429385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6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3A9" w:rsidRPr="003E10CB" w:rsidRDefault="003713A9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5383" w:rsidRPr="003E10CB" w:rsidTr="00295A1A">
        <w:tc>
          <w:tcPr>
            <w:tcW w:w="9628" w:type="dxa"/>
            <w:gridSpan w:val="3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C. Hoạt động luyện tập ( </w:t>
            </w:r>
            <w:r w:rsidR="006978CD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 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Mục đích: 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Phương pháp:</w:t>
            </w:r>
            <w:r w:rsidR="007D41FD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D41FD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Thuyết trình, vấn đáp, thảo luận.</w:t>
            </w:r>
          </w:p>
        </w:tc>
      </w:tr>
      <w:tr w:rsidR="004D5383" w:rsidRPr="003E10CB" w:rsidTr="00295A1A">
        <w:tc>
          <w:tcPr>
            <w:tcW w:w="3209" w:type="dxa"/>
          </w:tcPr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cho học sinh đọc bài 16.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Yêu cầu học sinh: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Vẽ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ABC.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Đo các góc của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ABC.</w:t>
            </w:r>
          </w:p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treo bảng phụ ghi sẵn bài 17.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Yêu cầu HS hoạt đông theo nhóm.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Yêu cầu đại diện nhóm trình bày.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GV trình bày mẫu  bài chứng minh ở hình 68.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BF1" w:rsidRPr="003E10CB" w:rsidRDefault="00764008" w:rsidP="007640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Cho học sinh nhắc lại tính chất.</w:t>
            </w:r>
          </w:p>
        </w:tc>
        <w:tc>
          <w:tcPr>
            <w:tcW w:w="3209" w:type="dxa"/>
          </w:tcPr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đọc và vẽ hình vào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vở.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khác lên bảng vẽ hình và đo: </w:t>
            </w:r>
            <w:r w:rsidRPr="00C74BA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060" w:dyaOrig="360">
                <v:shape id="_x0000_i1033" type="#_x0000_t75" style="width:53.25pt;height:18pt" o:ole="">
                  <v:imagedata r:id="rId26" o:title=""/>
                </v:shape>
                <o:OLEObject Type="Embed" ProgID="Equation.DSMT4" ShapeID="_x0000_i1033" DrawAspect="Content" ObjectID="_1606131581" r:id="rId27"/>
              </w:objec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60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P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hoạt động nhóm.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008" w:rsidRPr="00C74BA6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Đ</w:t>
            </w:r>
            <w:r w:rsidR="00764008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ại diện nhóm trình bày.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ABC=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ABD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PMQ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NQM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HEI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KIE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EHK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IKH</w:t>
            </w:r>
          </w:p>
          <w:p w:rsidR="00FB2220" w:rsidRPr="003E10CB" w:rsidRDefault="00764008" w:rsidP="00764008">
            <w:pPr>
              <w:widowControl w:val="0"/>
              <w:ind w:left="-43" w:right="-1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HS nhắc lại tính chất.</w:t>
            </w:r>
          </w:p>
        </w:tc>
        <w:tc>
          <w:tcPr>
            <w:tcW w:w="3210" w:type="dxa"/>
          </w:tcPr>
          <w:p w:rsidR="00CD44A0" w:rsidRPr="00CD44A0" w:rsidRDefault="00CD44A0" w:rsidP="007640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4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Bài 16 (SGK)</w:t>
            </w:r>
          </w:p>
          <w:p w:rsid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060" w:dyaOrig="360">
                <v:shape id="_x0000_i1034" type="#_x0000_t75" style="width:53.25pt;height:18pt" o:ole="">
                  <v:imagedata r:id="rId26" o:title=""/>
                </v:shape>
                <o:OLEObject Type="Embed" ProgID="Equation.DSMT4" ShapeID="_x0000_i1034" DrawAspect="Content" ObjectID="_1606131582" r:id="rId28"/>
              </w:objec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60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CD44A0" w:rsidRPr="00CD44A0" w:rsidRDefault="00CD44A0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44A0" w:rsidRPr="00CD44A0" w:rsidRDefault="00CD44A0" w:rsidP="007640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4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Bài 17 (SGK)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ABC;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ABD có: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AC = AD (gt)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BC = BD (gt)</w:t>
            </w:r>
          </w:p>
          <w:p w:rsidR="00764008" w:rsidRPr="00C74BA6" w:rsidRDefault="00764008" w:rsidP="00764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+ AB cạnh chung.</w:t>
            </w:r>
          </w:p>
          <w:p w:rsidR="00057BF1" w:rsidRPr="003E10CB" w:rsidRDefault="00764008" w:rsidP="0076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E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= </w:t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ABD    (c.c.c)</w:t>
            </w:r>
          </w:p>
        </w:tc>
      </w:tr>
      <w:tr w:rsidR="004D5383" w:rsidRPr="003E10CB" w:rsidTr="00295A1A">
        <w:tc>
          <w:tcPr>
            <w:tcW w:w="9628" w:type="dxa"/>
            <w:gridSpan w:val="3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D. Hoạt động vận dụng ( </w:t>
            </w:r>
            <w:r w:rsidR="006978CD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4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Rèn luyện cách chứng minh hai góc bằng nhau thông qua chứng minh hai tam giác bằng nhau</w:t>
            </w:r>
          </w:p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D41FD"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Thuyết trình, vấn đáp</w:t>
            </w:r>
          </w:p>
        </w:tc>
      </w:tr>
      <w:tr w:rsidR="004D5383" w:rsidRPr="003E10CB" w:rsidTr="00295A1A">
        <w:tc>
          <w:tcPr>
            <w:tcW w:w="3209" w:type="dxa"/>
          </w:tcPr>
          <w:p w:rsidR="004D5383" w:rsidRPr="003E10CB" w:rsidRDefault="007D41FD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Yêu cầu HS làm cá nhân</w:t>
            </w:r>
          </w:p>
          <w:p w:rsidR="007D41FD" w:rsidRPr="003E10CB" w:rsidRDefault="007D41FD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Cho HS trình bày kết quả bài làm, nhận xét đánh giá</w:t>
            </w:r>
          </w:p>
          <w:p w:rsidR="007D41FD" w:rsidRPr="003E10CB" w:rsidRDefault="007D41FD" w:rsidP="00361491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Nếu không còn thời gian thì giao cho HS về nhà hoàn thành bài làm</w:t>
            </w:r>
          </w:p>
        </w:tc>
        <w:tc>
          <w:tcPr>
            <w:tcW w:w="3209" w:type="dxa"/>
          </w:tcPr>
          <w:p w:rsidR="004D5383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đọc bài</w:t>
            </w:r>
          </w:p>
          <w:p w:rsidR="007D41FD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Lên bảng trình bày kết quả</w:t>
            </w:r>
          </w:p>
          <w:p w:rsidR="007D41FD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nhận xét</w:t>
            </w:r>
          </w:p>
          <w:p w:rsidR="007D41FD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1FD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4D5383" w:rsidRPr="008E2EC3" w:rsidRDefault="008E2EC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8E2E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Bài 18 (SGK)</w:t>
            </w:r>
          </w:p>
        </w:tc>
      </w:tr>
      <w:tr w:rsidR="004D5383" w:rsidRPr="003E10CB" w:rsidTr="00295A1A">
        <w:tc>
          <w:tcPr>
            <w:tcW w:w="9628" w:type="dxa"/>
            <w:gridSpan w:val="3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E. Hoạt động tìm tòi, mở rộng (</w:t>
            </w:r>
            <w:r w:rsidR="006978CD"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3E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7D41FD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3C05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Nắm vững trường hợp bằng nhau c-c-c</w:t>
            </w:r>
          </w:p>
          <w:p w:rsidR="004D5383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</w:t>
            </w: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Ghi chép</w:t>
            </w:r>
          </w:p>
        </w:tc>
      </w:tr>
      <w:tr w:rsidR="004D5383" w:rsidRPr="003E10CB" w:rsidTr="00295A1A">
        <w:tc>
          <w:tcPr>
            <w:tcW w:w="3209" w:type="dxa"/>
          </w:tcPr>
          <w:p w:rsidR="00F13C05" w:rsidRPr="00C74BA6" w:rsidRDefault="003C5D2A" w:rsidP="00F1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BTVN: </w:t>
            </w:r>
            <w:r w:rsidR="00F13C05" w:rsidRPr="00C74BA6">
              <w:rPr>
                <w:rFonts w:ascii="Times New Roman" w:eastAsia="Times New Roman" w:hAnsi="Times New Roman" w:cs="Times New Roman"/>
                <w:sz w:val="24"/>
                <w:szCs w:val="24"/>
              </w:rPr>
              <w:t>19, 21 SGK</w:t>
            </w:r>
          </w:p>
          <w:p w:rsidR="007D41FD" w:rsidRPr="003E10CB" w:rsidRDefault="007D41FD" w:rsidP="00F13C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:rsidR="004D5383" w:rsidRPr="003E10CB" w:rsidRDefault="007D41FD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Cá nhân HS thực hiện yêu cầu của GV, thảo luận cặp đôi để chia sẽ góp ý (trên lớp – về nhà)</w:t>
            </w:r>
          </w:p>
        </w:tc>
        <w:tc>
          <w:tcPr>
            <w:tcW w:w="3210" w:type="dxa"/>
          </w:tcPr>
          <w:p w:rsidR="004D5383" w:rsidRPr="003E10CB" w:rsidRDefault="004D5383" w:rsidP="003614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D5383" w:rsidRPr="003E10CB" w:rsidRDefault="004D5383" w:rsidP="00361491">
      <w:pPr>
        <w:widowControl w:val="0"/>
        <w:rPr>
          <w:sz w:val="24"/>
          <w:szCs w:val="24"/>
        </w:rPr>
      </w:pPr>
    </w:p>
    <w:sectPr w:rsidR="004D5383" w:rsidRPr="003E10CB" w:rsidSect="00C31152">
      <w:headerReference w:type="default" r:id="rId29"/>
      <w:footerReference w:type="default" r:id="rId3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66" w:rsidRDefault="00781766" w:rsidP="00183B8A">
      <w:pPr>
        <w:spacing w:after="0" w:line="240" w:lineRule="auto"/>
      </w:pPr>
      <w:r>
        <w:separator/>
      </w:r>
    </w:p>
  </w:endnote>
  <w:endnote w:type="continuationSeparator" w:id="0">
    <w:p w:rsidR="00781766" w:rsidRDefault="00781766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93" w:rsidRPr="00750F25" w:rsidRDefault="000A2993">
    <w:pPr>
      <w:pStyle w:val="Footer"/>
      <w:rPr>
        <w:rFonts w:ascii="Times New Roman" w:hAnsi="Times New Roman" w:cs="Times New Roman"/>
        <w:b/>
        <w:color w:val="002060"/>
        <w:lang w:val="en-US"/>
      </w:rPr>
    </w:pPr>
    <w:r w:rsidRPr="00750F25">
      <w:rPr>
        <w:rFonts w:ascii="Times New Roman" w:hAnsi="Times New Roman" w:cs="Times New Roman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AA932" wp14:editId="6119E756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Pr="00750F25">
      <w:rPr>
        <w:rFonts w:ascii="Times New Roman" w:hAnsi="Times New Roman" w:cs="Times New Roman"/>
        <w:b/>
        <w:color w:val="002060"/>
        <w:lang w:val="en-US"/>
      </w:rPr>
      <w:t xml:space="preserve">Họ và tên giáo viên: </w:t>
    </w:r>
    <w:r w:rsidRPr="00750F25">
      <w:rPr>
        <w:rFonts w:ascii="Times New Roman" w:hAnsi="Times New Roman" w:cs="Times New Roman"/>
        <w:b/>
        <w:color w:val="002060"/>
        <w:lang w:val="en-US"/>
      </w:rPr>
      <w:tab/>
    </w:r>
    <w:r w:rsidRPr="00750F25">
      <w:rPr>
        <w:rFonts w:ascii="Times New Roman" w:hAnsi="Times New Roman" w:cs="Times New Roman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66" w:rsidRDefault="00781766" w:rsidP="00183B8A">
      <w:pPr>
        <w:spacing w:after="0" w:line="240" w:lineRule="auto"/>
      </w:pPr>
      <w:r>
        <w:separator/>
      </w:r>
    </w:p>
  </w:footnote>
  <w:footnote w:type="continuationSeparator" w:id="0">
    <w:p w:rsidR="00781766" w:rsidRDefault="00781766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93" w:rsidRPr="00750F25" w:rsidRDefault="000A2993" w:rsidP="00C31152">
    <w:pPr>
      <w:pStyle w:val="Header"/>
      <w:jc w:val="right"/>
      <w:rPr>
        <w:rFonts w:ascii="Times New Roman" w:hAnsi="Times New Roman" w:cs="Times New Roman"/>
        <w:i/>
        <w:color w:val="2F5496" w:themeColor="accent5" w:themeShade="BF"/>
      </w:rPr>
    </w:pPr>
    <w:r w:rsidRPr="00750F25">
      <w:rPr>
        <w:rFonts w:ascii="Times New Roman" w:hAnsi="Times New Roman" w:cs="Times New Roman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F9392" wp14:editId="130D0A8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750F25">
      <w:rPr>
        <w:rFonts w:ascii="Times New Roman" w:hAnsi="Times New Roman" w:cs="Times New Roman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58AEC2" wp14:editId="433535A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93" w:rsidRDefault="000A2993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2483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9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30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31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32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3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4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A2993" w:rsidRDefault="000A2993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2483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750F25">
      <w:rPr>
        <w:rFonts w:ascii="Times New Roman" w:hAnsi="Times New Roman" w:cs="Times New Roman"/>
        <w:i/>
        <w:color w:val="2F5496" w:themeColor="accent5" w:themeShade="BF"/>
        <w:sz w:val="24"/>
        <w:szCs w:val="24"/>
      </w:rPr>
      <w:tab/>
    </w:r>
    <w:r w:rsidRPr="00750F25">
      <w:rPr>
        <w:rFonts w:ascii="Times New Roman" w:hAnsi="Times New Roman" w:cs="Times New Roman"/>
        <w:i/>
        <w:color w:val="2F5496" w:themeColor="accent5" w:themeShade="BF"/>
        <w:lang w:val="en-US"/>
      </w:rPr>
      <w:t>Giáo án Số học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DF434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A0E61"/>
    <w:multiLevelType w:val="hybridMultilevel"/>
    <w:tmpl w:val="44AA788A"/>
    <w:lvl w:ilvl="0" w:tplc="207483AE">
      <w:start w:val="1"/>
      <w:numFmt w:val="bullet"/>
      <w:lvlText w:val="-"/>
      <w:lvlJc w:val="left"/>
      <w:pPr>
        <w:ind w:left="30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2">
    <w:nsid w:val="032149C0"/>
    <w:multiLevelType w:val="hybridMultilevel"/>
    <w:tmpl w:val="27428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42EF2"/>
    <w:multiLevelType w:val="hybridMultilevel"/>
    <w:tmpl w:val="3B28C2FC"/>
    <w:lvl w:ilvl="0" w:tplc="791ED6E2">
      <w:start w:val="1"/>
      <w:numFmt w:val="decimal"/>
      <w:lvlText w:val="%1."/>
      <w:lvlJc w:val="left"/>
      <w:pPr>
        <w:ind w:left="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2" w:hanging="360"/>
      </w:pPr>
    </w:lvl>
    <w:lvl w:ilvl="2" w:tplc="0409001B" w:tentative="1">
      <w:start w:val="1"/>
      <w:numFmt w:val="lowerRoman"/>
      <w:lvlText w:val="%3."/>
      <w:lvlJc w:val="right"/>
      <w:pPr>
        <w:ind w:left="1682" w:hanging="180"/>
      </w:pPr>
    </w:lvl>
    <w:lvl w:ilvl="3" w:tplc="0409000F" w:tentative="1">
      <w:start w:val="1"/>
      <w:numFmt w:val="decimal"/>
      <w:lvlText w:val="%4."/>
      <w:lvlJc w:val="left"/>
      <w:pPr>
        <w:ind w:left="2402" w:hanging="360"/>
      </w:pPr>
    </w:lvl>
    <w:lvl w:ilvl="4" w:tplc="04090019" w:tentative="1">
      <w:start w:val="1"/>
      <w:numFmt w:val="lowerLetter"/>
      <w:lvlText w:val="%5."/>
      <w:lvlJc w:val="left"/>
      <w:pPr>
        <w:ind w:left="3122" w:hanging="360"/>
      </w:pPr>
    </w:lvl>
    <w:lvl w:ilvl="5" w:tplc="0409001B" w:tentative="1">
      <w:start w:val="1"/>
      <w:numFmt w:val="lowerRoman"/>
      <w:lvlText w:val="%6."/>
      <w:lvlJc w:val="right"/>
      <w:pPr>
        <w:ind w:left="3842" w:hanging="180"/>
      </w:pPr>
    </w:lvl>
    <w:lvl w:ilvl="6" w:tplc="0409000F" w:tentative="1">
      <w:start w:val="1"/>
      <w:numFmt w:val="decimal"/>
      <w:lvlText w:val="%7."/>
      <w:lvlJc w:val="left"/>
      <w:pPr>
        <w:ind w:left="4562" w:hanging="360"/>
      </w:pPr>
    </w:lvl>
    <w:lvl w:ilvl="7" w:tplc="04090019" w:tentative="1">
      <w:start w:val="1"/>
      <w:numFmt w:val="lowerLetter"/>
      <w:lvlText w:val="%8."/>
      <w:lvlJc w:val="left"/>
      <w:pPr>
        <w:ind w:left="5282" w:hanging="360"/>
      </w:pPr>
    </w:lvl>
    <w:lvl w:ilvl="8" w:tplc="040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4">
    <w:nsid w:val="07591DF0"/>
    <w:multiLevelType w:val="hybridMultilevel"/>
    <w:tmpl w:val="3F727E3E"/>
    <w:lvl w:ilvl="0" w:tplc="45D42434">
      <w:start w:val="1"/>
      <w:numFmt w:val="lowerLetter"/>
      <w:lvlText w:val="%1)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5">
    <w:nsid w:val="0A796C17"/>
    <w:multiLevelType w:val="hybridMultilevel"/>
    <w:tmpl w:val="D3FC06F0"/>
    <w:lvl w:ilvl="0" w:tplc="8C9A7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A74039"/>
    <w:multiLevelType w:val="hybridMultilevel"/>
    <w:tmpl w:val="2FCC3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32059"/>
    <w:multiLevelType w:val="hybridMultilevel"/>
    <w:tmpl w:val="130AA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45A3"/>
    <w:multiLevelType w:val="hybridMultilevel"/>
    <w:tmpl w:val="4A0CFFDC"/>
    <w:lvl w:ilvl="0" w:tplc="05281F62">
      <w:start w:val="1"/>
      <w:numFmt w:val="lowerLetter"/>
      <w:lvlText w:val="%1)"/>
      <w:lvlJc w:val="left"/>
      <w:pPr>
        <w:ind w:left="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9">
    <w:nsid w:val="34B3677F"/>
    <w:multiLevelType w:val="hybridMultilevel"/>
    <w:tmpl w:val="AB543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47F78"/>
    <w:multiLevelType w:val="hybridMultilevel"/>
    <w:tmpl w:val="26AC1BE4"/>
    <w:lvl w:ilvl="0" w:tplc="76D0A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4537B"/>
    <w:multiLevelType w:val="hybridMultilevel"/>
    <w:tmpl w:val="BC7EB21E"/>
    <w:lvl w:ilvl="0" w:tplc="B6D239AA">
      <w:start w:val="1"/>
      <w:numFmt w:val="decimal"/>
      <w:lvlText w:val="%1."/>
      <w:lvlJc w:val="left"/>
      <w:pPr>
        <w:ind w:left="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2" w:hanging="360"/>
      </w:pPr>
    </w:lvl>
    <w:lvl w:ilvl="2" w:tplc="0409001B" w:tentative="1">
      <w:start w:val="1"/>
      <w:numFmt w:val="lowerRoman"/>
      <w:lvlText w:val="%3."/>
      <w:lvlJc w:val="right"/>
      <w:pPr>
        <w:ind w:left="1682" w:hanging="180"/>
      </w:pPr>
    </w:lvl>
    <w:lvl w:ilvl="3" w:tplc="0409000F" w:tentative="1">
      <w:start w:val="1"/>
      <w:numFmt w:val="decimal"/>
      <w:lvlText w:val="%4."/>
      <w:lvlJc w:val="left"/>
      <w:pPr>
        <w:ind w:left="2402" w:hanging="360"/>
      </w:pPr>
    </w:lvl>
    <w:lvl w:ilvl="4" w:tplc="04090019" w:tentative="1">
      <w:start w:val="1"/>
      <w:numFmt w:val="lowerLetter"/>
      <w:lvlText w:val="%5."/>
      <w:lvlJc w:val="left"/>
      <w:pPr>
        <w:ind w:left="3122" w:hanging="360"/>
      </w:pPr>
    </w:lvl>
    <w:lvl w:ilvl="5" w:tplc="0409001B" w:tentative="1">
      <w:start w:val="1"/>
      <w:numFmt w:val="lowerRoman"/>
      <w:lvlText w:val="%6."/>
      <w:lvlJc w:val="right"/>
      <w:pPr>
        <w:ind w:left="3842" w:hanging="180"/>
      </w:pPr>
    </w:lvl>
    <w:lvl w:ilvl="6" w:tplc="0409000F" w:tentative="1">
      <w:start w:val="1"/>
      <w:numFmt w:val="decimal"/>
      <w:lvlText w:val="%7."/>
      <w:lvlJc w:val="left"/>
      <w:pPr>
        <w:ind w:left="4562" w:hanging="360"/>
      </w:pPr>
    </w:lvl>
    <w:lvl w:ilvl="7" w:tplc="04090019" w:tentative="1">
      <w:start w:val="1"/>
      <w:numFmt w:val="lowerLetter"/>
      <w:lvlText w:val="%8."/>
      <w:lvlJc w:val="left"/>
      <w:pPr>
        <w:ind w:left="5282" w:hanging="360"/>
      </w:pPr>
    </w:lvl>
    <w:lvl w:ilvl="8" w:tplc="040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12">
    <w:nsid w:val="36CA1BF4"/>
    <w:multiLevelType w:val="hybridMultilevel"/>
    <w:tmpl w:val="18B43472"/>
    <w:lvl w:ilvl="0" w:tplc="FAEAA44A">
      <w:start w:val="1"/>
      <w:numFmt w:val="lowerLetter"/>
      <w:lvlText w:val="%1)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3">
    <w:nsid w:val="37D23370"/>
    <w:multiLevelType w:val="hybridMultilevel"/>
    <w:tmpl w:val="CE9CE4F8"/>
    <w:lvl w:ilvl="0" w:tplc="A7B0B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52D1F"/>
    <w:multiLevelType w:val="hybridMultilevel"/>
    <w:tmpl w:val="4112B7B0"/>
    <w:lvl w:ilvl="0" w:tplc="DD2431AE">
      <w:start w:val="1"/>
      <w:numFmt w:val="bullet"/>
      <w:lvlText w:val="-"/>
      <w:lvlJc w:val="left"/>
      <w:pPr>
        <w:ind w:left="48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>
    <w:nsid w:val="45C85A39"/>
    <w:multiLevelType w:val="hybridMultilevel"/>
    <w:tmpl w:val="86B420B6"/>
    <w:lvl w:ilvl="0" w:tplc="04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468E7709"/>
    <w:multiLevelType w:val="hybridMultilevel"/>
    <w:tmpl w:val="8002313C"/>
    <w:lvl w:ilvl="0" w:tplc="AF76AE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42046"/>
    <w:multiLevelType w:val="hybridMultilevel"/>
    <w:tmpl w:val="05AC108A"/>
    <w:lvl w:ilvl="0" w:tplc="E5F0B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21AD6"/>
    <w:multiLevelType w:val="hybridMultilevel"/>
    <w:tmpl w:val="B0E26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10FC5"/>
    <w:multiLevelType w:val="hybridMultilevel"/>
    <w:tmpl w:val="F92E18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95447"/>
    <w:multiLevelType w:val="hybridMultilevel"/>
    <w:tmpl w:val="D9648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03AEF"/>
    <w:multiLevelType w:val="hybridMultilevel"/>
    <w:tmpl w:val="39D85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4350D"/>
    <w:multiLevelType w:val="hybridMultilevel"/>
    <w:tmpl w:val="1ACA3E40"/>
    <w:lvl w:ilvl="0" w:tplc="44FAB5A6">
      <w:start w:val="1"/>
      <w:numFmt w:val="bullet"/>
      <w:lvlText w:val="-"/>
      <w:lvlJc w:val="left"/>
      <w:pPr>
        <w:ind w:left="30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23">
    <w:nsid w:val="7D452356"/>
    <w:multiLevelType w:val="hybridMultilevel"/>
    <w:tmpl w:val="988842D8"/>
    <w:lvl w:ilvl="0" w:tplc="33B4F6C8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F343A03"/>
    <w:multiLevelType w:val="hybridMultilevel"/>
    <w:tmpl w:val="66F2E160"/>
    <w:lvl w:ilvl="0" w:tplc="DD2431AE">
      <w:start w:val="1"/>
      <w:numFmt w:val="bullet"/>
      <w:lvlText w:val="-"/>
      <w:lvlJc w:val="left"/>
      <w:pPr>
        <w:ind w:left="48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7"/>
  </w:num>
  <w:num w:numId="5">
    <w:abstractNumId w:val="6"/>
  </w:num>
  <w:num w:numId="6">
    <w:abstractNumId w:val="11"/>
  </w:num>
  <w:num w:numId="7">
    <w:abstractNumId w:val="24"/>
  </w:num>
  <w:num w:numId="8">
    <w:abstractNumId w:val="15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3"/>
  </w:num>
  <w:num w:numId="15">
    <w:abstractNumId w:val="0"/>
  </w:num>
  <w:num w:numId="16">
    <w:abstractNumId w:val="1"/>
  </w:num>
  <w:num w:numId="17">
    <w:abstractNumId w:val="9"/>
  </w:num>
  <w:num w:numId="18">
    <w:abstractNumId w:val="22"/>
  </w:num>
  <w:num w:numId="19">
    <w:abstractNumId w:val="10"/>
  </w:num>
  <w:num w:numId="20">
    <w:abstractNumId w:val="23"/>
  </w:num>
  <w:num w:numId="21">
    <w:abstractNumId w:val="18"/>
  </w:num>
  <w:num w:numId="22">
    <w:abstractNumId w:val="20"/>
  </w:num>
  <w:num w:numId="23">
    <w:abstractNumId w:val="21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25"/>
    <w:rsid w:val="000014A4"/>
    <w:rsid w:val="00032D55"/>
    <w:rsid w:val="00041A75"/>
    <w:rsid w:val="00057BF1"/>
    <w:rsid w:val="00067345"/>
    <w:rsid w:val="0008480D"/>
    <w:rsid w:val="00093916"/>
    <w:rsid w:val="000A2993"/>
    <w:rsid w:val="000D47F9"/>
    <w:rsid w:val="000E7460"/>
    <w:rsid w:val="00183B8A"/>
    <w:rsid w:val="001A6294"/>
    <w:rsid w:val="001C69AE"/>
    <w:rsid w:val="001F214F"/>
    <w:rsid w:val="0020564E"/>
    <w:rsid w:val="00217D0E"/>
    <w:rsid w:val="00271E5B"/>
    <w:rsid w:val="002730B8"/>
    <w:rsid w:val="00295A1A"/>
    <w:rsid w:val="002B0E6E"/>
    <w:rsid w:val="002B4F99"/>
    <w:rsid w:val="002C4B91"/>
    <w:rsid w:val="002D50A4"/>
    <w:rsid w:val="00311C54"/>
    <w:rsid w:val="003121FF"/>
    <w:rsid w:val="003238A4"/>
    <w:rsid w:val="00327CEE"/>
    <w:rsid w:val="003322F7"/>
    <w:rsid w:val="00346BF1"/>
    <w:rsid w:val="00356C09"/>
    <w:rsid w:val="00361491"/>
    <w:rsid w:val="00364BAF"/>
    <w:rsid w:val="00367C0C"/>
    <w:rsid w:val="003713A9"/>
    <w:rsid w:val="00376613"/>
    <w:rsid w:val="003A1133"/>
    <w:rsid w:val="003C5D2A"/>
    <w:rsid w:val="003C7A3F"/>
    <w:rsid w:val="003D1CB5"/>
    <w:rsid w:val="003D2A82"/>
    <w:rsid w:val="003E10CB"/>
    <w:rsid w:val="0041478F"/>
    <w:rsid w:val="00420AD3"/>
    <w:rsid w:val="00426ABF"/>
    <w:rsid w:val="00434593"/>
    <w:rsid w:val="00446EFE"/>
    <w:rsid w:val="00476D28"/>
    <w:rsid w:val="004A117F"/>
    <w:rsid w:val="004B0B29"/>
    <w:rsid w:val="004D5383"/>
    <w:rsid w:val="005267CE"/>
    <w:rsid w:val="00531171"/>
    <w:rsid w:val="005429B8"/>
    <w:rsid w:val="00560105"/>
    <w:rsid w:val="00586EFC"/>
    <w:rsid w:val="005A38E3"/>
    <w:rsid w:val="005B2624"/>
    <w:rsid w:val="005D0415"/>
    <w:rsid w:val="005D1633"/>
    <w:rsid w:val="005D2BA0"/>
    <w:rsid w:val="005D7B64"/>
    <w:rsid w:val="005E430C"/>
    <w:rsid w:val="005F77E7"/>
    <w:rsid w:val="00644976"/>
    <w:rsid w:val="006735E9"/>
    <w:rsid w:val="00673A7F"/>
    <w:rsid w:val="0069582C"/>
    <w:rsid w:val="00695C24"/>
    <w:rsid w:val="006978CD"/>
    <w:rsid w:val="006A11F6"/>
    <w:rsid w:val="006A2C38"/>
    <w:rsid w:val="006A73FB"/>
    <w:rsid w:val="006B40FD"/>
    <w:rsid w:val="006D6B82"/>
    <w:rsid w:val="006E3EF8"/>
    <w:rsid w:val="0071767C"/>
    <w:rsid w:val="00725CA3"/>
    <w:rsid w:val="00744B01"/>
    <w:rsid w:val="00750F25"/>
    <w:rsid w:val="0075217C"/>
    <w:rsid w:val="00764008"/>
    <w:rsid w:val="00781766"/>
    <w:rsid w:val="0078567F"/>
    <w:rsid w:val="007C75A6"/>
    <w:rsid w:val="007C7857"/>
    <w:rsid w:val="007D0300"/>
    <w:rsid w:val="007D41FD"/>
    <w:rsid w:val="008007B6"/>
    <w:rsid w:val="00834627"/>
    <w:rsid w:val="008710BC"/>
    <w:rsid w:val="00882FAA"/>
    <w:rsid w:val="008C66B7"/>
    <w:rsid w:val="008D7D07"/>
    <w:rsid w:val="008E2EC3"/>
    <w:rsid w:val="008F33D3"/>
    <w:rsid w:val="009041B5"/>
    <w:rsid w:val="00926567"/>
    <w:rsid w:val="00932A3F"/>
    <w:rsid w:val="0095686D"/>
    <w:rsid w:val="009676AA"/>
    <w:rsid w:val="009C481F"/>
    <w:rsid w:val="009F05C7"/>
    <w:rsid w:val="00A01369"/>
    <w:rsid w:val="00A07706"/>
    <w:rsid w:val="00A102C3"/>
    <w:rsid w:val="00A11C0B"/>
    <w:rsid w:val="00A42461"/>
    <w:rsid w:val="00A76E7E"/>
    <w:rsid w:val="00A93F5B"/>
    <w:rsid w:val="00AC26D9"/>
    <w:rsid w:val="00AF187F"/>
    <w:rsid w:val="00AF324A"/>
    <w:rsid w:val="00B067DB"/>
    <w:rsid w:val="00B10599"/>
    <w:rsid w:val="00B23825"/>
    <w:rsid w:val="00B74BDB"/>
    <w:rsid w:val="00B83C0F"/>
    <w:rsid w:val="00B86CFB"/>
    <w:rsid w:val="00B96572"/>
    <w:rsid w:val="00BA3E47"/>
    <w:rsid w:val="00BF12A2"/>
    <w:rsid w:val="00BF7306"/>
    <w:rsid w:val="00C14A62"/>
    <w:rsid w:val="00C24838"/>
    <w:rsid w:val="00C26E8C"/>
    <w:rsid w:val="00C31152"/>
    <w:rsid w:val="00C438C4"/>
    <w:rsid w:val="00C567D7"/>
    <w:rsid w:val="00C67AFD"/>
    <w:rsid w:val="00C97A25"/>
    <w:rsid w:val="00CC5F62"/>
    <w:rsid w:val="00CD44A0"/>
    <w:rsid w:val="00CE01FC"/>
    <w:rsid w:val="00CF2639"/>
    <w:rsid w:val="00D02A2F"/>
    <w:rsid w:val="00D0449C"/>
    <w:rsid w:val="00D22EAE"/>
    <w:rsid w:val="00D23B04"/>
    <w:rsid w:val="00D2767F"/>
    <w:rsid w:val="00D36C6A"/>
    <w:rsid w:val="00D376D4"/>
    <w:rsid w:val="00D75B2B"/>
    <w:rsid w:val="00D77263"/>
    <w:rsid w:val="00DE62BA"/>
    <w:rsid w:val="00DE6F93"/>
    <w:rsid w:val="00DF7312"/>
    <w:rsid w:val="00E015F6"/>
    <w:rsid w:val="00E24F35"/>
    <w:rsid w:val="00E67C66"/>
    <w:rsid w:val="00E95B6B"/>
    <w:rsid w:val="00EE2FBB"/>
    <w:rsid w:val="00F110F3"/>
    <w:rsid w:val="00F13C05"/>
    <w:rsid w:val="00F21040"/>
    <w:rsid w:val="00F30648"/>
    <w:rsid w:val="00F3172C"/>
    <w:rsid w:val="00F46E7A"/>
    <w:rsid w:val="00F72687"/>
    <w:rsid w:val="00F95B59"/>
    <w:rsid w:val="00FB0082"/>
    <w:rsid w:val="00FB2220"/>
    <w:rsid w:val="00FB7EC3"/>
    <w:rsid w:val="00FD7AE8"/>
    <w:rsid w:val="00FE30CA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69582C"/>
    <w:pPr>
      <w:keepNext/>
      <w:spacing w:after="0" w:line="240" w:lineRule="auto"/>
      <w:ind w:left="113" w:right="113"/>
      <w:jc w:val="center"/>
      <w:outlineLvl w:val="5"/>
    </w:pPr>
    <w:rPr>
      <w:rFonts w:eastAsia="Times New Roman"/>
      <w:b/>
      <w:bCs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6735E9"/>
    <w:pPr>
      <w:ind w:left="720"/>
      <w:contextualSpacing/>
    </w:pPr>
  </w:style>
  <w:style w:type="paragraph" w:styleId="ListBullet2">
    <w:name w:val="List Bullet 2"/>
    <w:basedOn w:val="Normal"/>
    <w:autoRedefine/>
    <w:rsid w:val="005E430C"/>
    <w:pPr>
      <w:numPr>
        <w:numId w:val="15"/>
      </w:numPr>
      <w:tabs>
        <w:tab w:val="clear" w:pos="720"/>
        <w:tab w:val="num" w:pos="643"/>
      </w:tabs>
      <w:spacing w:after="0" w:line="240" w:lineRule="auto"/>
      <w:ind w:left="0" w:firstLine="0"/>
      <w:jc w:val="both"/>
    </w:pPr>
    <w:rPr>
      <w:rFonts w:eastAsia="Times New Roman"/>
      <w:bCs/>
      <w:iCs/>
      <w:color w:val="3366FF"/>
      <w:sz w:val="24"/>
    </w:rPr>
  </w:style>
  <w:style w:type="character" w:customStyle="1" w:styleId="Heading6Char">
    <w:name w:val="Heading 6 Char"/>
    <w:basedOn w:val="DefaultParagraphFont"/>
    <w:link w:val="Heading6"/>
    <w:rsid w:val="0069582C"/>
    <w:rPr>
      <w:rFonts w:eastAsia="Times New Roman"/>
      <w:b/>
      <w:bCs/>
      <w:i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2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F05C7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69582C"/>
    <w:pPr>
      <w:keepNext/>
      <w:spacing w:after="0" w:line="240" w:lineRule="auto"/>
      <w:ind w:left="113" w:right="113"/>
      <w:jc w:val="center"/>
      <w:outlineLvl w:val="5"/>
    </w:pPr>
    <w:rPr>
      <w:rFonts w:eastAsia="Times New Roman"/>
      <w:b/>
      <w:bCs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6735E9"/>
    <w:pPr>
      <w:ind w:left="720"/>
      <w:contextualSpacing/>
    </w:pPr>
  </w:style>
  <w:style w:type="paragraph" w:styleId="ListBullet2">
    <w:name w:val="List Bullet 2"/>
    <w:basedOn w:val="Normal"/>
    <w:autoRedefine/>
    <w:rsid w:val="005E430C"/>
    <w:pPr>
      <w:numPr>
        <w:numId w:val="15"/>
      </w:numPr>
      <w:tabs>
        <w:tab w:val="clear" w:pos="720"/>
        <w:tab w:val="num" w:pos="643"/>
      </w:tabs>
      <w:spacing w:after="0" w:line="240" w:lineRule="auto"/>
      <w:ind w:left="0" w:firstLine="0"/>
      <w:jc w:val="both"/>
    </w:pPr>
    <w:rPr>
      <w:rFonts w:eastAsia="Times New Roman"/>
      <w:bCs/>
      <w:iCs/>
      <w:color w:val="3366FF"/>
      <w:sz w:val="24"/>
    </w:rPr>
  </w:style>
  <w:style w:type="character" w:customStyle="1" w:styleId="Heading6Char">
    <w:name w:val="Heading 6 Char"/>
    <w:basedOn w:val="DefaultParagraphFont"/>
    <w:link w:val="Heading6"/>
    <w:rsid w:val="0069582C"/>
    <w:rPr>
      <w:rFonts w:eastAsia="Times New Roman"/>
      <w:b/>
      <w:bCs/>
      <w:i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2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F05C7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NT\TO&#193;N\GI&#193;O%20&#193;N\GI&#193;O%20&#193;N%20M&#7898;I\L&#7898;P%207\Mau%20Soan%20Giao%20An%20Mo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 Soan Giao An Moi</Template>
  <TotalTime>2338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65</cp:revision>
  <dcterms:created xsi:type="dcterms:W3CDTF">2018-09-29T17:07:00Z</dcterms:created>
  <dcterms:modified xsi:type="dcterms:W3CDTF">2018-12-12T07:53:00Z</dcterms:modified>
</cp:coreProperties>
</file>