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FEAA0" w14:textId="6A55B2C7" w:rsidR="0093602C" w:rsidRDefault="0093602C" w:rsidP="0093602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Toản</w:t>
      </w:r>
      <w:proofErr w:type="spellEnd"/>
    </w:p>
    <w:p w14:paraId="2C08D810" w14:textId="77777777" w:rsidR="0093602C" w:rsidRDefault="0093602C" w:rsidP="0093602C">
      <w:pPr>
        <w:rPr>
          <w:rFonts w:ascii="Times New Roman" w:hAnsi="Times New Roman" w:cs="Times New Roman"/>
          <w:b/>
          <w:sz w:val="26"/>
          <w:szCs w:val="26"/>
        </w:rPr>
      </w:pPr>
    </w:p>
    <w:p w14:paraId="52F20492" w14:textId="77777777" w:rsidR="000424F7" w:rsidRDefault="000424F7" w:rsidP="000424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THAM KHẢO THI HỌC KÌ II – TOÁN 9</w:t>
      </w:r>
    </w:p>
    <w:p w14:paraId="29A63ADE" w14:textId="77777777" w:rsidR="000424F7" w:rsidRDefault="000424F7" w:rsidP="000424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NĂM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HỌC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2016 – 2017</w:t>
      </w:r>
    </w:p>
    <w:p w14:paraId="692D2AB7" w14:textId="77777777" w:rsidR="000424F7" w:rsidRDefault="000424F7" w:rsidP="000424F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</w:p>
    <w:p w14:paraId="04CCA70B" w14:textId="77777777" w:rsidR="000424F7" w:rsidRDefault="000424F7" w:rsidP="00042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– 8x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+ 5 = 0</w:t>
      </w:r>
    </w:p>
    <w:p w14:paraId="3A310E70" w14:textId="77777777" w:rsidR="000424F7" w:rsidRPr="000424F7" w:rsidRDefault="000424F7" w:rsidP="00042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</w:rPr>
        <w:t xml:space="preserve">- 5 )x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+ 4 = 0</w:t>
      </w:r>
    </w:p>
    <w:p w14:paraId="0703B66F" w14:textId="77777777" w:rsidR="000424F7" w:rsidRPr="000424F7" w:rsidRDefault="0093602C" w:rsidP="00042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0,3x+1,3y= 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1,8x-3,2y=4    </m:t>
                </m:r>
              </m:e>
            </m:eqArr>
          </m:e>
        </m:d>
      </m:oMath>
    </w:p>
    <w:p w14:paraId="347A6856" w14:textId="77777777" w:rsidR="000424F7" w:rsidRPr="0043643B" w:rsidRDefault="000424F7" w:rsidP="00042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3643B">
        <w:rPr>
          <w:rFonts w:ascii="Times New Roman" w:hAnsi="Times New Roman" w:cs="Times New Roman"/>
          <w:sz w:val="26"/>
          <w:szCs w:val="26"/>
        </w:rPr>
        <w:t>=</w:t>
      </w:r>
      <w:r w:rsidR="0043643B" w:rsidRPr="0043643B">
        <w:rPr>
          <w:rFonts w:ascii="Times New Roman" w:hAnsi="Times New Roman" w:cs="Times New Roman"/>
          <w:sz w:val="26"/>
          <w:szCs w:val="26"/>
        </w:rPr>
        <w:t>3x + 2</w:t>
      </w:r>
    </w:p>
    <w:p w14:paraId="570184EE" w14:textId="77777777" w:rsidR="0043643B" w:rsidRPr="001E55D8" w:rsidRDefault="0043643B" w:rsidP="0043643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1E55D8">
        <w:rPr>
          <w:rFonts w:ascii="Times New Roman" w:hAnsi="Times New Roman" w:cs="Times New Roman"/>
          <w:b/>
          <w:sz w:val="26"/>
          <w:szCs w:val="26"/>
          <w:lang w:val="fr-FR"/>
        </w:rPr>
        <w:t>Câu 2 :</w:t>
      </w:r>
      <w:r w:rsidR="003B6179" w:rsidRPr="001E55D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3B6179" w:rsidRPr="001E55D8">
        <w:rPr>
          <w:rFonts w:ascii="Times New Roman" w:hAnsi="Times New Roman" w:cs="Times New Roman"/>
          <w:sz w:val="26"/>
          <w:szCs w:val="26"/>
          <w:lang w:val="fr-FR"/>
        </w:rPr>
        <w:t xml:space="preserve">Cho hàm số  y = </w:t>
      </w:r>
      <w:r w:rsidR="003B6179" w:rsidRPr="001E55D8">
        <w:rPr>
          <w:rFonts w:ascii="Times New Roman" w:hAnsi="Times New Roman" w:cs="Times New Roman"/>
          <w:sz w:val="36"/>
          <w:szCs w:val="36"/>
          <w:lang w:val="fr-FR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fr-FR"/>
              </w:rPr>
              <m:t>4</m:t>
            </m:r>
          </m:den>
        </m:f>
        <m:r>
          <w:rPr>
            <w:rFonts w:ascii="Cambria Math" w:hAnsi="Cambria Math" w:cs="Times New Roman"/>
            <w:sz w:val="36"/>
            <w:szCs w:val="36"/>
            <w:lang w:val="fr-FR"/>
          </w:rPr>
          <m:t xml:space="preserve"> </m:t>
        </m:r>
      </m:oMath>
      <w:r w:rsidR="003B6179" w:rsidRPr="001E55D8">
        <w:rPr>
          <w:rFonts w:ascii="Times New Roman" w:hAnsi="Times New Roman" w:cs="Times New Roman"/>
          <w:sz w:val="26"/>
          <w:szCs w:val="26"/>
          <w:lang w:val="fr-FR"/>
        </w:rPr>
        <w:t>(P)</w:t>
      </w:r>
    </w:p>
    <w:p w14:paraId="7055888F" w14:textId="77777777" w:rsidR="003B6179" w:rsidRDefault="003B6179" w:rsidP="003B6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(P)</w:t>
      </w:r>
    </w:p>
    <w:p w14:paraId="1C64B795" w14:textId="77777777" w:rsidR="003B6179" w:rsidRPr="003B6179" w:rsidRDefault="003B6179" w:rsidP="003B61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>
        <w:rPr>
          <w:rFonts w:ascii="Times New Roman" w:hAnsi="Times New Roman" w:cs="Times New Roman"/>
          <w:sz w:val="26"/>
          <w:szCs w:val="26"/>
        </w:rPr>
        <w:t>4 .</w:t>
      </w:r>
      <w:proofErr w:type="gramEnd"/>
    </w:p>
    <w:p w14:paraId="5EE39CAE" w14:textId="77777777" w:rsidR="0043643B" w:rsidRDefault="0043643B" w:rsidP="0043643B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:  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+ 2(m – 1 )x – 2m + 5 = 0 (1)</w:t>
      </w:r>
    </w:p>
    <w:p w14:paraId="5CFE98F9" w14:textId="77777777" w:rsidR="0043643B" w:rsidRDefault="0043643B" w:rsidP="004364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2E3F7986" w14:textId="77777777" w:rsidR="0043643B" w:rsidRPr="0043643B" w:rsidRDefault="00D528D3" w:rsidP="004364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pt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; x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thỏa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 2x</w:t>
      </w:r>
      <w:r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+ 3x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-5 </w:t>
      </w:r>
    </w:p>
    <w:p w14:paraId="5425E730" w14:textId="77777777" w:rsidR="00170CA3" w:rsidRDefault="004311C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F7A9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F7A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24F7">
        <w:rPr>
          <w:rFonts w:ascii="Times New Roman" w:hAnsi="Times New Roman" w:cs="Times New Roman"/>
          <w:b/>
          <w:sz w:val="26"/>
          <w:szCs w:val="26"/>
        </w:rPr>
        <w:t>4</w:t>
      </w:r>
      <w:r w:rsidRPr="00AF7A9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33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4311C2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59296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4.25pt" o:ole="">
            <v:imagedata r:id="rId5" o:title=""/>
          </v:shape>
          <o:OLEObject Type="Embed" ProgID="Equation.DSMT4" ShapeID="_x0000_i1025" DrawAspect="Content" ObjectID="_1543956019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 (AB&lt;AC)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(O</w:t>
      </w:r>
      <w:proofErr w:type="gramStart"/>
      <w:r>
        <w:rPr>
          <w:rFonts w:ascii="Times New Roman" w:hAnsi="Times New Roman" w:cs="Times New Roman"/>
          <w:sz w:val="26"/>
          <w:szCs w:val="26"/>
        </w:rPr>
        <w:t>,R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). Hai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BE, CF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H.</w:t>
      </w:r>
    </w:p>
    <w:p w14:paraId="4D2310A7" w14:textId="77777777" w:rsidR="004311C2" w:rsidRDefault="004311C2" w:rsidP="00431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BCEF, AEHF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5542A5F1" w14:textId="77777777" w:rsidR="004311C2" w:rsidRDefault="005F7443" w:rsidP="00431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Tia BE, CF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M, N.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</w:t>
      </w:r>
      <w:r w:rsidR="00033B2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minh MN//EF?</w:t>
      </w:r>
    </w:p>
    <w:p w14:paraId="78E4EF21" w14:textId="77777777" w:rsidR="005F7443" w:rsidRDefault="005F7443" w:rsidP="00431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OA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MN.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2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HEKF </w:t>
      </w:r>
      <w:proofErr w:type="spellStart"/>
      <w:r w:rsidR="00033B2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2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2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B2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033B21">
        <w:rPr>
          <w:rFonts w:ascii="Times New Roman" w:hAnsi="Times New Roman" w:cs="Times New Roman"/>
          <w:sz w:val="26"/>
          <w:szCs w:val="26"/>
        </w:rPr>
        <w:t>?</w:t>
      </w:r>
    </w:p>
    <w:p w14:paraId="01B6CA5D" w14:textId="77777777" w:rsidR="005F7443" w:rsidRDefault="00033B21" w:rsidP="00431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Pr="00033B21">
        <w:rPr>
          <w:rFonts w:ascii="Times New Roman" w:hAnsi="Times New Roman" w:cs="Times New Roman"/>
          <w:position w:val="-24"/>
          <w:sz w:val="26"/>
          <w:szCs w:val="26"/>
        </w:rPr>
        <w:object w:dxaOrig="1700" w:dyaOrig="620" w14:anchorId="236C6C2F">
          <v:shape id="_x0000_i1026" type="#_x0000_t75" style="width:84.75pt;height:30.75pt" o:ole="">
            <v:imagedata r:id="rId7" o:title=""/>
          </v:shape>
          <o:OLEObject Type="Embed" ProgID="Equation.DSMT4" ShapeID="_x0000_i1026" DrawAspect="Content" ObjectID="_1543956020" r:id="rId8"/>
        </w:objec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74B87BBE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0271A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ECAF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BCC00E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20A1B2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E7DD83" w14:textId="77777777" w:rsidR="0093602C" w:rsidRDefault="0093602C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7E118C" w14:textId="77777777" w:rsidR="00033B21" w:rsidRDefault="00D528D3" w:rsidP="00D528D3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</w:t>
      </w:r>
      <w:r w:rsidR="00033B21" w:rsidRPr="00AF7A90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="00033B21" w:rsidRPr="00AF7A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33B21" w:rsidRPr="00AF7A90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033B21" w:rsidRPr="00AF7A90">
        <w:rPr>
          <w:rFonts w:ascii="Times New Roman" w:hAnsi="Times New Roman" w:cs="Times New Roman"/>
          <w:b/>
          <w:sz w:val="26"/>
          <w:szCs w:val="26"/>
        </w:rPr>
        <w:t>:</w:t>
      </w:r>
    </w:p>
    <w:p w14:paraId="6B7417CD" w14:textId="77777777" w:rsidR="00D528D3" w:rsidRDefault="00D528D3" w:rsidP="00D528D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</w:p>
    <w:p w14:paraId="5FC2128D" w14:textId="77777777" w:rsidR="00D528D3" w:rsidRPr="00D528D3" w:rsidRDefault="00D528D3" w:rsidP="00D528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±1;±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rad>
          </m:e>
        </m:d>
      </m:oMath>
    </w:p>
    <w:p w14:paraId="334E8776" w14:textId="77777777" w:rsidR="00D528D3" w:rsidRPr="00D528D3" w:rsidRDefault="00AB0C2B" w:rsidP="00D528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e>
        </m:d>
      </m:oMath>
    </w:p>
    <w:p w14:paraId="66AF8458" w14:textId="77777777" w:rsidR="00D528D3" w:rsidRPr="003B6179" w:rsidRDefault="003B6179" w:rsidP="00D528D3">
      <w:pPr>
        <w:pStyle w:val="ListParagraph"/>
        <w:numPr>
          <w:ilvl w:val="0"/>
          <w:numId w:val="6"/>
        </w:numPr>
        <w:rPr>
          <w:rFonts w:ascii="Cambria Math" w:hAnsi="Cambria Math" w:cs="Times New Roman"/>
          <w:sz w:val="26"/>
          <w:szCs w:val="26"/>
          <w:oMath/>
        </w:rPr>
      </w:pPr>
      <m:oMath>
        <m:r>
          <w:rPr>
            <w:rFonts w:ascii="Cambria Math" w:hAnsi="Cambria Math" w:cs="Times New Roman"/>
            <w:sz w:val="26"/>
            <w:szCs w:val="26"/>
          </w:rPr>
          <m:t>(x=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;y=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 )</m:t>
        </m:r>
      </m:oMath>
    </w:p>
    <w:p w14:paraId="767512EF" w14:textId="77777777" w:rsidR="00D528D3" w:rsidRPr="0043643B" w:rsidRDefault="00AB0C2B" w:rsidP="00D528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 xml:space="preserve"> ;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</m:oMath>
    </w:p>
    <w:p w14:paraId="04645B68" w14:textId="77777777" w:rsidR="00704C60" w:rsidRPr="001E55D8" w:rsidRDefault="00704C60" w:rsidP="00704C6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1E55D8">
        <w:rPr>
          <w:rFonts w:ascii="Times New Roman" w:hAnsi="Times New Roman" w:cs="Times New Roman"/>
          <w:b/>
          <w:sz w:val="26"/>
          <w:szCs w:val="26"/>
          <w:lang w:val="fr-FR"/>
        </w:rPr>
        <w:t>Câu 2 :</w:t>
      </w:r>
      <w:r w:rsidR="003B6179" w:rsidRPr="001E55D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3B6179" w:rsidRPr="001E55D8">
        <w:rPr>
          <w:rFonts w:ascii="Times New Roman" w:hAnsi="Times New Roman" w:cs="Times New Roman"/>
          <w:sz w:val="26"/>
          <w:szCs w:val="26"/>
          <w:lang w:val="fr-FR"/>
        </w:rPr>
        <w:t>(4 ; -4) ; (-4 ; -4)</w:t>
      </w:r>
    </w:p>
    <w:p w14:paraId="19134C92" w14:textId="77777777" w:rsidR="00704C60" w:rsidRPr="001E55D8" w:rsidRDefault="00704C60" w:rsidP="00704C60">
      <w:pPr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146D41D4" w14:textId="77777777" w:rsidR="00704C60" w:rsidRPr="001E55D8" w:rsidRDefault="00704C60" w:rsidP="00704C6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1E55D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3 : </w:t>
      </w:r>
      <w:r w:rsidRPr="001E55D8">
        <w:rPr>
          <w:rFonts w:ascii="Times New Roman" w:hAnsi="Times New Roman" w:cs="Times New Roman"/>
          <w:sz w:val="26"/>
          <w:szCs w:val="26"/>
          <w:lang w:val="fr-FR"/>
        </w:rPr>
        <w:t xml:space="preserve">  x</w:t>
      </w:r>
      <w:r w:rsidRPr="001E55D8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1E55D8">
        <w:rPr>
          <w:rFonts w:ascii="Times New Roman" w:hAnsi="Times New Roman" w:cs="Times New Roman"/>
          <w:sz w:val="26"/>
          <w:szCs w:val="26"/>
          <w:lang w:val="fr-FR"/>
        </w:rPr>
        <w:t xml:space="preserve"> + 2(m – 1 )x – 2m + 5 = 0 (1)</w:t>
      </w:r>
    </w:p>
    <w:p w14:paraId="3E830BC0" w14:textId="77777777" w:rsidR="00704C60" w:rsidRPr="00704C60" w:rsidRDefault="00704C60" w:rsidP="00704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m:oMath>
        <m:r>
          <w:rPr>
            <w:rFonts w:ascii="Cambria Math" w:hAnsi="Cambria Math" w:cs="Times New Roman"/>
            <w:sz w:val="26"/>
            <w:szCs w:val="26"/>
          </w:rPr>
          <m:t>≤</m:t>
        </m:r>
      </m:oMath>
      <w:r>
        <w:rPr>
          <w:rFonts w:ascii="Times New Roman" w:hAnsi="Times New Roman" w:cs="Times New Roman"/>
          <w:sz w:val="26"/>
          <w:szCs w:val="26"/>
        </w:rPr>
        <w:t>-2 , m</w:t>
      </w:r>
      <m:oMath>
        <m:r>
          <w:rPr>
            <w:rFonts w:ascii="Cambria Math" w:hAnsi="Cambria Math" w:cs="Times New Roman"/>
            <w:sz w:val="26"/>
            <w:szCs w:val="26"/>
          </w:rPr>
          <m:t>≥</m:t>
        </m:r>
      </m:oMath>
      <w:r>
        <w:rPr>
          <w:rFonts w:ascii="Times New Roman" w:hAnsi="Times New Roman" w:cs="Times New Roman"/>
          <w:sz w:val="26"/>
          <w:szCs w:val="26"/>
        </w:rPr>
        <w:t>2</w:t>
      </w:r>
    </w:p>
    <w:p w14:paraId="4466A542" w14:textId="77777777" w:rsidR="00704C60" w:rsidRPr="00704C60" w:rsidRDefault="00704C60" w:rsidP="00704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e>
        </m:d>
      </m:oMath>
    </w:p>
    <w:p w14:paraId="30DEAD05" w14:textId="77777777" w:rsidR="00D528D3" w:rsidRPr="00AF7A90" w:rsidRDefault="00D528D3" w:rsidP="00D528D3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69A05CB3" w14:textId="77777777" w:rsidR="0088518A" w:rsidRDefault="00704C60" w:rsidP="00704C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704C6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04C60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12E98" w14:textId="77777777" w:rsidR="00704C60" w:rsidRDefault="00033B21" w:rsidP="00704C60">
      <w:pPr>
        <w:pStyle w:val="ListParagraph"/>
        <w:numPr>
          <w:ilvl w:val="0"/>
          <w:numId w:val="2"/>
        </w:numPr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1800" w:dyaOrig="360" w14:anchorId="117F184D">
          <v:shape id="_x0000_i1027" type="#_x0000_t75" style="width:90pt;height:18pt" o:ole="">
            <v:imagedata r:id="rId9" o:title=""/>
          </v:shape>
          <o:OLEObject Type="Embed" ProgID="Equation.DSMT4" ShapeID="_x0000_i1027" DrawAspect="Content" ObjectID="_1543956021" r:id="rId10"/>
        </w:object>
      </w: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999" w:dyaOrig="279" w14:anchorId="53D3F18D">
          <v:shape id="_x0000_i1028" type="#_x0000_t75" style="width:50.25pt;height:14.25pt" o:ole="">
            <v:imagedata r:id="rId11" o:title=""/>
          </v:shape>
          <o:OLEObject Type="Embed" ProgID="Equation.DSMT4" ShapeID="_x0000_i1028" DrawAspect="Content" ObjectID="_1543956022" r:id="rId12"/>
        </w:objec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r w:rsidRPr="00704C60">
        <w:rPr>
          <w:rFonts w:ascii="Times New Roman" w:hAnsi="Times New Roman" w:cs="Times New Roman"/>
          <w:sz w:val="26"/>
          <w:szCs w:val="26"/>
        </w:rPr>
        <w:tab/>
      </w:r>
    </w:p>
    <w:p w14:paraId="563568D1" w14:textId="77777777" w:rsidR="00704C60" w:rsidRDefault="00033B21" w:rsidP="00704C60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3040" w:dyaOrig="360" w14:anchorId="04E6952E">
          <v:shape id="_x0000_i1029" type="#_x0000_t75" style="width:152.25pt;height:18pt" o:ole="">
            <v:imagedata r:id="rId13" o:title=""/>
          </v:shape>
          <o:OLEObject Type="Embed" ProgID="Equation.DSMT4" ShapeID="_x0000_i1029" DrawAspect="Content" ObjectID="_1543956023" r:id="rId14"/>
        </w:object>
      </w: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1020" w:dyaOrig="279" w14:anchorId="1CF5A8DB">
          <v:shape id="_x0000_i1030" type="#_x0000_t75" style="width:51pt;height:14.25pt" o:ole="">
            <v:imagedata r:id="rId15" o:title=""/>
          </v:shape>
          <o:OLEObject Type="Embed" ProgID="Equation.DSMT4" ShapeID="_x0000_i1030" DrawAspect="Content" ObjectID="_1543956024" r:id="rId16"/>
        </w:object>
      </w:r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04C60">
        <w:rPr>
          <w:rFonts w:ascii="Times New Roman" w:hAnsi="Times New Roman" w:cs="Times New Roman"/>
          <w:sz w:val="26"/>
          <w:szCs w:val="26"/>
        </w:rPr>
        <w:t>nội</w:t>
      </w:r>
      <w:proofErr w:type="spellEnd"/>
      <w:proofErr w:type="gram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ab/>
      </w:r>
    </w:p>
    <w:p w14:paraId="5A02ED78" w14:textId="77777777" w:rsidR="00033B21" w:rsidRPr="00704C60" w:rsidRDefault="00033B21" w:rsidP="00704C60">
      <w:pPr>
        <w:pStyle w:val="ListParagraph"/>
        <w:numPr>
          <w:ilvl w:val="0"/>
          <w:numId w:val="2"/>
        </w:numPr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1380" w:dyaOrig="360" w14:anchorId="175B944E">
          <v:shape id="_x0000_i1031" type="#_x0000_t75" style="width:69pt;height:18pt" o:ole="">
            <v:imagedata r:id="rId17" o:title=""/>
          </v:shape>
          <o:OLEObject Type="Embed" ProgID="Equation.DSMT4" ShapeID="_x0000_i1031" DrawAspect="Content" ObjectID="_1543956025" r:id="rId18"/>
        </w:object>
      </w:r>
      <w:r w:rsidRPr="00704C60">
        <w:rPr>
          <w:rFonts w:ascii="Times New Roman" w:hAnsi="Times New Roman" w:cs="Times New Roman"/>
          <w:sz w:val="26"/>
          <w:szCs w:val="26"/>
        </w:rPr>
        <w:t xml:space="preserve">(2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460" w:dyaOrig="360" w14:anchorId="2F553766">
          <v:shape id="_x0000_i1032" type="#_x0000_t75" style="width:23.25pt;height:18pt" o:ole="">
            <v:imagedata r:id="rId19" o:title=""/>
          </v:shape>
          <o:OLEObject Type="Embed" ProgID="Equation.DSMT4" ShapeID="_x0000_i1032" DrawAspect="Content" ObjectID="_1543956026" r:id="rId20"/>
        </w:object>
      </w:r>
      <w:r w:rsidRPr="00704C60">
        <w:rPr>
          <w:rFonts w:ascii="Times New Roman" w:hAnsi="Times New Roman" w:cs="Times New Roman"/>
          <w:sz w:val="26"/>
          <w:szCs w:val="26"/>
        </w:rPr>
        <w:t>),</w:t>
      </w:r>
      <w:r w:rsidRPr="00704C60">
        <w:rPr>
          <w:rFonts w:ascii="Times New Roman" w:hAnsi="Times New Roman" w:cs="Times New Roman"/>
          <w:sz w:val="26"/>
          <w:szCs w:val="26"/>
        </w:rPr>
        <w:tab/>
      </w: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1320" w:dyaOrig="360" w14:anchorId="733B0D55">
          <v:shape id="_x0000_i1033" type="#_x0000_t75" style="width:66pt;height:18pt" o:ole="">
            <v:imagedata r:id="rId21" o:title=""/>
          </v:shape>
          <o:OLEObject Type="Embed" ProgID="Equation.DSMT4" ShapeID="_x0000_i1033" DrawAspect="Content" ObjectID="_1543956027" r:id="rId22"/>
        </w:object>
      </w:r>
      <w:r w:rsidRPr="00704C6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>)</w:t>
      </w:r>
      <w:r w:rsidRPr="00704C60">
        <w:rPr>
          <w:rFonts w:ascii="Times New Roman" w:hAnsi="Times New Roman" w:cs="Times New Roman"/>
          <w:sz w:val="26"/>
          <w:szCs w:val="26"/>
        </w:rPr>
        <w:tab/>
      </w:r>
    </w:p>
    <w:p w14:paraId="3D5D02BD" w14:textId="77777777" w:rsidR="00704C60" w:rsidRDefault="00033B21" w:rsidP="00704C60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1620" w:dyaOrig="360" w14:anchorId="3B7B6872">
          <v:shape id="_x0000_i1034" type="#_x0000_t75" style="width:81pt;height:18pt" o:ole="">
            <v:imagedata r:id="rId23" o:title=""/>
          </v:shape>
          <o:OLEObject Type="Embed" ProgID="Equation.DSMT4" ShapeID="_x0000_i1034" DrawAspect="Content" ObjectID="_1543956028" r:id="rId24"/>
        </w:objec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ở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033B21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0862ACEB">
          <v:shape id="_x0000_i1035" type="#_x0000_t75" style="width:15pt;height:12pt" o:ole="">
            <v:imagedata r:id="rId25" o:title=""/>
          </v:shape>
          <o:OLEObject Type="Embed" ProgID="Equation.DSMT4" ShapeID="_x0000_i1035" DrawAspect="Content" ObjectID="_1543956029" r:id="rId26"/>
        </w:object>
      </w:r>
      <w:r>
        <w:rPr>
          <w:rFonts w:ascii="Times New Roman" w:hAnsi="Times New Roman" w:cs="Times New Roman"/>
          <w:sz w:val="26"/>
          <w:szCs w:val="26"/>
        </w:rPr>
        <w:t>MN//EF.</w:t>
      </w:r>
      <w:r w:rsidR="00CD6F01">
        <w:rPr>
          <w:rFonts w:ascii="Times New Roman" w:hAnsi="Times New Roman" w:cs="Times New Roman"/>
          <w:sz w:val="26"/>
          <w:szCs w:val="26"/>
        </w:rPr>
        <w:tab/>
      </w:r>
    </w:p>
    <w:p w14:paraId="343EE6F3" w14:textId="77777777" w:rsidR="00CD6F01" w:rsidRPr="00704C60" w:rsidRDefault="00CD6F01" w:rsidP="00704C60">
      <w:pPr>
        <w:pStyle w:val="ListParagraph"/>
        <w:numPr>
          <w:ilvl w:val="0"/>
          <w:numId w:val="2"/>
        </w:numPr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CD6F01">
        <w:object w:dxaOrig="1380" w:dyaOrig="360" w14:anchorId="4C905C22">
          <v:shape id="_x0000_i1036" type="#_x0000_t75" style="width:69pt;height:18pt" o:ole="">
            <v:imagedata r:id="rId27" o:title=""/>
          </v:shape>
          <o:OLEObject Type="Embed" ProgID="Equation.DSMT4" ShapeID="_x0000_i1036" DrawAspect="Content" ObjectID="_1543956030" r:id="rId28"/>
        </w:object>
      </w:r>
      <w:r w:rsidRPr="00704C6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>)</w:t>
      </w:r>
      <w:r w:rsidRPr="00CD6F01">
        <w:object w:dxaOrig="1359" w:dyaOrig="360" w14:anchorId="592B56FF">
          <v:shape id="_x0000_i1037" type="#_x0000_t75" style="width:68.25pt;height:18pt" o:ole="">
            <v:imagedata r:id="rId29" o:title=""/>
          </v:shape>
          <o:OLEObject Type="Embed" ProgID="Equation.DSMT4" ShapeID="_x0000_i1037" DrawAspect="Content" ObjectID="_1543956031" r:id="rId30"/>
        </w:object>
      </w:r>
    </w:p>
    <w:p w14:paraId="6C2ECD65" w14:textId="77777777" w:rsidR="00CD6F01" w:rsidRDefault="00CD6F01" w:rsidP="00CD6F01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6EB55BE3">
          <v:shape id="_x0000_i1038" type="#_x0000_t75" style="width:15pt;height:12pt" o:ole="">
            <v:imagedata r:id="rId31" o:title=""/>
          </v:shape>
          <o:OLEObject Type="Embed" ProgID="Equation.DSMT4" ShapeID="_x0000_i1038" DrawAspect="Content" ObjectID="_1543956032" r:id="rId32"/>
        </w:objec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460" w:dyaOrig="360" w14:anchorId="3E92F8D8">
          <v:shape id="_x0000_i1039" type="#_x0000_t75" style="width:23.25pt;height:18pt" o:ole="">
            <v:imagedata r:id="rId33" o:title=""/>
          </v:shape>
          <o:OLEObject Type="Embed" ProgID="Equation.DSMT4" ShapeID="_x0000_i1039" DrawAspect="Content" ObjectID="_1543956033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MN</w:t>
      </w:r>
      <w:r w:rsidR="00A310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460" w:dyaOrig="360" w14:anchorId="2761472B">
          <v:shape id="_x0000_i1040" type="#_x0000_t75" style="width:23.25pt;height:18pt" o:ole="">
            <v:imagedata r:id="rId33" o:title=""/>
          </v:shape>
          <o:OLEObject Type="Embed" ProgID="Equation.DSMT4" ShapeID="_x0000_i1040" DrawAspect="Content" ObjectID="_1543956034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620" w:dyaOrig="360" w14:anchorId="59F40826">
          <v:shape id="_x0000_i1041" type="#_x0000_t75" style="width:30.75pt;height:18pt" o:ole="">
            <v:imagedata r:id="rId36" o:title=""/>
          </v:shape>
          <o:OLEObject Type="Embed" ProgID="Equation.DSMT4" ShapeID="_x0000_i1041" DrawAspect="Content" ObjectID="_1543956035" r:id="rId37"/>
        </w:object>
      </w:r>
      <w:r>
        <w:rPr>
          <w:rFonts w:ascii="Times New Roman" w:hAnsi="Times New Roman" w:cs="Times New Roman"/>
          <w:sz w:val="26"/>
          <w:szCs w:val="26"/>
        </w:rPr>
        <w:t xml:space="preserve">, CA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620" w:dyaOrig="360" w14:anchorId="01E9773F">
          <v:shape id="_x0000_i1042" type="#_x0000_t75" style="width:30.75pt;height:18pt" o:ole="">
            <v:imagedata r:id="rId38" o:title=""/>
          </v:shape>
          <o:OLEObject Type="Embed" ProgID="Equation.DSMT4" ShapeID="_x0000_i1042" DrawAspect="Content" ObjectID="_1543956036" r:id="rId39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8A82B7" w14:textId="77777777" w:rsidR="00CD6F01" w:rsidRDefault="00CD6F01" w:rsidP="00CD6F01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CD6F01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4904C67">
          <v:shape id="_x0000_i1043" type="#_x0000_t75" style="width:36.75pt;height:14.25pt" o:ole="">
            <v:imagedata r:id="rId40" o:title=""/>
          </v:shape>
          <o:OLEObject Type="Embed" ProgID="Equation.DSMT4" ShapeID="_x0000_i1043" DrawAspect="Content" ObjectID="_1543956037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BF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BF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F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NH. </w:t>
      </w:r>
    </w:p>
    <w:p w14:paraId="0EC59D65" w14:textId="77777777" w:rsidR="00CD6F01" w:rsidRDefault="00CD6F01" w:rsidP="00CD6F01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MH.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33E948" w14:textId="77777777" w:rsidR="00704C60" w:rsidRDefault="00CD6F01" w:rsidP="00704C60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E, F, K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100A">
        <w:rPr>
          <w:rFonts w:ascii="Times New Roman" w:hAnsi="Times New Roman" w:cs="Times New Roman"/>
          <w:sz w:val="26"/>
          <w:szCs w:val="26"/>
        </w:rPr>
        <w:t xml:space="preserve">HM, HN, MN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 xml:space="preserve"> HEKF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100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A3100A">
        <w:rPr>
          <w:rFonts w:ascii="Times New Roman" w:hAnsi="Times New Roman" w:cs="Times New Roman"/>
          <w:sz w:val="26"/>
          <w:szCs w:val="26"/>
        </w:rPr>
        <w:t>.</w:t>
      </w:r>
      <w:r w:rsidR="00A3100A">
        <w:rPr>
          <w:rFonts w:ascii="Times New Roman" w:hAnsi="Times New Roman" w:cs="Times New Roman"/>
          <w:sz w:val="26"/>
          <w:szCs w:val="26"/>
        </w:rPr>
        <w:tab/>
      </w:r>
    </w:p>
    <w:p w14:paraId="388954D6" w14:textId="77777777" w:rsidR="00CD6F01" w:rsidRPr="00704C60" w:rsidRDefault="00A3100A" w:rsidP="00704C60">
      <w:pPr>
        <w:pStyle w:val="ListParagraph"/>
        <w:numPr>
          <w:ilvl w:val="0"/>
          <w:numId w:val="2"/>
        </w:numPr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04C6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AD.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r w:rsidR="003B6179" w:rsidRPr="003B6179">
        <w:rPr>
          <w:position w:val="-6"/>
        </w:rPr>
        <w:object w:dxaOrig="700" w:dyaOrig="279" w14:anchorId="5ED0052D">
          <v:shape id="_x0000_i1044" type="#_x0000_t75" style="width:35.25pt;height:14.25pt" o:ole="">
            <v:imagedata r:id="rId42" o:title=""/>
          </v:shape>
          <o:OLEObject Type="Embed" ProgID="Equation.3" ShapeID="_x0000_i1044" DrawAspect="Content" ObjectID="_1543956038" r:id="rId43"/>
        </w:object>
      </w:r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N, NK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4C6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704C60">
        <w:rPr>
          <w:rFonts w:ascii="Times New Roman" w:hAnsi="Times New Roman" w:cs="Times New Roman"/>
          <w:sz w:val="26"/>
          <w:szCs w:val="26"/>
        </w:rPr>
        <w:t>:</w:t>
      </w:r>
    </w:p>
    <w:p w14:paraId="07885BE1" w14:textId="77777777" w:rsidR="00A3100A" w:rsidRDefault="00A3100A" w:rsidP="00A3100A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r w:rsidRPr="00A3100A">
        <w:rPr>
          <w:rFonts w:ascii="Times New Roman" w:hAnsi="Times New Roman" w:cs="Times New Roman"/>
          <w:position w:val="-6"/>
          <w:sz w:val="26"/>
          <w:szCs w:val="26"/>
        </w:rPr>
        <w:object w:dxaOrig="2620" w:dyaOrig="320" w14:anchorId="6D63868E">
          <v:shape id="_x0000_i1045" type="#_x0000_t75" style="width:131.25pt;height:15.75pt" o:ole="">
            <v:imagedata r:id="rId44" o:title=""/>
          </v:shape>
          <o:OLEObject Type="Embed" ProgID="Equation.DSMT4" ShapeID="_x0000_i1045" DrawAspect="Content" ObjectID="_1543956039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 (1)</w:t>
      </w:r>
      <w:r>
        <w:rPr>
          <w:rFonts w:ascii="Times New Roman" w:hAnsi="Times New Roman" w:cs="Times New Roman"/>
          <w:sz w:val="26"/>
          <w:szCs w:val="26"/>
        </w:rPr>
        <w:tab/>
      </w:r>
      <w:r w:rsidRPr="00A3100A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E2DF56A">
          <v:shape id="_x0000_i1046" type="#_x0000_t75" style="width:36.75pt;height:14.25pt" o:ole="">
            <v:imagedata r:id="rId46" o:title=""/>
          </v:shape>
          <o:OLEObject Type="Embed" ProgID="Equation.DSMT4" ShapeID="_x0000_i1046" DrawAspect="Content" ObjectID="_1543956040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AF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AH=AN. (2)</w:t>
      </w:r>
      <w:bookmarkStart w:id="0" w:name="_GoBack"/>
      <w:bookmarkEnd w:id="0"/>
    </w:p>
    <w:p w14:paraId="15397AD1" w14:textId="77777777" w:rsidR="00A3100A" w:rsidRPr="004311C2" w:rsidRDefault="00A3100A" w:rsidP="00A3100A">
      <w:pPr>
        <w:pStyle w:val="ListParagraph"/>
        <w:tabs>
          <w:tab w:val="right" w:pos="9214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(1), (2)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A3100A" w:rsidRPr="004311C2" w:rsidSect="0093602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8AC"/>
    <w:multiLevelType w:val="hybridMultilevel"/>
    <w:tmpl w:val="6D249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63"/>
    <w:multiLevelType w:val="hybridMultilevel"/>
    <w:tmpl w:val="0B9CB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0D5A"/>
    <w:multiLevelType w:val="hybridMultilevel"/>
    <w:tmpl w:val="5AA4AA20"/>
    <w:lvl w:ilvl="0" w:tplc="656E9BB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683B6D"/>
    <w:multiLevelType w:val="hybridMultilevel"/>
    <w:tmpl w:val="A066EA92"/>
    <w:lvl w:ilvl="0" w:tplc="A32AF5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80E"/>
    <w:multiLevelType w:val="hybridMultilevel"/>
    <w:tmpl w:val="F9CEF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723"/>
    <w:multiLevelType w:val="hybridMultilevel"/>
    <w:tmpl w:val="BD2E1B08"/>
    <w:lvl w:ilvl="0" w:tplc="656E9BB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C27652C"/>
    <w:multiLevelType w:val="hybridMultilevel"/>
    <w:tmpl w:val="34D094C2"/>
    <w:lvl w:ilvl="0" w:tplc="292C026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7C202DAA"/>
    <w:multiLevelType w:val="hybridMultilevel"/>
    <w:tmpl w:val="184A30C8"/>
    <w:lvl w:ilvl="0" w:tplc="656E9BB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2"/>
    <w:rsid w:val="00033B21"/>
    <w:rsid w:val="000424F7"/>
    <w:rsid w:val="00105565"/>
    <w:rsid w:val="001E55D8"/>
    <w:rsid w:val="003B6179"/>
    <w:rsid w:val="004311C2"/>
    <w:rsid w:val="0043643B"/>
    <w:rsid w:val="005F7443"/>
    <w:rsid w:val="006C3DB2"/>
    <w:rsid w:val="00704C60"/>
    <w:rsid w:val="00705673"/>
    <w:rsid w:val="00732A19"/>
    <w:rsid w:val="0088518A"/>
    <w:rsid w:val="0093602C"/>
    <w:rsid w:val="00A3100A"/>
    <w:rsid w:val="00AB0C2B"/>
    <w:rsid w:val="00AF7A90"/>
    <w:rsid w:val="00CD6F01"/>
    <w:rsid w:val="00D528D3"/>
    <w:rsid w:val="00E03B0D"/>
    <w:rsid w:val="00E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58C4"/>
  <w15:docId w15:val="{1D689ACB-301A-493B-AE67-2ED3E344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24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 inprison 15r</cp:lastModifiedBy>
  <cp:revision>4</cp:revision>
  <dcterms:created xsi:type="dcterms:W3CDTF">2016-12-12T07:45:00Z</dcterms:created>
  <dcterms:modified xsi:type="dcterms:W3CDTF">2016-12-22T16:53:00Z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