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0" w:after="80"/>
        <w:jc w:val="center"/>
        <w:rPr>
          <w:b/>
          <w:color w:val="000000"/>
          <w:sz w:val="32"/>
          <w:szCs w:val="32"/>
          <w:lang w:val="it-IT"/>
        </w:rPr>
      </w:pPr>
      <w:r>
        <w:rPr>
          <w:b/>
          <w:color w:val="000000"/>
          <w:sz w:val="32"/>
          <w:szCs w:val="32"/>
          <w:lang w:val="it-IT" w:eastAsia="zh-CN" w:bidi="ar"/>
        </w:rPr>
        <w:t>ĐỀ KIỂM TRA CUỐI KÌ I</w:t>
      </w:r>
    </w:p>
    <w:p>
      <w:pPr>
        <w:jc w:val="center"/>
        <w:rPr>
          <w:b/>
          <w:sz w:val="32"/>
          <w:lang w:val="it-IT"/>
        </w:rPr>
      </w:pPr>
      <w:r>
        <w:rPr>
          <w:b/>
          <w:sz w:val="32"/>
          <w:lang w:val="it-IT"/>
        </w:rPr>
        <w:t>MÔN: VẬT LÝ 10 – THỜI GIAN LÀM BÀI: 45 PHÚT</w:t>
      </w:r>
    </w:p>
    <w:p>
      <w:pPr>
        <w:jc w:val="center"/>
        <w:rPr>
          <w:b/>
          <w:sz w:val="32"/>
          <w:lang w:val="it-IT"/>
        </w:rPr>
      </w:pPr>
      <w:r>
        <w:rPr>
          <w:b/>
          <w:sz w:val="32"/>
          <w:lang w:val="it-IT"/>
        </w:rPr>
        <w:t>Phạm vi kiểm tra: Từ bài 1 đến bài 18</w:t>
      </w:r>
    </w:p>
    <w:p>
      <w:pPr>
        <w:rPr>
          <w:b/>
          <w:sz w:val="32"/>
          <w:lang w:val="it-IT"/>
        </w:rPr>
      </w:pPr>
      <w:r>
        <w:rPr>
          <w:b/>
          <w:sz w:val="32"/>
          <w:lang w:val="it-IT"/>
        </w:rPr>
        <w:t>I. Khung ma trận</w:t>
      </w:r>
    </w:p>
    <w:tbl>
      <w:tblPr>
        <w:tblStyle w:val="5"/>
        <w:tblW w:w="1559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44"/>
        <w:gridCol w:w="4135"/>
        <w:gridCol w:w="630"/>
        <w:gridCol w:w="787"/>
        <w:gridCol w:w="709"/>
        <w:gridCol w:w="913"/>
        <w:gridCol w:w="674"/>
        <w:gridCol w:w="744"/>
        <w:gridCol w:w="709"/>
        <w:gridCol w:w="934"/>
        <w:gridCol w:w="589"/>
        <w:gridCol w:w="745"/>
        <w:gridCol w:w="85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TT</w:t>
            </w:r>
          </w:p>
        </w:tc>
        <w:tc>
          <w:tcPr>
            <w:tcW w:w="1544"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Nội dung</w:t>
            </w:r>
          </w:p>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kiến thức</w:t>
            </w:r>
          </w:p>
        </w:tc>
        <w:tc>
          <w:tcPr>
            <w:tcW w:w="4135"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Đơn vị kiến thức, kĩ năng</w:t>
            </w:r>
          </w:p>
        </w:tc>
        <w:tc>
          <w:tcPr>
            <w:tcW w:w="6100" w:type="dxa"/>
            <w:gridSpan w:val="8"/>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Số câu hỏi theo mức độ nhận thức</w:t>
            </w:r>
          </w:p>
        </w:tc>
        <w:tc>
          <w:tcPr>
            <w:tcW w:w="2184" w:type="dxa"/>
            <w:gridSpan w:val="3"/>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Tổng</w:t>
            </w:r>
          </w:p>
        </w:tc>
        <w:tc>
          <w:tcPr>
            <w:tcW w:w="928"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 xml:space="preserve">% </w:t>
            </w:r>
          </w:p>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4135" w:type="dxa"/>
            <w:vMerge w:val="continue"/>
          </w:tcPr>
          <w:p>
            <w:pPr>
              <w:widowControl w:val="0"/>
              <w:spacing w:before="20" w:after="80" w:line="240" w:lineRule="auto"/>
              <w:rPr>
                <w:b/>
                <w:color w:val="000000" w:themeColor="text1"/>
                <w:szCs w:val="26"/>
                <w14:textFill>
                  <w14:solidFill>
                    <w14:schemeClr w14:val="tx1"/>
                  </w14:solidFill>
                </w14:textFill>
              </w:rPr>
            </w:pPr>
          </w:p>
        </w:tc>
        <w:tc>
          <w:tcPr>
            <w:tcW w:w="1417"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Nhận biết</w:t>
            </w:r>
          </w:p>
        </w:tc>
        <w:tc>
          <w:tcPr>
            <w:tcW w:w="1622"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Thông hiểu</w:t>
            </w:r>
          </w:p>
        </w:tc>
        <w:tc>
          <w:tcPr>
            <w:tcW w:w="1418"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Vận dụng</w:t>
            </w:r>
          </w:p>
        </w:tc>
        <w:tc>
          <w:tcPr>
            <w:tcW w:w="1643"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Vận dụng cao</w:t>
            </w:r>
          </w:p>
        </w:tc>
        <w:tc>
          <w:tcPr>
            <w:tcW w:w="1334" w:type="dxa"/>
            <w:gridSpan w:val="2"/>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i/>
                <w:color w:val="000000" w:themeColor="text1"/>
                <w:szCs w:val="26"/>
                <w14:textFill>
                  <w14:solidFill>
                    <w14:schemeClr w14:val="tx1"/>
                  </w14:solidFill>
                </w14:textFill>
              </w:rPr>
              <w:t>Số CH</w:t>
            </w:r>
          </w:p>
        </w:tc>
        <w:tc>
          <w:tcPr>
            <w:tcW w:w="850" w:type="dxa"/>
            <w:vMerge w:val="restart"/>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Thời gian</w:t>
            </w:r>
          </w:p>
          <w:p>
            <w:pPr>
              <w:widowControl w:val="0"/>
              <w:spacing w:before="20" w:after="80" w:line="240" w:lineRule="auto"/>
              <w:jc w:val="center"/>
              <w:rPr>
                <w:b/>
                <w:color w:val="000000" w:themeColor="text1"/>
                <w:szCs w:val="26"/>
                <w14:textFill>
                  <w14:solidFill>
                    <w14:schemeClr w14:val="tx1"/>
                  </w14:solidFill>
                </w14:textFill>
              </w:rPr>
            </w:pPr>
            <w:r>
              <w:rPr>
                <w:b/>
                <w:i/>
                <w:color w:val="000000" w:themeColor="text1"/>
                <w:szCs w:val="26"/>
                <w14:textFill>
                  <w14:solidFill>
                    <w14:schemeClr w14:val="tx1"/>
                  </w14:solidFill>
                </w14:textFill>
              </w:rPr>
              <w:t>(ph)</w:t>
            </w:r>
          </w:p>
        </w:tc>
        <w:tc>
          <w:tcPr>
            <w:tcW w:w="928"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4135" w:type="dxa"/>
            <w:vMerge w:val="continue"/>
          </w:tcPr>
          <w:p>
            <w:pPr>
              <w:widowControl w:val="0"/>
              <w:spacing w:before="20" w:after="80" w:line="240" w:lineRule="auto"/>
              <w:rPr>
                <w:b/>
                <w:i/>
                <w:color w:val="000000" w:themeColor="text1"/>
                <w:szCs w:val="26"/>
                <w14:textFill>
                  <w14:solidFill>
                    <w14:schemeClr w14:val="tx1"/>
                  </w14:solidFill>
                </w14:textFill>
              </w:rPr>
            </w:pPr>
          </w:p>
        </w:tc>
        <w:tc>
          <w:tcPr>
            <w:tcW w:w="630"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Số CH</w:t>
            </w:r>
          </w:p>
        </w:tc>
        <w:tc>
          <w:tcPr>
            <w:tcW w:w="787"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Thời gian</w:t>
            </w:r>
          </w:p>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(ph)</w:t>
            </w:r>
          </w:p>
        </w:tc>
        <w:tc>
          <w:tcPr>
            <w:tcW w:w="709"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Số CH</w:t>
            </w:r>
          </w:p>
        </w:tc>
        <w:tc>
          <w:tcPr>
            <w:tcW w:w="913"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Thời gian</w:t>
            </w:r>
          </w:p>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(ph)</w:t>
            </w:r>
          </w:p>
        </w:tc>
        <w:tc>
          <w:tcPr>
            <w:tcW w:w="674"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Số CH</w:t>
            </w:r>
          </w:p>
        </w:tc>
        <w:tc>
          <w:tcPr>
            <w:tcW w:w="744"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Thời gian</w:t>
            </w:r>
          </w:p>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(ph)</w:t>
            </w:r>
          </w:p>
        </w:tc>
        <w:tc>
          <w:tcPr>
            <w:tcW w:w="709"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Số CH</w:t>
            </w:r>
          </w:p>
        </w:tc>
        <w:tc>
          <w:tcPr>
            <w:tcW w:w="934"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Thời gian</w:t>
            </w:r>
          </w:p>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(ph)</w:t>
            </w:r>
          </w:p>
        </w:tc>
        <w:tc>
          <w:tcPr>
            <w:tcW w:w="589" w:type="dxa"/>
            <w:shd w:val="clear" w:color="auto" w:fill="auto"/>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TN</w:t>
            </w:r>
          </w:p>
        </w:tc>
        <w:tc>
          <w:tcPr>
            <w:tcW w:w="745" w:type="dxa"/>
            <w:vAlign w:val="center"/>
          </w:tcPr>
          <w:p>
            <w:pPr>
              <w:widowControl w:val="0"/>
              <w:spacing w:before="20" w:after="80" w:line="240" w:lineRule="auto"/>
              <w:jc w:val="center"/>
              <w:rPr>
                <w:b/>
                <w:i/>
                <w:color w:val="000000" w:themeColor="text1"/>
                <w:szCs w:val="26"/>
                <w14:textFill>
                  <w14:solidFill>
                    <w14:schemeClr w14:val="tx1"/>
                  </w14:solidFill>
                </w14:textFill>
              </w:rPr>
            </w:pPr>
            <w:r>
              <w:rPr>
                <w:b/>
                <w:i/>
                <w:color w:val="000000" w:themeColor="text1"/>
                <w:szCs w:val="26"/>
                <w14:textFill>
                  <w14:solidFill>
                    <w14:schemeClr w14:val="tx1"/>
                  </w14:solidFill>
                </w14:textFill>
              </w:rPr>
              <w:t>TL</w:t>
            </w:r>
          </w:p>
        </w:tc>
        <w:tc>
          <w:tcPr>
            <w:tcW w:w="850" w:type="dxa"/>
            <w:vMerge w:val="continue"/>
            <w:vAlign w:val="center"/>
          </w:tcPr>
          <w:p>
            <w:pPr>
              <w:widowControl w:val="0"/>
              <w:spacing w:before="20" w:after="80" w:line="240" w:lineRule="auto"/>
              <w:jc w:val="center"/>
              <w:rPr>
                <w:b/>
                <w:i/>
                <w:color w:val="000000" w:themeColor="text1"/>
                <w:szCs w:val="26"/>
                <w14:textFill>
                  <w14:solidFill>
                    <w14:schemeClr w14:val="tx1"/>
                  </w14:solidFill>
                </w14:textFill>
              </w:rPr>
            </w:pPr>
          </w:p>
        </w:tc>
        <w:tc>
          <w:tcPr>
            <w:tcW w:w="928" w:type="dxa"/>
            <w:vMerge w:val="continue"/>
            <w:vAlign w:val="center"/>
          </w:tcPr>
          <w:p>
            <w:pPr>
              <w:widowControl w:val="0"/>
              <w:spacing w:before="20" w:after="80" w:line="240" w:lineRule="auto"/>
              <w:jc w:val="center"/>
              <w:rPr>
                <w:b/>
                <w:i/>
                <w:color w:val="000000" w:themeColor="text1"/>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w:t>
            </w:r>
          </w:p>
        </w:tc>
        <w:tc>
          <w:tcPr>
            <w:tcW w:w="1544" w:type="dxa"/>
            <w:vMerge w:val="restart"/>
            <w:vAlign w:val="center"/>
          </w:tcPr>
          <w:p>
            <w:pPr>
              <w:widowControl w:val="0"/>
              <w:spacing w:before="20" w:after="80" w:line="240" w:lineRule="auto"/>
              <w:rPr>
                <w:bCs/>
                <w:color w:val="000000" w:themeColor="text1"/>
                <w:szCs w:val="26"/>
                <w14:textFill>
                  <w14:solidFill>
                    <w14:schemeClr w14:val="tx1"/>
                  </w14:solidFill>
                </w14:textFill>
              </w:rPr>
            </w:pPr>
            <w:r>
              <w:t>Mở đầu</w:t>
            </w:r>
          </w:p>
        </w:tc>
        <w:tc>
          <w:tcPr>
            <w:tcW w:w="4135" w:type="dxa"/>
          </w:tcPr>
          <w:p>
            <w:pPr>
              <w:widowControl w:val="0"/>
              <w:spacing w:before="20" w:after="80" w:line="240" w:lineRule="auto"/>
              <w:rPr>
                <w:color w:val="000000" w:themeColor="text1"/>
                <w:szCs w:val="26"/>
                <w14:textFill>
                  <w14:solidFill>
                    <w14:schemeClr w14:val="tx1"/>
                  </w14:solidFill>
                </w14:textFill>
              </w:rPr>
            </w:pPr>
            <w:r>
              <w:t>1.1 Làm quen với Vật lí</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restart"/>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2</w:t>
            </w:r>
          </w:p>
        </w:tc>
        <w:tc>
          <w:tcPr>
            <w:tcW w:w="745"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0</w:t>
            </w:r>
          </w:p>
        </w:tc>
        <w:tc>
          <w:tcPr>
            <w:tcW w:w="850"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1.5</w:t>
            </w:r>
          </w:p>
        </w:tc>
        <w:tc>
          <w:tcPr>
            <w:tcW w:w="928"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1.2 Các quy tắc an toàn trong phòng thực hành Vật lí </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2</w:t>
            </w:r>
          </w:p>
        </w:tc>
        <w:tc>
          <w:tcPr>
            <w:tcW w:w="1544" w:type="dxa"/>
            <w:vMerge w:val="restart"/>
            <w:vAlign w:val="center"/>
          </w:tcPr>
          <w:p>
            <w:pPr>
              <w:widowControl w:val="0"/>
              <w:spacing w:before="20" w:after="80" w:line="24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Động học</w:t>
            </w: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2.1 Độ dịch chuyển và quãng đường đi được</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restart"/>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13</w:t>
            </w:r>
          </w:p>
        </w:tc>
        <w:tc>
          <w:tcPr>
            <w:tcW w:w="745"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1</w:t>
            </w:r>
          </w:p>
        </w:tc>
        <w:tc>
          <w:tcPr>
            <w:tcW w:w="850"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17.25</w:t>
            </w:r>
          </w:p>
        </w:tc>
        <w:tc>
          <w:tcPr>
            <w:tcW w:w="928"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2.2 Tốc độ và vận tốc</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2.3 Đồ thị độ dịch chuyển – thời gian</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2.4 Chuyển động biến đổi. Gia tốc</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2.5 Chuyển động thẳng biến đổi đều</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2.6 Sự rơi tự do</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r>
              <w:rPr>
                <w:color w:val="000000" w:themeColor="text1"/>
                <w:szCs w:val="26"/>
                <w:lang w:bidi="hi-IN"/>
                <w14:textFill>
                  <w14:solidFill>
                    <w14:schemeClr w14:val="tx1"/>
                  </w14:solidFill>
                </w14:textFill>
              </w:rPr>
              <w:t>1</w:t>
            </w: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r>
              <w:rPr>
                <w:color w:val="000000" w:themeColor="text1"/>
                <w:szCs w:val="26"/>
                <w:lang w:bidi="hi-IN"/>
                <w14:textFill>
                  <w14:solidFill>
                    <w14:schemeClr w14:val="tx1"/>
                  </w14:solidFill>
                </w14:textFill>
              </w:rPr>
              <w:t>6</w:t>
            </w: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2.7 </w:t>
            </w:r>
            <w:r>
              <w:t>Chuyển động ném</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restart"/>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3</w:t>
            </w:r>
          </w:p>
        </w:tc>
        <w:tc>
          <w:tcPr>
            <w:tcW w:w="1544" w:type="dxa"/>
            <w:vMerge w:val="restart"/>
            <w:vAlign w:val="center"/>
          </w:tcPr>
          <w:p>
            <w:pPr>
              <w:widowControl w:val="0"/>
              <w:spacing w:before="20" w:after="80" w:line="24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Động lực học</w:t>
            </w:r>
          </w:p>
        </w:tc>
        <w:tc>
          <w:tcPr>
            <w:tcW w:w="4135" w:type="dxa"/>
          </w:tcPr>
          <w:p>
            <w:pPr>
              <w:widowControl w:val="0"/>
              <w:spacing w:before="20" w:after="80" w:line="240" w:lineRule="auto"/>
              <w:rPr>
                <w:color w:val="000000" w:themeColor="text1"/>
                <w:szCs w:val="26"/>
                <w14:textFill>
                  <w14:solidFill>
                    <w14:schemeClr w14:val="tx1"/>
                  </w14:solidFill>
                </w14:textFill>
              </w:rPr>
            </w:pPr>
            <w:r>
              <w:t>3.1 Tổng hợp và phân tích lực. Cân bằng lực</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restart"/>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13</w:t>
            </w:r>
          </w:p>
        </w:tc>
        <w:tc>
          <w:tcPr>
            <w:tcW w:w="745"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2</w:t>
            </w:r>
          </w:p>
        </w:tc>
        <w:tc>
          <w:tcPr>
            <w:tcW w:w="850"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26.25</w:t>
            </w:r>
          </w:p>
        </w:tc>
        <w:tc>
          <w:tcPr>
            <w:tcW w:w="928" w:type="dxa"/>
            <w:vMerge w:val="restart"/>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r>
              <w:rPr>
                <w:b/>
                <w:bCs/>
                <w:color w:val="000000" w:themeColor="text1"/>
                <w:szCs w:val="26"/>
                <w:lang w:bidi="hi-IN"/>
                <w14:textFill>
                  <w14:solidFill>
                    <w14:schemeClr w14:val="tx1"/>
                  </w14:solidFill>
                </w14:textFill>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pPr>
            <w:r>
              <w:t>3.2 Định luật 1 Newton</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pPr>
            <w:r>
              <w:t>3.3 Định luật 2 Newton</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2</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1.50</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r>
              <w:rPr>
                <w:color w:val="000000" w:themeColor="text1"/>
                <w:szCs w:val="26"/>
                <w:lang w:bidi="hi-IN"/>
                <w14:textFill>
                  <w14:solidFill>
                    <w14:schemeClr w14:val="tx1"/>
                  </w14:solidFill>
                </w14:textFill>
              </w:rPr>
              <w:t>1</w:t>
            </w: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r>
              <w:rPr>
                <w:color w:val="000000" w:themeColor="text1"/>
                <w:szCs w:val="26"/>
                <w:lang w:bidi="hi-IN"/>
                <w14:textFill>
                  <w14:solidFill>
                    <w14:schemeClr w14:val="tx1"/>
                  </w14:solidFill>
                </w14:textFill>
              </w:rPr>
              <w:t>9</w:t>
            </w: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pPr>
            <w:r>
              <w:t>3.4 Định luật 3 Newton</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pPr>
            <w:r>
              <w:t>3.5 Trọng lực và lực căng</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pPr>
              <w:widowControl w:val="0"/>
              <w:spacing w:before="20" w:after="80" w:line="240" w:lineRule="auto"/>
              <w:jc w:val="center"/>
              <w:rPr>
                <w:b/>
                <w:color w:val="000000" w:themeColor="text1"/>
                <w:szCs w:val="26"/>
                <w14:textFill>
                  <w14:solidFill>
                    <w14:schemeClr w14:val="tx1"/>
                  </w14:solidFill>
                </w14:textFill>
              </w:rPr>
            </w:pPr>
          </w:p>
        </w:tc>
        <w:tc>
          <w:tcPr>
            <w:tcW w:w="1544" w:type="dxa"/>
            <w:vMerge w:val="continue"/>
            <w:vAlign w:val="center"/>
          </w:tcPr>
          <w:p>
            <w:pPr>
              <w:widowControl w:val="0"/>
              <w:spacing w:before="20" w:after="80" w:line="240" w:lineRule="auto"/>
              <w:rPr>
                <w:bCs/>
                <w:color w:val="000000" w:themeColor="text1"/>
                <w:szCs w:val="26"/>
                <w14:textFill>
                  <w14:solidFill>
                    <w14:schemeClr w14:val="tx1"/>
                  </w14:solidFill>
                </w14:textFill>
              </w:rPr>
            </w:pPr>
          </w:p>
        </w:tc>
        <w:tc>
          <w:tcPr>
            <w:tcW w:w="4135" w:type="dxa"/>
          </w:tcPr>
          <w:p>
            <w:pPr>
              <w:widowControl w:val="0"/>
              <w:spacing w:before="20" w:after="80" w:line="240" w:lineRule="auto"/>
            </w:pPr>
            <w:r>
              <w:t>3.6 Lực ma sát</w:t>
            </w:r>
          </w:p>
        </w:tc>
        <w:tc>
          <w:tcPr>
            <w:tcW w:w="630" w:type="dxa"/>
            <w:shd w:val="clear" w:color="auto" w:fill="auto"/>
            <w:vAlign w:val="center"/>
          </w:tcPr>
          <w:p>
            <w:pPr>
              <w:widowControl w:val="0"/>
              <w:spacing w:before="20" w:after="80" w:line="240" w:lineRule="auto"/>
              <w:jc w:val="center"/>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1</w:t>
            </w:r>
          </w:p>
        </w:tc>
        <w:tc>
          <w:tcPr>
            <w:tcW w:w="787" w:type="dxa"/>
            <w:shd w:val="clear" w:color="auto" w:fill="auto"/>
            <w:vAlign w:val="center"/>
          </w:tcPr>
          <w:p>
            <w:pPr>
              <w:widowControl w:val="0"/>
              <w:spacing w:before="20" w:after="8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0.75</w:t>
            </w:r>
          </w:p>
        </w:tc>
        <w:tc>
          <w:tcPr>
            <w:tcW w:w="709"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color w:val="000000" w:themeColor="text1"/>
                <w:szCs w:val="26"/>
                <w14:textFill>
                  <w14:solidFill>
                    <w14:schemeClr w14:val="tx1"/>
                  </w14:solidFill>
                </w14:textFill>
              </w:rPr>
              <w:t>1</w:t>
            </w:r>
          </w:p>
        </w:tc>
        <w:tc>
          <w:tcPr>
            <w:tcW w:w="913" w:type="dxa"/>
            <w:shd w:val="clear" w:color="auto" w:fill="auto"/>
            <w:vAlign w:val="center"/>
          </w:tcPr>
          <w:p>
            <w:pPr>
              <w:widowControl w:val="0"/>
              <w:spacing w:before="20" w:after="80" w:line="240" w:lineRule="auto"/>
              <w:jc w:val="center"/>
              <w:rPr>
                <w:bCs/>
                <w:iCs/>
                <w:color w:val="000000" w:themeColor="text1"/>
                <w:szCs w:val="26"/>
                <w:lang w:bidi="hi-IN"/>
                <w14:textFill>
                  <w14:solidFill>
                    <w14:schemeClr w14:val="tx1"/>
                  </w14:solidFill>
                </w14:textFill>
              </w:rPr>
            </w:pPr>
            <w:r>
              <w:rPr>
                <w:bCs/>
                <w:iCs/>
                <w:color w:val="000000" w:themeColor="text1"/>
                <w:szCs w:val="26"/>
                <w:lang w:bidi="hi-IN"/>
                <w14:textFill>
                  <w14:solidFill>
                    <w14:schemeClr w14:val="tx1"/>
                  </w14:solidFill>
                </w14:textFill>
              </w:rPr>
              <w:t>1</w:t>
            </w:r>
          </w:p>
        </w:tc>
        <w:tc>
          <w:tcPr>
            <w:tcW w:w="67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r>
              <w:rPr>
                <w:color w:val="000000" w:themeColor="text1"/>
                <w:szCs w:val="26"/>
                <w:lang w:bidi="hi-IN"/>
                <w14:textFill>
                  <w14:solidFill>
                    <w14:schemeClr w14:val="tx1"/>
                  </w14:solidFill>
                </w14:textFill>
              </w:rPr>
              <w:t>1</w:t>
            </w:r>
          </w:p>
        </w:tc>
        <w:tc>
          <w:tcPr>
            <w:tcW w:w="74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r>
              <w:rPr>
                <w:color w:val="000000" w:themeColor="text1"/>
                <w:szCs w:val="26"/>
                <w:lang w:bidi="hi-IN"/>
                <w14:textFill>
                  <w14:solidFill>
                    <w14:schemeClr w14:val="tx1"/>
                  </w14:solidFill>
                </w14:textFill>
              </w:rPr>
              <w:t>6</w:t>
            </w:r>
          </w:p>
        </w:tc>
        <w:tc>
          <w:tcPr>
            <w:tcW w:w="709"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934" w:type="dxa"/>
            <w:shd w:val="clear" w:color="auto" w:fill="auto"/>
            <w:vAlign w:val="center"/>
          </w:tcPr>
          <w:p>
            <w:pPr>
              <w:widowControl w:val="0"/>
              <w:spacing w:before="20" w:after="80" w:line="240" w:lineRule="auto"/>
              <w:jc w:val="center"/>
              <w:rPr>
                <w:color w:val="000000" w:themeColor="text1"/>
                <w:szCs w:val="26"/>
                <w:lang w:bidi="hi-IN"/>
                <w14:textFill>
                  <w14:solidFill>
                    <w14:schemeClr w14:val="tx1"/>
                  </w14:solidFill>
                </w14:textFill>
              </w:rPr>
            </w:pPr>
          </w:p>
        </w:tc>
        <w:tc>
          <w:tcPr>
            <w:tcW w:w="589" w:type="dxa"/>
            <w:vMerge w:val="continue"/>
            <w:shd w:val="clear" w:color="auto" w:fill="auto"/>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745"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850"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c>
          <w:tcPr>
            <w:tcW w:w="928" w:type="dxa"/>
            <w:vMerge w:val="continue"/>
            <w:vAlign w:val="center"/>
          </w:tcPr>
          <w:p>
            <w:pPr>
              <w:widowControl w:val="0"/>
              <w:spacing w:before="20" w:after="80" w:line="240" w:lineRule="auto"/>
              <w:jc w:val="center"/>
              <w:rPr>
                <w:b/>
                <w:bCs/>
                <w:color w:val="000000" w:themeColor="text1"/>
                <w:szCs w:val="26"/>
                <w:lang w:bidi="hi-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45"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Tổng</w:t>
            </w:r>
          </w:p>
        </w:tc>
        <w:tc>
          <w:tcPr>
            <w:tcW w:w="4135" w:type="dxa"/>
          </w:tcPr>
          <w:p>
            <w:pPr>
              <w:widowControl w:val="0"/>
              <w:spacing w:before="20" w:after="80" w:line="240" w:lineRule="auto"/>
              <w:rPr>
                <w:b/>
                <w:color w:val="000000" w:themeColor="text1"/>
                <w:szCs w:val="26"/>
                <w:lang w:bidi="hi-IN"/>
                <w14:textFill>
                  <w14:solidFill>
                    <w14:schemeClr w14:val="tx1"/>
                  </w14:solidFill>
                </w14:textFill>
              </w:rPr>
            </w:pPr>
          </w:p>
        </w:tc>
        <w:tc>
          <w:tcPr>
            <w:tcW w:w="630" w:type="dxa"/>
            <w:shd w:val="clear" w:color="auto" w:fill="auto"/>
            <w:vAlign w:val="center"/>
          </w:tcPr>
          <w:p>
            <w:pPr>
              <w:widowControl w:val="0"/>
              <w:spacing w:before="20" w:after="80" w:line="240" w:lineRule="auto"/>
              <w:jc w:val="center"/>
              <w:rPr>
                <w:b/>
                <w:color w:val="000000" w:themeColor="text1"/>
                <w:szCs w:val="26"/>
                <w:lang w:bidi="hi-IN"/>
                <w14:textFill>
                  <w14:solidFill>
                    <w14:schemeClr w14:val="tx1"/>
                  </w14:solidFill>
                </w14:textFill>
              </w:rPr>
            </w:pPr>
            <w:r>
              <w:rPr>
                <w:b/>
                <w:color w:val="000000" w:themeColor="text1"/>
                <w:szCs w:val="26"/>
                <w:lang w:bidi="hi-IN"/>
                <w14:textFill>
                  <w14:solidFill>
                    <w14:schemeClr w14:val="tx1"/>
                  </w14:solidFill>
                </w14:textFill>
              </w:rPr>
              <w:t>16</w:t>
            </w:r>
          </w:p>
        </w:tc>
        <w:tc>
          <w:tcPr>
            <w:tcW w:w="787" w:type="dxa"/>
            <w:shd w:val="clear" w:color="auto" w:fill="auto"/>
            <w:vAlign w:val="center"/>
          </w:tcPr>
          <w:p>
            <w:pPr>
              <w:widowControl w:val="0"/>
              <w:spacing w:before="20" w:after="80" w:line="240" w:lineRule="auto"/>
              <w:jc w:val="center"/>
              <w:rPr>
                <w:b/>
                <w:color w:val="000000" w:themeColor="text1"/>
                <w:szCs w:val="26"/>
                <w:lang w:bidi="hi-IN"/>
                <w14:textFill>
                  <w14:solidFill>
                    <w14:schemeClr w14:val="tx1"/>
                  </w14:solidFill>
                </w14:textFill>
              </w:rPr>
            </w:pPr>
            <w:r>
              <w:rPr>
                <w:b/>
                <w:color w:val="000000" w:themeColor="text1"/>
                <w:szCs w:val="26"/>
                <w:lang w:bidi="hi-IN"/>
                <w14:textFill>
                  <w14:solidFill>
                    <w14:schemeClr w14:val="tx1"/>
                  </w14:solidFill>
                </w14:textFill>
              </w:rPr>
              <w:t>12</w:t>
            </w:r>
          </w:p>
        </w:tc>
        <w:tc>
          <w:tcPr>
            <w:tcW w:w="709" w:type="dxa"/>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12</w:t>
            </w:r>
          </w:p>
        </w:tc>
        <w:tc>
          <w:tcPr>
            <w:tcW w:w="913" w:type="dxa"/>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lang w:bidi="hi-IN"/>
                <w14:textFill>
                  <w14:solidFill>
                    <w14:schemeClr w14:val="tx1"/>
                  </w14:solidFill>
                </w14:textFill>
              </w:rPr>
              <w:t>12</w:t>
            </w:r>
          </w:p>
        </w:tc>
        <w:tc>
          <w:tcPr>
            <w:tcW w:w="674" w:type="dxa"/>
            <w:shd w:val="clear" w:color="auto" w:fill="auto"/>
            <w:vAlign w:val="center"/>
          </w:tcPr>
          <w:p>
            <w:pPr>
              <w:widowControl w:val="0"/>
              <w:spacing w:before="20" w:after="80" w:line="240" w:lineRule="auto"/>
              <w:jc w:val="center"/>
              <w:rPr>
                <w:b/>
                <w:color w:val="000000" w:themeColor="text1"/>
                <w:szCs w:val="26"/>
                <w:lang w:bidi="hi-IN"/>
                <w14:textFill>
                  <w14:solidFill>
                    <w14:schemeClr w14:val="tx1"/>
                  </w14:solidFill>
                </w14:textFill>
              </w:rPr>
            </w:pPr>
            <w:r>
              <w:rPr>
                <w:b/>
                <w:color w:val="000000" w:themeColor="text1"/>
                <w:szCs w:val="26"/>
                <w:lang w:bidi="hi-IN"/>
                <w14:textFill>
                  <w14:solidFill>
                    <w14:schemeClr w14:val="tx1"/>
                  </w14:solidFill>
                </w14:textFill>
              </w:rPr>
              <w:t>2</w:t>
            </w:r>
          </w:p>
        </w:tc>
        <w:tc>
          <w:tcPr>
            <w:tcW w:w="744" w:type="dxa"/>
            <w:shd w:val="clear" w:color="auto" w:fill="auto"/>
            <w:vAlign w:val="center"/>
          </w:tcPr>
          <w:p>
            <w:pPr>
              <w:widowControl w:val="0"/>
              <w:spacing w:before="20" w:after="80" w:line="240" w:lineRule="auto"/>
              <w:jc w:val="center"/>
              <w:rPr>
                <w:b/>
                <w:color w:val="000000" w:themeColor="text1"/>
                <w:szCs w:val="26"/>
                <w:lang w:bidi="hi-IN"/>
                <w14:textFill>
                  <w14:solidFill>
                    <w14:schemeClr w14:val="tx1"/>
                  </w14:solidFill>
                </w14:textFill>
              </w:rPr>
            </w:pPr>
            <w:r>
              <w:rPr>
                <w:b/>
                <w:color w:val="000000" w:themeColor="text1"/>
                <w:szCs w:val="26"/>
                <w:lang w:bidi="hi-IN"/>
                <w14:textFill>
                  <w14:solidFill>
                    <w14:schemeClr w14:val="tx1"/>
                  </w14:solidFill>
                </w14:textFill>
              </w:rPr>
              <w:t>12</w:t>
            </w:r>
          </w:p>
        </w:tc>
        <w:tc>
          <w:tcPr>
            <w:tcW w:w="709" w:type="dxa"/>
            <w:shd w:val="clear" w:color="auto" w:fill="auto"/>
            <w:vAlign w:val="center"/>
          </w:tcPr>
          <w:p>
            <w:pPr>
              <w:widowControl w:val="0"/>
              <w:spacing w:before="20" w:after="80" w:line="240" w:lineRule="auto"/>
              <w:jc w:val="center"/>
              <w:rPr>
                <w:b/>
                <w:color w:val="000000" w:themeColor="text1"/>
                <w:szCs w:val="26"/>
                <w:lang w:bidi="hi-IN"/>
                <w14:textFill>
                  <w14:solidFill>
                    <w14:schemeClr w14:val="tx1"/>
                  </w14:solidFill>
                </w14:textFill>
              </w:rPr>
            </w:pPr>
            <w:r>
              <w:rPr>
                <w:b/>
                <w:color w:val="000000" w:themeColor="text1"/>
                <w:szCs w:val="26"/>
                <w:lang w:bidi="hi-IN"/>
                <w14:textFill>
                  <w14:solidFill>
                    <w14:schemeClr w14:val="tx1"/>
                  </w14:solidFill>
                </w14:textFill>
              </w:rPr>
              <w:t>1</w:t>
            </w:r>
          </w:p>
        </w:tc>
        <w:tc>
          <w:tcPr>
            <w:tcW w:w="934" w:type="dxa"/>
            <w:shd w:val="clear" w:color="auto" w:fill="auto"/>
            <w:vAlign w:val="center"/>
          </w:tcPr>
          <w:p>
            <w:pPr>
              <w:widowControl w:val="0"/>
              <w:spacing w:before="20" w:after="80" w:line="240" w:lineRule="auto"/>
              <w:jc w:val="center"/>
              <w:rPr>
                <w:b/>
                <w:color w:val="000000" w:themeColor="text1"/>
                <w:szCs w:val="26"/>
                <w:lang w:bidi="hi-IN"/>
                <w14:textFill>
                  <w14:solidFill>
                    <w14:schemeClr w14:val="tx1"/>
                  </w14:solidFill>
                </w14:textFill>
              </w:rPr>
            </w:pPr>
            <w:r>
              <w:rPr>
                <w:b/>
                <w:color w:val="000000" w:themeColor="text1"/>
                <w:szCs w:val="26"/>
                <w:lang w:bidi="hi-IN"/>
                <w14:textFill>
                  <w14:solidFill>
                    <w14:schemeClr w14:val="tx1"/>
                  </w14:solidFill>
                </w14:textFill>
              </w:rPr>
              <w:t>9</w:t>
            </w:r>
          </w:p>
        </w:tc>
        <w:tc>
          <w:tcPr>
            <w:tcW w:w="589" w:type="dxa"/>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28</w:t>
            </w:r>
          </w:p>
        </w:tc>
        <w:tc>
          <w:tcPr>
            <w:tcW w:w="745"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3</w:t>
            </w:r>
          </w:p>
        </w:tc>
        <w:tc>
          <w:tcPr>
            <w:tcW w:w="850"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45</w:t>
            </w:r>
          </w:p>
        </w:tc>
        <w:tc>
          <w:tcPr>
            <w:tcW w:w="928"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45"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Tỉ lệ %</w:t>
            </w:r>
          </w:p>
        </w:tc>
        <w:tc>
          <w:tcPr>
            <w:tcW w:w="4135" w:type="dxa"/>
          </w:tcPr>
          <w:p>
            <w:pPr>
              <w:widowControl w:val="0"/>
              <w:spacing w:before="20" w:after="80" w:line="240" w:lineRule="auto"/>
              <w:rPr>
                <w:b/>
                <w:color w:val="000000" w:themeColor="text1"/>
                <w:szCs w:val="26"/>
                <w14:textFill>
                  <w14:solidFill>
                    <w14:schemeClr w14:val="tx1"/>
                  </w14:solidFill>
                </w14:textFill>
              </w:rPr>
            </w:pPr>
          </w:p>
        </w:tc>
        <w:tc>
          <w:tcPr>
            <w:tcW w:w="1417"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40</w:t>
            </w:r>
          </w:p>
        </w:tc>
        <w:tc>
          <w:tcPr>
            <w:tcW w:w="1622"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30</w:t>
            </w:r>
          </w:p>
        </w:tc>
        <w:tc>
          <w:tcPr>
            <w:tcW w:w="1418"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20</w:t>
            </w:r>
          </w:p>
        </w:tc>
        <w:tc>
          <w:tcPr>
            <w:tcW w:w="1643"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10</w:t>
            </w:r>
          </w:p>
        </w:tc>
        <w:tc>
          <w:tcPr>
            <w:tcW w:w="589" w:type="dxa"/>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70</w:t>
            </w:r>
          </w:p>
        </w:tc>
        <w:tc>
          <w:tcPr>
            <w:tcW w:w="745"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30</w:t>
            </w:r>
          </w:p>
        </w:tc>
        <w:tc>
          <w:tcPr>
            <w:tcW w:w="850"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45</w:t>
            </w:r>
          </w:p>
        </w:tc>
        <w:tc>
          <w:tcPr>
            <w:tcW w:w="928"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45" w:type="dxa"/>
            <w:gridSpan w:val="2"/>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Tỉ lệ chung%</w:t>
            </w:r>
          </w:p>
        </w:tc>
        <w:tc>
          <w:tcPr>
            <w:tcW w:w="4135" w:type="dxa"/>
          </w:tcPr>
          <w:p>
            <w:pPr>
              <w:widowControl w:val="0"/>
              <w:spacing w:before="20" w:after="80" w:line="240" w:lineRule="auto"/>
              <w:rPr>
                <w:b/>
                <w:color w:val="000000" w:themeColor="text1"/>
                <w:szCs w:val="26"/>
                <w14:textFill>
                  <w14:solidFill>
                    <w14:schemeClr w14:val="tx1"/>
                  </w14:solidFill>
                </w14:textFill>
              </w:rPr>
            </w:pPr>
          </w:p>
        </w:tc>
        <w:tc>
          <w:tcPr>
            <w:tcW w:w="3039" w:type="dxa"/>
            <w:gridSpan w:val="4"/>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70</w:t>
            </w:r>
          </w:p>
        </w:tc>
        <w:tc>
          <w:tcPr>
            <w:tcW w:w="3061" w:type="dxa"/>
            <w:gridSpan w:val="4"/>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30</w:t>
            </w:r>
          </w:p>
        </w:tc>
        <w:tc>
          <w:tcPr>
            <w:tcW w:w="1334" w:type="dxa"/>
            <w:gridSpan w:val="2"/>
            <w:shd w:val="clear" w:color="auto" w:fill="auto"/>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100</w:t>
            </w:r>
          </w:p>
        </w:tc>
        <w:tc>
          <w:tcPr>
            <w:tcW w:w="850"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45</w:t>
            </w:r>
          </w:p>
        </w:tc>
        <w:tc>
          <w:tcPr>
            <w:tcW w:w="928" w:type="dxa"/>
            <w:vAlign w:val="center"/>
          </w:tcPr>
          <w:p>
            <w:pPr>
              <w:widowControl w:val="0"/>
              <w:spacing w:before="20" w:after="80" w:line="240" w:lineRule="auto"/>
              <w:jc w:val="center"/>
              <w:rPr>
                <w:b/>
                <w:color w:val="000000" w:themeColor="text1"/>
                <w:szCs w:val="26"/>
                <w14:textFill>
                  <w14:solidFill>
                    <w14:schemeClr w14:val="tx1"/>
                  </w14:solidFill>
                </w14:textFill>
              </w:rPr>
            </w:pPr>
            <w:r>
              <w:rPr>
                <w:b/>
                <w:color w:val="000000" w:themeColor="text1"/>
                <w:szCs w:val="26"/>
                <w14:textFill>
                  <w14:solidFill>
                    <w14:schemeClr w14:val="tx1"/>
                  </w14:solidFill>
                </w14:textFill>
              </w:rPr>
              <w:t>100</w:t>
            </w:r>
          </w:p>
        </w:tc>
      </w:tr>
    </w:tbl>
    <w:p>
      <w:pPr>
        <w:rPr>
          <w:b/>
          <w:sz w:val="32"/>
          <w:lang w:val="it-IT"/>
        </w:rPr>
      </w:pPr>
    </w:p>
    <w:p>
      <w:pPr>
        <w:rPr>
          <w:b/>
          <w:sz w:val="32"/>
          <w:lang w:val="it-IT"/>
        </w:rPr>
      </w:pPr>
      <w:r>
        <w:rPr>
          <w:b/>
          <w:sz w:val="32"/>
          <w:lang w:val="it-IT"/>
        </w:rPr>
        <w:t>II. Bản đặc tả</w:t>
      </w:r>
    </w:p>
    <w:p>
      <w:pPr>
        <w:jc w:val="center"/>
        <w:rPr>
          <w:b/>
          <w:sz w:val="32"/>
        </w:rPr>
      </w:pPr>
    </w:p>
    <w:tbl>
      <w:tblPr>
        <w:tblStyle w:val="11"/>
        <w:tblW w:w="14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93"/>
        <w:gridCol w:w="1766"/>
        <w:gridCol w:w="6767"/>
        <w:gridCol w:w="946"/>
        <w:gridCol w:w="989"/>
        <w:gridCol w:w="98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TT</w:t>
            </w:r>
          </w:p>
        </w:tc>
        <w:tc>
          <w:tcPr>
            <w:tcW w:w="1496"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Nội dung kiến thức</w:t>
            </w:r>
          </w:p>
        </w:tc>
        <w:tc>
          <w:tcPr>
            <w:tcW w:w="1769"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Đơn vị kiến thức, kĩ năng</w:t>
            </w:r>
          </w:p>
        </w:tc>
        <w:tc>
          <w:tcPr>
            <w:tcW w:w="6788"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Mức độ kiến thức, kĩ năng</w:t>
            </w:r>
          </w:p>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cần kiểm tra, đánh giá</w:t>
            </w:r>
          </w:p>
        </w:tc>
        <w:tc>
          <w:tcPr>
            <w:tcW w:w="3988" w:type="dxa"/>
            <w:gridSpan w:val="4"/>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Số câu hỏi theo mức độ nhận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vMerge w:val="continue"/>
            <w:vAlign w:val="center"/>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p>
        </w:tc>
        <w:tc>
          <w:tcPr>
            <w:tcW w:w="6788" w:type="dxa"/>
            <w:vMerge w:val="continue"/>
            <w:vAlign w:val="center"/>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p>
        </w:tc>
        <w:tc>
          <w:tcPr>
            <w:tcW w:w="94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Nhận biết</w:t>
            </w:r>
          </w:p>
        </w:tc>
        <w:tc>
          <w:tcPr>
            <w:tcW w:w="989"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Thông hiểu</w:t>
            </w:r>
          </w:p>
        </w:tc>
        <w:tc>
          <w:tcPr>
            <w:tcW w:w="983"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 xml:space="preserve">Vận dụng </w:t>
            </w:r>
          </w:p>
        </w:tc>
        <w:tc>
          <w:tcPr>
            <w:tcW w:w="1070"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1</w:t>
            </w:r>
          </w:p>
        </w:tc>
        <w:tc>
          <w:tcPr>
            <w:tcW w:w="1496"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Mở đầu</w:t>
            </w: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1.1 Làm quen với Vật lí</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rPr>
              <w:t xml:space="preserve">- Nêu được đối tượng nghiên cứu của Vật lí. </w:t>
            </w:r>
            <w:r>
              <w:rPr>
                <w:rFonts w:ascii="Times New Roman" w:hAnsi="Times New Roman" w:eastAsiaTheme="minorHAnsi"/>
                <w:b/>
                <w:bCs/>
              </w:rPr>
              <w:t>[Câu 1]</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 xml:space="preserve">1.2 Các quy tắc an toàn trong phòng thực hành Vật lí </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rPr>
              <w:t xml:space="preserve">- Đọc và nhận biết các kí hiệu, thông số trên một số thiết bị thí nghiệm vật lí. </w:t>
            </w:r>
            <w:r>
              <w:rPr>
                <w:rFonts w:ascii="Times New Roman" w:hAnsi="Times New Roman" w:eastAsiaTheme="minorHAnsi"/>
                <w:b/>
                <w:bCs/>
              </w:rPr>
              <w:t>[Câu 2]</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2</w:t>
            </w:r>
          </w:p>
        </w:tc>
        <w:tc>
          <w:tcPr>
            <w:tcW w:w="1496" w:type="dxa"/>
            <w:vMerge w:val="restart"/>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Động học</w:t>
            </w: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2.1 Độ dịch chuyển và quãng đường đi được</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rPr>
              <w:t xml:space="preserve">- Nhận biết và phân biệt được độ dịch chuyển và quãng đường đi được.  </w:t>
            </w:r>
            <w:r>
              <w:rPr>
                <w:rFonts w:ascii="Times New Roman" w:hAnsi="Times New Roman" w:eastAsiaTheme="minorHAnsi"/>
                <w:b/>
                <w:bCs/>
              </w:rPr>
              <w:t>[Câu 3]</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spacing w:line="240" w:lineRule="auto"/>
              <w:rPr>
                <w:rFonts w:ascii="Times New Roman" w:hAnsi="Times New Roman" w:eastAsiaTheme="minorHAnsi"/>
              </w:rPr>
            </w:pPr>
            <w:r>
              <w:rPr>
                <w:rFonts w:ascii="Times New Roman" w:hAnsi="Times New Roman" w:eastAsiaTheme="minorHAnsi"/>
              </w:rPr>
              <w:t xml:space="preserve">- Xác định được độ dịch chuyển tổng hợp của một vật tham gia hai chuyển động vuông góc với nhau. </w:t>
            </w:r>
            <w:r>
              <w:rPr>
                <w:rFonts w:ascii="Times New Roman" w:hAnsi="Times New Roman" w:eastAsiaTheme="minorHAnsi"/>
                <w:b/>
                <w:bCs/>
              </w:rPr>
              <w:t>[Câu 4]</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2.2 Tốc độ và vận tốc</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Biết tốc độ tức thời là tốc độ tại một thời điểm xác định. Tốc độ do tốc kế chỉ là tốc độ tức thời.  </w:t>
            </w:r>
            <w:r>
              <w:rPr>
                <w:rFonts w:ascii="Times New Roman" w:hAnsi="Times New Roman" w:eastAsiaTheme="minorHAnsi"/>
                <w:b/>
                <w:bCs/>
              </w:rPr>
              <w:t>[Câu 5]</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spacing w:line="240" w:lineRule="auto"/>
              <w:rPr>
                <w:rFonts w:ascii="Times New Roman" w:hAnsi="Times New Roman" w:eastAsiaTheme="minorHAnsi"/>
              </w:rPr>
            </w:pPr>
            <w:r>
              <w:rPr>
                <w:rFonts w:ascii="Times New Roman" w:hAnsi="Times New Roman" w:eastAsiaTheme="minorHAnsi"/>
              </w:rPr>
              <w:t xml:space="preserve">- Tính được tốc độ trung bình và hiểu được ý nghĩa của tốc độ này. </w:t>
            </w:r>
            <w:r>
              <w:rPr>
                <w:rFonts w:ascii="Times New Roman" w:hAnsi="Times New Roman" w:eastAsiaTheme="minorHAnsi"/>
                <w:b/>
                <w:bCs/>
              </w:rPr>
              <w:t>[Câu 6]</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2.3 Đồ thị độ dịch chuyển – thời gian</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Mô tả được chuyển động từ đồ thị của chuyển động. </w:t>
            </w:r>
            <w:r>
              <w:rPr>
                <w:rFonts w:ascii="Times New Roman" w:hAnsi="Times New Roman" w:eastAsiaTheme="minorHAnsi"/>
                <w:b/>
                <w:bCs/>
              </w:rPr>
              <w:t>[Câu 7]</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2.4 Chuyển động biến đổi. Gia tốc</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Phát biểu được định nghĩa gia tốc, viết được công thức tính gia tốc, biết đơn vị của gia tốc. </w:t>
            </w:r>
            <w:r>
              <w:rPr>
                <w:rFonts w:ascii="Times New Roman" w:hAnsi="Times New Roman" w:eastAsiaTheme="minorHAnsi"/>
                <w:b/>
                <w:bCs/>
              </w:rPr>
              <w:t>[Câu 8]</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 xml:space="preserve">- Làm được các bài tập đơn giản về gia tốc. </w:t>
            </w:r>
            <w:r>
              <w:rPr>
                <w:rFonts w:ascii="Times New Roman" w:hAnsi="Times New Roman" w:eastAsiaTheme="minorHAnsi"/>
                <w:b/>
                <w:bCs/>
              </w:rPr>
              <w:t>[Câu 9]</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867"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Merge w:val="continue"/>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2.5 Chuyển động thẳng biến đổi đều</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Viết được công thức tính vận tốc của chuyển động thẳng biến đổi đều. </w:t>
            </w:r>
            <w:r>
              <w:rPr>
                <w:rFonts w:ascii="Times New Roman" w:hAnsi="Times New Roman" w:eastAsiaTheme="minorHAnsi"/>
                <w:b/>
                <w:bCs/>
              </w:rPr>
              <w:t>[Câu 10]</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bCs/>
              </w:rPr>
            </w:pPr>
            <w:r>
              <w:rPr>
                <w:rFonts w:ascii="Times New Roman" w:hAnsi="Times New Roman" w:eastAsiaTheme="minorHAnsi"/>
              </w:rPr>
              <w:t xml:space="preserve">- Làm được các bài tập đơn giản về chuyển động thẳng biến đổi đều. </w:t>
            </w:r>
            <w:r>
              <w:rPr>
                <w:rFonts w:ascii="Times New Roman" w:hAnsi="Times New Roman" w:eastAsiaTheme="minorHAnsi"/>
                <w:b/>
                <w:bCs/>
              </w:rPr>
              <w:t>[Câu 11]</w:t>
            </w:r>
          </w:p>
          <w:p>
            <w:pPr>
              <w:widowControl w:val="0"/>
              <w:spacing w:before="20" w:after="80" w:line="240" w:lineRule="auto"/>
              <w:rPr>
                <w:rFonts w:ascii="Times New Roman" w:hAnsi="Times New Roman" w:eastAsiaTheme="minorHAnsi"/>
                <w:b/>
                <w:bCs/>
              </w:rPr>
            </w:pPr>
            <w:r>
              <w:rPr>
                <w:rFonts w:ascii="Times New Roman" w:hAnsi="Times New Roman" w:eastAsiaTheme="minorHAnsi"/>
                <w:b/>
                <w:bCs/>
              </w:rPr>
              <w:t>Vận dụng:</w:t>
            </w:r>
          </w:p>
          <w:p>
            <w:pPr>
              <w:widowControl w:val="0"/>
              <w:spacing w:before="20" w:after="80" w:line="240" w:lineRule="auto"/>
              <w:rPr>
                <w:rFonts w:ascii="Times New Roman" w:hAnsi="Times New Roman" w:eastAsiaTheme="minorHAnsi"/>
              </w:rPr>
            </w:pPr>
            <w:r>
              <w:rPr>
                <w:rFonts w:ascii="Times New Roman" w:hAnsi="Times New Roman" w:eastAsiaTheme="minorHAnsi"/>
              </w:rPr>
              <w:t xml:space="preserve">- Nhớ và vận dụng được các công thức của chuyển động thẳng biến đổi đều. </w:t>
            </w:r>
            <w:r>
              <w:rPr>
                <w:rFonts w:ascii="Times New Roman" w:hAnsi="Times New Roman" w:eastAsiaTheme="minorHAnsi"/>
                <w:b/>
                <w:color w:val="000000" w:themeColor="text1"/>
                <w:szCs w:val="26"/>
                <w14:textFill>
                  <w14:solidFill>
                    <w14:schemeClr w14:val="tx1"/>
                  </w14:solidFill>
                </w14:textFill>
              </w:rPr>
              <w:t>[Câu 2b TL]</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2.6 Sự rơi tự do</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Nêu được các đặc điểm của chuyển động rơi tự do. </w:t>
            </w:r>
            <w:r>
              <w:rPr>
                <w:rFonts w:ascii="Times New Roman" w:hAnsi="Times New Roman" w:eastAsiaTheme="minorHAnsi"/>
                <w:b/>
                <w:bCs/>
              </w:rPr>
              <w:t>[Câu 12]</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bCs/>
              </w:rPr>
            </w:pPr>
            <w:r>
              <w:rPr>
                <w:rFonts w:ascii="Times New Roman" w:hAnsi="Times New Roman" w:eastAsiaTheme="minorHAnsi"/>
              </w:rPr>
              <w:t xml:space="preserve">- Làm được các bài tập đơn giản về rơi tự do. </w:t>
            </w:r>
            <w:r>
              <w:rPr>
                <w:rFonts w:ascii="Times New Roman" w:hAnsi="Times New Roman" w:eastAsiaTheme="minorHAnsi"/>
                <w:b/>
                <w:bCs/>
              </w:rPr>
              <w:t>[Câu 13]</w:t>
            </w:r>
          </w:p>
          <w:p>
            <w:pPr>
              <w:widowControl w:val="0"/>
              <w:spacing w:before="20" w:after="80" w:line="240" w:lineRule="auto"/>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Theme="minorHAnsi"/>
                <w:b/>
                <w:bCs/>
                <w:color w:val="000000" w:themeColor="text1"/>
                <w:szCs w:val="26"/>
                <w14:textFill>
                  <w14:solidFill>
                    <w14:schemeClr w14:val="tx1"/>
                  </w14:solidFill>
                </w14:textFill>
              </w:rPr>
              <w:t>Vận dụng cao:</w:t>
            </w:r>
          </w:p>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 xml:space="preserve">- Vận dụng kiến thức về rơi tự do để giải bài tập. </w:t>
            </w:r>
            <w:r>
              <w:rPr>
                <w:rFonts w:ascii="Times New Roman" w:hAnsi="Times New Roman" w:eastAsiaTheme="minorHAnsi"/>
                <w:b/>
                <w:bCs/>
              </w:rPr>
              <w:t>[Câu 1 TL]</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2.7 Chuyển động ném</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widowControl w:val="0"/>
              <w:spacing w:before="20" w:after="80" w:line="240" w:lineRule="auto"/>
              <w:rPr>
                <w:rFonts w:ascii="Times New Roman" w:hAnsi="Times New Roman" w:eastAsiaTheme="minorHAnsi"/>
              </w:rPr>
            </w:pPr>
            <w:r>
              <w:rPr>
                <w:rFonts w:ascii="Times New Roman" w:hAnsi="Times New Roman" w:eastAsiaTheme="minorHAnsi"/>
              </w:rPr>
              <w:t xml:space="preserve">- Biết được đặc điểm các chuyển động thành phần. </w:t>
            </w:r>
            <w:r>
              <w:rPr>
                <w:rFonts w:ascii="Times New Roman" w:hAnsi="Times New Roman" w:eastAsiaTheme="minorHAnsi"/>
                <w:b/>
                <w:bCs/>
              </w:rPr>
              <w:t>[Câu 14]</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 xml:space="preserve">- Vận dụng được kiến thức về chuyển động ném để ứng dụng vào một số tình huống đơn giản có liên quan. </w:t>
            </w:r>
            <w:r>
              <w:rPr>
                <w:rFonts w:ascii="Times New Roman" w:hAnsi="Times New Roman" w:eastAsiaTheme="minorHAnsi"/>
                <w:b/>
                <w:bCs/>
              </w:rPr>
              <w:t>[Câu 15]</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3</w:t>
            </w: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Động lực học</w:t>
            </w: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Tổng hợp và phân tích lực. Cân bằng lực</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Phát biểu được quy tắc hình bình hành. </w:t>
            </w:r>
            <w:r>
              <w:rPr>
                <w:rFonts w:ascii="Times New Roman" w:hAnsi="Times New Roman" w:eastAsiaTheme="minorHAnsi"/>
                <w:b/>
                <w:bCs/>
              </w:rPr>
              <w:t>[Câu 16]</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spacing w:line="240" w:lineRule="auto"/>
              <w:rPr>
                <w:rFonts w:ascii="Times New Roman" w:hAnsi="Times New Roman" w:eastAsiaTheme="minorHAnsi"/>
              </w:rPr>
            </w:pPr>
            <w:r>
              <w:rPr>
                <w:rFonts w:ascii="Times New Roman" w:hAnsi="Times New Roman" w:eastAsiaTheme="minorHAnsi"/>
              </w:rPr>
              <w:t>- Sử dụng quy tắc hình bình hành làm các bài tập đơn giản về tổng hợp lực.</w:t>
            </w:r>
            <w:r>
              <w:rPr>
                <w:rFonts w:ascii="Times New Roman" w:hAnsi="Times New Roman" w:eastAsiaTheme="minorHAnsi"/>
                <w:b/>
                <w:bCs/>
              </w:rPr>
              <w:t xml:space="preserve"> [Câu 17]</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Định luật 1 Newton</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b/>
                <w:bCs/>
              </w:rPr>
              <w:t>-</w:t>
            </w:r>
            <w:r>
              <w:rPr>
                <w:rFonts w:ascii="Times New Roman" w:hAnsi="Times New Roman" w:eastAsiaTheme="minorHAnsi"/>
              </w:rPr>
              <w:t xml:space="preserve"> Biết được mối quan hệ giữa định luật 1 Newton và quán tính. </w:t>
            </w:r>
            <w:r>
              <w:rPr>
                <w:rFonts w:ascii="Times New Roman" w:hAnsi="Times New Roman" w:eastAsiaTheme="minorHAnsi"/>
                <w:b/>
                <w:bCs/>
              </w:rPr>
              <w:t>[Câu 18]</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spacing w:line="240" w:lineRule="auto"/>
              <w:rPr>
                <w:rFonts w:ascii="Times New Roman" w:hAnsi="Times New Roman" w:eastAsiaTheme="minorHAnsi"/>
              </w:rPr>
            </w:pPr>
            <w:r>
              <w:rPr>
                <w:rFonts w:ascii="Times New Roman" w:hAnsi="Times New Roman" w:eastAsiaTheme="minorHAnsi"/>
              </w:rPr>
              <w:t xml:space="preserve">- Hiểu được quán tính là một tính chất của các vật, thể hiện ở xu hướng bảo toàn vận tốc (về hướng và độ lớn) ngay cả khi không có lực tác dụng vào vật. </w:t>
            </w:r>
            <w:r>
              <w:rPr>
                <w:rFonts w:ascii="Times New Roman" w:hAnsi="Times New Roman" w:eastAsiaTheme="minorHAnsi"/>
                <w:b/>
                <w:bCs/>
              </w:rPr>
              <w:t>[Câu 19]</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Định luật 2 Newton</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b/>
                <w:bCs/>
              </w:rPr>
              <w:t xml:space="preserve">- </w:t>
            </w:r>
            <w:r>
              <w:rPr>
                <w:rFonts w:ascii="Times New Roman" w:hAnsi="Times New Roman" w:eastAsiaTheme="minorHAnsi"/>
              </w:rPr>
              <w:t xml:space="preserve">Viết được công thức của định luật 2 Newton. </w:t>
            </w:r>
            <w:r>
              <w:rPr>
                <w:rFonts w:ascii="Times New Roman" w:hAnsi="Times New Roman" w:eastAsiaTheme="minorHAnsi"/>
                <w:b/>
                <w:bCs/>
              </w:rPr>
              <w:t>[Câu 20]</w:t>
            </w:r>
          </w:p>
          <w:p>
            <w:pPr>
              <w:spacing w:line="240" w:lineRule="auto"/>
              <w:rPr>
                <w:rFonts w:ascii="Times New Roman" w:hAnsi="Times New Roman" w:eastAsiaTheme="minorHAnsi"/>
              </w:rPr>
            </w:pPr>
            <w:r>
              <w:rPr>
                <w:rFonts w:ascii="Times New Roman" w:hAnsi="Times New Roman" w:eastAsiaTheme="minorHAnsi"/>
              </w:rPr>
              <w:t xml:space="preserve">- Nêu được khối lượng là đại lượng đặc trưng cho mức quán tính của vật. </w:t>
            </w:r>
            <w:r>
              <w:rPr>
                <w:rFonts w:ascii="Times New Roman" w:hAnsi="Times New Roman" w:eastAsiaTheme="minorHAnsi"/>
                <w:b/>
                <w:bCs/>
              </w:rPr>
              <w:t>[Câu 21]</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bCs/>
              </w:rPr>
            </w:pPr>
            <w:r>
              <w:rPr>
                <w:rFonts w:ascii="Times New Roman" w:hAnsi="Times New Roman" w:eastAsiaTheme="minorHAnsi"/>
              </w:rPr>
              <w:t>- Sử dụng được công thức của định luật 2 Newton để giải những bài toán đơn giản.</w:t>
            </w:r>
            <w:r>
              <w:rPr>
                <w:rFonts w:ascii="Times New Roman" w:hAnsi="Times New Roman" w:eastAsiaTheme="minorHAnsi"/>
                <w:b/>
                <w:bCs/>
              </w:rPr>
              <w:t xml:space="preserve"> [Câu 22]</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2</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Định luật 3 Newton</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rPr>
            </w:pPr>
            <w:r>
              <w:rPr>
                <w:rFonts w:ascii="Times New Roman" w:hAnsi="Times New Roman" w:eastAsiaTheme="minorHAnsi"/>
              </w:rPr>
              <w:t xml:space="preserve">- Nêu được các lực xuất hiện trong một hiện tượng thực tế. </w:t>
            </w:r>
            <w:r>
              <w:rPr>
                <w:rFonts w:ascii="Times New Roman" w:hAnsi="Times New Roman" w:eastAsiaTheme="minorHAnsi"/>
                <w:b/>
                <w:bCs/>
              </w:rPr>
              <w:t>[Câu 23]</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 xml:space="preserve">- Vận dụng được định luật 3 Newton để giải thích một số hiện tượng thực tế. </w:t>
            </w:r>
            <w:r>
              <w:rPr>
                <w:rFonts w:ascii="Times New Roman" w:hAnsi="Times New Roman" w:eastAsiaTheme="minorHAnsi"/>
                <w:b/>
                <w:bCs/>
              </w:rPr>
              <w:t>[Câu 24]</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Trọng lực và lực căng</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rPr>
              <w:t xml:space="preserve">- Phát biểu được định nghĩa của trọng lực, trọng lượng. </w:t>
            </w:r>
            <w:r>
              <w:rPr>
                <w:rFonts w:ascii="Times New Roman" w:hAnsi="Times New Roman" w:eastAsiaTheme="minorHAnsi"/>
                <w:b/>
                <w:bCs/>
              </w:rPr>
              <w:t>[Câu 25]</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widowControl w:val="0"/>
              <w:spacing w:before="20" w:after="80"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rPr>
              <w:t>- Vận dụng được hệ thức giữa trọng lượng và khối lượng để giải các bài tập đơn giản.</w:t>
            </w:r>
            <w:r>
              <w:rPr>
                <w:rFonts w:ascii="Times New Roman" w:hAnsi="Times New Roman" w:eastAsiaTheme="minorHAnsi"/>
                <w:b/>
                <w:bCs/>
              </w:rPr>
              <w:t xml:space="preserve"> [Câu 26]</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49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p>
        </w:tc>
        <w:tc>
          <w:tcPr>
            <w:tcW w:w="1769" w:type="dxa"/>
          </w:tcPr>
          <w:p>
            <w:pPr>
              <w:widowControl w:val="0"/>
              <w:spacing w:before="20" w:after="80" w:line="240" w:lineRule="auto"/>
              <w:rPr>
                <w:rFonts w:ascii="Times New Roman" w:hAnsi="Times New Roman" w:eastAsiaTheme="minorHAnsi"/>
                <w:color w:val="000000" w:themeColor="text1"/>
                <w:szCs w:val="26"/>
                <w14:textFill>
                  <w14:solidFill>
                    <w14:schemeClr w14:val="tx1"/>
                  </w14:solidFill>
                </w14:textFill>
              </w:rPr>
            </w:pPr>
            <w:r>
              <w:rPr>
                <w:rFonts w:ascii="Times New Roman" w:hAnsi="Times New Roman" w:eastAsiaTheme="minorHAnsi"/>
                <w:color w:val="000000" w:themeColor="text1"/>
                <w:szCs w:val="26"/>
                <w14:textFill>
                  <w14:solidFill>
                    <w14:schemeClr w14:val="tx1"/>
                  </w14:solidFill>
                </w14:textFill>
              </w:rPr>
              <w:t>Lực ma sát</w:t>
            </w:r>
          </w:p>
        </w:tc>
        <w:tc>
          <w:tcPr>
            <w:tcW w:w="6788" w:type="dxa"/>
          </w:tcPr>
          <w:p>
            <w:pPr>
              <w:spacing w:line="240" w:lineRule="auto"/>
              <w:rPr>
                <w:rFonts w:ascii="Times New Roman" w:hAnsi="Times New Roman" w:eastAsiaTheme="minorHAnsi"/>
                <w:b/>
                <w:bCs/>
              </w:rPr>
            </w:pPr>
            <w:r>
              <w:rPr>
                <w:rFonts w:ascii="Times New Roman" w:hAnsi="Times New Roman" w:eastAsiaTheme="minorHAnsi"/>
                <w:b/>
                <w:bCs/>
              </w:rPr>
              <w:t>Nhận biết:</w:t>
            </w:r>
          </w:p>
          <w:p>
            <w:pPr>
              <w:spacing w:line="240" w:lineRule="auto"/>
              <w:rPr>
                <w:rFonts w:ascii="Times New Roman" w:hAnsi="Times New Roman" w:eastAsiaTheme="minorHAnsi"/>
                <w:b/>
                <w:bCs/>
              </w:rPr>
            </w:pPr>
            <w:r>
              <w:rPr>
                <w:rFonts w:ascii="Times New Roman" w:hAnsi="Times New Roman" w:eastAsiaTheme="minorHAnsi"/>
              </w:rPr>
              <w:t>- Viết được công thức về độ lớn của lực ma sát.</w:t>
            </w:r>
            <w:r>
              <w:rPr>
                <w:rFonts w:ascii="Times New Roman" w:hAnsi="Times New Roman" w:eastAsiaTheme="minorHAnsi"/>
                <w:b/>
                <w:bCs/>
              </w:rPr>
              <w:t xml:space="preserve"> [Câu 27]</w:t>
            </w:r>
          </w:p>
          <w:p>
            <w:pPr>
              <w:spacing w:line="240" w:lineRule="auto"/>
              <w:rPr>
                <w:rFonts w:ascii="Times New Roman" w:hAnsi="Times New Roman" w:eastAsiaTheme="minorHAnsi"/>
                <w:b/>
                <w:bCs/>
              </w:rPr>
            </w:pPr>
            <w:r>
              <w:rPr>
                <w:rFonts w:ascii="Times New Roman" w:hAnsi="Times New Roman" w:eastAsiaTheme="minorHAnsi"/>
                <w:b/>
                <w:bCs/>
              </w:rPr>
              <w:t>Thông hiểu:</w:t>
            </w:r>
          </w:p>
          <w:p>
            <w:pPr>
              <w:spacing w:line="240" w:lineRule="auto"/>
              <w:rPr>
                <w:rFonts w:ascii="Times New Roman" w:hAnsi="Times New Roman" w:eastAsiaTheme="minorHAnsi"/>
                <w:b/>
                <w:bCs/>
              </w:rPr>
            </w:pPr>
            <w:r>
              <w:rPr>
                <w:rFonts w:ascii="Times New Roman" w:hAnsi="Times New Roman" w:eastAsiaTheme="minorHAnsi"/>
              </w:rPr>
              <w:t xml:space="preserve">- Xác định được hệ số ma sát trong các bài tập đơn giản. </w:t>
            </w:r>
            <w:r>
              <w:rPr>
                <w:rFonts w:ascii="Times New Roman" w:hAnsi="Times New Roman" w:eastAsiaTheme="minorHAnsi"/>
                <w:b/>
                <w:bCs/>
              </w:rPr>
              <w:t>[Câu 28]</w:t>
            </w:r>
          </w:p>
          <w:p>
            <w:pPr>
              <w:spacing w:line="240" w:lineRule="auto"/>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Theme="minorHAnsi"/>
                <w:b/>
                <w:bCs/>
                <w:color w:val="000000" w:themeColor="text1"/>
                <w:szCs w:val="26"/>
                <w14:textFill>
                  <w14:solidFill>
                    <w14:schemeClr w14:val="tx1"/>
                  </w14:solidFill>
                </w14:textFill>
              </w:rPr>
              <w:t>Vận dụng:</w:t>
            </w:r>
          </w:p>
          <w:p>
            <w:pPr>
              <w:spacing w:line="240" w:lineRule="auto"/>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 xml:space="preserve">- </w:t>
            </w:r>
            <w:r>
              <w:rPr>
                <w:rFonts w:ascii="Times New Roman" w:hAnsi="Times New Roman" w:eastAsiaTheme="minorHAnsi"/>
                <w:bCs/>
                <w:color w:val="000000" w:themeColor="text1"/>
                <w:szCs w:val="26"/>
                <w14:textFill>
                  <w14:solidFill>
                    <w14:schemeClr w14:val="tx1"/>
                  </w14:solidFill>
                </w14:textFill>
              </w:rPr>
              <w:t>Biểu diễn được lực ma sát và vận dụng được công thức về độ lớn của lực ma sát.</w:t>
            </w:r>
            <w:r>
              <w:rPr>
                <w:rFonts w:ascii="Times New Roman" w:hAnsi="Times New Roman" w:eastAsiaTheme="minorHAnsi"/>
                <w:b/>
                <w:color w:val="000000" w:themeColor="text1"/>
                <w:szCs w:val="26"/>
                <w14:textFill>
                  <w14:solidFill>
                    <w14:schemeClr w14:val="tx1"/>
                  </w14:solidFill>
                </w14:textFill>
              </w:rPr>
              <w:t xml:space="preserve"> [Câu 2a, 2c TL]</w:t>
            </w:r>
          </w:p>
        </w:tc>
        <w:tc>
          <w:tcPr>
            <w:tcW w:w="946"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9"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c>
          <w:tcPr>
            <w:tcW w:w="983"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0</w:t>
            </w:r>
          </w:p>
        </w:tc>
        <w:tc>
          <w:tcPr>
            <w:tcW w:w="1070" w:type="dxa"/>
            <w:vAlign w:val="center"/>
          </w:tcPr>
          <w:p>
            <w:pPr>
              <w:widowControl w:val="0"/>
              <w:spacing w:before="20" w:after="80" w:line="240" w:lineRule="auto"/>
              <w:jc w:val="center"/>
              <w:rPr>
                <w:rFonts w:ascii="Times New Roman" w:hAnsi="Times New Roman" w:eastAsiaTheme="minorHAnsi"/>
                <w:bCs/>
                <w:color w:val="000000" w:themeColor="text1"/>
                <w:szCs w:val="26"/>
                <w14:textFill>
                  <w14:solidFill>
                    <w14:schemeClr w14:val="tx1"/>
                  </w14:solidFill>
                </w14:textFill>
              </w:rPr>
            </w:pPr>
            <w:r>
              <w:rPr>
                <w:rFonts w:ascii="Times New Roman" w:hAnsi="Times New Roman" w:eastAsiaTheme="minorHAnsi"/>
                <w:bCs/>
                <w:color w:val="000000" w:themeColor="text1"/>
                <w:szCs w:val="26"/>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Tổng</w:t>
            </w:r>
          </w:p>
        </w:tc>
        <w:tc>
          <w:tcPr>
            <w:tcW w:w="10053" w:type="dxa"/>
            <w:gridSpan w:val="3"/>
            <w:vAlign w:val="center"/>
          </w:tcPr>
          <w:p>
            <w:pPr>
              <w:widowControl w:val="0"/>
              <w:spacing w:before="20" w:after="80" w:line="240" w:lineRule="auto"/>
              <w:rPr>
                <w:rFonts w:ascii="Times New Roman" w:hAnsi="Times New Roman" w:eastAsiaTheme="minorHAnsi"/>
                <w:b/>
                <w:bCs/>
                <w:color w:val="000000" w:themeColor="text1"/>
                <w:szCs w:val="26"/>
                <w14:textFill>
                  <w14:solidFill>
                    <w14:schemeClr w14:val="tx1"/>
                  </w14:solidFill>
                </w14:textFill>
              </w:rPr>
            </w:pPr>
          </w:p>
        </w:tc>
        <w:tc>
          <w:tcPr>
            <w:tcW w:w="94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16</w:t>
            </w:r>
          </w:p>
        </w:tc>
        <w:tc>
          <w:tcPr>
            <w:tcW w:w="989" w:type="dxa"/>
            <w:vAlign w:val="center"/>
          </w:tcPr>
          <w:p>
            <w:pPr>
              <w:widowControl w:val="0"/>
              <w:spacing w:before="20" w:after="80" w:line="240" w:lineRule="auto"/>
              <w:jc w:val="center"/>
              <w:rPr>
                <w:rFonts w:ascii="Times New Roman" w:hAnsi="Times New Roman" w:eastAsiaTheme="minorHAnsi"/>
                <w:b/>
                <w:bCs/>
                <w:iCs/>
                <w:color w:val="000000" w:themeColor="text1"/>
                <w:szCs w:val="26"/>
                <w:lang w:bidi="hi-IN"/>
                <w14:textFill>
                  <w14:solidFill>
                    <w14:schemeClr w14:val="tx1"/>
                  </w14:solidFill>
                </w14:textFill>
              </w:rPr>
            </w:pPr>
            <w:r>
              <w:rPr>
                <w:rFonts w:ascii="Times New Roman" w:hAnsi="Times New Roman" w:eastAsiaTheme="minorHAnsi"/>
                <w:b/>
                <w:bCs/>
                <w:iCs/>
                <w:color w:val="000000" w:themeColor="text1"/>
                <w:szCs w:val="26"/>
                <w:lang w:bidi="hi-IN"/>
                <w14:textFill>
                  <w14:solidFill>
                    <w14:schemeClr w14:val="tx1"/>
                  </w14:solidFill>
                </w14:textFill>
              </w:rPr>
              <w:t>12</w:t>
            </w:r>
          </w:p>
        </w:tc>
        <w:tc>
          <w:tcPr>
            <w:tcW w:w="983" w:type="dxa"/>
            <w:vAlign w:val="center"/>
          </w:tcPr>
          <w:p>
            <w:pPr>
              <w:widowControl w:val="0"/>
              <w:spacing w:before="20" w:after="80" w:line="240" w:lineRule="auto"/>
              <w:jc w:val="center"/>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Theme="minorHAnsi"/>
                <w:b/>
                <w:bCs/>
                <w:color w:val="000000" w:themeColor="text1"/>
                <w:szCs w:val="26"/>
                <w14:textFill>
                  <w14:solidFill>
                    <w14:schemeClr w14:val="tx1"/>
                  </w14:solidFill>
                </w14:textFill>
              </w:rPr>
              <w:t>2</w:t>
            </w:r>
          </w:p>
        </w:tc>
        <w:tc>
          <w:tcPr>
            <w:tcW w:w="1070" w:type="dxa"/>
            <w:vAlign w:val="center"/>
          </w:tcPr>
          <w:p>
            <w:pPr>
              <w:widowControl w:val="0"/>
              <w:spacing w:before="20" w:after="80" w:line="240" w:lineRule="auto"/>
              <w:jc w:val="center"/>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Theme="minorHAnsi"/>
                <w:b/>
                <w:bCs/>
                <w:color w:val="000000" w:themeColor="text1"/>
                <w:szCs w:val="26"/>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Tỉ lệ %</w:t>
            </w:r>
          </w:p>
        </w:tc>
        <w:tc>
          <w:tcPr>
            <w:tcW w:w="10053" w:type="dxa"/>
            <w:gridSpan w:val="3"/>
            <w:vAlign w:val="center"/>
          </w:tcPr>
          <w:p>
            <w:pPr>
              <w:widowControl w:val="0"/>
              <w:spacing w:before="20" w:after="80" w:line="240" w:lineRule="auto"/>
              <w:rPr>
                <w:rFonts w:ascii="Times New Roman" w:hAnsi="Times New Roman" w:eastAsiaTheme="minorHAnsi"/>
                <w:b/>
                <w:bCs/>
                <w:color w:val="000000" w:themeColor="text1"/>
                <w:szCs w:val="26"/>
                <w14:textFill>
                  <w14:solidFill>
                    <w14:schemeClr w14:val="tx1"/>
                  </w14:solidFill>
                </w14:textFill>
              </w:rPr>
            </w:pPr>
          </w:p>
        </w:tc>
        <w:tc>
          <w:tcPr>
            <w:tcW w:w="946"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Calibri"/>
                <w:b/>
                <w:bCs/>
                <w:color w:val="000000"/>
                <w:szCs w:val="26"/>
                <w:lang w:eastAsia="zh-CN" w:bidi="ar"/>
              </w:rPr>
              <w:t>40%</w:t>
            </w:r>
          </w:p>
        </w:tc>
        <w:tc>
          <w:tcPr>
            <w:tcW w:w="989" w:type="dxa"/>
            <w:vAlign w:val="center"/>
          </w:tcPr>
          <w:p>
            <w:pPr>
              <w:widowControl w:val="0"/>
              <w:spacing w:before="20" w:after="80" w:line="240" w:lineRule="auto"/>
              <w:jc w:val="center"/>
              <w:rPr>
                <w:rFonts w:ascii="Times New Roman" w:hAnsi="Times New Roman" w:eastAsiaTheme="minorHAnsi"/>
                <w:b/>
                <w:bCs/>
                <w:iCs/>
                <w:color w:val="000000" w:themeColor="text1"/>
                <w:szCs w:val="26"/>
                <w:lang w:bidi="hi-IN"/>
                <w14:textFill>
                  <w14:solidFill>
                    <w14:schemeClr w14:val="tx1"/>
                  </w14:solidFill>
                </w14:textFill>
              </w:rPr>
            </w:pPr>
            <w:r>
              <w:rPr>
                <w:rFonts w:ascii="Times New Roman" w:hAnsi="Times New Roman" w:eastAsia="Calibri"/>
                <w:b/>
                <w:bCs/>
                <w:color w:val="000000"/>
                <w:szCs w:val="26"/>
                <w:lang w:eastAsia="zh-CN" w:bidi="ar"/>
              </w:rPr>
              <w:t>30%</w:t>
            </w:r>
          </w:p>
        </w:tc>
        <w:tc>
          <w:tcPr>
            <w:tcW w:w="983" w:type="dxa"/>
            <w:vAlign w:val="center"/>
          </w:tcPr>
          <w:p>
            <w:pPr>
              <w:widowControl w:val="0"/>
              <w:spacing w:before="20" w:after="80" w:line="240" w:lineRule="auto"/>
              <w:jc w:val="center"/>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Calibri"/>
                <w:b/>
                <w:bCs/>
                <w:color w:val="000000"/>
                <w:szCs w:val="26"/>
                <w:lang w:eastAsia="zh-CN" w:bidi="ar"/>
              </w:rPr>
              <w:t>20%</w:t>
            </w:r>
          </w:p>
        </w:tc>
        <w:tc>
          <w:tcPr>
            <w:tcW w:w="1070" w:type="dxa"/>
            <w:vAlign w:val="center"/>
          </w:tcPr>
          <w:p>
            <w:pPr>
              <w:widowControl w:val="0"/>
              <w:spacing w:before="20" w:after="80" w:line="240" w:lineRule="auto"/>
              <w:jc w:val="center"/>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Calibri"/>
                <w:b/>
                <w:bCs/>
                <w:color w:val="000000"/>
                <w:szCs w:val="26"/>
                <w:lang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67" w:type="dxa"/>
            <w:vAlign w:val="center"/>
          </w:tcPr>
          <w:p>
            <w:pPr>
              <w:widowControl w:val="0"/>
              <w:spacing w:before="20" w:after="80" w:line="240" w:lineRule="auto"/>
              <w:jc w:val="center"/>
              <w:rPr>
                <w:rFonts w:ascii="Times New Roman" w:hAnsi="Times New Roman" w:eastAsiaTheme="minorHAnsi"/>
                <w:b/>
                <w:color w:val="000000" w:themeColor="text1"/>
                <w:szCs w:val="26"/>
                <w14:textFill>
                  <w14:solidFill>
                    <w14:schemeClr w14:val="tx1"/>
                  </w14:solidFill>
                </w14:textFill>
              </w:rPr>
            </w:pPr>
            <w:r>
              <w:rPr>
                <w:rFonts w:ascii="Times New Roman" w:hAnsi="Times New Roman" w:eastAsiaTheme="minorHAnsi"/>
                <w:b/>
                <w:color w:val="000000" w:themeColor="text1"/>
                <w:szCs w:val="26"/>
                <w14:textFill>
                  <w14:solidFill>
                    <w14:schemeClr w14:val="tx1"/>
                  </w14:solidFill>
                </w14:textFill>
              </w:rPr>
              <w:t>Tỉ lệ chung</w:t>
            </w:r>
          </w:p>
        </w:tc>
        <w:tc>
          <w:tcPr>
            <w:tcW w:w="10053" w:type="dxa"/>
            <w:gridSpan w:val="3"/>
            <w:vAlign w:val="center"/>
          </w:tcPr>
          <w:p>
            <w:pPr>
              <w:widowControl w:val="0"/>
              <w:spacing w:before="20" w:after="80" w:line="240" w:lineRule="auto"/>
              <w:rPr>
                <w:rFonts w:ascii="Times New Roman" w:hAnsi="Times New Roman" w:eastAsiaTheme="minorHAnsi"/>
                <w:b/>
                <w:bCs/>
                <w:color w:val="000000" w:themeColor="text1"/>
                <w:szCs w:val="26"/>
                <w14:textFill>
                  <w14:solidFill>
                    <w14:schemeClr w14:val="tx1"/>
                  </w14:solidFill>
                </w14:textFill>
              </w:rPr>
            </w:pPr>
          </w:p>
        </w:tc>
        <w:tc>
          <w:tcPr>
            <w:tcW w:w="1935" w:type="dxa"/>
            <w:gridSpan w:val="2"/>
            <w:vAlign w:val="center"/>
          </w:tcPr>
          <w:p>
            <w:pPr>
              <w:widowControl w:val="0"/>
              <w:spacing w:before="20" w:after="80" w:line="240" w:lineRule="auto"/>
              <w:jc w:val="center"/>
              <w:rPr>
                <w:rFonts w:ascii="Times New Roman" w:hAnsi="Times New Roman" w:eastAsiaTheme="minorHAnsi"/>
                <w:b/>
                <w:bCs/>
                <w:iCs/>
                <w:color w:val="000000" w:themeColor="text1"/>
                <w:szCs w:val="26"/>
                <w:lang w:bidi="hi-IN"/>
                <w14:textFill>
                  <w14:solidFill>
                    <w14:schemeClr w14:val="tx1"/>
                  </w14:solidFill>
                </w14:textFill>
              </w:rPr>
            </w:pPr>
            <w:r>
              <w:rPr>
                <w:rFonts w:ascii="Times New Roman" w:hAnsi="Times New Roman" w:eastAsia="Calibri"/>
                <w:b/>
                <w:bCs/>
                <w:color w:val="000000"/>
                <w:szCs w:val="26"/>
                <w:lang w:eastAsia="zh-CN" w:bidi="ar"/>
              </w:rPr>
              <w:t>70%</w:t>
            </w:r>
          </w:p>
        </w:tc>
        <w:tc>
          <w:tcPr>
            <w:tcW w:w="2053" w:type="dxa"/>
            <w:gridSpan w:val="2"/>
            <w:vAlign w:val="center"/>
          </w:tcPr>
          <w:p>
            <w:pPr>
              <w:widowControl w:val="0"/>
              <w:spacing w:before="20" w:after="80" w:line="240" w:lineRule="auto"/>
              <w:jc w:val="center"/>
              <w:rPr>
                <w:rFonts w:ascii="Times New Roman" w:hAnsi="Times New Roman" w:eastAsiaTheme="minorHAnsi"/>
                <w:b/>
                <w:bCs/>
                <w:color w:val="000000" w:themeColor="text1"/>
                <w:szCs w:val="26"/>
                <w14:textFill>
                  <w14:solidFill>
                    <w14:schemeClr w14:val="tx1"/>
                  </w14:solidFill>
                </w14:textFill>
              </w:rPr>
            </w:pPr>
            <w:r>
              <w:rPr>
                <w:rFonts w:ascii="Times New Roman" w:hAnsi="Times New Roman" w:eastAsia="Calibri"/>
                <w:b/>
                <w:bCs/>
                <w:color w:val="000000"/>
                <w:szCs w:val="26"/>
                <w:lang w:eastAsia="zh-CN" w:bidi="ar"/>
              </w:rPr>
              <w:t>30%</w:t>
            </w:r>
          </w:p>
        </w:tc>
      </w:tr>
    </w:tbl>
    <w:p>
      <w:r>
        <w:br w:type="page"/>
      </w:r>
    </w:p>
    <w:p>
      <w:pPr>
        <w:pBdr>
          <w:top w:val="none" w:color="auto" w:sz="0" w:space="0"/>
          <w:left w:val="none" w:color="auto" w:sz="0" w:space="0"/>
          <w:bottom w:val="none" w:color="auto" w:sz="0" w:space="0"/>
          <w:right w:val="none" w:color="auto" w:sz="0" w:space="0"/>
          <w:between w:val="none" w:color="auto" w:sz="0" w:space="0"/>
        </w:pBdr>
        <w:spacing w:line="360"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III. Đề chính thức</w:t>
      </w:r>
    </w:p>
    <w:p>
      <w:pPr>
        <w:pBdr>
          <w:top w:val="none" w:color="auto" w:sz="0" w:space="0"/>
          <w:left w:val="none" w:color="auto" w:sz="0" w:space="0"/>
          <w:bottom w:val="none" w:color="auto" w:sz="0" w:space="0"/>
          <w:right w:val="none" w:color="auto" w:sz="0" w:space="0"/>
          <w:between w:val="none" w:color="auto" w:sz="0" w:space="0"/>
        </w:pBdr>
        <w:spacing w:line="360" w:lineRule="auto"/>
        <w:rPr>
          <w:b/>
          <w:bCs/>
          <w:color w:val="000000" w:themeColor="text1"/>
          <w:szCs w:val="26"/>
          <w14:textFill>
            <w14:solidFill>
              <w14:schemeClr w14:val="tx1"/>
            </w14:solidFill>
          </w14:textFill>
        </w:rPr>
      </w:pPr>
      <w:r>
        <w:rPr>
          <w:b/>
          <w:bCs/>
          <w:color w:val="000000" w:themeColor="text1"/>
          <w:szCs w:val="26"/>
          <w14:textFill>
            <w14:solidFill>
              <w14:schemeClr w14:val="tx1"/>
            </w14:solidFill>
          </w14:textFill>
        </w:rPr>
        <w:t>A. Phần trắc nghiệm (7 điểm)</w:t>
      </w:r>
    </w:p>
    <w:p>
      <w:pPr>
        <w:pBdr>
          <w:top w:val="none" w:color="auto" w:sz="0" w:space="0"/>
          <w:left w:val="none" w:color="auto" w:sz="0" w:space="0"/>
          <w:bottom w:val="none" w:color="auto" w:sz="0" w:space="0"/>
          <w:right w:val="none" w:color="auto" w:sz="0" w:space="0"/>
          <w:between w:val="none" w:color="auto" w:sz="0" w:space="0"/>
        </w:pBd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Câu 1B. Lĩnh vực nghiên cứu nào sau đây là của Vật lí?</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A. Nghiên cứu về sự thay đổi của các chất khi kết hợp với nhau.</w:t>
      </w:r>
    </w:p>
    <w:p>
      <w:pPr>
        <w:pBdr>
          <w:top w:val="none" w:color="auto" w:sz="0" w:space="0"/>
          <w:left w:val="none" w:color="auto" w:sz="0" w:space="0"/>
          <w:bottom w:val="none" w:color="auto" w:sz="0" w:space="0"/>
          <w:right w:val="none" w:color="auto" w:sz="0" w:space="0"/>
          <w:between w:val="none" w:color="auto" w:sz="0" w:space="0"/>
        </w:pBd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B. Nghiên cứu sự phát minh và phát triển của các vi khuẩn.</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rPr>
          <w:bCs/>
          <w:color w:val="000000" w:themeColor="text1"/>
          <w:szCs w:val="26"/>
          <w14:textFill>
            <w14:solidFill>
              <w14:schemeClr w14:val="tx1"/>
            </w14:solidFill>
          </w14:textFill>
        </w:rPr>
      </w:pPr>
      <w:r>
        <w:rPr>
          <w:bCs/>
          <w:color w:val="000000" w:themeColor="text1"/>
          <w:szCs w:val="26"/>
          <w:u w:val="single"/>
          <w14:textFill>
            <w14:solidFill>
              <w14:schemeClr w14:val="tx1"/>
            </w14:solidFill>
          </w14:textFill>
        </w:rPr>
        <w:t>C</w:t>
      </w:r>
      <w:r>
        <w:rPr>
          <w:bCs/>
          <w:color w:val="000000" w:themeColor="text1"/>
          <w:szCs w:val="26"/>
          <w14:textFill>
            <w14:solidFill>
              <w14:schemeClr w14:val="tx1"/>
            </w14:solidFill>
          </w14:textFill>
        </w:rPr>
        <w:t>. Nghiên cứu về các dạng chuyển động và các dạng năng lượng khác nhau.</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D. Nghiên cứu về sự hình thành và phát triển của các tầng lớp, giai cấp trong xã hội.</w:t>
      </w:r>
    </w:p>
    <w:p>
      <w:pP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Câu 2B. Kí hiệu của dòng điện xoay chiều ghi trên các thiết bị điện là gì?</w:t>
      </w:r>
    </w:p>
    <w:p>
      <w:pPr>
        <w:spacing w:line="360" w:lineRule="auto"/>
        <w:ind w:firstLine="720"/>
        <w:rPr>
          <w:bCs/>
          <w:color w:val="000000" w:themeColor="text1"/>
          <w:szCs w:val="26"/>
          <w14:textFill>
            <w14:solidFill>
              <w14:schemeClr w14:val="tx1"/>
            </w14:solidFill>
          </w14:textFill>
        </w:rPr>
      </w:pPr>
      <w:r>
        <w:rPr>
          <w:bCs/>
          <w:color w:val="000000" w:themeColor="text1"/>
          <w:szCs w:val="26"/>
          <w:u w:val="single"/>
          <w14:textFill>
            <w14:solidFill>
              <w14:schemeClr w14:val="tx1"/>
            </w14:solidFill>
          </w14:textFill>
        </w:rPr>
        <w:t>A</w:t>
      </w:r>
      <w:r>
        <w:rPr>
          <w:bCs/>
          <w:color w:val="000000" w:themeColor="text1"/>
          <w:szCs w:val="26"/>
          <w14:textFill>
            <w14:solidFill>
              <w14:schemeClr w14:val="tx1"/>
            </w14:solidFill>
          </w14:textFill>
        </w:rPr>
        <w:t>. AC</w:t>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B. BC</w:t>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C. CC</w:t>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D. DC</w:t>
      </w:r>
    </w:p>
    <w:p>
      <w:pPr>
        <w:pStyle w:val="10"/>
        <w:shd w:val="clear" w:color="auto" w:fill="FFFFFF"/>
        <w:spacing w:before="0" w:beforeAutospacing="0" w:after="0" w:afterAutospacing="0" w:line="360" w:lineRule="auto"/>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Câu 3B. Độ lớn của độ dịch chuyển và quãng đường đi được của một chuyển động có mối liên hệ như thế nào?</w:t>
      </w:r>
    </w:p>
    <w:p>
      <w:pPr>
        <w:pStyle w:val="10"/>
        <w:shd w:val="clear" w:color="auto" w:fill="FFFFFF"/>
        <w:spacing w:before="0" w:beforeAutospacing="0" w:after="0" w:afterAutospacing="0" w:line="36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Quãng đường chính là độ lớn của độ dịch chuyển.</w:t>
      </w:r>
    </w:p>
    <w:p>
      <w:pPr>
        <w:pStyle w:val="10"/>
        <w:shd w:val="clear" w:color="auto" w:fill="FFFFFF"/>
        <w:spacing w:before="0" w:beforeAutospacing="0" w:after="0" w:afterAutospacing="0" w:line="36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B. Luôn luôn bằng nhau trong mọi trường hợp.</w:t>
      </w:r>
    </w:p>
    <w:p>
      <w:pPr>
        <w:pStyle w:val="10"/>
        <w:shd w:val="clear" w:color="auto" w:fill="FFFFFF"/>
        <w:spacing w:before="0" w:beforeAutospacing="0" w:after="0" w:afterAutospacing="0" w:line="360" w:lineRule="auto"/>
        <w:ind w:firstLine="720"/>
        <w:rPr>
          <w:color w:val="000000" w:themeColor="text1"/>
          <w:sz w:val="26"/>
          <w:szCs w:val="26"/>
          <w14:textFill>
            <w14:solidFill>
              <w14:schemeClr w14:val="tx1"/>
            </w14:solidFill>
          </w14:textFill>
        </w:rPr>
      </w:pPr>
      <w:r>
        <w:rPr>
          <w:color w:val="000000" w:themeColor="text1"/>
          <w:sz w:val="26"/>
          <w:szCs w:val="26"/>
          <w:u w:val="single"/>
          <w14:textFill>
            <w14:solidFill>
              <w14:schemeClr w14:val="tx1"/>
            </w14:solidFill>
          </w14:textFill>
        </w:rPr>
        <w:t>C</w:t>
      </w:r>
      <w:r>
        <w:rPr>
          <w:color w:val="000000" w:themeColor="text1"/>
          <w:sz w:val="26"/>
          <w:szCs w:val="26"/>
          <w14:textFill>
            <w14:solidFill>
              <w14:schemeClr w14:val="tx1"/>
            </w14:solidFill>
          </w14:textFill>
        </w:rPr>
        <w:t>. Bằng nhau khi vật chuyển động thẳng, không đổi chiều.</w:t>
      </w:r>
    </w:p>
    <w:p>
      <w:pPr>
        <w:pStyle w:val="10"/>
        <w:shd w:val="clear" w:color="auto" w:fill="FFFFFF"/>
        <w:spacing w:before="0" w:beforeAutospacing="0" w:after="0" w:afterAutospacing="0" w:line="36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D. Độ dịch chuyển chính là độ lớn của quãng đường.</w:t>
      </w:r>
    </w:p>
    <w:p>
      <w:pP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Câu 4H. Một người đi xe máy từ nhà đến bến xe bus cách nhà 9 km về phía đông. Đến bến xe, người đó lên xe bus đi tiếp 12 km về phía bắc. Độ lớn độ dịch chuyển của người đó là</w:t>
      </w:r>
    </w:p>
    <w:p>
      <w:pPr>
        <w:spacing w:line="360" w:lineRule="auto"/>
        <w:ind w:firstLine="720"/>
        <w:rPr>
          <w:color w:val="000000" w:themeColor="text1"/>
          <w:szCs w:val="26"/>
          <w:lang w:val="vi-VN"/>
          <w14:textFill>
            <w14:solidFill>
              <w14:schemeClr w14:val="tx1"/>
            </w14:solidFill>
          </w14:textFill>
        </w:rPr>
      </w:pPr>
      <w:r>
        <w:rPr>
          <w:color w:val="000000" w:themeColor="text1"/>
          <w:szCs w:val="26"/>
          <w:u w:val="single"/>
          <w14:textFill>
            <w14:solidFill>
              <w14:schemeClr w14:val="tx1"/>
            </w14:solidFill>
          </w14:textFill>
        </w:rPr>
        <w:t>A</w:t>
      </w:r>
      <w:r>
        <w:rPr>
          <w:color w:val="000000" w:themeColor="text1"/>
          <w:szCs w:val="26"/>
          <w14:textFill>
            <w14:solidFill>
              <w14:schemeClr w14:val="tx1"/>
            </w14:solidFill>
          </w14:textFill>
        </w:rPr>
        <w:t>. 15 km.</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B. 3 km.</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 xml:space="preserve">C. 21 km. </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D. 6 km.</w:t>
      </w:r>
    </w:p>
    <w:p>
      <w:pP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Câu 5B. Để đo tốc độ thức thời của một vật người ta dùng</w:t>
      </w:r>
    </w:p>
    <w:p>
      <w:pPr>
        <w:spacing w:line="360" w:lineRule="auto"/>
        <w:ind w:firstLine="720"/>
        <w:rPr>
          <w:color w:val="000000" w:themeColor="text1"/>
          <w:szCs w:val="26"/>
          <w14:textFill>
            <w14:solidFill>
              <w14:schemeClr w14:val="tx1"/>
            </w14:solidFill>
          </w14:textFill>
        </w:rPr>
      </w:pPr>
      <w:r>
        <w:rPr>
          <w:color w:val="000000" w:themeColor="text1"/>
          <w:szCs w:val="26"/>
          <w14:textFill>
            <w14:solidFill>
              <w14:schemeClr w14:val="tx1"/>
            </w14:solidFill>
          </w14:textFill>
        </w:rPr>
        <w:t>A. ampe kế.</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B. vôn kế.</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u w:val="single"/>
          <w14:textFill>
            <w14:solidFill>
              <w14:schemeClr w14:val="tx1"/>
            </w14:solidFill>
          </w14:textFill>
        </w:rPr>
        <w:t>C</w:t>
      </w:r>
      <w:r>
        <w:rPr>
          <w:color w:val="000000" w:themeColor="text1"/>
          <w:szCs w:val="26"/>
          <w14:textFill>
            <w14:solidFill>
              <w14:schemeClr w14:val="tx1"/>
            </w14:solidFill>
          </w14:textFill>
        </w:rPr>
        <w:t>. tốc kế.</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 xml:space="preserve">D. đồng hồ vạn năng. </w:t>
      </w:r>
    </w:p>
    <w:p>
      <w:pP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Câu 6H. Một người bơi dọc trong bể dài 50 m. Bơi từ đầu bể tới cuối bể hết 20 s, bơi tiếp từ cuối bể về đầu bể hết 30 s. Xác định tốc độ trung bình của người đó trong cả quá trình bơi.</w:t>
      </w:r>
    </w:p>
    <w:p>
      <w:pPr>
        <w:spacing w:line="360" w:lineRule="auto"/>
        <w:ind w:firstLine="720"/>
        <w:rPr>
          <w:color w:val="000000" w:themeColor="text1"/>
          <w:szCs w:val="26"/>
          <w14:textFill>
            <w14:solidFill>
              <w14:schemeClr w14:val="tx1"/>
            </w14:solidFill>
          </w14:textFill>
        </w:rPr>
      </w:pPr>
      <w:r>
        <w:rPr>
          <w:color w:val="000000" w:themeColor="text1"/>
          <w:szCs w:val="26"/>
          <w14:textFill>
            <w14:solidFill>
              <w14:schemeClr w14:val="tx1"/>
            </w14:solidFill>
          </w14:textFill>
        </w:rPr>
        <w:t>A. 1,0 m/s.</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 xml:space="preserve">B. 1,5 m/s. </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u w:val="single"/>
          <w14:textFill>
            <w14:solidFill>
              <w14:schemeClr w14:val="tx1"/>
            </w14:solidFill>
          </w14:textFill>
        </w:rPr>
        <w:t>C</w:t>
      </w:r>
      <w:r>
        <w:rPr>
          <w:color w:val="000000" w:themeColor="text1"/>
          <w:szCs w:val="26"/>
          <w14:textFill>
            <w14:solidFill>
              <w14:schemeClr w14:val="tx1"/>
            </w14:solidFill>
          </w14:textFill>
        </w:rPr>
        <w:t>. 2,0 m/s.</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D. 2,5 m/s.</w:t>
      </w:r>
    </w:p>
    <w:p>
      <w:pP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Câu 7B. Đồ thị ở hình nào dưới </w:t>
      </w:r>
      <w:r>
        <w:rPr>
          <w:b/>
          <w:bCs/>
          <w:color w:val="000000" w:themeColor="text1"/>
          <w:szCs w:val="26"/>
          <w14:textFill>
            <w14:solidFill>
              <w14:schemeClr w14:val="tx1"/>
            </w14:solidFill>
          </w14:textFill>
        </w:rPr>
        <w:t>không</w:t>
      </w:r>
      <w:r>
        <w:rPr>
          <w:color w:val="000000" w:themeColor="text1"/>
          <w:szCs w:val="26"/>
          <w14:textFill>
            <w14:solidFill>
              <w14:schemeClr w14:val="tx1"/>
            </w14:solidFill>
          </w14:textFill>
        </w:rPr>
        <w:t xml:space="preserve"> biểu diễn chuyển động thẳng đều?</w:t>
      </w:r>
    </w:p>
    <w:p>
      <w:pPr>
        <w:spacing w:line="36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drawing>
          <wp:inline distT="0" distB="0" distL="0" distR="0">
            <wp:extent cx="5353685" cy="154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95368" cy="1554851"/>
                    </a:xfrm>
                    <a:prstGeom prst="rect">
                      <a:avLst/>
                    </a:prstGeom>
                    <a:noFill/>
                  </pic:spPr>
                </pic:pic>
              </a:graphicData>
            </a:graphic>
          </wp:inline>
        </w:drawing>
      </w:r>
    </w:p>
    <w:p>
      <w:pPr>
        <w:spacing w:line="360" w:lineRule="auto"/>
        <w:ind w:firstLine="720"/>
        <w:rPr>
          <w:color w:val="000000" w:themeColor="text1"/>
          <w:szCs w:val="26"/>
          <w14:textFill>
            <w14:solidFill>
              <w14:schemeClr w14:val="tx1"/>
            </w14:solidFill>
          </w14:textFill>
        </w:rPr>
      </w:pPr>
      <w:r>
        <w:rPr>
          <w:color w:val="000000" w:themeColor="text1"/>
          <w:szCs w:val="26"/>
          <w14:textFill>
            <w14:solidFill>
              <w14:schemeClr w14:val="tx1"/>
            </w14:solidFill>
          </w14:textFill>
        </w:rPr>
        <w:t>A. Hình 1.</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B. Hình 2.</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u w:val="single"/>
          <w14:textFill>
            <w14:solidFill>
              <w14:schemeClr w14:val="tx1"/>
            </w14:solidFill>
          </w14:textFill>
        </w:rPr>
        <w:t>C</w:t>
      </w:r>
      <w:r>
        <w:rPr>
          <w:color w:val="000000" w:themeColor="text1"/>
          <w:szCs w:val="26"/>
          <w14:textFill>
            <w14:solidFill>
              <w14:schemeClr w14:val="tx1"/>
            </w14:solidFill>
          </w14:textFill>
        </w:rPr>
        <w:t>. Hình 3.</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D. Hình 4.</w:t>
      </w:r>
    </w:p>
    <w:p>
      <w:pPr>
        <w:tabs>
          <w:tab w:val="left" w:pos="2835"/>
          <w:tab w:val="left" w:pos="5387"/>
          <w:tab w:val="left" w:pos="7938"/>
        </w:tabs>
        <w:spacing w:line="360" w:lineRule="auto"/>
        <w:rPr>
          <w:rFonts w:eastAsia="Palatino Linotype"/>
          <w:color w:val="000000" w:themeColor="text1"/>
          <w:szCs w:val="26"/>
          <w14:textFill>
            <w14:solidFill>
              <w14:schemeClr w14:val="tx1"/>
            </w14:solidFill>
          </w14:textFill>
        </w:rPr>
      </w:pPr>
      <w:r>
        <w:rPr>
          <w:color w:val="000000" w:themeColor="text1"/>
          <w:szCs w:val="26"/>
          <w14:textFill>
            <w14:solidFill>
              <w14:schemeClr w14:val="tx1"/>
            </w14:solidFill>
          </w14:textFill>
        </w:rPr>
        <w:t>Câu 8B. Một vật chuyển động thẳng biến đổi đều. Tại thời điểm t</w:t>
      </w:r>
      <w:r>
        <w:rPr>
          <w:color w:val="000000" w:themeColor="text1"/>
          <w:szCs w:val="26"/>
          <w:vertAlign w:val="subscript"/>
          <w14:textFill>
            <w14:solidFill>
              <w14:schemeClr w14:val="tx1"/>
            </w14:solidFill>
          </w14:textFill>
        </w:rPr>
        <w:t>0</w:t>
      </w:r>
      <w:r>
        <w:rPr>
          <w:color w:val="000000" w:themeColor="text1"/>
          <w:szCs w:val="26"/>
          <w14:textFill>
            <w14:solidFill>
              <w14:schemeClr w14:val="tx1"/>
            </w14:solidFill>
          </w14:textFill>
        </w:rPr>
        <w:t xml:space="preserve"> vận tốc của vật là v</w:t>
      </w:r>
      <w:r>
        <w:rPr>
          <w:color w:val="000000" w:themeColor="text1"/>
          <w:szCs w:val="26"/>
          <w:vertAlign w:val="subscript"/>
          <w14:textFill>
            <w14:solidFill>
              <w14:schemeClr w14:val="tx1"/>
            </w14:solidFill>
          </w14:textFill>
        </w:rPr>
        <w:t>0</w:t>
      </w:r>
      <w:r>
        <w:rPr>
          <w:color w:val="000000" w:themeColor="text1"/>
          <w:szCs w:val="26"/>
          <w14:textFill>
            <w14:solidFill>
              <w14:schemeClr w14:val="tx1"/>
            </w14:solidFill>
          </w14:textFill>
        </w:rPr>
        <w:t xml:space="preserve">, tại thời điểm t vật có vận tốc là v. </w:t>
      </w:r>
      <w:r>
        <w:rPr>
          <w:rFonts w:eastAsia="Palatino Linotype"/>
          <w:color w:val="000000" w:themeColor="text1"/>
          <w:szCs w:val="26"/>
          <w14:textFill>
            <w14:solidFill>
              <w14:schemeClr w14:val="tx1"/>
            </w14:solidFill>
          </w14:textFill>
        </w:rPr>
        <w:t>Công thức tính gia tốc của vật là</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u w:val="single"/>
        </w:rPr>
        <w:t>A</w:t>
      </w:r>
      <w:r>
        <w:rPr>
          <w:rStyle w:val="20"/>
          <w:bCs/>
          <w:sz w:val="26"/>
        </w:rPr>
        <w:t xml:space="preserve">. </w:t>
      </w:r>
      <w:r>
        <w:rPr>
          <w:rFonts w:eastAsia="Palatino Linotype"/>
          <w:bCs/>
          <w:color w:val="000000" w:themeColor="text1"/>
          <w:position w:val="-30"/>
          <w:szCs w:val="26"/>
          <w14:textFill>
            <w14:solidFill>
              <w14:schemeClr w14:val="tx1"/>
            </w14:solidFill>
          </w14:textFill>
        </w:rPr>
        <w:object>
          <v:shape id="_x0000_i1025" o:spt="75" type="#_x0000_t75" style="height:33.6pt;width:34.8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Style w:val="20"/>
          <w:bCs/>
          <w:sz w:val="26"/>
        </w:rPr>
        <w:tab/>
      </w:r>
      <w:r>
        <w:rPr>
          <w:rStyle w:val="20"/>
          <w:bCs/>
          <w:sz w:val="26"/>
        </w:rPr>
        <w:tab/>
      </w:r>
      <w:r>
        <w:rPr>
          <w:rStyle w:val="20"/>
          <w:bCs/>
          <w:sz w:val="26"/>
        </w:rPr>
        <w:t xml:space="preserve">B. </w:t>
      </w:r>
      <w:r>
        <w:rPr>
          <w:rFonts w:eastAsia="Palatino Linotype"/>
          <w:bCs/>
          <w:color w:val="000000" w:themeColor="text1"/>
          <w:position w:val="-30"/>
          <w:szCs w:val="26"/>
          <w14:textFill>
            <w14:solidFill>
              <w14:schemeClr w14:val="tx1"/>
            </w14:solidFill>
          </w14:textFill>
        </w:rPr>
        <w:object>
          <v:shape id="_x0000_i1026" o:spt="75" type="#_x0000_t75" style="height:33.6pt;width:34.8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Style w:val="20"/>
          <w:bCs/>
          <w:sz w:val="26"/>
        </w:rPr>
        <w:tab/>
      </w:r>
      <w:r>
        <w:rPr>
          <w:rStyle w:val="20"/>
          <w:bCs/>
          <w:sz w:val="26"/>
        </w:rPr>
        <w:tab/>
      </w:r>
      <w:r>
        <w:rPr>
          <w:rStyle w:val="20"/>
          <w:bCs/>
          <w:sz w:val="26"/>
        </w:rPr>
        <w:t xml:space="preserve">C. </w:t>
      </w:r>
      <w:r>
        <w:rPr>
          <w:rFonts w:eastAsia="Palatino Linotype"/>
          <w:bCs/>
          <w:color w:val="000000" w:themeColor="text1"/>
          <w:position w:val="-30"/>
          <w:szCs w:val="26"/>
          <w14:textFill>
            <w14:solidFill>
              <w14:schemeClr w14:val="tx1"/>
            </w14:solidFill>
          </w14:textFill>
        </w:rPr>
        <w:object>
          <v:shape id="_x0000_i1027" o:spt="75" type="#_x0000_t75" style="height:33.6pt;width:34.8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Style w:val="20"/>
          <w:bCs/>
          <w:sz w:val="26"/>
        </w:rPr>
        <w:tab/>
      </w:r>
      <w:r>
        <w:rPr>
          <w:rStyle w:val="20"/>
          <w:bCs/>
          <w:sz w:val="26"/>
        </w:rPr>
        <w:tab/>
      </w:r>
      <w:r>
        <w:rPr>
          <w:rStyle w:val="20"/>
          <w:bCs/>
          <w:sz w:val="26"/>
        </w:rPr>
        <w:t xml:space="preserve">D. </w:t>
      </w:r>
      <w:r>
        <w:rPr>
          <w:rFonts w:eastAsia="Palatino Linotype"/>
          <w:bCs/>
          <w:color w:val="000000" w:themeColor="text1"/>
          <w:position w:val="-30"/>
          <w:szCs w:val="26"/>
          <w14:textFill>
            <w14:solidFill>
              <w14:schemeClr w14:val="tx1"/>
            </w14:solidFill>
          </w14:textFill>
        </w:rPr>
        <w:object>
          <v:shape id="_x0000_i1028" o:spt="75" type="#_x0000_t75" style="height:33.6pt;width:34.8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eastAsia="Palatino Linotype"/>
          <w:bCs/>
          <w:color w:val="000000" w:themeColor="text1"/>
          <w:szCs w:val="26"/>
          <w14:textFill>
            <w14:solidFill>
              <w14:schemeClr w14:val="tx1"/>
            </w14:solidFill>
          </w14:textFill>
        </w:rPr>
        <w:t>.</w:t>
      </w:r>
    </w:p>
    <w:p>
      <w:pPr>
        <w:spacing w:line="360" w:lineRule="auto"/>
        <w:ind w:right="-312"/>
        <w:rPr>
          <w:color w:val="000000" w:themeColor="text1"/>
          <w:szCs w:val="26"/>
          <w14:textFill>
            <w14:solidFill>
              <w14:schemeClr w14:val="tx1"/>
            </w14:solidFill>
          </w14:textFill>
        </w:rPr>
      </w:pPr>
      <w:r>
        <w:rPr>
          <w:color w:val="000000" w:themeColor="text1"/>
          <w:szCs w:val="26"/>
          <w14:textFill>
            <w14:solidFill>
              <w14:schemeClr w14:val="tx1"/>
            </w14:solidFill>
          </w14:textFill>
        </w:rPr>
        <w:t>Câu 9H. Một</w:t>
      </w:r>
      <w:r>
        <w:rPr>
          <w:color w:val="000000" w:themeColor="text1"/>
          <w:spacing w:val="-8"/>
          <w:szCs w:val="26"/>
          <w14:textFill>
            <w14:solidFill>
              <w14:schemeClr w14:val="tx1"/>
            </w14:solidFill>
          </w14:textFill>
        </w:rPr>
        <w:t xml:space="preserve"> </w:t>
      </w:r>
      <w:r>
        <w:rPr>
          <w:color w:val="000000" w:themeColor="text1"/>
          <w:szCs w:val="26"/>
          <w14:textFill>
            <w14:solidFill>
              <w14:schemeClr w14:val="tx1"/>
            </w14:solidFill>
          </w14:textFill>
        </w:rPr>
        <w:t>chiếc</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ô</w:t>
      </w:r>
      <w:r>
        <w:rPr>
          <w:color w:val="000000" w:themeColor="text1"/>
          <w:spacing w:val="-8"/>
          <w:szCs w:val="26"/>
          <w14:textFill>
            <w14:solidFill>
              <w14:schemeClr w14:val="tx1"/>
            </w14:solidFill>
          </w14:textFill>
        </w:rPr>
        <w:t xml:space="preserve"> </w:t>
      </w:r>
      <w:r>
        <w:rPr>
          <w:color w:val="000000" w:themeColor="text1"/>
          <w:szCs w:val="26"/>
          <w14:textFill>
            <w14:solidFill>
              <w14:schemeClr w14:val="tx1"/>
            </w14:solidFill>
          </w14:textFill>
        </w:rPr>
        <w:t>tô</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đang</w:t>
      </w:r>
      <w:r>
        <w:rPr>
          <w:color w:val="000000" w:themeColor="text1"/>
          <w:spacing w:val="-8"/>
          <w:szCs w:val="26"/>
          <w14:textFill>
            <w14:solidFill>
              <w14:schemeClr w14:val="tx1"/>
            </w14:solidFill>
          </w14:textFill>
        </w:rPr>
        <w:t xml:space="preserve"> </w:t>
      </w:r>
      <w:r>
        <w:rPr>
          <w:color w:val="000000" w:themeColor="text1"/>
          <w:szCs w:val="26"/>
          <w14:textFill>
            <w14:solidFill>
              <w14:schemeClr w14:val="tx1"/>
            </w14:solidFill>
          </w14:textFill>
        </w:rPr>
        <w:t>chạy</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với</w:t>
      </w:r>
      <w:r>
        <w:rPr>
          <w:color w:val="000000" w:themeColor="text1"/>
          <w:spacing w:val="-8"/>
          <w:szCs w:val="26"/>
          <w14:textFill>
            <w14:solidFill>
              <w14:schemeClr w14:val="tx1"/>
            </w14:solidFill>
          </w14:textFill>
        </w:rPr>
        <w:t xml:space="preserve"> </w:t>
      </w:r>
      <w:r>
        <w:rPr>
          <w:color w:val="000000" w:themeColor="text1"/>
          <w:szCs w:val="26"/>
          <w14:textFill>
            <w14:solidFill>
              <w14:schemeClr w14:val="tx1"/>
            </w14:solidFill>
          </w14:textFill>
        </w:rPr>
        <w:t>vận</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tốc</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20 m/s</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thì</w:t>
      </w:r>
      <w:r>
        <w:rPr>
          <w:color w:val="000000" w:themeColor="text1"/>
          <w:spacing w:val="-8"/>
          <w:szCs w:val="26"/>
          <w14:textFill>
            <w14:solidFill>
              <w14:schemeClr w14:val="tx1"/>
            </w14:solidFill>
          </w14:textFill>
        </w:rPr>
        <w:t xml:space="preserve"> </w:t>
      </w:r>
      <w:r>
        <w:rPr>
          <w:color w:val="000000" w:themeColor="text1"/>
          <w:szCs w:val="26"/>
          <w14:textFill>
            <w14:solidFill>
              <w14:schemeClr w14:val="tx1"/>
            </w14:solidFill>
          </w14:textFill>
        </w:rPr>
        <w:t>chạy</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chậm</w:t>
      </w:r>
      <w:r>
        <w:rPr>
          <w:color w:val="000000" w:themeColor="text1"/>
          <w:spacing w:val="-8"/>
          <w:szCs w:val="26"/>
          <w14:textFill>
            <w14:solidFill>
              <w14:schemeClr w14:val="tx1"/>
            </w14:solidFill>
          </w14:textFill>
        </w:rPr>
        <w:t xml:space="preserve"> </w:t>
      </w:r>
      <w:r>
        <w:rPr>
          <w:color w:val="000000" w:themeColor="text1"/>
          <w:szCs w:val="26"/>
          <w14:textFill>
            <w14:solidFill>
              <w14:schemeClr w14:val="tx1"/>
            </w14:solidFill>
          </w14:textFill>
        </w:rPr>
        <w:t>dần.</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Sau</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10 s,</w:t>
      </w:r>
      <w:r>
        <w:rPr>
          <w:color w:val="000000" w:themeColor="text1"/>
          <w:spacing w:val="-7"/>
          <w:szCs w:val="26"/>
          <w14:textFill>
            <w14:solidFill>
              <w14:schemeClr w14:val="tx1"/>
            </w14:solidFill>
          </w14:textFill>
        </w:rPr>
        <w:t xml:space="preserve"> </w:t>
      </w:r>
      <w:r>
        <w:rPr>
          <w:color w:val="000000" w:themeColor="text1"/>
          <w:szCs w:val="26"/>
          <w14:textFill>
            <w14:solidFill>
              <w14:schemeClr w14:val="tx1"/>
            </w14:solidFill>
          </w14:textFill>
        </w:rPr>
        <w:t>vận tốc của ô tô chỉ còn 8 m/s. Hãy xác định gia tốc của ô tô.</w:t>
      </w:r>
    </w:p>
    <w:p>
      <w:pPr>
        <w:spacing w:line="360" w:lineRule="auto"/>
        <w:ind w:firstLine="720"/>
        <w:rPr>
          <w:color w:val="000000" w:themeColor="text1"/>
          <w:szCs w:val="26"/>
          <w14:textFill>
            <w14:solidFill>
              <w14:schemeClr w14:val="tx1"/>
            </w14:solidFill>
          </w14:textFill>
        </w:rPr>
      </w:pPr>
      <w:r>
        <w:rPr>
          <w:color w:val="000000" w:themeColor="text1"/>
          <w:szCs w:val="26"/>
          <w14:textFill>
            <w14:solidFill>
              <w14:schemeClr w14:val="tx1"/>
            </w14:solidFill>
          </w14:textFill>
        </w:rPr>
        <w:t>A. 1,2 m/s.</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u w:val="single"/>
          <w14:textFill>
            <w14:solidFill>
              <w14:schemeClr w14:val="tx1"/>
            </w14:solidFill>
          </w14:textFill>
        </w:rPr>
        <w:t>B</w:t>
      </w:r>
      <w:r>
        <w:rPr>
          <w:color w:val="000000" w:themeColor="text1"/>
          <w:szCs w:val="26"/>
          <w14:textFill>
            <w14:solidFill>
              <w14:schemeClr w14:val="tx1"/>
            </w14:solidFill>
          </w14:textFill>
        </w:rPr>
        <w:t>. -1,2 m/s.</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C. 2,8 m/s.</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D. -2,8 m/s.</w:t>
      </w:r>
    </w:p>
    <w:p>
      <w:pPr>
        <w:spacing w:line="360" w:lineRule="auto"/>
        <w:rPr>
          <w:color w:val="000000" w:themeColor="text1"/>
          <w:szCs w:val="26"/>
          <w14:textFill>
            <w14:solidFill>
              <w14:schemeClr w14:val="tx1"/>
            </w14:solidFill>
          </w14:textFill>
        </w:rPr>
      </w:pPr>
      <w:r>
        <w:rPr>
          <w:bCs/>
          <w:color w:val="000000" w:themeColor="text1"/>
          <w:szCs w:val="26"/>
          <w14:textFill>
            <w14:solidFill>
              <w14:schemeClr w14:val="tx1"/>
            </w14:solidFill>
          </w14:textFill>
        </w:rPr>
        <w:t>Câu 10B.</w:t>
      </w:r>
      <w:r>
        <w:rPr>
          <w:b/>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Công thức nào sau đây </w:t>
      </w:r>
      <w:r>
        <w:rPr>
          <w:b/>
          <w:color w:val="000000" w:themeColor="text1"/>
          <w:szCs w:val="26"/>
          <w14:textFill>
            <w14:solidFill>
              <w14:schemeClr w14:val="tx1"/>
            </w14:solidFill>
          </w14:textFill>
        </w:rPr>
        <w:t>không</w:t>
      </w:r>
      <w:r>
        <w:rPr>
          <w:color w:val="000000" w:themeColor="text1"/>
          <w:szCs w:val="26"/>
          <w14:textFill>
            <w14:solidFill>
              <w14:schemeClr w14:val="tx1"/>
            </w14:solidFill>
          </w14:textFill>
        </w:rPr>
        <w:t xml:space="preserve"> liên quan đến chuyển động thẳng biến đổi đều?</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A. </w:t>
      </w:r>
      <w:r>
        <w:rPr>
          <w:bCs/>
          <w:color w:val="000000" w:themeColor="text1"/>
          <w:szCs w:val="26"/>
          <w14:textFill>
            <w14:solidFill>
              <w14:schemeClr w14:val="tx1"/>
            </w14:solidFill>
          </w14:textFill>
        </w:rPr>
        <w:t>v = v</w:t>
      </w:r>
      <w:r>
        <w:rPr>
          <w:bCs/>
          <w:color w:val="000000" w:themeColor="text1"/>
          <w:szCs w:val="26"/>
          <w:vertAlign w:val="subscript"/>
          <w14:textFill>
            <w14:solidFill>
              <w14:schemeClr w14:val="tx1"/>
            </w14:solidFill>
          </w14:textFill>
        </w:rPr>
        <w:t>0</w:t>
      </w:r>
      <w:r>
        <w:rPr>
          <w:bCs/>
          <w:color w:val="000000" w:themeColor="text1"/>
          <w:szCs w:val="26"/>
          <w14:textFill>
            <w14:solidFill>
              <w14:schemeClr w14:val="tx1"/>
            </w14:solidFill>
          </w14:textFill>
        </w:rPr>
        <w:t xml:space="preserve"> + at.</w:t>
      </w:r>
      <w:r>
        <w:rPr>
          <w:rStyle w:val="20"/>
          <w:bCs/>
          <w:sz w:val="26"/>
        </w:rPr>
        <w:tab/>
      </w:r>
      <w:r>
        <w:rPr>
          <w:rStyle w:val="20"/>
          <w:bCs/>
          <w:sz w:val="26"/>
          <w:u w:val="single"/>
        </w:rPr>
        <w:t>B</w:t>
      </w:r>
      <w:r>
        <w:rPr>
          <w:rStyle w:val="20"/>
          <w:bCs/>
          <w:sz w:val="26"/>
        </w:rPr>
        <w:t xml:space="preserve">. </w:t>
      </w:r>
      <w:r>
        <w:rPr>
          <w:bCs/>
          <w:color w:val="000000" w:themeColor="text1"/>
          <w:szCs w:val="26"/>
          <w14:textFill>
            <w14:solidFill>
              <w14:schemeClr w14:val="tx1"/>
            </w14:solidFill>
          </w14:textFill>
        </w:rPr>
        <w:t>s = vt.</w:t>
      </w:r>
      <w:r>
        <w:rPr>
          <w:rStyle w:val="20"/>
          <w:bCs/>
          <w:sz w:val="26"/>
        </w:rPr>
        <w:tab/>
      </w:r>
      <w:r>
        <w:rPr>
          <w:rStyle w:val="20"/>
          <w:bCs/>
          <w:sz w:val="26"/>
        </w:rPr>
        <w:tab/>
      </w:r>
      <w:r>
        <w:rPr>
          <w:rStyle w:val="20"/>
          <w:bCs/>
          <w:sz w:val="26"/>
        </w:rPr>
        <w:t xml:space="preserve">C. </w:t>
      </w:r>
      <w:r>
        <w:rPr>
          <w:bCs/>
          <w:color w:val="000000" w:themeColor="text1"/>
          <w:szCs w:val="26"/>
          <w14:textFill>
            <w14:solidFill>
              <w14:schemeClr w14:val="tx1"/>
            </w14:solidFill>
          </w14:textFill>
        </w:rPr>
        <w:t>d = v</w:t>
      </w:r>
      <w:r>
        <w:rPr>
          <w:bCs/>
          <w:color w:val="000000" w:themeColor="text1"/>
          <w:szCs w:val="26"/>
          <w:vertAlign w:val="subscript"/>
          <w14:textFill>
            <w14:solidFill>
              <w14:schemeClr w14:val="tx1"/>
            </w14:solidFill>
          </w14:textFill>
        </w:rPr>
        <w:t>0</w:t>
      </w:r>
      <w:r>
        <w:rPr>
          <w:bCs/>
          <w:color w:val="000000" w:themeColor="text1"/>
          <w:szCs w:val="26"/>
          <w14:textFill>
            <w14:solidFill>
              <w14:schemeClr w14:val="tx1"/>
            </w14:solidFill>
          </w14:textFill>
        </w:rPr>
        <w:t>t + at</w:t>
      </w:r>
      <w:r>
        <w:rPr>
          <w:bCs/>
          <w:color w:val="000000" w:themeColor="text1"/>
          <w:szCs w:val="26"/>
          <w:vertAlign w:val="superscript"/>
          <w14:textFill>
            <w14:solidFill>
              <w14:schemeClr w14:val="tx1"/>
            </w14:solidFill>
          </w14:textFill>
        </w:rPr>
        <w:t>2</w:t>
      </w:r>
      <w:r>
        <w:rPr>
          <w:bCs/>
          <w:color w:val="000000" w:themeColor="text1"/>
          <w:szCs w:val="26"/>
          <w14:textFill>
            <w14:solidFill>
              <w14:schemeClr w14:val="tx1"/>
            </w14:solidFill>
          </w14:textFill>
        </w:rPr>
        <w:t>/2.</w:t>
      </w:r>
      <w:r>
        <w:rPr>
          <w:rStyle w:val="20"/>
          <w:bCs/>
          <w:sz w:val="26"/>
        </w:rPr>
        <w:tab/>
      </w:r>
      <w:r>
        <w:rPr>
          <w:rStyle w:val="20"/>
          <w:bCs/>
          <w:sz w:val="26"/>
        </w:rPr>
        <w:t xml:space="preserve">D. </w:t>
      </w:r>
      <w:r>
        <w:rPr>
          <w:bCs/>
          <w:color w:val="000000" w:themeColor="text1"/>
          <w:szCs w:val="26"/>
          <w14:textFill>
            <w14:solidFill>
              <w14:schemeClr w14:val="tx1"/>
            </w14:solidFill>
          </w14:textFill>
        </w:rPr>
        <w:t>v</w:t>
      </w:r>
      <w:r>
        <w:rPr>
          <w:bCs/>
          <w:color w:val="000000" w:themeColor="text1"/>
          <w:szCs w:val="26"/>
          <w:vertAlign w:val="superscript"/>
          <w14:textFill>
            <w14:solidFill>
              <w14:schemeClr w14:val="tx1"/>
            </w14:solidFill>
          </w14:textFill>
        </w:rPr>
        <w:t>2</w:t>
      </w:r>
      <w:r>
        <w:rPr>
          <w:bCs/>
          <w:color w:val="000000" w:themeColor="text1"/>
          <w:szCs w:val="26"/>
          <w14:textFill>
            <w14:solidFill>
              <w14:schemeClr w14:val="tx1"/>
            </w14:solidFill>
          </w14:textFill>
        </w:rPr>
        <w:t xml:space="preserve"> – v</w:t>
      </w:r>
      <w:r>
        <w:rPr>
          <w:bCs/>
          <w:color w:val="000000" w:themeColor="text1"/>
          <w:szCs w:val="26"/>
          <w:vertAlign w:val="subscript"/>
          <w14:textFill>
            <w14:solidFill>
              <w14:schemeClr w14:val="tx1"/>
            </w14:solidFill>
          </w14:textFill>
        </w:rPr>
        <w:t>0</w:t>
      </w:r>
      <w:r>
        <w:rPr>
          <w:bCs/>
          <w:color w:val="000000" w:themeColor="text1"/>
          <w:szCs w:val="26"/>
          <w:vertAlign w:val="superscript"/>
          <w14:textFill>
            <w14:solidFill>
              <w14:schemeClr w14:val="tx1"/>
            </w14:solidFill>
          </w14:textFill>
        </w:rPr>
        <w:t>2</w:t>
      </w:r>
      <w:r>
        <w:rPr>
          <w:bCs/>
          <w:color w:val="000000" w:themeColor="text1"/>
          <w:szCs w:val="26"/>
          <w14:textFill>
            <w14:solidFill>
              <w14:schemeClr w14:val="tx1"/>
            </w14:solidFill>
          </w14:textFill>
        </w:rPr>
        <w:t xml:space="preserve"> = 2ad.</w:t>
      </w:r>
    </w:p>
    <w:p>
      <w:pPr>
        <w:pBdr>
          <w:top w:val="none" w:color="auto" w:sz="0" w:space="0"/>
          <w:left w:val="none" w:color="auto" w:sz="0" w:space="0"/>
          <w:bottom w:val="none" w:color="auto" w:sz="0" w:space="0"/>
          <w:right w:val="none" w:color="auto" w:sz="0" w:space="0"/>
          <w:between w:val="none" w:color="auto" w:sz="0" w:space="0"/>
        </w:pBdr>
        <w:tabs>
          <w:tab w:val="left" w:pos="284"/>
          <w:tab w:val="left" w:pos="567"/>
          <w:tab w:val="left" w:pos="2835"/>
          <w:tab w:val="left" w:pos="5387"/>
        </w:tabs>
        <w:spacing w:line="360" w:lineRule="auto"/>
        <w:ind w:right="-270"/>
        <w:rPr>
          <w:rFonts w:eastAsia="Palatino Linotype"/>
          <w:color w:val="000000" w:themeColor="text1"/>
          <w:szCs w:val="26"/>
          <w14:textFill>
            <w14:solidFill>
              <w14:schemeClr w14:val="tx1"/>
            </w14:solidFill>
          </w14:textFill>
        </w:rPr>
      </w:pPr>
      <w:r>
        <w:rPr>
          <w:bCs/>
          <w:color w:val="000000" w:themeColor="text1"/>
          <w:szCs w:val="26"/>
          <w14:textFill>
            <w14:solidFill>
              <w14:schemeClr w14:val="tx1"/>
            </w14:solidFill>
          </w14:textFill>
        </w:rPr>
        <w:t>Câu 11H.</w:t>
      </w:r>
      <w:r>
        <w:rPr>
          <w:b/>
          <w:color w:val="000000" w:themeColor="text1"/>
          <w:szCs w:val="26"/>
          <w14:textFill>
            <w14:solidFill>
              <w14:schemeClr w14:val="tx1"/>
            </w14:solidFill>
          </w14:textFill>
        </w:rPr>
        <w:t xml:space="preserve"> </w:t>
      </w:r>
      <w:r>
        <w:rPr>
          <w:rFonts w:eastAsia="Palatino Linotype"/>
          <w:color w:val="000000" w:themeColor="text1"/>
          <w:szCs w:val="26"/>
          <w14:textFill>
            <w14:solidFill>
              <w14:schemeClr w14:val="tx1"/>
            </w14:solidFill>
          </w14:textFill>
        </w:rPr>
        <w:t>Một ô tô bắt đầu chuyển động thẳng nhanh dần đều với gia tốc 2 m/s</w:t>
      </w:r>
      <w:r>
        <w:rPr>
          <w:rFonts w:eastAsia="Palatino Linotype"/>
          <w:color w:val="000000" w:themeColor="text1"/>
          <w:szCs w:val="26"/>
          <w:vertAlign w:val="superscript"/>
          <w14:textFill>
            <w14:solidFill>
              <w14:schemeClr w14:val="tx1"/>
            </w14:solidFill>
          </w14:textFill>
        </w:rPr>
        <w:t>2</w:t>
      </w:r>
      <w:r>
        <w:rPr>
          <w:rFonts w:eastAsia="Palatino Linotype"/>
          <w:color w:val="000000" w:themeColor="text1"/>
          <w:szCs w:val="26"/>
          <w14:textFill>
            <w14:solidFill>
              <w14:schemeClr w14:val="tx1"/>
            </w14:solidFill>
          </w14:textFill>
        </w:rPr>
        <w:t>. Vận tốc của xe sau 10 giây kể từ lúc bắt đầu chuyển động là</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u w:val="single"/>
        </w:rPr>
        <w:t>A</w:t>
      </w:r>
      <w:r>
        <w:rPr>
          <w:rStyle w:val="20"/>
          <w:bCs/>
          <w:sz w:val="26"/>
        </w:rPr>
        <w:t xml:space="preserve">. </w:t>
      </w:r>
      <w:r>
        <w:rPr>
          <w:rFonts w:eastAsia="Palatino Linotype"/>
          <w:bCs/>
          <w:color w:val="000000" w:themeColor="text1"/>
          <w:szCs w:val="26"/>
          <w14:textFill>
            <w14:solidFill>
              <w14:schemeClr w14:val="tx1"/>
            </w14:solidFill>
          </w14:textFill>
        </w:rPr>
        <w:t>20m/s.</w:t>
      </w:r>
      <w:r>
        <w:rPr>
          <w:rStyle w:val="20"/>
          <w:bCs/>
          <w:sz w:val="26"/>
        </w:rPr>
        <w:tab/>
      </w:r>
      <w:r>
        <w:rPr>
          <w:rStyle w:val="20"/>
          <w:bCs/>
          <w:sz w:val="26"/>
        </w:rPr>
        <w:tab/>
      </w:r>
      <w:r>
        <w:rPr>
          <w:rStyle w:val="20"/>
          <w:bCs/>
          <w:sz w:val="26"/>
        </w:rPr>
        <w:t xml:space="preserve">B. </w:t>
      </w:r>
      <w:r>
        <w:rPr>
          <w:rFonts w:eastAsia="Palatino Linotype"/>
          <w:bCs/>
          <w:color w:val="000000" w:themeColor="text1"/>
          <w:szCs w:val="26"/>
          <w14:textFill>
            <w14:solidFill>
              <w14:schemeClr w14:val="tx1"/>
            </w14:solidFill>
          </w14:textFill>
        </w:rPr>
        <w:t>2 m/s.</w:t>
      </w:r>
      <w:r>
        <w:rPr>
          <w:rStyle w:val="20"/>
          <w:bCs/>
          <w:sz w:val="26"/>
        </w:rPr>
        <w:tab/>
      </w:r>
      <w:r>
        <w:rPr>
          <w:rStyle w:val="20"/>
          <w:bCs/>
          <w:sz w:val="26"/>
        </w:rPr>
        <w:tab/>
      </w:r>
      <w:r>
        <w:rPr>
          <w:rStyle w:val="20"/>
          <w:bCs/>
          <w:sz w:val="26"/>
        </w:rPr>
        <w:t xml:space="preserve">C. </w:t>
      </w:r>
      <w:r>
        <w:rPr>
          <w:rFonts w:eastAsia="Palatino Linotype"/>
          <w:bCs/>
          <w:color w:val="000000" w:themeColor="text1"/>
          <w:szCs w:val="26"/>
          <w14:textFill>
            <w14:solidFill>
              <w14:schemeClr w14:val="tx1"/>
            </w14:solidFill>
          </w14:textFill>
        </w:rPr>
        <w:t>40 m/s.</w:t>
      </w:r>
      <w:r>
        <w:rPr>
          <w:rStyle w:val="20"/>
          <w:bCs/>
          <w:sz w:val="26"/>
        </w:rPr>
        <w:tab/>
      </w:r>
      <w:r>
        <w:rPr>
          <w:rStyle w:val="20"/>
          <w:bCs/>
          <w:sz w:val="26"/>
        </w:rPr>
        <w:tab/>
      </w:r>
      <w:r>
        <w:rPr>
          <w:rStyle w:val="20"/>
          <w:bCs/>
          <w:sz w:val="26"/>
        </w:rPr>
        <w:t xml:space="preserve">D. </w:t>
      </w:r>
      <w:r>
        <w:rPr>
          <w:rFonts w:eastAsia="Palatino Linotype"/>
          <w:bCs/>
          <w:color w:val="000000" w:themeColor="text1"/>
          <w:szCs w:val="26"/>
          <w14:textFill>
            <w14:solidFill>
              <w14:schemeClr w14:val="tx1"/>
            </w14:solidFill>
          </w14:textFill>
        </w:rPr>
        <w:t>4m/s.</w:t>
      </w:r>
    </w:p>
    <w:p>
      <w:pPr>
        <w:spacing w:line="360" w:lineRule="auto"/>
        <w:rPr>
          <w:color w:val="000000" w:themeColor="text1"/>
          <w:szCs w:val="26"/>
          <w14:textFill>
            <w14:solidFill>
              <w14:schemeClr w14:val="tx1"/>
            </w14:solidFill>
          </w14:textFill>
        </w:rPr>
      </w:pPr>
      <w:r>
        <w:rPr>
          <w:bCs/>
          <w:color w:val="000000" w:themeColor="text1"/>
          <w:szCs w:val="26"/>
          <w14:textFill>
            <w14:solidFill>
              <w14:schemeClr w14:val="tx1"/>
            </w14:solidFill>
          </w14:textFill>
        </w:rPr>
        <w:t>Câu 12B.</w:t>
      </w:r>
      <w:r>
        <w:rPr>
          <w:b/>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Đặc điểm nào sau đây </w:t>
      </w:r>
      <w:r>
        <w:rPr>
          <w:b/>
          <w:color w:val="000000" w:themeColor="text1"/>
          <w:szCs w:val="26"/>
          <w14:textFill>
            <w14:solidFill>
              <w14:schemeClr w14:val="tx1"/>
            </w14:solidFill>
          </w14:textFill>
        </w:rPr>
        <w:t>không</w:t>
      </w:r>
      <w:r>
        <w:rPr>
          <w:color w:val="000000" w:themeColor="text1"/>
          <w:szCs w:val="26"/>
          <w14:textFill>
            <w14:solidFill>
              <w14:schemeClr w14:val="tx1"/>
            </w14:solidFill>
          </w14:textFill>
        </w:rPr>
        <w:t xml:space="preserve"> phải là của chuyển động rơi tự do?</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u w:val="single"/>
        </w:rPr>
        <w:t>A</w:t>
      </w:r>
      <w:r>
        <w:rPr>
          <w:rStyle w:val="20"/>
          <w:bCs/>
          <w:sz w:val="26"/>
        </w:rPr>
        <w:t xml:space="preserve">. </w:t>
      </w:r>
      <w:r>
        <w:rPr>
          <w:bCs/>
          <w:color w:val="000000" w:themeColor="text1"/>
          <w:szCs w:val="26"/>
          <w14:textFill>
            <w14:solidFill>
              <w14:schemeClr w14:val="tx1"/>
            </w14:solidFill>
          </w14:textFill>
        </w:rPr>
        <w:t>Chuyển động thẳng chậm dần đều.</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B. </w:t>
      </w:r>
      <w:r>
        <w:rPr>
          <w:bCs/>
          <w:color w:val="000000" w:themeColor="text1"/>
          <w:szCs w:val="26"/>
          <w14:textFill>
            <w14:solidFill>
              <w14:schemeClr w14:val="tx1"/>
            </w14:solidFill>
          </w14:textFill>
        </w:rPr>
        <w:t>Chuyển động theo phương thẳng đứng, chiều từ trên xuống.</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C. </w:t>
      </w:r>
      <w:r>
        <w:rPr>
          <w:bCs/>
          <w:color w:val="000000" w:themeColor="text1"/>
          <w:szCs w:val="26"/>
          <w14:textFill>
            <w14:solidFill>
              <w14:schemeClr w14:val="tx1"/>
            </w14:solidFill>
          </w14:textFill>
        </w:rPr>
        <w:t>Chuyển động nhanh dần đều.</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D. </w:t>
      </w:r>
      <w:r>
        <w:rPr>
          <w:bCs/>
          <w:color w:val="000000" w:themeColor="text1"/>
          <w:szCs w:val="26"/>
          <w14:textFill>
            <w14:solidFill>
              <w14:schemeClr w14:val="tx1"/>
            </w14:solidFill>
          </w14:textFill>
        </w:rPr>
        <w:t>Tại một vị trí xác định và ở gần mặt đất, mọi vật rơi tự do như nhau.</w:t>
      </w:r>
    </w:p>
    <w:p>
      <w:pPr>
        <w:spacing w:line="360" w:lineRule="auto"/>
        <w:rPr>
          <w:color w:val="000000" w:themeColor="text1"/>
          <w:szCs w:val="26"/>
          <w:lang w:val="nl-NL"/>
          <w14:textFill>
            <w14:solidFill>
              <w14:schemeClr w14:val="tx1"/>
            </w14:solidFill>
          </w14:textFill>
        </w:rPr>
      </w:pPr>
      <w:r>
        <w:rPr>
          <w:bCs/>
          <w:color w:val="000000" w:themeColor="text1"/>
          <w:szCs w:val="26"/>
          <w14:textFill>
            <w14:solidFill>
              <w14:schemeClr w14:val="tx1"/>
            </w14:solidFill>
          </w14:textFill>
        </w:rPr>
        <w:t xml:space="preserve">Câu 13H. </w:t>
      </w:r>
      <w:r>
        <w:rPr>
          <w:bCs/>
          <w:color w:val="000000" w:themeColor="text1"/>
          <w:szCs w:val="26"/>
          <w:lang w:val="nl-NL"/>
          <w14:textFill>
            <w14:solidFill>
              <w14:schemeClr w14:val="tx1"/>
            </w14:solidFill>
          </w14:textFill>
        </w:rPr>
        <w:t>Một vật được thả từ độ cao 80m. Cho rằng vật rơi tự do với g = 10m/s</w:t>
      </w:r>
      <w:r>
        <w:rPr>
          <w:bCs/>
          <w:color w:val="000000" w:themeColor="text1"/>
          <w:szCs w:val="26"/>
          <w:vertAlign w:val="superscript"/>
          <w:lang w:val="nl-NL"/>
          <w14:textFill>
            <w14:solidFill>
              <w14:schemeClr w14:val="tx1"/>
            </w14:solidFill>
          </w14:textFill>
        </w:rPr>
        <w:t>2</w:t>
      </w:r>
      <w:r>
        <w:rPr>
          <w:bCs/>
          <w:color w:val="000000" w:themeColor="text1"/>
          <w:szCs w:val="26"/>
          <w:lang w:val="nl-NL"/>
          <w14:textFill>
            <w14:solidFill>
              <w14:schemeClr w14:val="tx1"/>
            </w14:solidFill>
          </w14:textFill>
        </w:rPr>
        <w:t>, thời gian rơi</w:t>
      </w:r>
      <w:r>
        <w:rPr>
          <w:color w:val="000000" w:themeColor="text1"/>
          <w:szCs w:val="26"/>
          <w:lang w:val="nl-NL"/>
          <w14:textFill>
            <w14:solidFill>
              <w14:schemeClr w14:val="tx1"/>
            </w14:solidFill>
          </w14:textFill>
        </w:rPr>
        <w:t xml:space="preserve"> của vật là</w:t>
      </w:r>
    </w:p>
    <w:p>
      <w:pPr>
        <w:spacing w:line="360" w:lineRule="auto"/>
        <w:rPr>
          <w:bCs/>
          <w:color w:val="000000" w:themeColor="text1"/>
          <w:szCs w:val="26"/>
          <w14:textFill>
            <w14:solidFill>
              <w14:schemeClr w14:val="tx1"/>
            </w14:solidFill>
          </w14:textFill>
        </w:rPr>
      </w:pPr>
      <w:r>
        <w:rPr>
          <w:rStyle w:val="20"/>
          <w:bCs/>
          <w:sz w:val="26"/>
          <w:lang w:val="nl-NL"/>
        </w:rPr>
        <w:tab/>
      </w:r>
      <w:r>
        <w:rPr>
          <w:rStyle w:val="20"/>
          <w:bCs/>
          <w:sz w:val="26"/>
        </w:rPr>
        <w:t xml:space="preserve">A. </w:t>
      </w:r>
      <w:r>
        <w:rPr>
          <w:bCs/>
          <w:color w:val="000000" w:themeColor="text1"/>
          <w:szCs w:val="26"/>
          <w:lang w:val="fr-FR"/>
          <w14:textFill>
            <w14:solidFill>
              <w14:schemeClr w14:val="tx1"/>
            </w14:solidFill>
          </w14:textFill>
        </w:rPr>
        <w:t>t = 4,04s.</w:t>
      </w:r>
      <w:r>
        <w:rPr>
          <w:rStyle w:val="20"/>
          <w:bCs/>
          <w:sz w:val="26"/>
        </w:rPr>
        <w:tab/>
      </w:r>
      <w:r>
        <w:rPr>
          <w:rStyle w:val="20"/>
          <w:bCs/>
          <w:sz w:val="26"/>
        </w:rPr>
        <w:tab/>
      </w:r>
      <w:r>
        <w:rPr>
          <w:rStyle w:val="20"/>
          <w:bCs/>
          <w:sz w:val="26"/>
        </w:rPr>
        <w:t xml:space="preserve">B. </w:t>
      </w:r>
      <w:r>
        <w:rPr>
          <w:bCs/>
          <w:color w:val="000000" w:themeColor="text1"/>
          <w:szCs w:val="26"/>
          <w:lang w:val="fr-FR"/>
          <w14:textFill>
            <w14:solidFill>
              <w14:schemeClr w14:val="tx1"/>
            </w14:solidFill>
          </w14:textFill>
        </w:rPr>
        <w:t>t = 8,00s.</w:t>
      </w:r>
      <w:r>
        <w:rPr>
          <w:rStyle w:val="20"/>
          <w:bCs/>
          <w:sz w:val="26"/>
        </w:rPr>
        <w:tab/>
      </w:r>
      <w:r>
        <w:rPr>
          <w:rStyle w:val="20"/>
          <w:bCs/>
          <w:sz w:val="26"/>
        </w:rPr>
        <w:tab/>
      </w:r>
      <w:r>
        <w:rPr>
          <w:rStyle w:val="20"/>
          <w:bCs/>
          <w:sz w:val="26"/>
          <w:u w:val="single"/>
        </w:rPr>
        <w:t>C</w:t>
      </w:r>
      <w:r>
        <w:rPr>
          <w:rStyle w:val="20"/>
          <w:bCs/>
          <w:sz w:val="26"/>
        </w:rPr>
        <w:t xml:space="preserve">. </w:t>
      </w:r>
      <w:r>
        <w:rPr>
          <w:bCs/>
          <w:color w:val="000000" w:themeColor="text1"/>
          <w:szCs w:val="26"/>
          <w:lang w:val="fr-FR"/>
          <w14:textFill>
            <w14:solidFill>
              <w14:schemeClr w14:val="tx1"/>
            </w14:solidFill>
          </w14:textFill>
        </w:rPr>
        <w:t>t = 4,00s.</w:t>
      </w:r>
      <w:r>
        <w:rPr>
          <w:rStyle w:val="20"/>
          <w:bCs/>
          <w:sz w:val="26"/>
        </w:rPr>
        <w:tab/>
      </w:r>
      <w:r>
        <w:rPr>
          <w:rStyle w:val="20"/>
          <w:bCs/>
          <w:sz w:val="26"/>
        </w:rPr>
        <w:tab/>
      </w:r>
      <w:r>
        <w:rPr>
          <w:rStyle w:val="20"/>
          <w:bCs/>
          <w:sz w:val="26"/>
        </w:rPr>
        <w:t xml:space="preserve">D. </w:t>
      </w:r>
      <w:r>
        <w:rPr>
          <w:bCs/>
          <w:color w:val="000000" w:themeColor="text1"/>
          <w:szCs w:val="26"/>
          <w:lang w:val="fr-FR"/>
          <w14:textFill>
            <w14:solidFill>
              <w14:schemeClr w14:val="tx1"/>
            </w14:solidFill>
          </w14:textFill>
        </w:rPr>
        <w:t>t = 2,86s.</w:t>
      </w:r>
    </w:p>
    <w:p>
      <w:pP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Câu 14B. Viên bi A có khối lượng lớn gấp 4 lần viên bi B.</w:t>
      </w:r>
      <w:r>
        <w:rPr>
          <w:color w:val="000000" w:themeColor="text1"/>
          <w:position w:val="-6"/>
          <w:szCs w:val="26"/>
          <w14:textFill>
            <w14:solidFill>
              <w14:schemeClr w14:val="tx1"/>
            </w14:solidFill>
          </w14:textFill>
        </w:rPr>
        <w:t xml:space="preserve"> </w:t>
      </w:r>
      <w:r>
        <w:rPr>
          <w:color w:val="000000" w:themeColor="text1"/>
          <w:szCs w:val="26"/>
          <w14:textFill>
            <w14:solidFill>
              <w14:schemeClr w14:val="tx1"/>
            </w14:solidFill>
          </w14:textFill>
        </w:rPr>
        <w:t>Tại cùng một lúc và ở cùng một độ cao, bi A được thả rơi còn bi B được ném theo phương nằm ngang. Nếu coi sức cản của không khí là không đáng kể thì</w:t>
      </w:r>
    </w:p>
    <w:p>
      <w:pP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A. bi A rơi chạm đất trước bi B.</w:t>
      </w:r>
    </w:p>
    <w:p>
      <w:pP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B. bi A rơi chạm đất sau bi B.</w:t>
      </w:r>
    </w:p>
    <w:p>
      <w:pP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ab/>
      </w:r>
      <w:r>
        <w:rPr>
          <w:bCs/>
          <w:color w:val="000000" w:themeColor="text1"/>
          <w:szCs w:val="26"/>
          <w14:textFill>
            <w14:solidFill>
              <w14:schemeClr w14:val="tx1"/>
            </w14:solidFill>
          </w14:textFill>
        </w:rPr>
        <w:t>C. cả hai bi đều rơi chạm đất cùng một lúc với vận tốc bằng nhau.</w:t>
      </w:r>
    </w:p>
    <w:p>
      <w:pP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ab/>
      </w:r>
      <w:r>
        <w:rPr>
          <w:bCs/>
          <w:color w:val="000000" w:themeColor="text1"/>
          <w:szCs w:val="26"/>
          <w:u w:val="single"/>
          <w14:textFill>
            <w14:solidFill>
              <w14:schemeClr w14:val="tx1"/>
            </w14:solidFill>
          </w14:textFill>
        </w:rPr>
        <w:t>D</w:t>
      </w:r>
      <w:r>
        <w:rPr>
          <w:bCs/>
          <w:color w:val="000000" w:themeColor="text1"/>
          <w:szCs w:val="26"/>
          <w14:textFill>
            <w14:solidFill>
              <w14:schemeClr w14:val="tx1"/>
            </w14:solidFill>
          </w14:textFill>
        </w:rPr>
        <w:t>. cả hai bi đều rơi chạm đất cùng một lúc với vận tốc khác nhau.</w:t>
      </w:r>
    </w:p>
    <w:p>
      <w:pPr>
        <w:spacing w:line="360" w:lineRule="auto"/>
        <w:rPr>
          <w:color w:val="000000" w:themeColor="text1"/>
          <w:szCs w:val="26"/>
          <w:shd w:val="clear" w:color="auto" w:fill="FFFFFF"/>
          <w14:textFill>
            <w14:solidFill>
              <w14:schemeClr w14:val="tx1"/>
            </w14:solidFill>
          </w14:textFill>
        </w:rPr>
      </w:pPr>
      <w:r>
        <w:rPr>
          <w:color w:val="000000" w:themeColor="text1"/>
          <w:szCs w:val="26"/>
          <w:shd w:val="clear" w:color="auto" w:fill="FFFFFF"/>
          <w14:textFill>
            <w14:solidFill>
              <w14:schemeClr w14:val="tx1"/>
            </w14:solidFill>
          </w14:textFill>
        </w:rPr>
        <w:t>Câu 15H. Một viên đạn được bắn theo phương nằm ngang từ một khẩu súng đặt ở độ cao 20 m so với mặt đất. Tốc độ của đạn lúc vừa ra khỏi nòng súng là </w:t>
      </w:r>
      <w:r>
        <w:rPr>
          <w:rStyle w:val="7"/>
          <w:color w:val="FF0000"/>
          <w:szCs w:val="26"/>
          <w:u w:val="single"/>
          <w:shd w:val="clear" w:color="auto" w:fill="FFFFFF"/>
        </w:rPr>
        <w:t>300 m/s</w:t>
      </w:r>
      <w:r>
        <w:rPr>
          <w:color w:val="FF0000"/>
          <w:szCs w:val="26"/>
          <w:u w:val="single"/>
          <w:shd w:val="clear" w:color="auto" w:fill="FFFFFF"/>
        </w:rPr>
        <w:t>,</w:t>
      </w:r>
      <w:r>
        <w:rPr>
          <w:color w:val="000000" w:themeColor="text1"/>
          <w:szCs w:val="26"/>
          <w:shd w:val="clear" w:color="auto" w:fill="FFFFFF"/>
          <w14:textFill>
            <w14:solidFill>
              <w14:schemeClr w14:val="tx1"/>
            </w14:solidFill>
          </w14:textFill>
        </w:rPr>
        <w:t xml:space="preserve"> lấy </w:t>
      </w:r>
      <w:r>
        <w:rPr>
          <w:rStyle w:val="30"/>
          <w:color w:val="000000" w:themeColor="text1"/>
          <w:szCs w:val="26"/>
          <w:shd w:val="clear" w:color="auto" w:fill="FFFFFF"/>
          <w14:textFill>
            <w14:solidFill>
              <w14:schemeClr w14:val="tx1"/>
            </w14:solidFill>
          </w14:textFill>
        </w:rPr>
        <w:t>g=10m/s</w:t>
      </w:r>
      <w:r>
        <w:rPr>
          <w:rStyle w:val="30"/>
          <w:color w:val="000000" w:themeColor="text1"/>
          <w:szCs w:val="26"/>
          <w:shd w:val="clear" w:color="auto" w:fill="FFFFFF"/>
          <w:vertAlign w:val="superscript"/>
          <w14:textFill>
            <w14:solidFill>
              <w14:schemeClr w14:val="tx1"/>
            </w14:solidFill>
          </w14:textFill>
        </w:rPr>
        <w:t>2</w:t>
      </w:r>
      <w:r>
        <w:rPr>
          <w:color w:val="000000" w:themeColor="text1"/>
          <w:szCs w:val="26"/>
          <w:shd w:val="clear" w:color="auto" w:fill="FFFFFF"/>
          <w14:textFill>
            <w14:solidFill>
              <w14:schemeClr w14:val="tx1"/>
            </w14:solidFill>
          </w14:textFill>
        </w:rPr>
        <w:t>. Điểm đạn rơi xuống cách điểm bắn theo phương ngang là</w:t>
      </w:r>
    </w:p>
    <w:p>
      <w:pPr>
        <w:spacing w:line="360" w:lineRule="auto"/>
        <w:ind w:firstLine="720"/>
        <w:rPr>
          <w:color w:val="000000" w:themeColor="text1"/>
          <w:szCs w:val="26"/>
          <w14:textFill>
            <w14:solidFill>
              <w14:schemeClr w14:val="tx1"/>
            </w14:solidFill>
          </w14:textFill>
        </w:rPr>
      </w:pPr>
      <w:r>
        <w:rPr>
          <w:color w:val="000000" w:themeColor="text1"/>
          <w:szCs w:val="26"/>
          <w:u w:val="single"/>
          <w14:textFill>
            <w14:solidFill>
              <w14:schemeClr w14:val="tx1"/>
            </w14:solidFill>
          </w14:textFill>
        </w:rPr>
        <w:t>A</w:t>
      </w:r>
      <w:r>
        <w:rPr>
          <w:color w:val="000000" w:themeColor="text1"/>
          <w:szCs w:val="26"/>
          <w14:textFill>
            <w14:solidFill>
              <w14:schemeClr w14:val="tx1"/>
            </w14:solidFill>
          </w14:textFill>
        </w:rPr>
        <w:t>. 600 m.</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B. 480 m.</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C. 360 m.</w: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D. 180 m.</w:t>
      </w:r>
    </w:p>
    <w:p>
      <w:pPr>
        <w:spacing w:line="36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Câu 16B. Một chất điểm chịu tác dụng đồng thời của hai lực </w:t>
      </w:r>
      <w:r>
        <w:rPr>
          <w:color w:val="000000" w:themeColor="text1"/>
          <w:position w:val="-12"/>
          <w:szCs w:val="26"/>
          <w14:textFill>
            <w14:solidFill>
              <w14:schemeClr w14:val="tx1"/>
            </w14:solidFill>
          </w14:textFill>
        </w:rPr>
        <w:object>
          <v:shape id="_x0000_i1029" o:spt="75" type="#_x0000_t75" style="height:19.8pt;width:11.4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color w:val="000000" w:themeColor="text1"/>
          <w:szCs w:val="26"/>
          <w14:textFill>
            <w14:solidFill>
              <w14:schemeClr w14:val="tx1"/>
            </w14:solidFill>
          </w14:textFill>
        </w:rPr>
        <w:t xml:space="preserve"> và </w:t>
      </w:r>
      <w:r>
        <w:rPr>
          <w:color w:val="000000" w:themeColor="text1"/>
          <w:position w:val="-12"/>
          <w:szCs w:val="26"/>
          <w14:textFill>
            <w14:solidFill>
              <w14:schemeClr w14:val="tx1"/>
            </w14:solidFill>
          </w14:textFill>
        </w:rPr>
        <w:object>
          <v:shape id="_x0000_i1030" o:spt="75" type="#_x0000_t75" style="height:19.8pt;width:12.6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color w:val="000000" w:themeColor="text1"/>
          <w:szCs w:val="26"/>
          <w14:textFill>
            <w14:solidFill>
              <w14:schemeClr w14:val="tx1"/>
            </w14:solidFill>
          </w14:textFill>
        </w:rPr>
        <w:t xml:space="preserve"> thì hợp lực </w:t>
      </w:r>
      <w:r>
        <w:rPr>
          <w:color w:val="000000" w:themeColor="text1"/>
          <w:position w:val="-4"/>
          <w:szCs w:val="26"/>
          <w14:textFill>
            <w14:solidFill>
              <w14:schemeClr w14:val="tx1"/>
            </w14:solidFill>
          </w14:textFill>
        </w:rPr>
        <w:object>
          <v:shape id="_x0000_i1031" o:spt="75" type="#_x0000_t75" style="height:15.6pt;width:9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color w:val="000000" w:themeColor="text1"/>
          <w:szCs w:val="26"/>
          <w14:textFill>
            <w14:solidFill>
              <w14:schemeClr w14:val="tx1"/>
            </w14:solidFill>
          </w14:textFill>
        </w:rPr>
        <w:t xml:space="preserve"> của chúng luôn có độ lớn thoả mãn hệ thức</w:t>
      </w:r>
    </w:p>
    <w:p>
      <w:pPr>
        <w:spacing w:line="360" w:lineRule="auto"/>
        <w:ind w:left="720"/>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A. </w:t>
      </w:r>
      <w:r>
        <w:rPr>
          <w:color w:val="000000" w:themeColor="text1"/>
          <w:position w:val="-12"/>
          <w:szCs w:val="26"/>
          <w14:textFill>
            <w14:solidFill>
              <w14:schemeClr w14:val="tx1"/>
            </w14:solidFill>
          </w14:textFill>
        </w:rPr>
        <w:object>
          <v:shape id="_x0000_i1032" o:spt="75" type="#_x0000_t75" style="height:18pt;width:54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p>
    <w:p>
      <w:pPr>
        <w:spacing w:line="360" w:lineRule="auto"/>
        <w:ind w:left="720"/>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B. </w:t>
      </w:r>
      <w:r>
        <w:rPr>
          <w:color w:val="000000" w:themeColor="text1"/>
          <w:position w:val="-12"/>
          <w:szCs w:val="26"/>
          <w14:textFill>
            <w14:solidFill>
              <w14:schemeClr w14:val="tx1"/>
            </w14:solidFill>
          </w14:textFill>
        </w:rPr>
        <w:object>
          <v:shape id="_x0000_i1033" o:spt="75" type="#_x0000_t75" style="height:18pt;width:54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color w:val="000000" w:themeColor="text1"/>
          <w:szCs w:val="26"/>
          <w14:textFill>
            <w14:solidFill>
              <w14:schemeClr w14:val="tx1"/>
            </w14:solidFill>
          </w14:textFill>
        </w:rPr>
        <w:tab/>
      </w:r>
      <w:r>
        <w:rPr>
          <w:color w:val="000000" w:themeColor="text1"/>
          <w:szCs w:val="26"/>
          <w14:textFill>
            <w14:solidFill>
              <w14:schemeClr w14:val="tx1"/>
            </w14:solidFill>
          </w14:textFill>
        </w:rPr>
        <w:tab/>
      </w:r>
    </w:p>
    <w:p>
      <w:pPr>
        <w:spacing w:line="360" w:lineRule="auto"/>
        <w:ind w:left="720"/>
        <w:rPr>
          <w:color w:val="000000" w:themeColor="text1"/>
          <w:szCs w:val="26"/>
          <w14:textFill>
            <w14:solidFill>
              <w14:schemeClr w14:val="tx1"/>
            </w14:solidFill>
          </w14:textFill>
        </w:rPr>
      </w:pPr>
      <w:r>
        <w:rPr>
          <w:color w:val="000000" w:themeColor="text1"/>
          <w:szCs w:val="26"/>
          <w:u w:val="single"/>
          <w14:textFill>
            <w14:solidFill>
              <w14:schemeClr w14:val="tx1"/>
            </w14:solidFill>
          </w14:textFill>
        </w:rPr>
        <w:t>C.</w:t>
      </w:r>
      <w:r>
        <w:rPr>
          <w:color w:val="000000" w:themeColor="text1"/>
          <w:szCs w:val="26"/>
          <w14:textFill>
            <w14:solidFill>
              <w14:schemeClr w14:val="tx1"/>
            </w14:solidFill>
          </w14:textFill>
        </w:rPr>
        <w:t xml:space="preserve"> </w:t>
      </w:r>
      <w:r>
        <w:rPr>
          <w:color w:val="000000" w:themeColor="text1"/>
          <w:position w:val="-14"/>
          <w:szCs w:val="26"/>
          <w14:textFill>
            <w14:solidFill>
              <w14:schemeClr w14:val="tx1"/>
            </w14:solidFill>
          </w14:textFill>
        </w:rPr>
        <w:object>
          <v:shape id="_x0000_i1034" o:spt="75" type="#_x0000_t75" style="height:19.8pt;width:99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color w:val="000000" w:themeColor="text1"/>
          <w:szCs w:val="26"/>
          <w14:textFill>
            <w14:solidFill>
              <w14:schemeClr w14:val="tx1"/>
            </w14:solidFill>
          </w14:textFill>
        </w:rPr>
        <w:tab/>
      </w:r>
    </w:p>
    <w:p>
      <w:pPr>
        <w:spacing w:line="360" w:lineRule="auto"/>
        <w:ind w:left="720"/>
        <w:rPr>
          <w:color w:val="000000" w:themeColor="text1"/>
          <w:szCs w:val="26"/>
          <w14:textFill>
            <w14:solidFill>
              <w14:schemeClr w14:val="tx1"/>
            </w14:solidFill>
          </w14:textFill>
        </w:rPr>
      </w:pPr>
      <w:r>
        <w:rPr>
          <w:color w:val="000000" w:themeColor="text1"/>
          <w:szCs w:val="26"/>
          <w14:textFill>
            <w14:solidFill>
              <w14:schemeClr w14:val="tx1"/>
            </w14:solidFill>
          </w14:textFill>
        </w:rPr>
        <w:t xml:space="preserve">D. </w:t>
      </w:r>
      <w:r>
        <w:rPr>
          <w:color w:val="000000" w:themeColor="text1"/>
          <w:position w:val="-12"/>
          <w:szCs w:val="26"/>
          <w14:textFill>
            <w14:solidFill>
              <w14:schemeClr w14:val="tx1"/>
            </w14:solidFill>
          </w14:textFill>
        </w:rPr>
        <w:object>
          <v:shape id="_x0000_i1035" o:spt="75" type="#_x0000_t75" style="height:18.6pt;width:63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p>
    <w:p>
      <w:pPr>
        <w:spacing w:line="360" w:lineRule="auto"/>
        <w:rPr>
          <w:bCs/>
          <w:color w:val="000000" w:themeColor="text1"/>
          <w:szCs w:val="26"/>
          <w:lang w:val="pt-BR"/>
          <w14:textFill>
            <w14:solidFill>
              <w14:schemeClr w14:val="tx1"/>
            </w14:solidFill>
          </w14:textFill>
        </w:rPr>
      </w:pPr>
      <w:r>
        <w:rPr>
          <w:bCs/>
          <w:color w:val="000000" w:themeColor="text1"/>
          <w:szCs w:val="26"/>
          <w:lang w:val="pt-BR"/>
          <w14:textFill>
            <w14:solidFill>
              <w14:schemeClr w14:val="tx1"/>
            </w14:solidFill>
          </w14:textFill>
        </w:rPr>
        <w:t>Câu 17H. Cho hai lực đồng quy có độ lớn F</w:t>
      </w:r>
      <w:r>
        <w:rPr>
          <w:bCs/>
          <w:color w:val="000000" w:themeColor="text1"/>
          <w:szCs w:val="26"/>
          <w:vertAlign w:val="subscript"/>
          <w:lang w:val="pt-BR"/>
          <w14:textFill>
            <w14:solidFill>
              <w14:schemeClr w14:val="tx1"/>
            </w14:solidFill>
          </w14:textFill>
        </w:rPr>
        <w:t>1</w:t>
      </w:r>
      <w:r>
        <w:rPr>
          <w:bCs/>
          <w:color w:val="000000" w:themeColor="text1"/>
          <w:szCs w:val="26"/>
          <w:lang w:val="pt-BR"/>
          <w14:textFill>
            <w14:solidFill>
              <w14:schemeClr w14:val="tx1"/>
            </w14:solidFill>
          </w14:textFill>
        </w:rPr>
        <w:t>= 40 N, F</w:t>
      </w:r>
      <w:r>
        <w:rPr>
          <w:bCs/>
          <w:color w:val="000000" w:themeColor="text1"/>
          <w:szCs w:val="26"/>
          <w:vertAlign w:val="subscript"/>
          <w:lang w:val="pt-BR"/>
          <w14:textFill>
            <w14:solidFill>
              <w14:schemeClr w14:val="tx1"/>
            </w14:solidFill>
          </w14:textFill>
        </w:rPr>
        <w:t>2</w:t>
      </w:r>
      <w:r>
        <w:rPr>
          <w:bCs/>
          <w:color w:val="000000" w:themeColor="text1"/>
          <w:szCs w:val="26"/>
          <w:lang w:val="pt-BR"/>
          <w14:textFill>
            <w14:solidFill>
              <w14:schemeClr w14:val="tx1"/>
            </w14:solidFill>
          </w14:textFill>
        </w:rPr>
        <w:t>= 30 N. Hãy tìm độ lớn của hai lực khi chúng hợp nhau một góc 90</w:t>
      </w:r>
      <w:r>
        <w:rPr>
          <w:bCs/>
          <w:color w:val="000000" w:themeColor="text1"/>
          <w:szCs w:val="26"/>
          <w:vertAlign w:val="superscript"/>
          <w:lang w:val="pt-BR"/>
          <w14:textFill>
            <w14:solidFill>
              <w14:schemeClr w14:val="tx1"/>
            </w14:solidFill>
          </w14:textFill>
        </w:rPr>
        <w:t>0</w:t>
      </w:r>
      <w:r>
        <w:rPr>
          <w:bCs/>
          <w:color w:val="000000" w:themeColor="text1"/>
          <w:szCs w:val="26"/>
          <w:lang w:val="pt-BR"/>
          <w14:textFill>
            <w14:solidFill>
              <w14:schemeClr w14:val="tx1"/>
            </w14:solidFill>
          </w14:textFill>
        </w:rPr>
        <w:t>?</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A. </w:t>
      </w:r>
      <w:r>
        <w:rPr>
          <w:bCs/>
          <w:color w:val="000000" w:themeColor="text1"/>
          <w:szCs w:val="26"/>
          <w14:textFill>
            <w14:solidFill>
              <w14:schemeClr w14:val="tx1"/>
            </w14:solidFill>
          </w14:textFill>
        </w:rPr>
        <w:t>70N.</w:t>
      </w:r>
      <w:r>
        <w:rPr>
          <w:rStyle w:val="20"/>
          <w:bCs/>
          <w:sz w:val="26"/>
        </w:rPr>
        <w:tab/>
      </w:r>
      <w:r>
        <w:rPr>
          <w:rStyle w:val="20"/>
          <w:bCs/>
          <w:sz w:val="26"/>
        </w:rPr>
        <w:tab/>
      </w:r>
      <w:r>
        <w:rPr>
          <w:rStyle w:val="20"/>
          <w:bCs/>
          <w:sz w:val="26"/>
          <w:u w:val="single"/>
        </w:rPr>
        <w:t>B</w:t>
      </w:r>
      <w:r>
        <w:rPr>
          <w:rStyle w:val="20"/>
          <w:bCs/>
          <w:sz w:val="26"/>
        </w:rPr>
        <w:t xml:space="preserve">. </w:t>
      </w:r>
      <w:r>
        <w:rPr>
          <w:bCs/>
          <w:color w:val="000000" w:themeColor="text1"/>
          <w:szCs w:val="26"/>
          <w14:textFill>
            <w14:solidFill>
              <w14:schemeClr w14:val="tx1"/>
            </w14:solidFill>
          </w14:textFill>
        </w:rPr>
        <w:t>50N.</w:t>
      </w:r>
      <w:r>
        <w:rPr>
          <w:rStyle w:val="20"/>
          <w:bCs/>
          <w:sz w:val="26"/>
        </w:rPr>
        <w:tab/>
      </w:r>
      <w:r>
        <w:rPr>
          <w:rStyle w:val="20"/>
          <w:bCs/>
          <w:sz w:val="26"/>
        </w:rPr>
        <w:tab/>
      </w:r>
      <w:r>
        <w:rPr>
          <w:rStyle w:val="20"/>
          <w:bCs/>
          <w:sz w:val="26"/>
        </w:rPr>
        <w:t xml:space="preserve">C. </w:t>
      </w:r>
      <w:r>
        <w:rPr>
          <w:bCs/>
          <w:color w:val="000000" w:themeColor="text1"/>
          <w:szCs w:val="26"/>
          <w14:textFill>
            <w14:solidFill>
              <w14:schemeClr w14:val="tx1"/>
            </w14:solidFill>
          </w14:textFill>
        </w:rPr>
        <w:t>60N.</w:t>
      </w:r>
      <w:r>
        <w:rPr>
          <w:bCs/>
          <w:color w:val="000000" w:themeColor="text1"/>
          <w:szCs w:val="26"/>
          <w14:textFill>
            <w14:solidFill>
              <w14:schemeClr w14:val="tx1"/>
            </w14:solidFill>
          </w14:textFill>
        </w:rPr>
        <w:tab/>
      </w:r>
      <w:r>
        <w:rPr>
          <w:rStyle w:val="20"/>
          <w:bCs/>
          <w:sz w:val="26"/>
        </w:rPr>
        <w:tab/>
      </w:r>
      <w:r>
        <w:rPr>
          <w:rStyle w:val="20"/>
          <w:bCs/>
          <w:sz w:val="26"/>
        </w:rPr>
        <w:t xml:space="preserve">D. </w:t>
      </w:r>
      <w:r>
        <w:rPr>
          <w:bCs/>
          <w:color w:val="000000" w:themeColor="text1"/>
          <w:szCs w:val="26"/>
          <w14:textFill>
            <w14:solidFill>
              <w14:schemeClr w14:val="tx1"/>
            </w14:solidFill>
          </w14:textFill>
        </w:rPr>
        <w:t>40N.</w:t>
      </w:r>
    </w:p>
    <w:p>
      <w:pPr>
        <w:tabs>
          <w:tab w:val="left" w:pos="284"/>
          <w:tab w:val="left" w:pos="567"/>
          <w:tab w:val="left" w:pos="709"/>
          <w:tab w:val="left" w:pos="851"/>
          <w:tab w:val="left" w:pos="2835"/>
          <w:tab w:val="left" w:pos="5387"/>
          <w:tab w:val="left" w:pos="7938"/>
        </w:tabs>
        <w:autoSpaceDE w:val="0"/>
        <w:autoSpaceDN w:val="0"/>
        <w:adjustRightInd w:val="0"/>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Câu 18B. Định luật quán tính là tên gọi thay thế cho định luật nào?</w:t>
      </w:r>
    </w:p>
    <w:p>
      <w:pPr>
        <w:tabs>
          <w:tab w:val="left" w:pos="283"/>
          <w:tab w:val="left" w:pos="5528"/>
        </w:tabs>
        <w:spacing w:line="360" w:lineRule="auto"/>
        <w:rPr>
          <w:bCs/>
          <w:color w:val="000000" w:themeColor="text1"/>
          <w:szCs w:val="26"/>
          <w14:textFill>
            <w14:solidFill>
              <w14:schemeClr w14:val="tx1"/>
            </w14:solidFill>
          </w14:textFill>
        </w:rPr>
      </w:pPr>
      <w:r>
        <w:rPr>
          <w:rStyle w:val="20"/>
          <w:bCs/>
          <w:sz w:val="26"/>
        </w:rPr>
        <w:tab/>
      </w:r>
      <w:r>
        <w:rPr>
          <w:rStyle w:val="20"/>
          <w:bCs/>
          <w:sz w:val="26"/>
          <w:u w:val="single"/>
        </w:rPr>
        <w:t>A</w:t>
      </w:r>
      <w:r>
        <w:rPr>
          <w:rStyle w:val="20"/>
          <w:bCs/>
          <w:sz w:val="26"/>
        </w:rPr>
        <w:t xml:space="preserve">. </w:t>
      </w:r>
      <w:r>
        <w:rPr>
          <w:bCs/>
          <w:color w:val="000000" w:themeColor="text1"/>
          <w:szCs w:val="26"/>
          <w14:textFill>
            <w14:solidFill>
              <w14:schemeClr w14:val="tx1"/>
            </w14:solidFill>
          </w14:textFill>
        </w:rPr>
        <w:t>Định luật I Newton.</w:t>
      </w:r>
      <w:r>
        <w:rPr>
          <w:rStyle w:val="20"/>
          <w:bCs/>
          <w:sz w:val="26"/>
        </w:rPr>
        <w:tab/>
      </w:r>
      <w:r>
        <w:rPr>
          <w:rStyle w:val="20"/>
          <w:bCs/>
          <w:sz w:val="26"/>
        </w:rPr>
        <w:t xml:space="preserve">B. </w:t>
      </w:r>
      <w:r>
        <w:rPr>
          <w:bCs/>
          <w:color w:val="000000" w:themeColor="text1"/>
          <w:szCs w:val="26"/>
          <w14:textFill>
            <w14:solidFill>
              <w14:schemeClr w14:val="tx1"/>
            </w14:solidFill>
          </w14:textFill>
        </w:rPr>
        <w:t>Định luật II Newton.</w:t>
      </w:r>
    </w:p>
    <w:p>
      <w:pPr>
        <w:tabs>
          <w:tab w:val="left" w:pos="283"/>
          <w:tab w:val="left" w:pos="5528"/>
        </w:tabs>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C. </w:t>
      </w:r>
      <w:r>
        <w:rPr>
          <w:bCs/>
          <w:color w:val="000000" w:themeColor="text1"/>
          <w:szCs w:val="26"/>
          <w14:textFill>
            <w14:solidFill>
              <w14:schemeClr w14:val="tx1"/>
            </w14:solidFill>
          </w14:textFill>
        </w:rPr>
        <w:t>Định luật III Newton.</w:t>
      </w:r>
      <w:r>
        <w:rPr>
          <w:rStyle w:val="20"/>
          <w:bCs/>
          <w:sz w:val="26"/>
        </w:rPr>
        <w:tab/>
      </w:r>
      <w:r>
        <w:rPr>
          <w:rStyle w:val="20"/>
          <w:bCs/>
          <w:sz w:val="26"/>
        </w:rPr>
        <w:t xml:space="preserve">D. </w:t>
      </w:r>
      <w:r>
        <w:rPr>
          <w:bCs/>
          <w:color w:val="000000" w:themeColor="text1"/>
          <w:szCs w:val="26"/>
          <w14:textFill>
            <w14:solidFill>
              <w14:schemeClr w14:val="tx1"/>
            </w14:solidFill>
          </w14:textFill>
        </w:rPr>
        <w:t>Định luật bảo toàn năng lượng.</w:t>
      </w:r>
    </w:p>
    <w:p>
      <w:pPr>
        <w:tabs>
          <w:tab w:val="left" w:pos="851"/>
        </w:tabs>
        <w:spacing w:line="360" w:lineRule="auto"/>
        <w:rPr>
          <w:bCs/>
          <w:color w:val="000000" w:themeColor="text1"/>
          <w:szCs w:val="26"/>
          <w:lang w:val="vi-VN"/>
          <w14:textFill>
            <w14:solidFill>
              <w14:schemeClr w14:val="tx1"/>
            </w14:solidFill>
          </w14:textFill>
        </w:rPr>
      </w:pPr>
    </w:p>
    <w:p>
      <w:pPr>
        <w:tabs>
          <w:tab w:val="left" w:pos="851"/>
        </w:tabs>
        <w:spacing w:line="360" w:lineRule="auto"/>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Câu 19H. Khi một ô tô đột ngột phanh gấp thì người ngồi trong xe</w:t>
      </w:r>
    </w:p>
    <w:p>
      <w:pPr>
        <w:spacing w:line="360" w:lineRule="auto"/>
        <w:ind w:left="720"/>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A. ngả người về sau.</w:t>
      </w:r>
      <w:r>
        <w:rPr>
          <w:bCs/>
          <w:color w:val="000000" w:themeColor="text1"/>
          <w:szCs w:val="26"/>
          <w:lang w:val="vi-VN"/>
          <w14:textFill>
            <w14:solidFill>
              <w14:schemeClr w14:val="tx1"/>
            </w14:solidFill>
          </w14:textFill>
        </w:rPr>
        <w:tab/>
      </w:r>
      <w:r>
        <w:rPr>
          <w:bCs/>
          <w:color w:val="000000" w:themeColor="text1"/>
          <w:szCs w:val="26"/>
          <w:lang w:val="vi-VN"/>
          <w14:textFill>
            <w14:solidFill>
              <w14:schemeClr w14:val="tx1"/>
            </w14:solidFill>
          </w14:textFill>
        </w:rPr>
        <w:tab/>
      </w:r>
      <w:r>
        <w:rPr>
          <w:bCs/>
          <w:color w:val="000000" w:themeColor="text1"/>
          <w:szCs w:val="26"/>
          <w:lang w:val="vi-VN"/>
          <w14:textFill>
            <w14:solidFill>
              <w14:schemeClr w14:val="tx1"/>
            </w14:solidFill>
          </w14:textFill>
        </w:rPr>
        <w:tab/>
      </w:r>
    </w:p>
    <w:p>
      <w:pPr>
        <w:spacing w:line="360" w:lineRule="auto"/>
        <w:ind w:left="720"/>
        <w:rPr>
          <w:bCs/>
          <w:color w:val="000000" w:themeColor="text1"/>
          <w:szCs w:val="26"/>
          <w:lang w:val="vi-VN"/>
          <w14:textFill>
            <w14:solidFill>
              <w14:schemeClr w14:val="tx1"/>
            </w14:solidFill>
          </w14:textFill>
        </w:rPr>
      </w:pPr>
      <w:r>
        <w:rPr>
          <w:bCs/>
          <w:color w:val="000000" w:themeColor="text1"/>
          <w:szCs w:val="26"/>
          <w:u w:val="single"/>
          <w:lang w:val="vi-VN"/>
          <w14:textFill>
            <w14:solidFill>
              <w14:schemeClr w14:val="tx1"/>
            </w14:solidFill>
          </w14:textFill>
        </w:rPr>
        <w:t>B</w:t>
      </w:r>
      <w:r>
        <w:rPr>
          <w:bCs/>
          <w:color w:val="000000" w:themeColor="text1"/>
          <w:szCs w:val="26"/>
          <w:lang w:val="vi-VN"/>
          <w14:textFill>
            <w14:solidFill>
              <w14:schemeClr w14:val="tx1"/>
            </w14:solidFill>
          </w14:textFill>
        </w:rPr>
        <w:t>. chúi người về phía trước.</w:t>
      </w:r>
    </w:p>
    <w:p>
      <w:pPr>
        <w:spacing w:line="360" w:lineRule="auto"/>
        <w:ind w:left="720"/>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C. ngả người sang bên cạnh.</w:t>
      </w:r>
      <w:r>
        <w:rPr>
          <w:bCs/>
          <w:color w:val="000000" w:themeColor="text1"/>
          <w:szCs w:val="26"/>
          <w:lang w:val="vi-VN"/>
          <w14:textFill>
            <w14:solidFill>
              <w14:schemeClr w14:val="tx1"/>
            </w14:solidFill>
          </w14:textFill>
        </w:rPr>
        <w:tab/>
      </w:r>
    </w:p>
    <w:p>
      <w:pPr>
        <w:spacing w:line="360" w:lineRule="auto"/>
        <w:ind w:left="720"/>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D. dừng lại ngay.</w:t>
      </w:r>
    </w:p>
    <w:p>
      <w:pPr>
        <w:spacing w:line="360" w:lineRule="auto"/>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Câu 20B. Hệ thức nào sau đây là đúng theo định luật II Niuton.</w:t>
      </w:r>
    </w:p>
    <w:p>
      <w:pPr>
        <w:spacing w:line="360" w:lineRule="auto"/>
        <w:rPr>
          <w:bCs/>
          <w:color w:val="000000" w:themeColor="text1"/>
          <w:szCs w:val="26"/>
          <w14:textFill>
            <w14:solidFill>
              <w14:schemeClr w14:val="tx1"/>
            </w14:solidFill>
          </w14:textFill>
        </w:rPr>
      </w:pPr>
      <w:r>
        <w:rPr>
          <w:rStyle w:val="20"/>
          <w:bCs/>
          <w:sz w:val="26"/>
          <w:lang w:val="vi-VN"/>
        </w:rPr>
        <w:tab/>
      </w:r>
      <w:r>
        <w:rPr>
          <w:rStyle w:val="20"/>
          <w:bCs/>
          <w:sz w:val="26"/>
          <w:u w:val="single"/>
        </w:rPr>
        <w:t>A</w:t>
      </w:r>
      <w:r>
        <w:rPr>
          <w:rStyle w:val="20"/>
          <w:bCs/>
          <w:sz w:val="26"/>
        </w:rPr>
        <w:t xml:space="preserve">. </w:t>
      </w:r>
      <w:r>
        <w:rPr>
          <w:bCs/>
          <w:color w:val="000000" w:themeColor="text1"/>
          <w:position w:val="-6"/>
          <w:szCs w:val="26"/>
          <w14:textFill>
            <w14:solidFill>
              <w14:schemeClr w14:val="tx1"/>
            </w14:solidFill>
          </w14:textFill>
        </w:rPr>
        <w:object>
          <v:shape id="_x0000_i1036" o:spt="75" type="#_x0000_t75" style="height:17.4pt;width:40.8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Style w:val="20"/>
          <w:bCs/>
          <w:sz w:val="26"/>
        </w:rPr>
        <w:t>.</w:t>
      </w:r>
      <w:r>
        <w:rPr>
          <w:rStyle w:val="20"/>
          <w:bCs/>
          <w:sz w:val="26"/>
        </w:rPr>
        <w:tab/>
      </w:r>
      <w:r>
        <w:rPr>
          <w:rStyle w:val="20"/>
          <w:bCs/>
          <w:sz w:val="26"/>
        </w:rPr>
        <w:tab/>
      </w:r>
      <w:r>
        <w:rPr>
          <w:rStyle w:val="20"/>
          <w:bCs/>
          <w:sz w:val="26"/>
        </w:rPr>
        <w:t xml:space="preserve">B. </w:t>
      </w:r>
      <w:r>
        <w:rPr>
          <w:bCs/>
          <w:color w:val="000000" w:themeColor="text1"/>
          <w:position w:val="-24"/>
          <w:szCs w:val="26"/>
          <w14:textFill>
            <w14:solidFill>
              <w14:schemeClr w14:val="tx1"/>
            </w14:solidFill>
          </w14:textFill>
        </w:rPr>
        <w:object>
          <v:shape id="_x0000_i1037" o:spt="75" type="#_x0000_t75" style="height:31.2pt;width:33.6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bCs/>
          <w:color w:val="000000" w:themeColor="text1"/>
          <w:szCs w:val="26"/>
          <w14:textFill>
            <w14:solidFill>
              <w14:schemeClr w14:val="tx1"/>
            </w14:solidFill>
          </w14:textFill>
        </w:rPr>
        <w:t>.</w:t>
      </w:r>
      <w:r>
        <w:rPr>
          <w:rStyle w:val="20"/>
          <w:bCs/>
          <w:sz w:val="26"/>
        </w:rPr>
        <w:tab/>
      </w:r>
      <w:r>
        <w:rPr>
          <w:rStyle w:val="20"/>
          <w:bCs/>
          <w:sz w:val="26"/>
        </w:rPr>
        <w:tab/>
      </w:r>
      <w:r>
        <w:rPr>
          <w:rStyle w:val="20"/>
          <w:bCs/>
          <w:sz w:val="26"/>
        </w:rPr>
        <w:t xml:space="preserve">C. </w:t>
      </w:r>
      <w:r>
        <w:rPr>
          <w:bCs/>
          <w:color w:val="000000" w:themeColor="text1"/>
          <w:position w:val="-24"/>
          <w:szCs w:val="26"/>
          <w14:textFill>
            <w14:solidFill>
              <w14:schemeClr w14:val="tx1"/>
            </w14:solidFill>
          </w14:textFill>
        </w:rPr>
        <w:object>
          <v:shape id="_x0000_i1038" o:spt="75" type="#_x0000_t75" style="height:31.2pt;width:33.6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bCs/>
          <w:color w:val="000000" w:themeColor="text1"/>
          <w:szCs w:val="26"/>
          <w14:textFill>
            <w14:solidFill>
              <w14:schemeClr w14:val="tx1"/>
            </w14:solidFill>
          </w14:textFill>
        </w:rPr>
        <w:t>.</w:t>
      </w:r>
      <w:r>
        <w:rPr>
          <w:rStyle w:val="20"/>
          <w:bCs/>
          <w:sz w:val="26"/>
        </w:rPr>
        <w:tab/>
      </w:r>
      <w:r>
        <w:rPr>
          <w:rStyle w:val="20"/>
          <w:bCs/>
          <w:sz w:val="26"/>
        </w:rPr>
        <w:tab/>
      </w:r>
      <w:r>
        <w:rPr>
          <w:rStyle w:val="20"/>
          <w:bCs/>
          <w:sz w:val="26"/>
        </w:rPr>
        <w:t xml:space="preserve">D. </w:t>
      </w:r>
      <w:r>
        <w:rPr>
          <w:bCs/>
          <w:color w:val="000000" w:themeColor="text1"/>
          <w:position w:val="-6"/>
          <w:szCs w:val="26"/>
          <w14:textFill>
            <w14:solidFill>
              <w14:schemeClr w14:val="tx1"/>
            </w14:solidFill>
          </w14:textFill>
        </w:rPr>
        <w:object>
          <v:shape id="_x0000_i1039" o:spt="75" type="#_x0000_t75" style="height:17.4pt;width:44.4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bCs/>
          <w:color w:val="000000" w:themeColor="text1"/>
          <w:szCs w:val="26"/>
          <w14:textFill>
            <w14:solidFill>
              <w14:schemeClr w14:val="tx1"/>
            </w14:solidFill>
          </w14:textFill>
        </w:rPr>
        <w:t>.</w:t>
      </w:r>
    </w:p>
    <w:p>
      <w:pPr>
        <w:spacing w:line="360" w:lineRule="auto"/>
        <w:rPr>
          <w:bCs/>
          <w:color w:val="000000" w:themeColor="text1"/>
          <w:szCs w:val="26"/>
          <w14:textFill>
            <w14:solidFill>
              <w14:schemeClr w14:val="tx1"/>
            </w14:solidFill>
          </w14:textFill>
        </w:rPr>
      </w:pPr>
      <w:r>
        <w:rPr>
          <w:bCs/>
          <w:color w:val="000000" w:themeColor="text1"/>
          <w:szCs w:val="26"/>
          <w14:textFill>
            <w14:solidFill>
              <w14:schemeClr w14:val="tx1"/>
            </w14:solidFill>
          </w14:textFill>
        </w:rPr>
        <w:t>Câu 21B. Đại lượng đặc trưng cho mức quán tính của một vật là</w:t>
      </w:r>
    </w:p>
    <w:p>
      <w:pPr>
        <w:spacing w:line="360" w:lineRule="auto"/>
        <w:rPr>
          <w:bCs/>
          <w:color w:val="000000" w:themeColor="text1"/>
          <w:szCs w:val="26"/>
          <w14:textFill>
            <w14:solidFill>
              <w14:schemeClr w14:val="tx1"/>
            </w14:solidFill>
          </w14:textFill>
        </w:rPr>
      </w:pPr>
      <w:r>
        <w:rPr>
          <w:rStyle w:val="20"/>
          <w:bCs/>
          <w:sz w:val="26"/>
        </w:rPr>
        <w:tab/>
      </w:r>
      <w:r>
        <w:rPr>
          <w:rStyle w:val="20"/>
          <w:bCs/>
          <w:sz w:val="26"/>
        </w:rPr>
        <w:t xml:space="preserve">A. </w:t>
      </w:r>
      <w:r>
        <w:rPr>
          <w:bCs/>
          <w:color w:val="000000" w:themeColor="text1"/>
          <w:szCs w:val="26"/>
          <w14:textFill>
            <w14:solidFill>
              <w14:schemeClr w14:val="tx1"/>
            </w14:solidFill>
          </w14:textFill>
        </w:rPr>
        <w:t>trọng lượng.</w:t>
      </w:r>
      <w:r>
        <w:rPr>
          <w:rStyle w:val="20"/>
          <w:bCs/>
          <w:sz w:val="26"/>
        </w:rPr>
        <w:tab/>
      </w:r>
      <w:r>
        <w:rPr>
          <w:rStyle w:val="20"/>
          <w:bCs/>
          <w:sz w:val="26"/>
          <w:u w:val="single"/>
        </w:rPr>
        <w:t>B</w:t>
      </w:r>
      <w:r>
        <w:rPr>
          <w:rStyle w:val="20"/>
          <w:bCs/>
          <w:sz w:val="26"/>
        </w:rPr>
        <w:t xml:space="preserve">. </w:t>
      </w:r>
      <w:r>
        <w:rPr>
          <w:bCs/>
          <w:color w:val="000000" w:themeColor="text1"/>
          <w:szCs w:val="26"/>
          <w14:textFill>
            <w14:solidFill>
              <w14:schemeClr w14:val="tx1"/>
            </w14:solidFill>
          </w14:textFill>
        </w:rPr>
        <w:t>khối lượng.</w:t>
      </w:r>
      <w:r>
        <w:rPr>
          <w:rStyle w:val="20"/>
          <w:bCs/>
          <w:sz w:val="26"/>
        </w:rPr>
        <w:tab/>
      </w:r>
      <w:r>
        <w:rPr>
          <w:rStyle w:val="20"/>
          <w:bCs/>
          <w:sz w:val="26"/>
        </w:rPr>
        <w:t xml:space="preserve">C. </w:t>
      </w:r>
      <w:r>
        <w:rPr>
          <w:bCs/>
          <w:color w:val="000000" w:themeColor="text1"/>
          <w:szCs w:val="26"/>
          <w14:textFill>
            <w14:solidFill>
              <w14:schemeClr w14:val="tx1"/>
            </w14:solidFill>
          </w14:textFill>
        </w:rPr>
        <w:t>vận tốc.</w:t>
      </w:r>
      <w:r>
        <w:rPr>
          <w:rStyle w:val="20"/>
          <w:bCs/>
          <w:sz w:val="26"/>
        </w:rPr>
        <w:tab/>
      </w:r>
      <w:r>
        <w:rPr>
          <w:rStyle w:val="20"/>
          <w:bCs/>
          <w:sz w:val="26"/>
        </w:rPr>
        <w:tab/>
      </w:r>
      <w:r>
        <w:rPr>
          <w:rStyle w:val="20"/>
          <w:bCs/>
          <w:sz w:val="26"/>
        </w:rPr>
        <w:t xml:space="preserve">D. </w:t>
      </w:r>
      <w:r>
        <w:rPr>
          <w:bCs/>
          <w:color w:val="000000" w:themeColor="text1"/>
          <w:szCs w:val="26"/>
          <w14:textFill>
            <w14:solidFill>
              <w14:schemeClr w14:val="tx1"/>
            </w14:solidFill>
          </w14:textFill>
        </w:rPr>
        <w:t>lực.</w:t>
      </w:r>
    </w:p>
    <w:p>
      <w:pPr>
        <w:pStyle w:val="10"/>
        <w:spacing w:before="0" w:beforeAutospacing="0" w:after="0" w:afterAutospacing="0" w:line="360" w:lineRule="auto"/>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Câu 22 H. Một quả bóng đang nằm yên trên mặt đất thì bị một cầu thủ đá bằng một lực 13,5 N và bóng thu được gia tốc 6,5 m/s</w:t>
      </w:r>
      <w:r>
        <w:rPr>
          <w:rStyle w:val="31"/>
          <w:color w:val="000000" w:themeColor="text1"/>
          <w:sz w:val="26"/>
          <w:szCs w:val="26"/>
          <w:vertAlign w:val="superscript"/>
          <w:lang w:val="vi-VN"/>
          <w14:textFill>
            <w14:solidFill>
              <w14:schemeClr w14:val="tx1"/>
            </w14:solidFill>
          </w14:textFill>
        </w:rPr>
        <w:t>2</w:t>
      </w:r>
      <w:r>
        <w:rPr>
          <w:color w:val="000000" w:themeColor="text1"/>
          <w:sz w:val="26"/>
          <w:szCs w:val="26"/>
          <w:lang w:val="vi-VN"/>
          <w14:textFill>
            <w14:solidFill>
              <w14:schemeClr w14:val="tx1"/>
            </w14:solidFill>
          </w14:textFill>
        </w:rPr>
        <w:t>. Bỏ qua mọi ma sát. Khối lượng của bóng là</w:t>
      </w:r>
    </w:p>
    <w:p>
      <w:pPr>
        <w:pStyle w:val="10"/>
        <w:spacing w:before="0" w:beforeAutospacing="0" w:after="0" w:afterAutospacing="0" w:line="360" w:lineRule="auto"/>
        <w:ind w:firstLine="720"/>
        <w:rPr>
          <w:color w:val="000000" w:themeColor="text1"/>
          <w:sz w:val="26"/>
          <w:szCs w:val="26"/>
          <w:lang w:val="vi-VN"/>
          <w14:textFill>
            <w14:solidFill>
              <w14:schemeClr w14:val="tx1"/>
            </w14:solidFill>
          </w14:textFill>
        </w:rPr>
      </w:pPr>
      <w:r>
        <w:rPr>
          <w:color w:val="000000" w:themeColor="text1"/>
          <w:sz w:val="26"/>
          <w:szCs w:val="26"/>
          <w:u w:val="single"/>
          <w:lang w:val="vi-VN"/>
          <w14:textFill>
            <w14:solidFill>
              <w14:schemeClr w14:val="tx1"/>
            </w14:solidFill>
          </w14:textFill>
        </w:rPr>
        <w:t>A</w:t>
      </w:r>
      <w:r>
        <w:rPr>
          <w:color w:val="000000" w:themeColor="text1"/>
          <w:sz w:val="26"/>
          <w:szCs w:val="26"/>
          <w:lang w:val="vi-VN"/>
          <w14:textFill>
            <w14:solidFill>
              <w14:schemeClr w14:val="tx1"/>
            </w14:solidFill>
          </w14:textFill>
        </w:rPr>
        <w:t>. 2,08 kg.</w:t>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B. 0,5 kg.</w:t>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C. 0,8 kg.</w:t>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D. 5 kg.</w:t>
      </w:r>
    </w:p>
    <w:p>
      <w:pPr>
        <w:pStyle w:val="10"/>
        <w:spacing w:before="0" w:beforeAutospacing="0" w:after="0" w:afterAutospacing="0" w:line="360" w:lineRule="auto"/>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Câu 23B. Theo định luật 3 Newton thì lực và phản lực là cặp lực</w:t>
      </w:r>
    </w:p>
    <w:p>
      <w:pPr>
        <w:pStyle w:val="10"/>
        <w:spacing w:before="0" w:beforeAutospacing="0" w:after="0" w:afterAutospacing="0" w:line="360" w:lineRule="auto"/>
        <w:ind w:left="720"/>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A. cân bằng.</w:t>
      </w:r>
    </w:p>
    <w:p>
      <w:pPr>
        <w:pStyle w:val="10"/>
        <w:spacing w:before="0" w:beforeAutospacing="0" w:after="0" w:afterAutospacing="0" w:line="360" w:lineRule="auto"/>
        <w:ind w:left="720"/>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B. có cùng điểm đặt.</w:t>
      </w:r>
    </w:p>
    <w:p>
      <w:pPr>
        <w:pStyle w:val="10"/>
        <w:spacing w:before="0" w:beforeAutospacing="0" w:after="0" w:afterAutospacing="0" w:line="360" w:lineRule="auto"/>
        <w:ind w:left="720"/>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C. cùng phương, cùng chiều và cùng độ lớn.</w:t>
      </w:r>
    </w:p>
    <w:p>
      <w:pPr>
        <w:pStyle w:val="10"/>
        <w:spacing w:before="0" w:beforeAutospacing="0" w:after="0" w:afterAutospacing="0" w:line="360" w:lineRule="auto"/>
        <w:ind w:left="720"/>
        <w:rPr>
          <w:color w:val="000000" w:themeColor="text1"/>
          <w:sz w:val="26"/>
          <w:szCs w:val="26"/>
          <w:lang w:val="vi-VN"/>
          <w14:textFill>
            <w14:solidFill>
              <w14:schemeClr w14:val="tx1"/>
            </w14:solidFill>
          </w14:textFill>
        </w:rPr>
      </w:pPr>
      <w:r>
        <w:rPr>
          <w:color w:val="000000" w:themeColor="text1"/>
          <w:sz w:val="26"/>
          <w:szCs w:val="26"/>
          <w:u w:val="single"/>
          <w:lang w:val="vi-VN"/>
          <w14:textFill>
            <w14:solidFill>
              <w14:schemeClr w14:val="tx1"/>
            </w14:solidFill>
          </w14:textFill>
        </w:rPr>
        <w:t>D</w:t>
      </w:r>
      <w:r>
        <w:rPr>
          <w:color w:val="000000" w:themeColor="text1"/>
          <w:sz w:val="26"/>
          <w:szCs w:val="26"/>
          <w:lang w:val="vi-VN"/>
          <w14:textFill>
            <w14:solidFill>
              <w14:schemeClr w14:val="tx1"/>
            </w14:solidFill>
          </w14:textFill>
        </w:rPr>
        <w:t>. xuất hiện và mất đi đồng thời.</w:t>
      </w:r>
    </w:p>
    <w:p>
      <w:pPr>
        <w:tabs>
          <w:tab w:val="left" w:pos="283"/>
          <w:tab w:val="left" w:pos="2835"/>
          <w:tab w:val="left" w:pos="5386"/>
          <w:tab w:val="left" w:pos="7937"/>
        </w:tabs>
        <w:spacing w:line="360" w:lineRule="auto"/>
        <w:rPr>
          <w:b/>
          <w:color w:val="000000" w:themeColor="text1"/>
          <w:szCs w:val="26"/>
          <w:lang w:val="vi-VN"/>
          <w14:textFill>
            <w14:solidFill>
              <w14:schemeClr w14:val="tx1"/>
            </w14:solidFill>
          </w14:textFill>
        </w:rPr>
      </w:pPr>
      <w:r>
        <w:rPr>
          <w:color w:val="000000" w:themeColor="text1"/>
          <w:szCs w:val="26"/>
          <w:lang w:val="vi-VN"/>
          <w14:textFill>
            <w14:solidFill>
              <w14:schemeClr w14:val="tx1"/>
            </w14:solidFill>
          </w14:textFill>
        </w:rPr>
        <w:t>Câu 24H. Một người kéo xe hàng trên mặt sàn nằm ngang, lực tác dụng lên người để làm người chuyển động về phía trước là lực mà</w:t>
      </w:r>
    </w:p>
    <w:p>
      <w:pPr>
        <w:spacing w:line="360" w:lineRule="auto"/>
        <w:ind w:left="283" w:firstLine="437"/>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A. người tác dụng vào xe.</w:t>
      </w:r>
    </w:p>
    <w:p>
      <w:pPr>
        <w:spacing w:line="360" w:lineRule="auto"/>
        <w:ind w:left="283" w:firstLine="437"/>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B. xe tác dụng vào người.</w:t>
      </w:r>
    </w:p>
    <w:p>
      <w:pPr>
        <w:spacing w:line="360" w:lineRule="auto"/>
        <w:ind w:left="283" w:firstLine="437"/>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C. người tác dụng vào mặt đất.</w:t>
      </w:r>
    </w:p>
    <w:p>
      <w:pPr>
        <w:spacing w:line="360" w:lineRule="auto"/>
        <w:ind w:left="283" w:firstLine="437"/>
        <w:rPr>
          <w:bCs/>
          <w:color w:val="000000" w:themeColor="text1"/>
          <w:szCs w:val="26"/>
          <w:lang w:val="vi-VN"/>
          <w14:textFill>
            <w14:solidFill>
              <w14:schemeClr w14:val="tx1"/>
            </w14:solidFill>
          </w14:textFill>
        </w:rPr>
      </w:pPr>
      <w:r>
        <w:rPr>
          <w:bCs/>
          <w:color w:val="000000" w:themeColor="text1"/>
          <w:szCs w:val="26"/>
          <w:u w:val="single"/>
          <w:lang w:val="vi-VN"/>
          <w14:textFill>
            <w14:solidFill>
              <w14:schemeClr w14:val="tx1"/>
            </w14:solidFill>
          </w14:textFill>
        </w:rPr>
        <w:t>D</w:t>
      </w:r>
      <w:r>
        <w:rPr>
          <w:bCs/>
          <w:color w:val="000000" w:themeColor="text1"/>
          <w:szCs w:val="26"/>
          <w:lang w:val="vi-VN"/>
          <w14:textFill>
            <w14:solidFill>
              <w14:schemeClr w14:val="tx1"/>
            </w14:solidFill>
          </w14:textFill>
        </w:rPr>
        <w:t>. mặt đất tác dụng vào người.</w:t>
      </w:r>
    </w:p>
    <w:p>
      <w:pPr>
        <w:tabs>
          <w:tab w:val="left" w:pos="426"/>
        </w:tabs>
        <w:spacing w:line="360" w:lineRule="auto"/>
        <w:ind w:left="426" w:hanging="426"/>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 xml:space="preserve">Câu 25B. Một vật có khối lượng m đặt ở nơi có gia tốc trọng trường g. Phát biểu nào sau đây </w:t>
      </w:r>
      <w:r>
        <w:rPr>
          <w:b/>
          <w:color w:val="000000" w:themeColor="text1"/>
          <w:szCs w:val="26"/>
          <w:lang w:val="vi-VN"/>
          <w14:textFill>
            <w14:solidFill>
              <w14:schemeClr w14:val="tx1"/>
            </w14:solidFill>
          </w14:textFill>
        </w:rPr>
        <w:t>sai.</w:t>
      </w:r>
    </w:p>
    <w:p>
      <w:pPr>
        <w:spacing w:line="360" w:lineRule="auto"/>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ab/>
      </w:r>
      <w:r>
        <w:rPr>
          <w:bCs/>
          <w:color w:val="000000" w:themeColor="text1"/>
          <w:szCs w:val="26"/>
          <w:lang w:val="vi-VN"/>
          <w14:textFill>
            <w14:solidFill>
              <w14:schemeClr w14:val="tx1"/>
            </w14:solidFill>
          </w14:textFill>
        </w:rPr>
        <w:t>A. Trọng lực có độ lớn được xác định bởi biểu thức P=mg.</w:t>
      </w:r>
    </w:p>
    <w:p>
      <w:pPr>
        <w:spacing w:line="360" w:lineRule="auto"/>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ab/>
      </w:r>
      <w:r>
        <w:rPr>
          <w:bCs/>
          <w:color w:val="000000" w:themeColor="text1"/>
          <w:szCs w:val="26"/>
          <w:lang w:val="vi-VN"/>
          <w14:textFill>
            <w14:solidFill>
              <w14:schemeClr w14:val="tx1"/>
            </w14:solidFill>
          </w14:textFill>
        </w:rPr>
        <w:t>B. Điểm đặt của trọng lực là trọng tâm của vật.</w:t>
      </w:r>
    </w:p>
    <w:p>
      <w:pPr>
        <w:spacing w:line="360" w:lineRule="auto"/>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ab/>
      </w:r>
      <w:r>
        <w:rPr>
          <w:bCs/>
          <w:color w:val="000000" w:themeColor="text1"/>
          <w:szCs w:val="26"/>
          <w:u w:val="single"/>
          <w:lang w:val="vi-VN"/>
          <w14:textFill>
            <w14:solidFill>
              <w14:schemeClr w14:val="tx1"/>
            </w14:solidFill>
          </w14:textFill>
        </w:rPr>
        <w:t>C</w:t>
      </w:r>
      <w:r>
        <w:rPr>
          <w:bCs/>
          <w:color w:val="000000" w:themeColor="text1"/>
          <w:szCs w:val="26"/>
          <w:lang w:val="vi-VN"/>
          <w14:textFill>
            <w14:solidFill>
              <w14:schemeClr w14:val="tx1"/>
            </w14:solidFill>
          </w14:textFill>
        </w:rPr>
        <w:t>. Trọng lực tỉ lệ nghịch với khối lượng của vật.</w:t>
      </w:r>
    </w:p>
    <w:p>
      <w:pPr>
        <w:spacing w:line="360" w:lineRule="auto"/>
        <w:rPr>
          <w:bCs/>
          <w:color w:val="000000" w:themeColor="text1"/>
          <w:szCs w:val="26"/>
          <w:lang w:val="vi-VN"/>
          <w14:textFill>
            <w14:solidFill>
              <w14:schemeClr w14:val="tx1"/>
            </w14:solidFill>
          </w14:textFill>
        </w:rPr>
      </w:pPr>
      <w:r>
        <w:rPr>
          <w:bCs/>
          <w:color w:val="000000" w:themeColor="text1"/>
          <w:szCs w:val="26"/>
          <w:lang w:val="vi-VN"/>
          <w14:textFill>
            <w14:solidFill>
              <w14:schemeClr w14:val="tx1"/>
            </w14:solidFill>
          </w14:textFill>
        </w:rPr>
        <w:tab/>
      </w:r>
      <w:r>
        <w:rPr>
          <w:bCs/>
          <w:color w:val="000000" w:themeColor="text1"/>
          <w:szCs w:val="26"/>
          <w:lang w:val="vi-VN"/>
          <w14:textFill>
            <w14:solidFill>
              <w14:schemeClr w14:val="tx1"/>
            </w14:solidFill>
          </w14:textFill>
        </w:rPr>
        <w:t>D. Trọng lực là lực hút của trái đất tác dụng lên vật.</w:t>
      </w:r>
    </w:p>
    <w:p>
      <w:pPr>
        <w:pStyle w:val="10"/>
        <w:spacing w:before="0" w:beforeAutospacing="0" w:after="0" w:afterAutospacing="0" w:line="360" w:lineRule="auto"/>
        <w:rPr>
          <w:color w:val="FF0000"/>
          <w:sz w:val="26"/>
          <w:szCs w:val="26"/>
          <w:lang w:val="vi-VN"/>
        </w:rPr>
      </w:pPr>
      <w:r>
        <w:rPr>
          <w:color w:val="000000" w:themeColor="text1"/>
          <w:sz w:val="26"/>
          <w:szCs w:val="26"/>
          <w:lang w:val="vi-VN"/>
          <w14:textFill>
            <w14:solidFill>
              <w14:schemeClr w14:val="tx1"/>
            </w14:solidFill>
          </w14:textFill>
        </w:rPr>
        <w:t xml:space="preserve">Câu 26H. Một người đi chợ dùng lực kế để kiểm tra khối lượng của một </w:t>
      </w:r>
      <w:r>
        <w:rPr>
          <w:color w:val="FF0000"/>
          <w:sz w:val="26"/>
          <w:szCs w:val="26"/>
          <w:lang w:val="vi-VN"/>
        </w:rPr>
        <w:t>gói hàng.</w:t>
      </w:r>
      <w:r>
        <w:rPr>
          <w:color w:val="000000" w:themeColor="text1"/>
          <w:sz w:val="26"/>
          <w:szCs w:val="26"/>
          <w:lang w:val="vi-VN"/>
          <w14:textFill>
            <w14:solidFill>
              <w14:schemeClr w14:val="tx1"/>
            </w14:solidFill>
          </w14:textFill>
        </w:rPr>
        <w:t xml:space="preserve"> Người đó treo gói hàng vào lực kế và đọc được số chỉ của lực kế là 20 N. Biết gia tốc rơi tự do tại vị trí này là g = 10 m/s</w:t>
      </w:r>
      <w:r>
        <w:rPr>
          <w:rStyle w:val="31"/>
          <w:color w:val="000000" w:themeColor="text1"/>
          <w:sz w:val="26"/>
          <w:szCs w:val="26"/>
          <w:vertAlign w:val="superscript"/>
          <w:lang w:val="vi-VN"/>
          <w14:textFill>
            <w14:solidFill>
              <w14:schemeClr w14:val="tx1"/>
            </w14:solidFill>
          </w14:textFill>
        </w:rPr>
        <w:t>2</w:t>
      </w:r>
      <w:r>
        <w:rPr>
          <w:color w:val="000000" w:themeColor="text1"/>
          <w:sz w:val="26"/>
          <w:szCs w:val="26"/>
          <w:lang w:val="vi-VN"/>
          <w14:textFill>
            <w14:solidFill>
              <w14:schemeClr w14:val="tx1"/>
            </w14:solidFill>
          </w14:textFill>
        </w:rPr>
        <w:t xml:space="preserve">. Khối lượng của </w:t>
      </w:r>
      <w:r>
        <w:rPr>
          <w:color w:val="FF0000"/>
          <w:sz w:val="26"/>
          <w:szCs w:val="26"/>
          <w:lang w:val="vi-VN"/>
        </w:rPr>
        <w:t>túi hàng là</w:t>
      </w:r>
    </w:p>
    <w:p>
      <w:pPr>
        <w:pStyle w:val="10"/>
        <w:spacing w:before="0" w:beforeAutospacing="0" w:after="0" w:afterAutospacing="0" w:line="360" w:lineRule="auto"/>
        <w:ind w:left="720"/>
        <w:rPr>
          <w:color w:val="000000" w:themeColor="text1"/>
          <w:sz w:val="26"/>
          <w:szCs w:val="26"/>
          <w:lang w:val="vi-VN"/>
          <w14:textFill>
            <w14:solidFill>
              <w14:schemeClr w14:val="tx1"/>
            </w14:solidFill>
          </w14:textFill>
        </w:rPr>
      </w:pPr>
      <w:r>
        <w:rPr>
          <w:color w:val="000000" w:themeColor="text1"/>
          <w:sz w:val="26"/>
          <w:szCs w:val="26"/>
          <w:u w:val="single"/>
          <w:lang w:val="vi-VN"/>
          <w14:textFill>
            <w14:solidFill>
              <w14:schemeClr w14:val="tx1"/>
            </w14:solidFill>
          </w14:textFill>
        </w:rPr>
        <w:t>A</w:t>
      </w:r>
      <w:r>
        <w:rPr>
          <w:color w:val="000000" w:themeColor="text1"/>
          <w:sz w:val="26"/>
          <w:szCs w:val="26"/>
          <w:lang w:val="vi-VN"/>
          <w14:textFill>
            <w14:solidFill>
              <w14:schemeClr w14:val="tx1"/>
            </w14:solidFill>
          </w14:textFill>
        </w:rPr>
        <w:t>. 2 kg.</w:t>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B. 20 kg.</w:t>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ab/>
      </w:r>
      <w:r>
        <w:rPr>
          <w:color w:val="000000" w:themeColor="text1"/>
          <w:sz w:val="26"/>
          <w:szCs w:val="26"/>
          <w14:textFill>
            <w14:solidFill>
              <w14:schemeClr w14:val="tx1"/>
            </w14:solidFill>
          </w14:textFill>
        </w:rPr>
        <w:t>C. 30 kg.</w:t>
      </w: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ab/>
      </w:r>
      <w:r>
        <w:rPr>
          <w:color w:val="000000" w:themeColor="text1"/>
          <w:sz w:val="26"/>
          <w:szCs w:val="26"/>
          <w14:textFill>
            <w14:solidFill>
              <w14:schemeClr w14:val="tx1"/>
            </w14:solidFill>
          </w14:textFill>
        </w:rPr>
        <w:t>D. 10 kg.</w:t>
      </w:r>
    </w:p>
    <w:p>
      <w:pPr>
        <w:pStyle w:val="10"/>
        <w:spacing w:before="0" w:beforeAutospacing="0" w:after="0" w:afterAutospacing="0" w:line="360"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Câu 27B. Một vật có khối lượng m trượt trên mặt phẳng ngang. Biết hệ số ma sát trượt giữa vật và mặt phẳng là </w:t>
      </w:r>
      <w:r>
        <w:rPr>
          <w:rStyle w:val="32"/>
          <w:color w:val="000000" w:themeColor="text1"/>
          <w:sz w:val="26"/>
          <w:szCs w:val="26"/>
          <w14:textFill>
            <w14:solidFill>
              <w14:schemeClr w14:val="tx1"/>
            </w14:solidFill>
          </w14:textFill>
        </w:rPr>
        <w:t>μ</w:t>
      </w:r>
      <w:r>
        <w:rPr>
          <w:color w:val="000000" w:themeColor="text1"/>
          <w:sz w:val="26"/>
          <w:szCs w:val="26"/>
          <w14:textFill>
            <w14:solidFill>
              <w14:schemeClr w14:val="tx1"/>
            </w14:solidFill>
          </w14:textFill>
        </w:rPr>
        <w:t>, gia tốc trọng trường g. Biểu thức xác định lực ma sát trượt là</w:t>
      </w:r>
    </w:p>
    <w:p>
      <w:pPr>
        <w:pStyle w:val="10"/>
        <w:spacing w:before="0" w:beforeAutospacing="0" w:after="0" w:afterAutospacing="0" w:line="360" w:lineRule="auto"/>
        <w:ind w:left="720"/>
        <w:rPr>
          <w:color w:val="000000" w:themeColor="text1"/>
          <w:sz w:val="26"/>
          <w:szCs w:val="26"/>
          <w14:textFill>
            <w14:solidFill>
              <w14:schemeClr w14:val="tx1"/>
            </w14:solidFill>
          </w14:textFill>
        </w:rPr>
      </w:pPr>
      <w:r>
        <w:rPr>
          <w:color w:val="000000" w:themeColor="text1"/>
          <w:sz w:val="26"/>
          <w:szCs w:val="26"/>
          <w:u w:val="single"/>
          <w14:textFill>
            <w14:solidFill>
              <w14:schemeClr w14:val="tx1"/>
            </w14:solidFill>
          </w14:textFill>
        </w:rPr>
        <w:t>A</w:t>
      </w:r>
      <w:r>
        <w:rPr>
          <w:color w:val="000000" w:themeColor="text1"/>
          <w:sz w:val="26"/>
          <w:szCs w:val="26"/>
          <w14:textFill>
            <w14:solidFill>
              <w14:schemeClr w14:val="tx1"/>
            </w14:solidFill>
          </w14:textFill>
        </w:rPr>
        <w:t>. F</w:t>
      </w:r>
      <w:r>
        <w:rPr>
          <w:color w:val="000000" w:themeColor="text1"/>
          <w:sz w:val="26"/>
          <w:szCs w:val="26"/>
          <w:vertAlign w:val="subscript"/>
          <w14:textFill>
            <w14:solidFill>
              <w14:schemeClr w14:val="tx1"/>
            </w14:solidFill>
          </w14:textFill>
        </w:rPr>
        <w:t>mst</w:t>
      </w:r>
      <w:r>
        <w:rPr>
          <w:color w:val="000000" w:themeColor="text1"/>
          <w:sz w:val="26"/>
          <w:szCs w:val="26"/>
          <w14:textFill>
            <w14:solidFill>
              <w14:schemeClr w14:val="tx1"/>
            </w14:solidFill>
          </w14:textFill>
        </w:rPr>
        <w:t> = </w:t>
      </w:r>
      <w:r>
        <w:rPr>
          <w:rStyle w:val="32"/>
          <w:color w:val="000000" w:themeColor="text1"/>
          <w:sz w:val="26"/>
          <w:szCs w:val="26"/>
          <w14:textFill>
            <w14:solidFill>
              <w14:schemeClr w14:val="tx1"/>
            </w14:solidFill>
          </w14:textFill>
        </w:rPr>
        <w:t>μ</w:t>
      </w:r>
      <w:r>
        <w:rPr>
          <w:color w:val="000000" w:themeColor="text1"/>
          <w:sz w:val="26"/>
          <w:szCs w:val="26"/>
          <w14:textFill>
            <w14:solidFill>
              <w14:schemeClr w14:val="tx1"/>
            </w14:solidFill>
          </w14:textFill>
        </w:rPr>
        <w:t>mg.</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B. Fmst = </w:t>
      </w:r>
      <w:r>
        <w:rPr>
          <w:rStyle w:val="32"/>
          <w:color w:val="000000" w:themeColor="text1"/>
          <w:sz w:val="26"/>
          <w:szCs w:val="26"/>
          <w14:textFill>
            <w14:solidFill>
              <w14:schemeClr w14:val="tx1"/>
            </w14:solidFill>
          </w14:textFill>
        </w:rPr>
        <w:t>μ</w:t>
      </w:r>
      <w:r>
        <w:rPr>
          <w:color w:val="000000" w:themeColor="text1"/>
          <w:sz w:val="26"/>
          <w:szCs w:val="26"/>
          <w14:textFill>
            <w14:solidFill>
              <w14:schemeClr w14:val="tx1"/>
            </w14:solidFill>
          </w14:textFill>
        </w:rPr>
        <w:t>g.</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C. F</w:t>
      </w:r>
      <w:r>
        <w:rPr>
          <w:color w:val="000000" w:themeColor="text1"/>
          <w:sz w:val="26"/>
          <w:szCs w:val="26"/>
          <w:vertAlign w:val="subscript"/>
          <w14:textFill>
            <w14:solidFill>
              <w14:schemeClr w14:val="tx1"/>
            </w14:solidFill>
          </w14:textFill>
        </w:rPr>
        <w:t>mst</w:t>
      </w:r>
      <w:r>
        <w:rPr>
          <w:color w:val="000000" w:themeColor="text1"/>
          <w:sz w:val="26"/>
          <w:szCs w:val="26"/>
          <w14:textFill>
            <w14:solidFill>
              <w14:schemeClr w14:val="tx1"/>
            </w14:solidFill>
          </w14:textFill>
        </w:rPr>
        <w:t> = </w:t>
      </w:r>
      <w:r>
        <w:rPr>
          <w:rStyle w:val="32"/>
          <w:color w:val="000000" w:themeColor="text1"/>
          <w:sz w:val="26"/>
          <w:szCs w:val="26"/>
          <w14:textFill>
            <w14:solidFill>
              <w14:schemeClr w14:val="tx1"/>
            </w14:solidFill>
          </w14:textFill>
        </w:rPr>
        <w:t>μ</w:t>
      </w:r>
      <w:r>
        <w:rPr>
          <w:color w:val="000000" w:themeColor="text1"/>
          <w:sz w:val="26"/>
          <w:szCs w:val="26"/>
          <w14:textFill>
            <w14:solidFill>
              <w14:schemeClr w14:val="tx1"/>
            </w14:solidFill>
          </w14:textFill>
        </w:rPr>
        <w:t>m.</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D. F</w:t>
      </w:r>
      <w:r>
        <w:rPr>
          <w:color w:val="000000" w:themeColor="text1"/>
          <w:sz w:val="26"/>
          <w:szCs w:val="26"/>
          <w:vertAlign w:val="subscript"/>
          <w14:textFill>
            <w14:solidFill>
              <w14:schemeClr w14:val="tx1"/>
            </w14:solidFill>
          </w14:textFill>
        </w:rPr>
        <w:t>mst</w:t>
      </w:r>
      <w:r>
        <w:rPr>
          <w:color w:val="000000" w:themeColor="text1"/>
          <w:sz w:val="26"/>
          <w:szCs w:val="26"/>
          <w14:textFill>
            <w14:solidFill>
              <w14:schemeClr w14:val="tx1"/>
            </w14:solidFill>
          </w14:textFill>
        </w:rPr>
        <w:t> = mg.</w:t>
      </w:r>
    </w:p>
    <w:p>
      <w:pPr>
        <w:tabs>
          <w:tab w:val="left" w:pos="283"/>
          <w:tab w:val="left" w:pos="2835"/>
          <w:tab w:val="left" w:pos="5386"/>
          <w:tab w:val="left" w:pos="7937"/>
        </w:tabs>
        <w:spacing w:line="360" w:lineRule="auto"/>
        <w:ind w:right="-312"/>
        <w:rPr>
          <w:b/>
          <w:color w:val="000000" w:themeColor="text1"/>
          <w:szCs w:val="26"/>
          <w:lang w:val="fr-FR"/>
          <w14:textFill>
            <w14:solidFill>
              <w14:schemeClr w14:val="tx1"/>
            </w14:solidFill>
          </w14:textFill>
        </w:rPr>
      </w:pPr>
      <w:r>
        <w:rPr>
          <w:color w:val="000000" w:themeColor="text1"/>
          <w:szCs w:val="26"/>
          <w:lang w:val="fr-FR"/>
          <w14:textFill>
            <w14:solidFill>
              <w14:schemeClr w14:val="tx1"/>
            </w14:solidFill>
          </w14:textFill>
        </w:rPr>
        <w:t>Câu 28H. Một toa tàu có khối lượng 90 tấn chuyển động thẳng đều dưới tác dụng của lực kéo của đầu tàu theo phương nằm ngang F=4,5.10</w:t>
      </w:r>
      <w:r>
        <w:rPr>
          <w:color w:val="000000" w:themeColor="text1"/>
          <w:szCs w:val="26"/>
          <w:vertAlign w:val="superscript"/>
          <w:lang w:val="fr-FR"/>
          <w14:textFill>
            <w14:solidFill>
              <w14:schemeClr w14:val="tx1"/>
            </w14:solidFill>
          </w14:textFill>
        </w:rPr>
        <w:t xml:space="preserve">4 </w:t>
      </w:r>
      <w:r>
        <w:rPr>
          <w:color w:val="000000" w:themeColor="text1"/>
          <w:szCs w:val="26"/>
          <w:lang w:val="fr-FR"/>
          <w14:textFill>
            <w14:solidFill>
              <w14:schemeClr w14:val="tx1"/>
            </w14:solidFill>
          </w14:textFill>
        </w:rPr>
        <w:t>N. Lấy g=10 m/s</w:t>
      </w:r>
      <w:r>
        <w:rPr>
          <w:color w:val="000000" w:themeColor="text1"/>
          <w:szCs w:val="26"/>
          <w:vertAlign w:val="superscript"/>
          <w:lang w:val="fr-FR"/>
          <w14:textFill>
            <w14:solidFill>
              <w14:schemeClr w14:val="tx1"/>
            </w14:solidFill>
          </w14:textFill>
        </w:rPr>
        <w:t>2</w:t>
      </w:r>
      <w:r>
        <w:rPr>
          <w:color w:val="000000" w:themeColor="text1"/>
          <w:szCs w:val="26"/>
          <w:lang w:val="fr-FR"/>
          <w14:textFill>
            <w14:solidFill>
              <w14:schemeClr w14:val="tx1"/>
            </w14:solidFill>
          </w14:textFill>
        </w:rPr>
        <w:t>. Hệ số ma sát giữa tàu và đường ray là</w:t>
      </w:r>
    </w:p>
    <w:p>
      <w:pPr>
        <w:spacing w:line="360" w:lineRule="auto"/>
        <w:ind w:left="283" w:firstLine="283"/>
        <w:rPr>
          <w:bCs/>
          <w:color w:val="000000" w:themeColor="text1"/>
          <w:szCs w:val="26"/>
          <w:lang w:val="fr-FR"/>
          <w14:textFill>
            <w14:solidFill>
              <w14:schemeClr w14:val="tx1"/>
            </w14:solidFill>
          </w14:textFill>
        </w:rPr>
      </w:pPr>
      <w:r>
        <w:rPr>
          <w:bCs/>
          <w:color w:val="000000" w:themeColor="text1"/>
          <w:szCs w:val="26"/>
          <w:u w:val="single"/>
          <w:lang w:val="fr-FR"/>
          <w14:textFill>
            <w14:solidFill>
              <w14:schemeClr w14:val="tx1"/>
            </w14:solidFill>
          </w14:textFill>
        </w:rPr>
        <w:t>A</w:t>
      </w:r>
      <w:r>
        <w:rPr>
          <w:bCs/>
          <w:color w:val="000000" w:themeColor="text1"/>
          <w:szCs w:val="26"/>
          <w:lang w:val="fr-FR"/>
          <w14:textFill>
            <w14:solidFill>
              <w14:schemeClr w14:val="tx1"/>
            </w14:solidFill>
          </w14:textFill>
        </w:rPr>
        <w:t>. 0,05.</w:t>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B. 0,06.</w:t>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C. 0,07.</w:t>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ab/>
      </w:r>
      <w:r>
        <w:rPr>
          <w:bCs/>
          <w:color w:val="000000" w:themeColor="text1"/>
          <w:szCs w:val="26"/>
          <w:lang w:val="fr-FR"/>
          <w14:textFill>
            <w14:solidFill>
              <w14:schemeClr w14:val="tx1"/>
            </w14:solidFill>
          </w14:textFill>
        </w:rPr>
        <w:t>D. 0,08.</w:t>
      </w:r>
    </w:p>
    <w:p>
      <w:pPr>
        <w:pStyle w:val="10"/>
        <w:spacing w:before="0" w:beforeAutospacing="0" w:after="0" w:afterAutospacing="0" w:line="360" w:lineRule="auto"/>
        <w:rPr>
          <w:b/>
          <w:bCs/>
          <w:color w:val="000000" w:themeColor="text1"/>
          <w:sz w:val="26"/>
          <w:szCs w:val="26"/>
          <w:lang w:val="fr-FR"/>
          <w14:textFill>
            <w14:solidFill>
              <w14:schemeClr w14:val="tx1"/>
            </w14:solidFill>
          </w14:textFill>
        </w:rPr>
      </w:pPr>
      <w:r>
        <w:rPr>
          <w:b/>
          <w:bCs/>
          <w:color w:val="000000" w:themeColor="text1"/>
          <w:sz w:val="26"/>
          <w:szCs w:val="26"/>
          <w:lang w:val="fr-FR"/>
          <w14:textFill>
            <w14:solidFill>
              <w14:schemeClr w14:val="tx1"/>
            </w14:solidFill>
          </w14:textFill>
        </w:rPr>
        <w:t>B. Phần tự luận (3 điểm)</w:t>
      </w:r>
    </w:p>
    <w:p>
      <w:pPr>
        <w:tabs>
          <w:tab w:val="left" w:pos="283"/>
          <w:tab w:val="left" w:pos="2835"/>
          <w:tab w:val="left" w:pos="5386"/>
          <w:tab w:val="left" w:pos="7937"/>
        </w:tabs>
        <w:spacing w:line="360" w:lineRule="auto"/>
        <w:rPr>
          <w:rFonts w:hint="default"/>
          <w:color w:val="000000" w:themeColor="text1"/>
          <w:szCs w:val="26"/>
          <w:lang w:val="en-US"/>
          <w14:textFill>
            <w14:solidFill>
              <w14:schemeClr w14:val="tx1"/>
            </w14:solidFill>
          </w14:textFill>
        </w:rPr>
      </w:pPr>
      <w:r>
        <w:rPr>
          <w:color w:val="000000" w:themeColor="text1"/>
          <w:szCs w:val="26"/>
          <w:lang w:val="fr-FR"/>
          <w14:textFill>
            <w14:solidFill>
              <w14:schemeClr w14:val="tx1"/>
            </w14:solidFill>
          </w14:textFill>
        </w:rPr>
        <w:t xml:space="preserve">Câu 1 (1 điểm). Một vật được thả rơi từ độ cao h sau 5 giây thì vật chạm đất. Xem sự rơi của vật là </w:t>
      </w:r>
      <w:r>
        <w:rPr>
          <w:color w:val="FF0000"/>
          <w:szCs w:val="26"/>
          <w:lang w:val="fr-FR"/>
        </w:rPr>
        <w:t>sựrơi tự do</w:t>
      </w:r>
      <w:r>
        <w:rPr>
          <w:color w:val="000000" w:themeColor="text1"/>
          <w:szCs w:val="26"/>
          <w:lang w:val="fr-FR"/>
          <w14:textFill>
            <w14:solidFill>
              <w14:schemeClr w14:val="tx1"/>
            </w14:solidFill>
          </w14:textFill>
        </w:rPr>
        <w:t>. Lấy g=9,8 m/s</w:t>
      </w:r>
      <w:r>
        <w:rPr>
          <w:color w:val="000000" w:themeColor="text1"/>
          <w:szCs w:val="26"/>
          <w:vertAlign w:val="superscript"/>
          <w:lang w:val="fr-FR"/>
          <w14:textFill>
            <w14:solidFill>
              <w14:schemeClr w14:val="tx1"/>
            </w14:solidFill>
          </w14:textFill>
        </w:rPr>
        <w:t>2</w:t>
      </w:r>
      <w:r>
        <w:rPr>
          <w:color w:val="000000" w:themeColor="text1"/>
          <w:szCs w:val="26"/>
          <w:lang w:val="fr-FR"/>
          <w14:textFill>
            <w14:solidFill>
              <w14:schemeClr w14:val="tx1"/>
            </w14:solidFill>
          </w14:textFill>
        </w:rPr>
        <w:t xml:space="preserve">. </w:t>
      </w:r>
      <w:r>
        <w:rPr>
          <w:rFonts w:hint="default"/>
          <w:color w:val="000000" w:themeColor="text1"/>
          <w:szCs w:val="26"/>
          <w:lang w:val="en-US"/>
          <w14:textFill>
            <w14:solidFill>
              <w14:schemeClr w14:val="tx1"/>
            </w14:solidFill>
          </w14:textFill>
        </w:rPr>
        <w:t>Hãy xác định:</w:t>
      </w:r>
    </w:p>
    <w:p>
      <w:pPr>
        <w:tabs>
          <w:tab w:val="left" w:pos="283"/>
          <w:tab w:val="left" w:pos="2835"/>
          <w:tab w:val="left" w:pos="5386"/>
          <w:tab w:val="left" w:pos="7937"/>
        </w:tabs>
        <w:spacing w:line="276" w:lineRule="auto"/>
        <w:rPr>
          <w:color w:val="000000" w:themeColor="text1"/>
          <w:szCs w:val="26"/>
          <w:lang w:val="fr-FR"/>
          <w14:textFill>
            <w14:solidFill>
              <w14:schemeClr w14:val="tx1"/>
            </w14:solidFill>
          </w14:textFill>
        </w:rPr>
      </w:pPr>
      <w:r>
        <w:rPr>
          <w:color w:val="000000" w:themeColor="text1"/>
          <w:szCs w:val="26"/>
          <w:lang w:val="fr-FR"/>
          <w14:textFill>
            <w14:solidFill>
              <w14:schemeClr w14:val="tx1"/>
            </w14:solidFill>
          </w14:textFill>
        </w:rPr>
        <w:t xml:space="preserve">a. </w:t>
      </w:r>
      <w:r>
        <w:rPr>
          <w:color w:val="FF0000"/>
          <w:szCs w:val="26"/>
          <w:lang w:val="fr-FR"/>
        </w:rPr>
        <w:t>Xác định</w:t>
      </w:r>
      <w:r>
        <w:rPr>
          <w:color w:val="000000" w:themeColor="text1"/>
          <w:szCs w:val="26"/>
          <w:lang w:val="fr-FR"/>
          <w14:textFill>
            <w14:solidFill>
              <w14:schemeClr w14:val="tx1"/>
            </w14:solidFill>
          </w14:textFill>
        </w:rPr>
        <w:t xml:space="preserve"> độ cao thả rơi vật.</w:t>
      </w:r>
    </w:p>
    <w:p>
      <w:pPr>
        <w:tabs>
          <w:tab w:val="left" w:pos="283"/>
          <w:tab w:val="left" w:pos="2835"/>
          <w:tab w:val="left" w:pos="5386"/>
          <w:tab w:val="left" w:pos="7937"/>
        </w:tabs>
        <w:spacing w:line="276" w:lineRule="auto"/>
        <w:rPr>
          <w:color w:val="000000" w:themeColor="text1"/>
          <w:szCs w:val="26"/>
          <w:lang w:val="fr-FR"/>
          <w14:textFill>
            <w14:solidFill>
              <w14:schemeClr w14:val="tx1"/>
            </w14:solidFill>
          </w14:textFill>
        </w:rPr>
      </w:pPr>
      <w:r>
        <w:rPr>
          <w:color w:val="000000" w:themeColor="text1"/>
          <w:szCs w:val="26"/>
          <w:lang w:val="fr-FR"/>
          <w14:textFill>
            <w14:solidFill>
              <w14:schemeClr w14:val="tx1"/>
            </w14:solidFill>
          </w14:textFill>
        </w:rPr>
        <w:t xml:space="preserve">b. </w:t>
      </w:r>
      <w:r>
        <w:rPr>
          <w:color w:val="FF0000"/>
          <w:szCs w:val="26"/>
          <w:lang w:val="fr-FR"/>
        </w:rPr>
        <w:t>Xác định</w:t>
      </w:r>
      <w:r>
        <w:rPr>
          <w:color w:val="000000" w:themeColor="text1"/>
          <w:szCs w:val="26"/>
          <w:lang w:val="fr-FR"/>
          <w14:textFill>
            <w14:solidFill>
              <w14:schemeClr w14:val="tx1"/>
            </w14:solidFill>
          </w14:textFill>
        </w:rPr>
        <w:t xml:space="preserve"> vận tốc khi vừa chạm đất của vật.</w:t>
      </w:r>
    </w:p>
    <w:p>
      <w:pPr>
        <w:tabs>
          <w:tab w:val="left" w:pos="283"/>
          <w:tab w:val="left" w:pos="2835"/>
          <w:tab w:val="left" w:pos="5386"/>
          <w:tab w:val="left" w:pos="7937"/>
        </w:tabs>
        <w:spacing w:line="276" w:lineRule="auto"/>
        <w:rPr>
          <w:color w:val="000000" w:themeColor="text1"/>
          <w:szCs w:val="26"/>
          <w:lang w:val="fr-FR"/>
          <w14:textFill>
            <w14:solidFill>
              <w14:schemeClr w14:val="tx1"/>
            </w14:solidFill>
          </w14:textFill>
        </w:rPr>
      </w:pPr>
      <w:r>
        <w:rPr>
          <w:color w:val="000000" w:themeColor="text1"/>
          <w:szCs w:val="26"/>
          <w:lang w:val="fr-FR"/>
          <w14:textFill>
            <w14:solidFill>
              <w14:schemeClr w14:val="tx1"/>
            </w14:solidFill>
          </w14:textFill>
        </w:rPr>
        <w:t xml:space="preserve">c. </w:t>
      </w:r>
      <w:r>
        <w:rPr>
          <w:color w:val="FF0000"/>
          <w:szCs w:val="26"/>
          <w:lang w:val="fr-FR"/>
        </w:rPr>
        <w:t>Xác định</w:t>
      </w:r>
      <w:r>
        <w:rPr>
          <w:color w:val="000000" w:themeColor="text1"/>
          <w:szCs w:val="26"/>
          <w:lang w:val="fr-FR"/>
          <w14:textFill>
            <w14:solidFill>
              <w14:schemeClr w14:val="tx1"/>
            </w14:solidFill>
          </w14:textFill>
        </w:rPr>
        <w:t xml:space="preserve"> quãng đường vật rơi trong 2 giây cuối.  </w:t>
      </w:r>
    </w:p>
    <w:p>
      <w:pPr>
        <w:pStyle w:val="10"/>
        <w:spacing w:before="0" w:beforeAutospacing="0" w:after="0" w:afterAutospacing="0" w:line="360" w:lineRule="auto"/>
        <w:rPr>
          <w:color w:val="000000" w:themeColor="text1"/>
          <w:sz w:val="26"/>
          <w:szCs w:val="26"/>
          <w:lang w:val="fr-FR"/>
          <w14:textFill>
            <w14:solidFill>
              <w14:schemeClr w14:val="tx1"/>
            </w14:solidFill>
          </w14:textFill>
        </w:rPr>
      </w:pPr>
      <w:r>
        <w:rPr>
          <w:color w:val="000000" w:themeColor="text1"/>
          <w:sz w:val="26"/>
          <w:szCs w:val="26"/>
          <w:lang w:val="fr-FR"/>
          <w14:textFill>
            <w14:solidFill>
              <w14:schemeClr w14:val="tx1"/>
            </w14:solidFill>
          </w14:textFill>
        </w:rPr>
        <w:t>Câu 2 (2 điểm). Một vật có khối lượng 10 kg đang đứng yên thì bắt đầu chuyển động nhanh dần đều, sau khi đi được 62,5 m thì vật đạt vận tốc 18 km/h. Biết hệ số ma sát giữa vật và mặt phẳng ngang là 0,1. Lấy g=10 m/s</w:t>
      </w:r>
      <w:r>
        <w:rPr>
          <w:color w:val="000000" w:themeColor="text1"/>
          <w:sz w:val="26"/>
          <w:szCs w:val="26"/>
          <w:vertAlign w:val="superscript"/>
          <w:lang w:val="fr-FR"/>
          <w14:textFill>
            <w14:solidFill>
              <w14:schemeClr w14:val="tx1"/>
            </w14:solidFill>
          </w14:textFill>
        </w:rPr>
        <w:t>2</w:t>
      </w:r>
      <w:r>
        <w:rPr>
          <w:color w:val="000000" w:themeColor="text1"/>
          <w:sz w:val="26"/>
          <w:szCs w:val="26"/>
          <w:lang w:val="fr-FR"/>
          <w14:textFill>
            <w14:solidFill>
              <w14:schemeClr w14:val="tx1"/>
            </w14:solidFill>
          </w14:textFill>
        </w:rPr>
        <w:t xml:space="preserve">. </w:t>
      </w:r>
    </w:p>
    <w:p>
      <w:pPr>
        <w:pStyle w:val="10"/>
        <w:spacing w:before="0" w:beforeAutospacing="0" w:after="0" w:afterAutospacing="0" w:line="276" w:lineRule="auto"/>
        <w:rPr>
          <w:color w:val="000000" w:themeColor="text1"/>
          <w:sz w:val="26"/>
          <w:szCs w:val="26"/>
          <w:lang w:val="fr-FR"/>
          <w14:textFill>
            <w14:solidFill>
              <w14:schemeClr w14:val="tx1"/>
            </w14:solidFill>
          </w14:textFill>
        </w:rPr>
      </w:pPr>
      <w:r>
        <w:rPr>
          <w:color w:val="000000" w:themeColor="text1"/>
          <w:sz w:val="26"/>
          <w:szCs w:val="26"/>
          <w:lang w:val="fr-FR"/>
          <w14:textFill>
            <w14:solidFill>
              <w14:schemeClr w14:val="tx1"/>
            </w14:solidFill>
          </w14:textFill>
        </w:rPr>
        <w:t>a. Vẽ hình biểu diễn các lực tác dụng lên vật.</w:t>
      </w:r>
    </w:p>
    <w:p>
      <w:pPr>
        <w:pStyle w:val="10"/>
        <w:spacing w:before="0" w:beforeAutospacing="0" w:after="0" w:afterAutospacing="0" w:line="276" w:lineRule="auto"/>
        <w:rPr>
          <w:color w:val="000000" w:themeColor="text1"/>
          <w:sz w:val="26"/>
          <w:szCs w:val="26"/>
          <w:lang w:val="fr-FR"/>
          <w14:textFill>
            <w14:solidFill>
              <w14:schemeClr w14:val="tx1"/>
            </w14:solidFill>
          </w14:textFill>
        </w:rPr>
      </w:pPr>
      <w:r>
        <w:rPr>
          <w:color w:val="000000" w:themeColor="text1"/>
          <w:sz w:val="26"/>
          <w:szCs w:val="26"/>
          <w:lang w:val="fr-FR"/>
          <w14:textFill>
            <w14:solidFill>
              <w14:schemeClr w14:val="tx1"/>
            </w14:solidFill>
          </w14:textFill>
        </w:rPr>
        <w:t>b. Xác định gia tốc của vật.</w:t>
      </w:r>
    </w:p>
    <w:p>
      <w:pPr>
        <w:pStyle w:val="10"/>
        <w:spacing w:before="0" w:beforeAutospacing="0" w:after="0" w:afterAutospacing="0" w:line="276" w:lineRule="auto"/>
        <w:rPr>
          <w:color w:val="000000" w:themeColor="text1"/>
          <w:sz w:val="26"/>
          <w:szCs w:val="26"/>
          <w:lang w:val="fr-FR"/>
          <w14:textFill>
            <w14:solidFill>
              <w14:schemeClr w14:val="tx1"/>
            </w14:solidFill>
          </w14:textFill>
        </w:rPr>
      </w:pPr>
      <w:r>
        <w:rPr>
          <w:color w:val="000000" w:themeColor="text1"/>
          <w:sz w:val="26"/>
          <w:szCs w:val="26"/>
          <w:lang w:val="fr-FR"/>
          <w14:textFill>
            <w14:solidFill>
              <w14:schemeClr w14:val="tx1"/>
            </w14:solidFill>
          </w14:textFill>
        </w:rPr>
        <w:t>c. Xác định lực kéo tác dụng vào vật theo phương song song với phương chuyển động.</w:t>
      </w:r>
    </w:p>
    <w:p>
      <w:pPr>
        <w:spacing w:line="240" w:lineRule="auto"/>
        <w:rPr>
          <w:b/>
          <w:bCs/>
          <w:color w:val="000000" w:themeColor="text1"/>
          <w:sz w:val="32"/>
          <w:szCs w:val="32"/>
          <w:lang w:val="nl-NL"/>
          <w14:textFill>
            <w14:solidFill>
              <w14:schemeClr w14:val="tx1"/>
            </w14:solidFill>
          </w14:textFill>
        </w:rPr>
      </w:pPr>
      <w:r>
        <w:rPr>
          <w:b/>
          <w:bCs/>
          <w:color w:val="000000" w:themeColor="text1"/>
          <w:sz w:val="32"/>
          <w:szCs w:val="32"/>
          <w:lang w:val="nl-NL"/>
          <w14:textFill>
            <w14:solidFill>
              <w14:schemeClr w14:val="tx1"/>
            </w14:solidFill>
          </w14:textFill>
        </w:rPr>
        <w:t xml:space="preserve">IV. Hướng dẫn chấm </w:t>
      </w:r>
    </w:p>
    <w:p>
      <w:pPr>
        <w:spacing w:line="240" w:lineRule="auto"/>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 xml:space="preserve">A. Phần trắc nghiệm: </w:t>
      </w:r>
      <w:r>
        <w:rPr>
          <w:color w:val="000000" w:themeColor="text1"/>
          <w:sz w:val="28"/>
          <w:szCs w:val="28"/>
          <w:lang w:val="nl-NL"/>
          <w14:textFill>
            <w14:solidFill>
              <w14:schemeClr w14:val="tx1"/>
            </w14:solidFill>
          </w14:textFill>
        </w:rPr>
        <w:t>0.25 điểm cho mỗi câu đúng</w:t>
      </w:r>
    </w:p>
    <w:p>
      <w:pPr>
        <w:spacing w:line="240" w:lineRule="auto"/>
        <w:rPr>
          <w:b/>
          <w:bCs/>
          <w:color w:val="000000" w:themeColor="text1"/>
          <w:sz w:val="28"/>
          <w:szCs w:val="28"/>
          <w:lang w:val="nl-NL"/>
          <w14:textFill>
            <w14:solidFill>
              <w14:schemeClr w14:val="tx1"/>
            </w14:solidFill>
          </w14:textFill>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455"/>
        <w:gridCol w:w="1455"/>
        <w:gridCol w:w="1456"/>
        <w:gridCol w:w="1456"/>
        <w:gridCol w:w="1456"/>
        <w:gridCol w:w="1456"/>
        <w:gridCol w:w="1456"/>
        <w:gridCol w:w="145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3</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4</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5</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6</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7</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8</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9</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B</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11</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12</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13</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14</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15</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16</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17</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18</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19</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D</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B</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B</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21</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22</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23</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24</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25</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26</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27</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sz w:val="24"/>
                <w:szCs w:val="24"/>
              </w:rPr>
              <w:t>28</w:t>
            </w:r>
          </w:p>
        </w:tc>
        <w:tc>
          <w:tcPr>
            <w:tcW w:w="1456" w:type="dxa"/>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p>
        </w:tc>
        <w:tc>
          <w:tcPr>
            <w:tcW w:w="1456" w:type="dxa"/>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B</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5"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D</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D</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C</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shd w:val="clear" w:color="auto" w:fill="auto"/>
            <w:vAlign w:val="bottom"/>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r>
              <w:rPr>
                <w:rFonts w:ascii="Times New Roman" w:hAnsi="Times New Roman" w:eastAsiaTheme="minorHAnsi"/>
                <w:b/>
                <w:bCs/>
                <w:color w:val="000000" w:themeColor="text1"/>
                <w:sz w:val="24"/>
                <w:szCs w:val="24"/>
                <w:lang w:val="nl-NL"/>
                <w14:textFill>
                  <w14:solidFill>
                    <w14:schemeClr w14:val="tx1"/>
                  </w14:solidFill>
                </w14:textFill>
              </w:rPr>
              <w:t>A</w:t>
            </w:r>
          </w:p>
        </w:tc>
        <w:tc>
          <w:tcPr>
            <w:tcW w:w="1456" w:type="dxa"/>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p>
        </w:tc>
        <w:tc>
          <w:tcPr>
            <w:tcW w:w="1456" w:type="dxa"/>
          </w:tcPr>
          <w:p>
            <w:pPr>
              <w:spacing w:line="240" w:lineRule="auto"/>
              <w:jc w:val="center"/>
              <w:rPr>
                <w:rFonts w:ascii="Times New Roman" w:hAnsi="Times New Roman" w:eastAsiaTheme="minorHAnsi"/>
                <w:b/>
                <w:bCs/>
                <w:color w:val="000000" w:themeColor="text1"/>
                <w:sz w:val="24"/>
                <w:szCs w:val="24"/>
                <w:lang w:val="nl-NL"/>
                <w14:textFill>
                  <w14:solidFill>
                    <w14:schemeClr w14:val="tx1"/>
                  </w14:solidFill>
                </w14:textFill>
              </w:rPr>
            </w:pPr>
          </w:p>
        </w:tc>
      </w:tr>
    </w:tbl>
    <w:p>
      <w:pPr>
        <w:spacing w:line="240" w:lineRule="auto"/>
        <w:rPr>
          <w:b/>
          <w:bCs/>
          <w:color w:val="000000" w:themeColor="text1"/>
          <w:sz w:val="28"/>
          <w:szCs w:val="28"/>
          <w:lang w:val="nl-NL"/>
          <w14:textFill>
            <w14:solidFill>
              <w14:schemeClr w14:val="tx1"/>
            </w14:solidFill>
          </w14:textFill>
        </w:rPr>
      </w:pPr>
    </w:p>
    <w:p>
      <w:pPr>
        <w:spacing w:line="240" w:lineRule="auto"/>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B. Phần tự luận: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9007"/>
        <w:gridCol w:w="1922"/>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spacing w:after="120" w:line="24" w:lineRule="atLeast"/>
              <w:ind w:right="680"/>
              <w:jc w:val="center"/>
              <w:rPr>
                <w:rFonts w:ascii="Times New Roman" w:hAnsi="Times New Roman" w:eastAsiaTheme="minorHAnsi"/>
                <w:b/>
                <w:bCs/>
                <w:iCs/>
                <w:sz w:val="24"/>
                <w:szCs w:val="24"/>
                <w:lang w:val="nl-NL"/>
              </w:rPr>
            </w:pPr>
            <w:r>
              <w:rPr>
                <w:rFonts w:ascii="Times New Roman" w:hAnsi="Times New Roman" w:eastAsiaTheme="minorHAnsi"/>
                <w:b/>
                <w:bCs/>
                <w:iCs/>
                <w:sz w:val="24"/>
                <w:szCs w:val="24"/>
                <w:lang w:val="nl-NL"/>
              </w:rPr>
              <w:t>Câu</w:t>
            </w:r>
          </w:p>
        </w:tc>
        <w:tc>
          <w:tcPr>
            <w:tcW w:w="9007" w:type="dxa"/>
          </w:tcPr>
          <w:p>
            <w:pPr>
              <w:spacing w:after="120" w:line="24" w:lineRule="atLeast"/>
              <w:ind w:right="680"/>
              <w:jc w:val="center"/>
              <w:rPr>
                <w:rFonts w:ascii="Times New Roman" w:hAnsi="Times New Roman" w:eastAsiaTheme="minorHAnsi"/>
                <w:b/>
                <w:bCs/>
                <w:iCs/>
                <w:sz w:val="24"/>
                <w:szCs w:val="24"/>
                <w:lang w:val="nl-NL"/>
              </w:rPr>
            </w:pPr>
            <w:r>
              <w:rPr>
                <w:rFonts w:ascii="Times New Roman" w:hAnsi="Times New Roman" w:eastAsiaTheme="minorHAnsi"/>
                <w:b/>
                <w:bCs/>
                <w:iCs/>
                <w:sz w:val="24"/>
                <w:szCs w:val="24"/>
                <w:lang w:val="nl-NL"/>
              </w:rPr>
              <w:t>Đáp án</w:t>
            </w:r>
          </w:p>
        </w:tc>
        <w:tc>
          <w:tcPr>
            <w:tcW w:w="1922" w:type="dxa"/>
          </w:tcPr>
          <w:p>
            <w:pPr>
              <w:spacing w:after="120" w:line="24" w:lineRule="atLeast"/>
              <w:ind w:right="-18"/>
              <w:jc w:val="center"/>
              <w:rPr>
                <w:rFonts w:ascii="Times New Roman" w:hAnsi="Times New Roman" w:eastAsiaTheme="minorHAnsi"/>
                <w:b/>
                <w:bCs/>
                <w:iCs/>
                <w:sz w:val="24"/>
                <w:szCs w:val="24"/>
                <w:lang w:val="nl-NL"/>
              </w:rPr>
            </w:pPr>
            <w:r>
              <w:rPr>
                <w:rFonts w:ascii="Times New Roman" w:hAnsi="Times New Roman" w:eastAsiaTheme="minorHAnsi"/>
                <w:b/>
                <w:bCs/>
                <w:iCs/>
                <w:sz w:val="24"/>
                <w:szCs w:val="24"/>
                <w:lang w:val="nl-NL"/>
              </w:rPr>
              <w:t>Điểm</w:t>
            </w:r>
          </w:p>
        </w:tc>
        <w:tc>
          <w:tcPr>
            <w:tcW w:w="2234" w:type="dxa"/>
          </w:tcPr>
          <w:p>
            <w:pPr>
              <w:spacing w:after="120" w:line="24" w:lineRule="atLeast"/>
              <w:ind w:right="1"/>
              <w:jc w:val="center"/>
              <w:rPr>
                <w:rFonts w:ascii="Times New Roman" w:hAnsi="Times New Roman" w:eastAsiaTheme="minorHAnsi"/>
                <w:b/>
                <w:bCs/>
                <w:iCs/>
                <w:sz w:val="24"/>
                <w:szCs w:val="24"/>
                <w:lang w:val="nl-NL"/>
              </w:rPr>
            </w:pPr>
            <w:r>
              <w:rPr>
                <w:rFonts w:ascii="Times New Roman" w:hAnsi="Times New Roman" w:eastAsiaTheme="minorHAnsi"/>
                <w:b/>
                <w:bCs/>
                <w:iCs/>
                <w:sz w:val="24"/>
                <w:szCs w:val="24"/>
                <w:lang w:val="nl-NL"/>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Align w:val="center"/>
          </w:tcPr>
          <w:p>
            <w:pPr>
              <w:spacing w:after="120" w:line="24" w:lineRule="atLeast"/>
              <w:ind w:right="680"/>
              <w:jc w:val="left"/>
              <w:rPr>
                <w:rFonts w:ascii="Times New Roman" w:hAnsi="Times New Roman" w:eastAsiaTheme="minorHAnsi"/>
                <w:iCs/>
                <w:sz w:val="24"/>
                <w:szCs w:val="24"/>
                <w:lang w:val="nl-NL"/>
              </w:rPr>
            </w:pPr>
            <w:r>
              <w:rPr>
                <w:rFonts w:ascii="Times New Roman" w:hAnsi="Times New Roman" w:eastAsiaTheme="minorHAnsi"/>
                <w:iCs/>
                <w:sz w:val="24"/>
                <w:szCs w:val="24"/>
                <w:lang w:val="nl-NL"/>
              </w:rPr>
              <w:t>1a.</w:t>
            </w:r>
          </w:p>
        </w:tc>
        <w:tc>
          <w:tcPr>
            <w:tcW w:w="9007" w:type="dxa"/>
            <w:vAlign w:val="center"/>
          </w:tcPr>
          <w:p>
            <w:pPr>
              <w:spacing w:after="120" w:line="24" w:lineRule="atLeast"/>
              <w:ind w:right="680"/>
              <w:jc w:val="left"/>
              <w:rPr>
                <w:rFonts w:ascii="Times New Roman" w:hAnsi="Times New Roman" w:eastAsiaTheme="minorHAnsi"/>
                <w:iCs/>
                <w:sz w:val="24"/>
                <w:szCs w:val="24"/>
                <w:lang w:val="nl-NL"/>
              </w:rPr>
            </w:pPr>
            <w:r>
              <w:rPr>
                <w:rFonts w:ascii="Times New Roman" w:hAnsi="Times New Roman" w:eastAsia="Calibri"/>
                <w:iCs/>
                <w:position w:val="-24"/>
                <w:sz w:val="24"/>
                <w:szCs w:val="24"/>
                <w:lang w:val="nl-NL"/>
              </w:rPr>
              <w:object>
                <v:shape id="_x0000_i1040" o:spt="75" type="#_x0000_t75" style="height:31.2pt;width:162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p>
        </w:tc>
        <w:tc>
          <w:tcPr>
            <w:tcW w:w="1922" w:type="dxa"/>
            <w:vAlign w:val="center"/>
          </w:tcPr>
          <w:p>
            <w:pPr>
              <w:spacing w:after="120" w:line="24" w:lineRule="atLeast"/>
              <w:ind w:right="-18"/>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jc w:val="left"/>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Align w:val="center"/>
          </w:tcPr>
          <w:p>
            <w:pPr>
              <w:spacing w:after="120" w:line="24" w:lineRule="atLeast"/>
              <w:ind w:right="680"/>
              <w:jc w:val="left"/>
              <w:rPr>
                <w:rFonts w:ascii="Times New Roman" w:hAnsi="Times New Roman" w:eastAsiaTheme="minorHAnsi"/>
                <w:iCs/>
                <w:sz w:val="24"/>
                <w:szCs w:val="24"/>
                <w:lang w:val="nl-NL"/>
              </w:rPr>
            </w:pPr>
            <w:r>
              <w:rPr>
                <w:rFonts w:ascii="Times New Roman" w:hAnsi="Times New Roman" w:eastAsiaTheme="minorHAnsi"/>
                <w:iCs/>
                <w:sz w:val="24"/>
                <w:szCs w:val="24"/>
                <w:lang w:val="nl-NL"/>
              </w:rPr>
              <w:t>1b.</w:t>
            </w:r>
          </w:p>
        </w:tc>
        <w:tc>
          <w:tcPr>
            <w:tcW w:w="9007" w:type="dxa"/>
            <w:vAlign w:val="center"/>
          </w:tcPr>
          <w:p>
            <w:pPr>
              <w:spacing w:after="120" w:line="24" w:lineRule="atLeast"/>
              <w:ind w:right="680"/>
              <w:jc w:val="left"/>
              <w:rPr>
                <w:rFonts w:ascii="Times New Roman" w:hAnsi="Times New Roman" w:eastAsiaTheme="minorHAnsi"/>
                <w:iCs/>
                <w:sz w:val="24"/>
                <w:szCs w:val="24"/>
                <w:lang w:val="nl-NL"/>
              </w:rPr>
            </w:pPr>
            <w:r>
              <w:rPr>
                <w:rFonts w:ascii="Times New Roman" w:hAnsi="Times New Roman" w:eastAsia="Calibri"/>
                <w:position w:val="-14"/>
                <w:sz w:val="24"/>
                <w:szCs w:val="24"/>
                <w:lang w:val="it-IT"/>
              </w:rPr>
              <w:object>
                <v:shape id="_x0000_i1041" o:spt="75" type="#_x0000_t75" style="height:19.8pt;width:123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p>
        </w:tc>
        <w:tc>
          <w:tcPr>
            <w:tcW w:w="1922" w:type="dxa"/>
            <w:vAlign w:val="center"/>
          </w:tcPr>
          <w:p>
            <w:pPr>
              <w:spacing w:after="120" w:line="24" w:lineRule="atLeast"/>
              <w:ind w:right="-18"/>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jc w:val="left"/>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vAlign w:val="center"/>
          </w:tcPr>
          <w:p>
            <w:pPr>
              <w:spacing w:after="120" w:line="24" w:lineRule="atLeast"/>
              <w:ind w:right="680"/>
              <w:jc w:val="left"/>
              <w:rPr>
                <w:rFonts w:ascii="Times New Roman" w:hAnsi="Times New Roman" w:eastAsiaTheme="minorHAnsi"/>
                <w:iCs/>
                <w:sz w:val="24"/>
                <w:szCs w:val="24"/>
                <w:lang w:val="nl-NL"/>
              </w:rPr>
            </w:pPr>
            <w:r>
              <w:rPr>
                <w:rFonts w:ascii="Times New Roman" w:hAnsi="Times New Roman" w:eastAsiaTheme="minorHAnsi"/>
                <w:iCs/>
                <w:sz w:val="24"/>
                <w:szCs w:val="24"/>
                <w:lang w:val="nl-NL"/>
              </w:rPr>
              <w:t>1c.</w:t>
            </w:r>
          </w:p>
        </w:tc>
        <w:tc>
          <w:tcPr>
            <w:tcW w:w="9007" w:type="dxa"/>
            <w:vAlign w:val="center"/>
          </w:tcPr>
          <w:p>
            <w:pPr>
              <w:spacing w:after="120" w:line="24" w:lineRule="atLeast"/>
              <w:ind w:right="680"/>
              <w:jc w:val="left"/>
              <w:rPr>
                <w:rFonts w:ascii="Times New Roman" w:hAnsi="Times New Roman" w:eastAsiaTheme="minorHAnsi"/>
                <w:sz w:val="24"/>
                <w:szCs w:val="24"/>
                <w:lang w:val="it-IT"/>
              </w:rPr>
            </w:pPr>
            <w:r>
              <w:rPr>
                <w:rFonts w:ascii="Times New Roman" w:hAnsi="Times New Roman" w:eastAsia="Calibri"/>
                <w:position w:val="-12"/>
                <w:sz w:val="24"/>
                <w:szCs w:val="24"/>
                <w:lang w:val="it-IT"/>
              </w:rPr>
              <w:object>
                <v:shape id="_x0000_i1042" o:spt="75" type="#_x0000_t75" style="height:18pt;width:49.8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jc w:val="left"/>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after="120" w:line="24" w:lineRule="atLeast"/>
              <w:ind w:right="680"/>
              <w:rPr>
                <w:rFonts w:ascii="Times New Roman" w:hAnsi="Times New Roman" w:eastAsiaTheme="minorHAnsi"/>
                <w:iCs/>
                <w:sz w:val="24"/>
                <w:szCs w:val="24"/>
                <w:lang w:val="nl-NL"/>
              </w:rPr>
            </w:pPr>
          </w:p>
        </w:tc>
        <w:tc>
          <w:tcPr>
            <w:tcW w:w="9007" w:type="dxa"/>
            <w:vAlign w:val="center"/>
          </w:tcPr>
          <w:p>
            <w:pPr>
              <w:spacing w:after="120" w:line="24" w:lineRule="atLeast"/>
              <w:ind w:right="680"/>
              <w:rPr>
                <w:rFonts w:ascii="Times New Roman" w:hAnsi="Times New Roman" w:eastAsiaTheme="minorHAnsi"/>
                <w:sz w:val="24"/>
                <w:szCs w:val="24"/>
                <w:lang w:val="it-IT"/>
              </w:rPr>
            </w:pPr>
            <w:r>
              <w:rPr>
                <w:rFonts w:ascii="Times New Roman" w:hAnsi="Times New Roman" w:eastAsia="Calibri"/>
                <w:position w:val="-30"/>
                <w:sz w:val="24"/>
                <w:szCs w:val="24"/>
                <w:lang w:val="it-IT"/>
              </w:rPr>
              <w:object>
                <v:shape id="_x0000_i1043" o:spt="75" type="#_x0000_t75" style="height:34.8pt;width:285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Align w:val="center"/>
          </w:tcPr>
          <w:p>
            <w:pPr>
              <w:spacing w:after="120" w:line="24" w:lineRule="atLeast"/>
              <w:ind w:right="680"/>
              <w:rPr>
                <w:rFonts w:ascii="Times New Roman" w:hAnsi="Times New Roman" w:eastAsiaTheme="minorHAnsi"/>
                <w:iCs/>
                <w:sz w:val="24"/>
                <w:szCs w:val="24"/>
                <w:lang w:val="nl-NL"/>
              </w:rPr>
            </w:pPr>
            <w:r>
              <w:rPr>
                <w:rFonts w:ascii="Times New Roman" w:hAnsi="Times New Roman" w:eastAsiaTheme="minorHAnsi"/>
                <w:iCs/>
                <w:sz w:val="24"/>
                <w:szCs w:val="24"/>
                <w:lang w:val="nl-NL"/>
              </w:rPr>
              <w:t>2a.</w:t>
            </w:r>
          </w:p>
        </w:tc>
        <w:tc>
          <w:tcPr>
            <w:tcW w:w="9007" w:type="dxa"/>
            <w:vAlign w:val="center"/>
          </w:tcPr>
          <w:p>
            <w:pPr>
              <w:spacing w:after="120" w:line="24" w:lineRule="atLeast"/>
              <w:ind w:right="680"/>
              <w:rPr>
                <w:rFonts w:ascii="Times New Roman" w:hAnsi="Times New Roman" w:eastAsiaTheme="minorHAnsi"/>
                <w:sz w:val="24"/>
                <w:szCs w:val="24"/>
                <w:lang w:val="it-IT"/>
              </w:rPr>
            </w:pPr>
            <w:r>
              <w:rPr>
                <w:rFonts w:asciiTheme="minorHAnsi" w:hAnsiTheme="minorHAnsi" w:eastAsiaTheme="minorHAnsi"/>
                <w:sz w:val="24"/>
                <w:szCs w:val="24"/>
              </w:rPr>
              <w:drawing>
                <wp:inline distT="0" distB="0" distL="0" distR="0">
                  <wp:extent cx="1539240" cy="10547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550642" cy="1062996"/>
                          </a:xfrm>
                          <a:prstGeom prst="rect">
                            <a:avLst/>
                          </a:prstGeom>
                          <a:noFill/>
                        </pic:spPr>
                      </pic:pic>
                    </a:graphicData>
                  </a:graphic>
                </wp:inline>
              </w:drawing>
            </w:r>
          </w:p>
          <w:p>
            <w:pPr>
              <w:spacing w:after="120" w:line="24" w:lineRule="atLeast"/>
              <w:ind w:right="680"/>
              <w:rPr>
                <w:rFonts w:ascii="Times New Roman" w:hAnsi="Times New Roman" w:eastAsiaTheme="minorHAnsi"/>
                <w:sz w:val="24"/>
                <w:szCs w:val="24"/>
                <w:lang w:val="it-IT"/>
              </w:rPr>
            </w:pPr>
            <w:r>
              <w:rPr>
                <w:rFonts w:ascii="Times New Roman" w:hAnsi="Times New Roman" w:eastAsiaTheme="minorHAnsi"/>
                <w:sz w:val="24"/>
                <w:szCs w:val="24"/>
                <w:lang w:val="it-IT"/>
              </w:rPr>
              <w:t>- Thể hiện đầy đủ các lực tác dụng (0.25 điểm).</w:t>
            </w:r>
          </w:p>
          <w:p>
            <w:pPr>
              <w:spacing w:after="120" w:line="24" w:lineRule="atLeast"/>
              <w:ind w:right="680"/>
              <w:rPr>
                <w:rFonts w:ascii="Times New Roman" w:hAnsi="Times New Roman" w:eastAsiaTheme="minorHAnsi"/>
                <w:sz w:val="24"/>
                <w:szCs w:val="24"/>
                <w:lang w:val="it-IT"/>
              </w:rPr>
            </w:pPr>
            <w:r>
              <w:rPr>
                <w:rFonts w:ascii="Times New Roman" w:hAnsi="Times New Roman" w:eastAsiaTheme="minorHAnsi"/>
                <w:sz w:val="24"/>
                <w:szCs w:val="24"/>
                <w:lang w:val="it-IT"/>
              </w:rPr>
              <w:t>- Thể hiện đúng điểm đặt của lực ma sát (0.25 điểm).</w: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vAlign w:val="center"/>
          </w:tcPr>
          <w:p>
            <w:pPr>
              <w:spacing w:after="120" w:line="24" w:lineRule="atLeast"/>
              <w:ind w:right="680"/>
              <w:rPr>
                <w:rFonts w:ascii="Times New Roman" w:hAnsi="Times New Roman" w:eastAsiaTheme="minorHAnsi"/>
                <w:iCs/>
                <w:sz w:val="24"/>
                <w:szCs w:val="24"/>
                <w:lang w:val="nl-NL"/>
              </w:rPr>
            </w:pPr>
            <w:r>
              <w:rPr>
                <w:rFonts w:ascii="Times New Roman" w:hAnsi="Times New Roman" w:eastAsiaTheme="minorHAnsi"/>
                <w:iCs/>
                <w:sz w:val="24"/>
                <w:szCs w:val="24"/>
                <w:lang w:val="nl-NL"/>
              </w:rPr>
              <w:t>2b.</w:t>
            </w:r>
          </w:p>
        </w:tc>
        <w:tc>
          <w:tcPr>
            <w:tcW w:w="9007" w:type="dxa"/>
            <w:vAlign w:val="center"/>
          </w:tcPr>
          <w:p>
            <w:pPr>
              <w:spacing w:after="120" w:line="24" w:lineRule="atLeast"/>
              <w:ind w:right="680"/>
              <w:rPr>
                <w:rFonts w:ascii="Times New Roman" w:hAnsi="Times New Roman" w:eastAsiaTheme="minorHAnsi"/>
                <w:sz w:val="24"/>
                <w:szCs w:val="24"/>
              </w:rPr>
            </w:pPr>
            <w:r>
              <w:rPr>
                <w:rFonts w:ascii="Times New Roman" w:hAnsi="Times New Roman" w:eastAsiaTheme="minorHAnsi"/>
                <w:i/>
                <w:iCs/>
                <w:sz w:val="24"/>
                <w:szCs w:val="24"/>
              </w:rPr>
              <w:t xml:space="preserve">v </w:t>
            </w:r>
            <w:r>
              <w:rPr>
                <w:rFonts w:ascii="Times New Roman" w:hAnsi="Times New Roman" w:eastAsiaTheme="minorHAnsi"/>
                <w:sz w:val="24"/>
                <w:szCs w:val="24"/>
              </w:rPr>
              <w:t>= 18 km/h = 5 m/s</w:t>
            </w:r>
          </w:p>
          <w:p>
            <w:pPr>
              <w:spacing w:after="120" w:line="24" w:lineRule="atLeast"/>
              <w:ind w:right="680"/>
              <w:rPr>
                <w:rFonts w:ascii="Times New Roman" w:hAnsi="Times New Roman" w:eastAsiaTheme="minorHAnsi"/>
                <w:sz w:val="24"/>
                <w:szCs w:val="24"/>
              </w:rPr>
            </w:pPr>
            <w:r>
              <w:rPr>
                <w:rFonts w:ascii="Times New Roman" w:hAnsi="Times New Roman" w:eastAsiaTheme="minorHAnsi"/>
                <w:i/>
                <w:iCs/>
                <w:sz w:val="24"/>
                <w:szCs w:val="24"/>
              </w:rPr>
              <w:t>v</w:t>
            </w:r>
            <w:r>
              <w:rPr>
                <w:rFonts w:ascii="Times New Roman" w:hAnsi="Times New Roman" w:eastAsiaTheme="minorHAnsi"/>
                <w:i/>
                <w:iCs/>
                <w:sz w:val="24"/>
                <w:szCs w:val="24"/>
                <w:vertAlign w:val="subscript"/>
              </w:rPr>
              <w:t>0</w:t>
            </w:r>
            <w:r>
              <w:rPr>
                <w:rFonts w:ascii="Times New Roman" w:hAnsi="Times New Roman" w:eastAsiaTheme="minorHAnsi"/>
                <w:sz w:val="24"/>
                <w:szCs w:val="24"/>
              </w:rPr>
              <w:t xml:space="preserve"> = 0 m/s.</w: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after="120" w:line="24" w:lineRule="atLeast"/>
              <w:ind w:right="680"/>
              <w:rPr>
                <w:rFonts w:ascii="Times New Roman" w:hAnsi="Times New Roman" w:eastAsiaTheme="minorHAnsi"/>
                <w:iCs/>
                <w:sz w:val="24"/>
                <w:szCs w:val="24"/>
                <w:lang w:val="nl-NL"/>
              </w:rPr>
            </w:pPr>
          </w:p>
        </w:tc>
        <w:tc>
          <w:tcPr>
            <w:tcW w:w="9007" w:type="dxa"/>
            <w:vAlign w:val="center"/>
          </w:tcPr>
          <w:p>
            <w:pPr>
              <w:spacing w:after="120" w:line="24" w:lineRule="atLeast"/>
              <w:ind w:right="680"/>
              <w:rPr>
                <w:rFonts w:ascii="Times New Roman" w:hAnsi="Times New Roman" w:eastAsiaTheme="minorHAnsi"/>
                <w:sz w:val="24"/>
                <w:szCs w:val="24"/>
              </w:rPr>
            </w:pPr>
            <w:r>
              <w:rPr>
                <w:rFonts w:ascii="Times New Roman" w:hAnsi="Times New Roman" w:eastAsia="Calibri"/>
                <w:position w:val="-16"/>
                <w:sz w:val="24"/>
                <w:szCs w:val="24"/>
              </w:rPr>
              <w:object>
                <v:shape id="_x0000_i1044" o:spt="75" type="#_x0000_t75" style="height:22.2pt;width:253.8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vAlign w:val="center"/>
          </w:tcPr>
          <w:p>
            <w:pPr>
              <w:spacing w:after="120" w:line="24" w:lineRule="atLeast"/>
              <w:ind w:right="680"/>
              <w:rPr>
                <w:rFonts w:ascii="Times New Roman" w:hAnsi="Times New Roman" w:eastAsiaTheme="minorHAnsi"/>
                <w:iCs/>
                <w:sz w:val="24"/>
                <w:szCs w:val="24"/>
                <w:lang w:val="nl-NL"/>
              </w:rPr>
            </w:pPr>
            <w:r>
              <w:rPr>
                <w:rFonts w:ascii="Times New Roman" w:hAnsi="Times New Roman" w:eastAsiaTheme="minorHAnsi"/>
                <w:iCs/>
                <w:sz w:val="24"/>
                <w:szCs w:val="24"/>
                <w:lang w:val="nl-NL"/>
              </w:rPr>
              <w:t>2c.</w:t>
            </w:r>
          </w:p>
        </w:tc>
        <w:tc>
          <w:tcPr>
            <w:tcW w:w="9007" w:type="dxa"/>
            <w:vAlign w:val="center"/>
          </w:tcPr>
          <w:p>
            <w:pPr>
              <w:spacing w:after="120" w:line="24" w:lineRule="atLeast"/>
              <w:ind w:right="680"/>
              <w:rPr>
                <w:rFonts w:ascii="Times New Roman" w:hAnsi="Times New Roman" w:eastAsiaTheme="minorHAnsi"/>
                <w:sz w:val="24"/>
                <w:szCs w:val="24"/>
                <w:lang w:val="nl-NL"/>
              </w:rPr>
            </w:pPr>
            <w:r>
              <w:rPr>
                <w:rFonts w:ascii="Times New Roman" w:hAnsi="Times New Roman" w:eastAsiaTheme="minorHAnsi"/>
                <w:sz w:val="24"/>
                <w:szCs w:val="24"/>
                <w:lang w:val="nl-NL"/>
              </w:rPr>
              <w:t>Áp dụng đinh luật 2 Newton</w:t>
            </w:r>
          </w:p>
          <w:p>
            <w:pPr>
              <w:spacing w:after="120" w:line="24" w:lineRule="atLeast"/>
              <w:ind w:right="680"/>
              <w:rPr>
                <w:rFonts w:ascii="Times New Roman" w:hAnsi="Times New Roman" w:eastAsiaTheme="minorHAnsi"/>
                <w:sz w:val="24"/>
                <w:szCs w:val="24"/>
                <w:lang w:val="nl-NL"/>
              </w:rPr>
            </w:pPr>
            <w:r>
              <w:rPr>
                <w:rFonts w:ascii="Times New Roman" w:hAnsi="Times New Roman" w:eastAsia="Calibri"/>
                <w:position w:val="-12"/>
                <w:sz w:val="24"/>
                <w:szCs w:val="24"/>
                <w:lang w:val="nl-NL"/>
              </w:rPr>
              <w:object>
                <v:shape id="_x0000_i1045" o:spt="75" type="#_x0000_t75" style="height:19.8pt;width:124.2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after="120" w:line="24" w:lineRule="atLeast"/>
              <w:ind w:right="680"/>
              <w:rPr>
                <w:rFonts w:ascii="Times New Roman" w:hAnsi="Times New Roman" w:eastAsiaTheme="minorHAnsi"/>
                <w:iCs/>
                <w:sz w:val="24"/>
                <w:szCs w:val="24"/>
                <w:lang w:val="nl-NL"/>
              </w:rPr>
            </w:pPr>
          </w:p>
        </w:tc>
        <w:tc>
          <w:tcPr>
            <w:tcW w:w="9007" w:type="dxa"/>
            <w:vAlign w:val="center"/>
          </w:tcPr>
          <w:p>
            <w:pPr>
              <w:spacing w:after="120" w:line="24" w:lineRule="atLeast"/>
              <w:ind w:right="680"/>
              <w:rPr>
                <w:rFonts w:ascii="Times New Roman" w:hAnsi="Times New Roman" w:eastAsiaTheme="minorHAnsi"/>
                <w:sz w:val="24"/>
                <w:szCs w:val="24"/>
                <w:lang w:val="nl-NL"/>
              </w:rPr>
            </w:pPr>
            <w:r>
              <w:rPr>
                <w:rFonts w:ascii="Times New Roman" w:hAnsi="Times New Roman" w:eastAsiaTheme="minorHAnsi"/>
                <w:sz w:val="24"/>
                <w:szCs w:val="24"/>
                <w:lang w:val="nl-NL"/>
              </w:rPr>
              <w:t>Chiếu lên (*) phương chuyển động</w:t>
            </w:r>
          </w:p>
          <w:p>
            <w:pPr>
              <w:spacing w:after="120" w:line="24" w:lineRule="atLeast"/>
              <w:ind w:right="680"/>
              <w:rPr>
                <w:rFonts w:ascii="Times New Roman" w:hAnsi="Times New Roman" w:eastAsiaTheme="minorHAnsi"/>
                <w:sz w:val="24"/>
                <w:szCs w:val="24"/>
                <w:lang w:val="nl-NL"/>
              </w:rPr>
            </w:pPr>
            <w:r>
              <w:rPr>
                <w:rFonts w:ascii="Times New Roman" w:hAnsi="Times New Roman" w:eastAsia="Calibri"/>
                <w:position w:val="-12"/>
                <w:sz w:val="24"/>
                <w:szCs w:val="24"/>
                <w:lang w:val="nl-NL"/>
              </w:rPr>
              <w:object>
                <v:shape id="_x0000_i1046" o:spt="75" type="#_x0000_t75" style="height:18pt;width:87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after="120" w:line="24" w:lineRule="atLeast"/>
              <w:ind w:right="680"/>
              <w:rPr>
                <w:rFonts w:ascii="Times New Roman" w:hAnsi="Times New Roman" w:eastAsiaTheme="minorHAnsi"/>
                <w:iCs/>
                <w:sz w:val="24"/>
                <w:szCs w:val="24"/>
                <w:lang w:val="nl-NL"/>
              </w:rPr>
            </w:pPr>
          </w:p>
        </w:tc>
        <w:tc>
          <w:tcPr>
            <w:tcW w:w="9007" w:type="dxa"/>
            <w:vAlign w:val="center"/>
          </w:tcPr>
          <w:p>
            <w:pPr>
              <w:spacing w:after="120" w:line="24" w:lineRule="atLeast"/>
              <w:ind w:right="680"/>
              <w:rPr>
                <w:rFonts w:ascii="Times New Roman" w:hAnsi="Times New Roman" w:eastAsiaTheme="minorHAnsi"/>
                <w:sz w:val="24"/>
                <w:szCs w:val="24"/>
                <w:lang w:val="nl-NL"/>
              </w:rPr>
            </w:pPr>
            <w:r>
              <w:rPr>
                <w:rFonts w:ascii="Times New Roman" w:hAnsi="Times New Roman" w:eastAsiaTheme="minorHAnsi"/>
                <w:sz w:val="24"/>
                <w:szCs w:val="24"/>
                <w:lang w:val="nl-NL"/>
              </w:rPr>
              <w:t>Vật chuyển động theo phương ngang nên N = P</w:t>
            </w:r>
          </w:p>
          <w:p>
            <w:pPr>
              <w:spacing w:after="120" w:line="24" w:lineRule="atLeast"/>
              <w:ind w:right="680"/>
              <w:rPr>
                <w:rFonts w:ascii="Times New Roman" w:hAnsi="Times New Roman" w:eastAsiaTheme="minorHAnsi"/>
                <w:sz w:val="24"/>
                <w:szCs w:val="24"/>
                <w:lang w:val="nl-NL"/>
              </w:rPr>
            </w:pPr>
            <w:r>
              <w:rPr>
                <w:rFonts w:ascii="Times New Roman" w:hAnsi="Times New Roman" w:eastAsiaTheme="minorHAnsi"/>
                <w:sz w:val="24"/>
                <w:szCs w:val="24"/>
                <w:lang w:val="nl-NL"/>
              </w:rPr>
              <w:t xml:space="preserve">Suy ra: </w:t>
            </w:r>
            <w:r>
              <w:rPr>
                <w:rFonts w:ascii="Times New Roman" w:hAnsi="Times New Roman" w:eastAsia="Calibri"/>
                <w:position w:val="-12"/>
                <w:sz w:val="24"/>
                <w:szCs w:val="24"/>
                <w:lang w:val="nl-NL"/>
              </w:rPr>
              <w:object>
                <v:shape id="_x0000_i1047" o:spt="75" type="#_x0000_t75" style="height:18pt;width:112.8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after="120" w:line="24" w:lineRule="atLeast"/>
              <w:ind w:right="680"/>
              <w:rPr>
                <w:rFonts w:ascii="Times New Roman" w:hAnsi="Times New Roman" w:eastAsiaTheme="minorHAnsi"/>
                <w:iCs/>
                <w:sz w:val="24"/>
                <w:szCs w:val="24"/>
                <w:lang w:val="nl-NL"/>
              </w:rPr>
            </w:pPr>
          </w:p>
        </w:tc>
        <w:tc>
          <w:tcPr>
            <w:tcW w:w="9007" w:type="dxa"/>
            <w:vAlign w:val="center"/>
          </w:tcPr>
          <w:p>
            <w:pPr>
              <w:spacing w:after="120" w:line="24" w:lineRule="atLeast"/>
              <w:ind w:right="680"/>
              <w:rPr>
                <w:rFonts w:ascii="Times New Roman" w:hAnsi="Times New Roman" w:eastAsiaTheme="minorHAnsi"/>
                <w:sz w:val="24"/>
                <w:szCs w:val="24"/>
                <w:lang w:val="nl-NL"/>
              </w:rPr>
            </w:pPr>
            <w:r>
              <w:rPr>
                <w:rFonts w:ascii="Times New Roman" w:hAnsi="Times New Roman" w:eastAsia="Calibri"/>
                <w:position w:val="-14"/>
                <w:sz w:val="24"/>
                <w:szCs w:val="24"/>
                <w:lang w:val="nl-NL"/>
              </w:rPr>
              <w:object>
                <v:shape id="_x0000_i1048" o:spt="75" type="#_x0000_t75" style="height:19.8pt;width:282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p>
        </w:tc>
        <w:tc>
          <w:tcPr>
            <w:tcW w:w="1922" w:type="dxa"/>
            <w:vAlign w:val="center"/>
          </w:tcPr>
          <w:p>
            <w:pPr>
              <w:spacing w:after="120" w:line="24" w:lineRule="atLeast"/>
              <w:jc w:val="center"/>
              <w:rPr>
                <w:rFonts w:ascii="Times New Roman" w:hAnsi="Times New Roman" w:eastAsiaTheme="minorHAnsi"/>
                <w:iCs/>
                <w:sz w:val="24"/>
                <w:szCs w:val="24"/>
                <w:lang w:val="nl-NL"/>
              </w:rPr>
            </w:pPr>
            <w:r>
              <w:rPr>
                <w:rFonts w:ascii="Times New Roman" w:hAnsi="Times New Roman" w:eastAsiaTheme="minorHAnsi"/>
                <w:iCs/>
                <w:sz w:val="24"/>
                <w:szCs w:val="24"/>
                <w:lang w:val="nl-NL"/>
              </w:rPr>
              <w:t>0.25</w:t>
            </w:r>
          </w:p>
        </w:tc>
        <w:tc>
          <w:tcPr>
            <w:tcW w:w="2234" w:type="dxa"/>
            <w:vAlign w:val="center"/>
          </w:tcPr>
          <w:p>
            <w:pPr>
              <w:spacing w:after="120" w:line="24" w:lineRule="atLeast"/>
              <w:ind w:right="680"/>
              <w:rPr>
                <w:rFonts w:ascii="Times New Roman" w:hAnsi="Times New Roman" w:eastAsiaTheme="minorHAnsi"/>
                <w:iCs/>
                <w:sz w:val="24"/>
                <w:szCs w:val="24"/>
                <w:lang w:val="nl-NL"/>
              </w:rPr>
            </w:pPr>
          </w:p>
        </w:tc>
      </w:tr>
    </w:tbl>
    <w:p>
      <w:pPr>
        <w:spacing w:after="120" w:line="24" w:lineRule="atLeast"/>
        <w:ind w:right="680"/>
        <w:rPr>
          <w:iCs/>
          <w:sz w:val="24"/>
          <w:szCs w:val="24"/>
          <w:lang w:val="nl-NL"/>
        </w:rPr>
      </w:pPr>
    </w:p>
    <w:tbl>
      <w:tblPr>
        <w:tblStyle w:val="11"/>
        <w:tblpPr w:leftFromText="180" w:rightFromText="180" w:vertAnchor="page" w:horzAnchor="margin" w:tblpXSpec="right" w:tblpY="56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5"/>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spacing w:after="120" w:line="24" w:lineRule="atLeast"/>
              <w:jc w:val="center"/>
              <w:rPr>
                <w:rFonts w:ascii="Times New Roman" w:hAnsi="Times New Roman" w:eastAsiaTheme="minorHAnsi"/>
                <w:szCs w:val="26"/>
              </w:rPr>
            </w:pPr>
          </w:p>
        </w:tc>
        <w:tc>
          <w:tcPr>
            <w:tcW w:w="8312" w:type="dxa"/>
          </w:tcPr>
          <w:p>
            <w:pPr>
              <w:spacing w:after="120" w:line="24" w:lineRule="atLeast"/>
              <w:ind w:right="680"/>
              <w:jc w:val="right"/>
              <w:rPr>
                <w:rFonts w:ascii="Times New Roman" w:hAnsi="Times New Roman" w:eastAsiaTheme="minorHAnsi"/>
                <w:b/>
                <w:i/>
                <w:szCs w:val="26"/>
              </w:rPr>
            </w:pPr>
          </w:p>
          <w:p>
            <w:pPr>
              <w:spacing w:after="120" w:line="24" w:lineRule="atLeast"/>
              <w:ind w:right="680"/>
              <w:jc w:val="right"/>
              <w:rPr>
                <w:rFonts w:ascii="Times New Roman" w:hAnsi="Times New Roman" w:eastAsiaTheme="minorHAnsi"/>
                <w:b/>
                <w:i/>
                <w:szCs w:val="26"/>
              </w:rPr>
            </w:pPr>
          </w:p>
          <w:p>
            <w:pPr>
              <w:spacing w:after="120" w:line="24" w:lineRule="atLeast"/>
              <w:ind w:right="680"/>
              <w:jc w:val="right"/>
              <w:rPr>
                <w:rFonts w:ascii="Times New Roman" w:hAnsi="Times New Roman" w:eastAsiaTheme="minorHAnsi"/>
                <w:b/>
                <w:szCs w:val="26"/>
              </w:rPr>
            </w:pPr>
            <w:r>
              <w:rPr>
                <w:rFonts w:ascii="Times New Roman" w:hAnsi="Times New Roman" w:eastAsiaTheme="minorHAnsi"/>
                <w:b/>
                <w:i/>
                <w:szCs w:val="26"/>
              </w:rPr>
              <w:t xml:space="preserve">   Thốt Nốt</w:t>
            </w:r>
            <w:r>
              <w:rPr>
                <w:rFonts w:ascii="Times New Roman" w:hAnsi="Times New Roman" w:eastAsiaTheme="minorHAnsi"/>
                <w:b/>
                <w:szCs w:val="26"/>
              </w:rPr>
              <w:t>, ngày 20 tháng 12 năm 2022</w:t>
            </w:r>
          </w:p>
          <w:p>
            <w:pPr>
              <w:spacing w:after="120" w:line="24" w:lineRule="atLeast"/>
              <w:jc w:val="center"/>
              <w:rPr>
                <w:rFonts w:ascii="Times New Roman" w:hAnsi="Times New Roman" w:eastAsiaTheme="minorHAnsi"/>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spacing w:after="120" w:line="24" w:lineRule="atLeast"/>
              <w:jc w:val="center"/>
              <w:rPr>
                <w:rFonts w:ascii="Times New Roman" w:hAnsi="Times New Roman" w:eastAsiaTheme="minorHAnsi"/>
                <w:szCs w:val="26"/>
              </w:rPr>
            </w:pPr>
            <w:r>
              <w:rPr>
                <w:rFonts w:ascii="Times New Roman" w:hAnsi="Times New Roman" w:eastAsiaTheme="minorHAnsi"/>
                <w:szCs w:val="26"/>
              </w:rPr>
              <w:t>Người phản biện</w:t>
            </w:r>
          </w:p>
        </w:tc>
        <w:tc>
          <w:tcPr>
            <w:tcW w:w="8312" w:type="dxa"/>
          </w:tcPr>
          <w:p>
            <w:pPr>
              <w:spacing w:after="120" w:line="24" w:lineRule="atLeast"/>
              <w:jc w:val="center"/>
              <w:rPr>
                <w:rFonts w:ascii="Times New Roman" w:hAnsi="Times New Roman" w:eastAsiaTheme="minorHAnsi"/>
                <w:szCs w:val="26"/>
              </w:rPr>
            </w:pPr>
            <w:r>
              <w:rPr>
                <w:rFonts w:ascii="Times New Roman" w:hAnsi="Times New Roman" w:eastAsiaTheme="minorHAnsi"/>
                <w:szCs w:val="26"/>
              </w:rPr>
              <w:t>Người soạn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5245" w:type="dxa"/>
          </w:tcPr>
          <w:p>
            <w:pPr>
              <w:spacing w:after="120" w:line="24" w:lineRule="atLeast"/>
              <w:jc w:val="center"/>
              <w:rPr>
                <w:rFonts w:ascii="Times New Roman" w:hAnsi="Times New Roman" w:eastAsiaTheme="minorHAnsi"/>
                <w:szCs w:val="26"/>
              </w:rPr>
            </w:pPr>
          </w:p>
        </w:tc>
        <w:tc>
          <w:tcPr>
            <w:tcW w:w="8312" w:type="dxa"/>
          </w:tcPr>
          <w:p>
            <w:pPr>
              <w:spacing w:after="120" w:line="24" w:lineRule="atLeast"/>
              <w:jc w:val="center"/>
              <w:rPr>
                <w:rFonts w:ascii="Times New Roman" w:hAnsi="Times New Roman" w:eastAsiaTheme="minorHAnsi"/>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245" w:type="dxa"/>
          </w:tcPr>
          <w:p>
            <w:pPr>
              <w:spacing w:after="120" w:line="24" w:lineRule="atLeast"/>
              <w:jc w:val="center"/>
              <w:rPr>
                <w:rFonts w:hint="default" w:ascii="Times New Roman" w:hAnsi="Times New Roman" w:eastAsiaTheme="minorHAnsi"/>
                <w:b/>
                <w:szCs w:val="26"/>
                <w:lang w:val="en-US"/>
              </w:rPr>
            </w:pPr>
            <w:r>
              <w:rPr>
                <w:rFonts w:hint="default" w:eastAsiaTheme="minorHAnsi"/>
                <w:b/>
                <w:szCs w:val="26"/>
                <w:lang w:val="en-US"/>
              </w:rPr>
              <w:t>Dương Thanh Nhã</w:t>
            </w:r>
            <w:bookmarkStart w:id="0" w:name="_GoBack"/>
            <w:bookmarkEnd w:id="0"/>
          </w:p>
        </w:tc>
        <w:tc>
          <w:tcPr>
            <w:tcW w:w="8312" w:type="dxa"/>
          </w:tcPr>
          <w:p>
            <w:pPr>
              <w:spacing w:after="120" w:line="24" w:lineRule="atLeast"/>
              <w:jc w:val="center"/>
              <w:rPr>
                <w:rFonts w:ascii="Times New Roman" w:hAnsi="Times New Roman" w:eastAsiaTheme="minorHAnsi"/>
                <w:b/>
                <w:szCs w:val="26"/>
              </w:rPr>
            </w:pPr>
            <w:r>
              <w:rPr>
                <w:rFonts w:ascii="Times New Roman" w:hAnsi="Times New Roman" w:eastAsiaTheme="minorHAnsi"/>
                <w:b/>
                <w:szCs w:val="26"/>
              </w:rPr>
              <w:t>Phạm Nguyễn Hữu Hạnh</w:t>
            </w:r>
          </w:p>
        </w:tc>
      </w:tr>
    </w:tbl>
    <w:p>
      <w:pPr>
        <w:spacing w:after="120" w:line="24" w:lineRule="atLeast"/>
        <w:ind w:right="680"/>
        <w:rPr>
          <w:b/>
          <w:i/>
          <w:szCs w:val="26"/>
          <w:lang w:val="nl-NL"/>
        </w:rPr>
      </w:pPr>
    </w:p>
    <w:sectPr>
      <w:pgSz w:w="16840" w:h="11907" w:orient="landscape"/>
      <w:pgMar w:top="1134" w:right="1134" w:bottom="567"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nTime">
    <w:altName w:val="Segoe Print"/>
    <w:panose1 w:val="020B7200000000000000"/>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73"/>
    <w:rsid w:val="00004602"/>
    <w:rsid w:val="00004EB6"/>
    <w:rsid w:val="00013B51"/>
    <w:rsid w:val="000149AB"/>
    <w:rsid w:val="00014DC1"/>
    <w:rsid w:val="00023DE7"/>
    <w:rsid w:val="000258F8"/>
    <w:rsid w:val="00032195"/>
    <w:rsid w:val="000419CD"/>
    <w:rsid w:val="000429A4"/>
    <w:rsid w:val="000436AD"/>
    <w:rsid w:val="00044D26"/>
    <w:rsid w:val="00047BB4"/>
    <w:rsid w:val="00050086"/>
    <w:rsid w:val="00053D42"/>
    <w:rsid w:val="00056044"/>
    <w:rsid w:val="00057681"/>
    <w:rsid w:val="00057A5C"/>
    <w:rsid w:val="0006218D"/>
    <w:rsid w:val="000632FB"/>
    <w:rsid w:val="00070398"/>
    <w:rsid w:val="00074240"/>
    <w:rsid w:val="0008362A"/>
    <w:rsid w:val="000859A8"/>
    <w:rsid w:val="0009250C"/>
    <w:rsid w:val="00095783"/>
    <w:rsid w:val="000A107A"/>
    <w:rsid w:val="000A477C"/>
    <w:rsid w:val="000A5633"/>
    <w:rsid w:val="000A5B89"/>
    <w:rsid w:val="000B0CE6"/>
    <w:rsid w:val="000B4FA9"/>
    <w:rsid w:val="000B7B27"/>
    <w:rsid w:val="000C60F5"/>
    <w:rsid w:val="000D1E0A"/>
    <w:rsid w:val="000D6D5A"/>
    <w:rsid w:val="000E1C45"/>
    <w:rsid w:val="000E6727"/>
    <w:rsid w:val="000E7EA1"/>
    <w:rsid w:val="000F06A9"/>
    <w:rsid w:val="000F19E5"/>
    <w:rsid w:val="000F2039"/>
    <w:rsid w:val="000F3425"/>
    <w:rsid w:val="00100DBB"/>
    <w:rsid w:val="00102C1B"/>
    <w:rsid w:val="00103074"/>
    <w:rsid w:val="001105FA"/>
    <w:rsid w:val="00110D9D"/>
    <w:rsid w:val="00115C41"/>
    <w:rsid w:val="001162E3"/>
    <w:rsid w:val="00121D79"/>
    <w:rsid w:val="00123606"/>
    <w:rsid w:val="001273A0"/>
    <w:rsid w:val="00127A72"/>
    <w:rsid w:val="00136FB1"/>
    <w:rsid w:val="0014027B"/>
    <w:rsid w:val="00150339"/>
    <w:rsid w:val="00152DCB"/>
    <w:rsid w:val="001539AC"/>
    <w:rsid w:val="00155949"/>
    <w:rsid w:val="00160BE6"/>
    <w:rsid w:val="00161C0A"/>
    <w:rsid w:val="00164273"/>
    <w:rsid w:val="00164F04"/>
    <w:rsid w:val="00170287"/>
    <w:rsid w:val="001806EF"/>
    <w:rsid w:val="001813EA"/>
    <w:rsid w:val="00182805"/>
    <w:rsid w:val="00182FA5"/>
    <w:rsid w:val="00183E6A"/>
    <w:rsid w:val="00194656"/>
    <w:rsid w:val="001B0F69"/>
    <w:rsid w:val="001B5A58"/>
    <w:rsid w:val="001B6690"/>
    <w:rsid w:val="001B7563"/>
    <w:rsid w:val="001C0FEF"/>
    <w:rsid w:val="001C1FCA"/>
    <w:rsid w:val="001C3F67"/>
    <w:rsid w:val="001C5F47"/>
    <w:rsid w:val="001C6C1E"/>
    <w:rsid w:val="001D332F"/>
    <w:rsid w:val="001D4CB2"/>
    <w:rsid w:val="001D6C9B"/>
    <w:rsid w:val="001E0471"/>
    <w:rsid w:val="001E54A6"/>
    <w:rsid w:val="001E6AE3"/>
    <w:rsid w:val="001E6B67"/>
    <w:rsid w:val="00205B3F"/>
    <w:rsid w:val="00205E0D"/>
    <w:rsid w:val="002116E2"/>
    <w:rsid w:val="00212687"/>
    <w:rsid w:val="0021397D"/>
    <w:rsid w:val="0021532D"/>
    <w:rsid w:val="00225BBB"/>
    <w:rsid w:val="00227EE7"/>
    <w:rsid w:val="00231302"/>
    <w:rsid w:val="00236B1A"/>
    <w:rsid w:val="00237F62"/>
    <w:rsid w:val="002443BF"/>
    <w:rsid w:val="0024440D"/>
    <w:rsid w:val="00245185"/>
    <w:rsid w:val="00251342"/>
    <w:rsid w:val="00256057"/>
    <w:rsid w:val="002664ED"/>
    <w:rsid w:val="002728F7"/>
    <w:rsid w:val="00274CD7"/>
    <w:rsid w:val="002860DC"/>
    <w:rsid w:val="002935D5"/>
    <w:rsid w:val="00293EB9"/>
    <w:rsid w:val="00294645"/>
    <w:rsid w:val="002A4A35"/>
    <w:rsid w:val="002B2D9B"/>
    <w:rsid w:val="002D6D02"/>
    <w:rsid w:val="002D7363"/>
    <w:rsid w:val="002E4025"/>
    <w:rsid w:val="002E6CF1"/>
    <w:rsid w:val="002F1C55"/>
    <w:rsid w:val="00301049"/>
    <w:rsid w:val="00302637"/>
    <w:rsid w:val="003044E2"/>
    <w:rsid w:val="003073FD"/>
    <w:rsid w:val="00316E83"/>
    <w:rsid w:val="00327C0D"/>
    <w:rsid w:val="0033029B"/>
    <w:rsid w:val="00334C6E"/>
    <w:rsid w:val="00342D63"/>
    <w:rsid w:val="0034711A"/>
    <w:rsid w:val="0035645D"/>
    <w:rsid w:val="00357421"/>
    <w:rsid w:val="0036409B"/>
    <w:rsid w:val="00364C79"/>
    <w:rsid w:val="0037124A"/>
    <w:rsid w:val="003718D5"/>
    <w:rsid w:val="00380949"/>
    <w:rsid w:val="003850A4"/>
    <w:rsid w:val="00392C0F"/>
    <w:rsid w:val="003A3B3A"/>
    <w:rsid w:val="003A51A7"/>
    <w:rsid w:val="003B1789"/>
    <w:rsid w:val="003B40CE"/>
    <w:rsid w:val="003B595C"/>
    <w:rsid w:val="003B5D01"/>
    <w:rsid w:val="003B7397"/>
    <w:rsid w:val="003B7D13"/>
    <w:rsid w:val="003C2CFA"/>
    <w:rsid w:val="003C557D"/>
    <w:rsid w:val="003D206C"/>
    <w:rsid w:val="003D79BF"/>
    <w:rsid w:val="003E2DAE"/>
    <w:rsid w:val="003E7CC2"/>
    <w:rsid w:val="003F18C7"/>
    <w:rsid w:val="003F638D"/>
    <w:rsid w:val="004019CC"/>
    <w:rsid w:val="004052DF"/>
    <w:rsid w:val="0041068A"/>
    <w:rsid w:val="00410C6C"/>
    <w:rsid w:val="00412928"/>
    <w:rsid w:val="00413CBF"/>
    <w:rsid w:val="00421071"/>
    <w:rsid w:val="00421F44"/>
    <w:rsid w:val="0042414C"/>
    <w:rsid w:val="00425D21"/>
    <w:rsid w:val="00443B81"/>
    <w:rsid w:val="00445F8B"/>
    <w:rsid w:val="004461DC"/>
    <w:rsid w:val="00452062"/>
    <w:rsid w:val="00452BFD"/>
    <w:rsid w:val="00456FC8"/>
    <w:rsid w:val="004651AB"/>
    <w:rsid w:val="00466BD7"/>
    <w:rsid w:val="00473A81"/>
    <w:rsid w:val="004835F8"/>
    <w:rsid w:val="00487336"/>
    <w:rsid w:val="00487D3F"/>
    <w:rsid w:val="00493657"/>
    <w:rsid w:val="00493A79"/>
    <w:rsid w:val="004959BE"/>
    <w:rsid w:val="00495F95"/>
    <w:rsid w:val="004A026C"/>
    <w:rsid w:val="004A4492"/>
    <w:rsid w:val="004A64D5"/>
    <w:rsid w:val="004C23DE"/>
    <w:rsid w:val="004C7ED9"/>
    <w:rsid w:val="004D2A45"/>
    <w:rsid w:val="004D46D8"/>
    <w:rsid w:val="004D7D42"/>
    <w:rsid w:val="004E6A4F"/>
    <w:rsid w:val="00502ED9"/>
    <w:rsid w:val="005040C5"/>
    <w:rsid w:val="005056BC"/>
    <w:rsid w:val="0050759E"/>
    <w:rsid w:val="00517D08"/>
    <w:rsid w:val="005210AC"/>
    <w:rsid w:val="005228B1"/>
    <w:rsid w:val="00523418"/>
    <w:rsid w:val="0052637E"/>
    <w:rsid w:val="00526EB6"/>
    <w:rsid w:val="005305A6"/>
    <w:rsid w:val="00530D1B"/>
    <w:rsid w:val="00537934"/>
    <w:rsid w:val="0054431C"/>
    <w:rsid w:val="00545FAE"/>
    <w:rsid w:val="005476DC"/>
    <w:rsid w:val="00550314"/>
    <w:rsid w:val="0055393C"/>
    <w:rsid w:val="005576D5"/>
    <w:rsid w:val="00560F24"/>
    <w:rsid w:val="00564B5C"/>
    <w:rsid w:val="00566AA1"/>
    <w:rsid w:val="005724FF"/>
    <w:rsid w:val="00585950"/>
    <w:rsid w:val="00585EE0"/>
    <w:rsid w:val="005918E5"/>
    <w:rsid w:val="005919E5"/>
    <w:rsid w:val="00595CC6"/>
    <w:rsid w:val="00595DDC"/>
    <w:rsid w:val="00596CCF"/>
    <w:rsid w:val="005A0633"/>
    <w:rsid w:val="005A3068"/>
    <w:rsid w:val="005A409A"/>
    <w:rsid w:val="005A4831"/>
    <w:rsid w:val="005A4A1B"/>
    <w:rsid w:val="005A7035"/>
    <w:rsid w:val="005B14FB"/>
    <w:rsid w:val="005B4242"/>
    <w:rsid w:val="005B56A8"/>
    <w:rsid w:val="005C03F2"/>
    <w:rsid w:val="005C6BA1"/>
    <w:rsid w:val="005C7E24"/>
    <w:rsid w:val="005D4AAC"/>
    <w:rsid w:val="005D70DB"/>
    <w:rsid w:val="005E09E3"/>
    <w:rsid w:val="005F2508"/>
    <w:rsid w:val="00600FFA"/>
    <w:rsid w:val="00603CC7"/>
    <w:rsid w:val="00611242"/>
    <w:rsid w:val="00616511"/>
    <w:rsid w:val="00630A90"/>
    <w:rsid w:val="00640614"/>
    <w:rsid w:val="00641E60"/>
    <w:rsid w:val="0064208E"/>
    <w:rsid w:val="00651514"/>
    <w:rsid w:val="00652210"/>
    <w:rsid w:val="00652787"/>
    <w:rsid w:val="00665247"/>
    <w:rsid w:val="00665418"/>
    <w:rsid w:val="00671066"/>
    <w:rsid w:val="006763E6"/>
    <w:rsid w:val="0068134E"/>
    <w:rsid w:val="00682758"/>
    <w:rsid w:val="00686C1C"/>
    <w:rsid w:val="00690258"/>
    <w:rsid w:val="00695506"/>
    <w:rsid w:val="00695AE4"/>
    <w:rsid w:val="0069671C"/>
    <w:rsid w:val="006A033D"/>
    <w:rsid w:val="006A24E4"/>
    <w:rsid w:val="006A4548"/>
    <w:rsid w:val="006A6415"/>
    <w:rsid w:val="006B438D"/>
    <w:rsid w:val="006C5C76"/>
    <w:rsid w:val="006D13A6"/>
    <w:rsid w:val="006D1E30"/>
    <w:rsid w:val="006D2583"/>
    <w:rsid w:val="006D5AD2"/>
    <w:rsid w:val="006D7A62"/>
    <w:rsid w:val="006E4C30"/>
    <w:rsid w:val="006F2532"/>
    <w:rsid w:val="006F79D9"/>
    <w:rsid w:val="006F7F2C"/>
    <w:rsid w:val="0070281C"/>
    <w:rsid w:val="007071A0"/>
    <w:rsid w:val="00707E9B"/>
    <w:rsid w:val="00716651"/>
    <w:rsid w:val="00717937"/>
    <w:rsid w:val="00732CBD"/>
    <w:rsid w:val="00733C5F"/>
    <w:rsid w:val="00740FF4"/>
    <w:rsid w:val="007410AB"/>
    <w:rsid w:val="007439F2"/>
    <w:rsid w:val="00745F38"/>
    <w:rsid w:val="00752BC4"/>
    <w:rsid w:val="00753B73"/>
    <w:rsid w:val="007543EE"/>
    <w:rsid w:val="00763F72"/>
    <w:rsid w:val="007702BD"/>
    <w:rsid w:val="00772692"/>
    <w:rsid w:val="00772892"/>
    <w:rsid w:val="00774187"/>
    <w:rsid w:val="00786E5B"/>
    <w:rsid w:val="00792944"/>
    <w:rsid w:val="00792F3F"/>
    <w:rsid w:val="00793AC8"/>
    <w:rsid w:val="007944F2"/>
    <w:rsid w:val="00796DE3"/>
    <w:rsid w:val="007970B9"/>
    <w:rsid w:val="007A0A1A"/>
    <w:rsid w:val="007A25AE"/>
    <w:rsid w:val="007A4591"/>
    <w:rsid w:val="007B2A41"/>
    <w:rsid w:val="007B409B"/>
    <w:rsid w:val="007B4A52"/>
    <w:rsid w:val="007C20E7"/>
    <w:rsid w:val="007C51B2"/>
    <w:rsid w:val="007C76BC"/>
    <w:rsid w:val="007D1754"/>
    <w:rsid w:val="007D5C6B"/>
    <w:rsid w:val="007E3219"/>
    <w:rsid w:val="007E67E1"/>
    <w:rsid w:val="007E6CFD"/>
    <w:rsid w:val="007E7981"/>
    <w:rsid w:val="007F1A00"/>
    <w:rsid w:val="007F21EE"/>
    <w:rsid w:val="007F39EE"/>
    <w:rsid w:val="008003EC"/>
    <w:rsid w:val="008042F4"/>
    <w:rsid w:val="00806A65"/>
    <w:rsid w:val="008240D8"/>
    <w:rsid w:val="00830812"/>
    <w:rsid w:val="0083231F"/>
    <w:rsid w:val="00834CBD"/>
    <w:rsid w:val="00851FF0"/>
    <w:rsid w:val="0085545D"/>
    <w:rsid w:val="00856B2B"/>
    <w:rsid w:val="00867DBD"/>
    <w:rsid w:val="00871C11"/>
    <w:rsid w:val="00883AA2"/>
    <w:rsid w:val="0088425E"/>
    <w:rsid w:val="00886ED5"/>
    <w:rsid w:val="008909B2"/>
    <w:rsid w:val="00893E1B"/>
    <w:rsid w:val="00895A84"/>
    <w:rsid w:val="00896E4F"/>
    <w:rsid w:val="008A09F8"/>
    <w:rsid w:val="008A1A93"/>
    <w:rsid w:val="008A21BE"/>
    <w:rsid w:val="008A33FE"/>
    <w:rsid w:val="008A5302"/>
    <w:rsid w:val="008A5A02"/>
    <w:rsid w:val="008A7D58"/>
    <w:rsid w:val="008C52DF"/>
    <w:rsid w:val="008D02AB"/>
    <w:rsid w:val="008E021F"/>
    <w:rsid w:val="008E39ED"/>
    <w:rsid w:val="008E5340"/>
    <w:rsid w:val="008E6F2A"/>
    <w:rsid w:val="008F0006"/>
    <w:rsid w:val="008F5BBA"/>
    <w:rsid w:val="00901582"/>
    <w:rsid w:val="00901D15"/>
    <w:rsid w:val="00904B39"/>
    <w:rsid w:val="009054A5"/>
    <w:rsid w:val="00906CD7"/>
    <w:rsid w:val="00921807"/>
    <w:rsid w:val="00921E36"/>
    <w:rsid w:val="009258B1"/>
    <w:rsid w:val="0092777D"/>
    <w:rsid w:val="00927DD1"/>
    <w:rsid w:val="00930A16"/>
    <w:rsid w:val="009337C7"/>
    <w:rsid w:val="009338FA"/>
    <w:rsid w:val="00933F41"/>
    <w:rsid w:val="0093435C"/>
    <w:rsid w:val="00941CCF"/>
    <w:rsid w:val="00943AC3"/>
    <w:rsid w:val="0094463C"/>
    <w:rsid w:val="00952846"/>
    <w:rsid w:val="00965447"/>
    <w:rsid w:val="009658F7"/>
    <w:rsid w:val="00980070"/>
    <w:rsid w:val="00984552"/>
    <w:rsid w:val="0099488F"/>
    <w:rsid w:val="00997116"/>
    <w:rsid w:val="00997B91"/>
    <w:rsid w:val="009A3198"/>
    <w:rsid w:val="009A55B0"/>
    <w:rsid w:val="009B38B1"/>
    <w:rsid w:val="009B6574"/>
    <w:rsid w:val="009C0181"/>
    <w:rsid w:val="009C10C8"/>
    <w:rsid w:val="009C3AE5"/>
    <w:rsid w:val="009D3E5D"/>
    <w:rsid w:val="009D71E4"/>
    <w:rsid w:val="009E1D26"/>
    <w:rsid w:val="009F113C"/>
    <w:rsid w:val="009F42D5"/>
    <w:rsid w:val="009F675D"/>
    <w:rsid w:val="00A149A4"/>
    <w:rsid w:val="00A24CF8"/>
    <w:rsid w:val="00A33409"/>
    <w:rsid w:val="00A33614"/>
    <w:rsid w:val="00A346FF"/>
    <w:rsid w:val="00A36066"/>
    <w:rsid w:val="00A417D7"/>
    <w:rsid w:val="00A4443B"/>
    <w:rsid w:val="00A507B2"/>
    <w:rsid w:val="00A553B6"/>
    <w:rsid w:val="00A56E46"/>
    <w:rsid w:val="00A64552"/>
    <w:rsid w:val="00A7013B"/>
    <w:rsid w:val="00A72FB3"/>
    <w:rsid w:val="00A740D3"/>
    <w:rsid w:val="00A740EA"/>
    <w:rsid w:val="00A742E7"/>
    <w:rsid w:val="00A90A3C"/>
    <w:rsid w:val="00A9251C"/>
    <w:rsid w:val="00A92CEF"/>
    <w:rsid w:val="00A93644"/>
    <w:rsid w:val="00A962E4"/>
    <w:rsid w:val="00AA1AB0"/>
    <w:rsid w:val="00AA3BD4"/>
    <w:rsid w:val="00AA79E5"/>
    <w:rsid w:val="00AB2B81"/>
    <w:rsid w:val="00AB5200"/>
    <w:rsid w:val="00AB59C4"/>
    <w:rsid w:val="00AB790C"/>
    <w:rsid w:val="00AC069B"/>
    <w:rsid w:val="00AC243F"/>
    <w:rsid w:val="00AC4265"/>
    <w:rsid w:val="00AC60E5"/>
    <w:rsid w:val="00AD13DB"/>
    <w:rsid w:val="00AD4769"/>
    <w:rsid w:val="00AD5CAD"/>
    <w:rsid w:val="00AD6694"/>
    <w:rsid w:val="00AE2C25"/>
    <w:rsid w:val="00AF12F1"/>
    <w:rsid w:val="00AF3F3D"/>
    <w:rsid w:val="00AF43A5"/>
    <w:rsid w:val="00AF5A95"/>
    <w:rsid w:val="00B00A0A"/>
    <w:rsid w:val="00B05266"/>
    <w:rsid w:val="00B07328"/>
    <w:rsid w:val="00B10016"/>
    <w:rsid w:val="00B151CB"/>
    <w:rsid w:val="00B2539A"/>
    <w:rsid w:val="00B25BA2"/>
    <w:rsid w:val="00B3534A"/>
    <w:rsid w:val="00B42BD2"/>
    <w:rsid w:val="00B446A3"/>
    <w:rsid w:val="00B50966"/>
    <w:rsid w:val="00B51A2F"/>
    <w:rsid w:val="00B60019"/>
    <w:rsid w:val="00B6049B"/>
    <w:rsid w:val="00B6063C"/>
    <w:rsid w:val="00B6291A"/>
    <w:rsid w:val="00B6774D"/>
    <w:rsid w:val="00B7003C"/>
    <w:rsid w:val="00B74B70"/>
    <w:rsid w:val="00B8300B"/>
    <w:rsid w:val="00B876E1"/>
    <w:rsid w:val="00B90482"/>
    <w:rsid w:val="00B91286"/>
    <w:rsid w:val="00BA0A50"/>
    <w:rsid w:val="00BA1843"/>
    <w:rsid w:val="00BA1D63"/>
    <w:rsid w:val="00BA1E1A"/>
    <w:rsid w:val="00BA1FE8"/>
    <w:rsid w:val="00BA5346"/>
    <w:rsid w:val="00BA7127"/>
    <w:rsid w:val="00BB1F7F"/>
    <w:rsid w:val="00BC3036"/>
    <w:rsid w:val="00BC3553"/>
    <w:rsid w:val="00BC7B7A"/>
    <w:rsid w:val="00BD0E96"/>
    <w:rsid w:val="00BD32C6"/>
    <w:rsid w:val="00BD7631"/>
    <w:rsid w:val="00BE5506"/>
    <w:rsid w:val="00BE7FE6"/>
    <w:rsid w:val="00BF5439"/>
    <w:rsid w:val="00C01A50"/>
    <w:rsid w:val="00C04E6E"/>
    <w:rsid w:val="00C071DD"/>
    <w:rsid w:val="00C07F43"/>
    <w:rsid w:val="00C15365"/>
    <w:rsid w:val="00C22A2D"/>
    <w:rsid w:val="00C246D4"/>
    <w:rsid w:val="00C30241"/>
    <w:rsid w:val="00C33986"/>
    <w:rsid w:val="00C34DC7"/>
    <w:rsid w:val="00C40177"/>
    <w:rsid w:val="00C4186A"/>
    <w:rsid w:val="00C4760A"/>
    <w:rsid w:val="00C50986"/>
    <w:rsid w:val="00C51EF1"/>
    <w:rsid w:val="00C552B3"/>
    <w:rsid w:val="00C562DE"/>
    <w:rsid w:val="00C618ED"/>
    <w:rsid w:val="00C74885"/>
    <w:rsid w:val="00C80AF1"/>
    <w:rsid w:val="00C80E60"/>
    <w:rsid w:val="00C86A46"/>
    <w:rsid w:val="00C877C9"/>
    <w:rsid w:val="00C92B82"/>
    <w:rsid w:val="00C964F0"/>
    <w:rsid w:val="00CA664F"/>
    <w:rsid w:val="00CB3BD2"/>
    <w:rsid w:val="00CC4254"/>
    <w:rsid w:val="00CC4907"/>
    <w:rsid w:val="00CC6131"/>
    <w:rsid w:val="00CC7B55"/>
    <w:rsid w:val="00CD7C73"/>
    <w:rsid w:val="00CE17D1"/>
    <w:rsid w:val="00CF5CF9"/>
    <w:rsid w:val="00D03597"/>
    <w:rsid w:val="00D1218D"/>
    <w:rsid w:val="00D1253F"/>
    <w:rsid w:val="00D20199"/>
    <w:rsid w:val="00D256ED"/>
    <w:rsid w:val="00D25AC9"/>
    <w:rsid w:val="00D2609B"/>
    <w:rsid w:val="00D26D17"/>
    <w:rsid w:val="00D42BAD"/>
    <w:rsid w:val="00D42EF0"/>
    <w:rsid w:val="00D47B3B"/>
    <w:rsid w:val="00D51D75"/>
    <w:rsid w:val="00D573B6"/>
    <w:rsid w:val="00D6090D"/>
    <w:rsid w:val="00D60F2A"/>
    <w:rsid w:val="00D670CA"/>
    <w:rsid w:val="00D859D0"/>
    <w:rsid w:val="00D86FBB"/>
    <w:rsid w:val="00D90B52"/>
    <w:rsid w:val="00D9644C"/>
    <w:rsid w:val="00D9684E"/>
    <w:rsid w:val="00D974D7"/>
    <w:rsid w:val="00DA0C9C"/>
    <w:rsid w:val="00DA5FBC"/>
    <w:rsid w:val="00DA6EC1"/>
    <w:rsid w:val="00DB3942"/>
    <w:rsid w:val="00DB5513"/>
    <w:rsid w:val="00DB580C"/>
    <w:rsid w:val="00DC0000"/>
    <w:rsid w:val="00DC1A96"/>
    <w:rsid w:val="00DC6B5C"/>
    <w:rsid w:val="00DC7129"/>
    <w:rsid w:val="00DC77F0"/>
    <w:rsid w:val="00DD0599"/>
    <w:rsid w:val="00DE2295"/>
    <w:rsid w:val="00DE4947"/>
    <w:rsid w:val="00DF439B"/>
    <w:rsid w:val="00E00987"/>
    <w:rsid w:val="00E016DC"/>
    <w:rsid w:val="00E03BB9"/>
    <w:rsid w:val="00E075A5"/>
    <w:rsid w:val="00E13392"/>
    <w:rsid w:val="00E1368A"/>
    <w:rsid w:val="00E172DD"/>
    <w:rsid w:val="00E2311B"/>
    <w:rsid w:val="00E24002"/>
    <w:rsid w:val="00E344A8"/>
    <w:rsid w:val="00E36B54"/>
    <w:rsid w:val="00E41566"/>
    <w:rsid w:val="00E41A3A"/>
    <w:rsid w:val="00E457F3"/>
    <w:rsid w:val="00E4744D"/>
    <w:rsid w:val="00E477EF"/>
    <w:rsid w:val="00E500DE"/>
    <w:rsid w:val="00E51A40"/>
    <w:rsid w:val="00E61016"/>
    <w:rsid w:val="00E611ED"/>
    <w:rsid w:val="00E6178D"/>
    <w:rsid w:val="00E62200"/>
    <w:rsid w:val="00E62864"/>
    <w:rsid w:val="00E6501F"/>
    <w:rsid w:val="00E76141"/>
    <w:rsid w:val="00E77731"/>
    <w:rsid w:val="00E90073"/>
    <w:rsid w:val="00E91B5A"/>
    <w:rsid w:val="00E9204D"/>
    <w:rsid w:val="00E93A37"/>
    <w:rsid w:val="00EA1738"/>
    <w:rsid w:val="00EB5979"/>
    <w:rsid w:val="00ED4C2F"/>
    <w:rsid w:val="00EE6943"/>
    <w:rsid w:val="00EF421E"/>
    <w:rsid w:val="00EF4736"/>
    <w:rsid w:val="00EF5B05"/>
    <w:rsid w:val="00EF7316"/>
    <w:rsid w:val="00F0305C"/>
    <w:rsid w:val="00F051BB"/>
    <w:rsid w:val="00F058D3"/>
    <w:rsid w:val="00F0599F"/>
    <w:rsid w:val="00F072C8"/>
    <w:rsid w:val="00F10774"/>
    <w:rsid w:val="00F11FA2"/>
    <w:rsid w:val="00F12EE2"/>
    <w:rsid w:val="00F13AA2"/>
    <w:rsid w:val="00F16144"/>
    <w:rsid w:val="00F22691"/>
    <w:rsid w:val="00F2548B"/>
    <w:rsid w:val="00F26DCA"/>
    <w:rsid w:val="00F5082C"/>
    <w:rsid w:val="00F51D3E"/>
    <w:rsid w:val="00F632A7"/>
    <w:rsid w:val="00F64DBF"/>
    <w:rsid w:val="00F70714"/>
    <w:rsid w:val="00F816E7"/>
    <w:rsid w:val="00F8714A"/>
    <w:rsid w:val="00F908E5"/>
    <w:rsid w:val="00F92371"/>
    <w:rsid w:val="00F95C59"/>
    <w:rsid w:val="00F95E16"/>
    <w:rsid w:val="00FB1465"/>
    <w:rsid w:val="00FB4F9F"/>
    <w:rsid w:val="00FB5E81"/>
    <w:rsid w:val="00FC7210"/>
    <w:rsid w:val="00FD0C13"/>
    <w:rsid w:val="00FD7F51"/>
    <w:rsid w:val="00FE5205"/>
    <w:rsid w:val="00FE69B5"/>
    <w:rsid w:val="00FF0E5B"/>
    <w:rsid w:val="00FF1C5A"/>
    <w:rsid w:val="00FF2AB7"/>
    <w:rsid w:val="00FF68A2"/>
    <w:rsid w:val="0288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jc w:val="both"/>
    </w:pPr>
    <w:rPr>
      <w:rFonts w:ascii="Times New Roman" w:hAnsi="Times New Roman" w:eastAsia="Calibri" w:cs="Times New Roman"/>
      <w:sz w:val="26"/>
      <w:szCs w:val="22"/>
      <w:lang w:val="en-US" w:eastAsia="en-US" w:bidi="ar-SA"/>
    </w:rPr>
  </w:style>
  <w:style w:type="paragraph" w:styleId="2">
    <w:name w:val="heading 1"/>
    <w:basedOn w:val="1"/>
    <w:next w:val="1"/>
    <w:link w:val="14"/>
    <w:qFormat/>
    <w:uiPriority w:val="0"/>
    <w:pPr>
      <w:keepNext/>
      <w:spacing w:before="240" w:after="240"/>
      <w:outlineLvl w:val="0"/>
    </w:pPr>
    <w:rPr>
      <w:rFonts w:eastAsiaTheme="majorEastAsia" w:cstheme="majorBidi"/>
      <w:b/>
      <w:bCs/>
      <w:kern w:val="32"/>
      <w:szCs w:val="32"/>
    </w:rPr>
  </w:style>
  <w:style w:type="paragraph" w:styleId="3">
    <w:name w:val="heading 2"/>
    <w:basedOn w:val="1"/>
    <w:next w:val="1"/>
    <w:link w:val="15"/>
    <w:unhideWhenUsed/>
    <w:qFormat/>
    <w:uiPriority w:val="9"/>
    <w:pPr>
      <w:keepNext/>
      <w:keepLines/>
      <w:spacing w:before="40"/>
      <w:outlineLvl w:val="1"/>
    </w:pPr>
    <w:rPr>
      <w:rFonts w:eastAsiaTheme="majorEastAsia" w:cstheme="majorBidi"/>
      <w:b/>
      <w:color w:val="000000" w:themeColor="text1"/>
      <w:sz w:val="24"/>
      <w:szCs w:val="26"/>
      <w14:textFill>
        <w14:solidFill>
          <w14:schemeClr w14:val="tx1"/>
        </w14:solidFill>
      </w14:textFil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qFormat/>
    <w:uiPriority w:val="0"/>
    <w:pPr>
      <w:widowControl w:val="0"/>
      <w:spacing w:line="240" w:lineRule="auto"/>
      <w:jc w:val="left"/>
    </w:pPr>
    <w:rPr>
      <w:rFonts w:eastAsia="Times New Roman"/>
      <w:color w:val="000000"/>
      <w:sz w:val="21"/>
      <w:szCs w:val="21"/>
      <w:lang w:val="vi-VN"/>
    </w:rPr>
  </w:style>
  <w:style w:type="character" w:styleId="7">
    <w:name w:val="Emphasis"/>
    <w:basedOn w:val="4"/>
    <w:qFormat/>
    <w:uiPriority w:val="20"/>
    <w:rPr>
      <w:i/>
      <w:iCs/>
    </w:rPr>
  </w:style>
  <w:style w:type="character" w:styleId="8">
    <w:name w:val="footnote reference"/>
    <w:basedOn w:val="4"/>
    <w:unhideWhenUsed/>
    <w:uiPriority w:val="99"/>
    <w:rPr>
      <w:vertAlign w:val="superscript"/>
    </w:rPr>
  </w:style>
  <w:style w:type="paragraph" w:styleId="9">
    <w:name w:val="footnote text"/>
    <w:basedOn w:val="1"/>
    <w:link w:val="18"/>
    <w:unhideWhenUsed/>
    <w:uiPriority w:val="0"/>
    <w:pPr>
      <w:spacing w:line="240" w:lineRule="auto"/>
      <w:jc w:val="left"/>
    </w:pPr>
    <w:rPr>
      <w:rFonts w:eastAsia="Times New Roman"/>
      <w:sz w:val="20"/>
      <w:szCs w:val="20"/>
    </w:rPr>
  </w:style>
  <w:style w:type="paragraph" w:styleId="10">
    <w:name w:val="Normal (Web)"/>
    <w:basedOn w:val="1"/>
    <w:link w:val="26"/>
    <w:qFormat/>
    <w:uiPriority w:val="99"/>
    <w:pPr>
      <w:spacing w:before="100" w:beforeAutospacing="1" w:after="100" w:afterAutospacing="1" w:line="240" w:lineRule="auto"/>
      <w:jc w:val="left"/>
    </w:pPr>
    <w:rPr>
      <w:rFonts w:eastAsia="Times New Roman"/>
      <w:sz w:val="24"/>
      <w:szCs w:val="24"/>
    </w:rPr>
  </w:style>
  <w:style w:type="table" w:styleId="11">
    <w:name w:val="Table Grid"/>
    <w:basedOn w:val="5"/>
    <w:qFormat/>
    <w:uiPriority w:val="39"/>
    <w:pPr>
      <w:spacing w:after="0" w:line="240" w:lineRule="auto"/>
    </w:pPr>
    <w:rPr>
      <w:rFonts w:asciiTheme="minorHAnsi" w:hAnsiTheme="minorHAnsi" w:eastAsia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next w:val="1"/>
    <w:link w:val="13"/>
    <w:qFormat/>
    <w:uiPriority w:val="0"/>
    <w:pPr>
      <w:spacing w:before="240" w:after="60"/>
      <w:jc w:val="center"/>
      <w:outlineLvl w:val="0"/>
    </w:pPr>
    <w:rPr>
      <w:rFonts w:eastAsiaTheme="majorEastAsia" w:cstheme="majorBidi"/>
      <w:b/>
      <w:bCs/>
      <w:kern w:val="28"/>
      <w:szCs w:val="32"/>
    </w:rPr>
  </w:style>
  <w:style w:type="character" w:customStyle="1" w:styleId="13">
    <w:name w:val="Title Char"/>
    <w:basedOn w:val="4"/>
    <w:link w:val="12"/>
    <w:qFormat/>
    <w:uiPriority w:val="0"/>
    <w:rPr>
      <w:rFonts w:eastAsiaTheme="majorEastAsia" w:cstheme="majorBidi"/>
      <w:b/>
      <w:bCs/>
      <w:kern w:val="28"/>
      <w:sz w:val="26"/>
      <w:szCs w:val="32"/>
    </w:rPr>
  </w:style>
  <w:style w:type="character" w:customStyle="1" w:styleId="14">
    <w:name w:val="Heading 1 Char"/>
    <w:basedOn w:val="4"/>
    <w:link w:val="2"/>
    <w:qFormat/>
    <w:uiPriority w:val="0"/>
    <w:rPr>
      <w:rFonts w:eastAsiaTheme="majorEastAsia" w:cstheme="majorBidi"/>
      <w:b/>
      <w:bCs/>
      <w:kern w:val="32"/>
      <w:sz w:val="26"/>
      <w:szCs w:val="32"/>
    </w:rPr>
  </w:style>
  <w:style w:type="character" w:customStyle="1" w:styleId="15">
    <w:name w:val="Heading 2 Char"/>
    <w:basedOn w:val="4"/>
    <w:link w:val="3"/>
    <w:uiPriority w:val="9"/>
    <w:rPr>
      <w:rFonts w:eastAsiaTheme="majorEastAsia" w:cstheme="majorBidi"/>
      <w:b/>
      <w:color w:val="000000" w:themeColor="text1"/>
      <w:sz w:val="24"/>
      <w:szCs w:val="26"/>
      <w14:textFill>
        <w14:solidFill>
          <w14:schemeClr w14:val="tx1"/>
        </w14:solidFill>
      </w14:textFill>
    </w:rPr>
  </w:style>
  <w:style w:type="paragraph" w:customStyle="1" w:styleId="16">
    <w:name w:val="bang"/>
    <w:basedOn w:val="1"/>
    <w:link w:val="17"/>
    <w:qFormat/>
    <w:uiPriority w:val="0"/>
    <w:pPr>
      <w:spacing w:before="40" w:after="80" w:line="264" w:lineRule="auto"/>
    </w:pPr>
    <w:rPr>
      <w:rFonts w:ascii=".VnTime" w:hAnsi=".VnTime" w:eastAsia="Times New Roman"/>
      <w:sz w:val="24"/>
      <w:szCs w:val="24"/>
    </w:rPr>
  </w:style>
  <w:style w:type="character" w:customStyle="1" w:styleId="17">
    <w:name w:val="bang Char"/>
    <w:link w:val="16"/>
    <w:qFormat/>
    <w:uiPriority w:val="0"/>
    <w:rPr>
      <w:rFonts w:ascii=".VnTime" w:hAnsi=".VnTime" w:eastAsia="Times New Roman" w:cs="Times New Roman"/>
      <w:sz w:val="24"/>
      <w:szCs w:val="24"/>
    </w:rPr>
  </w:style>
  <w:style w:type="character" w:customStyle="1" w:styleId="18">
    <w:name w:val="Footnote Text Char"/>
    <w:basedOn w:val="4"/>
    <w:link w:val="9"/>
    <w:qFormat/>
    <w:uiPriority w:val="0"/>
    <w:rPr>
      <w:rFonts w:eastAsia="Times New Roman" w:cs="Times New Roman"/>
      <w:sz w:val="20"/>
      <w:szCs w:val="20"/>
    </w:rPr>
  </w:style>
  <w:style w:type="character" w:customStyle="1" w:styleId="19">
    <w:name w:val="Body Text Char"/>
    <w:basedOn w:val="4"/>
    <w:link w:val="6"/>
    <w:qFormat/>
    <w:uiPriority w:val="0"/>
    <w:rPr>
      <w:rFonts w:eastAsia="Times New Roman" w:cs="Times New Roman"/>
      <w:color w:val="000000"/>
      <w:sz w:val="21"/>
      <w:szCs w:val="21"/>
      <w:lang w:val="vi-VN"/>
    </w:rPr>
  </w:style>
  <w:style w:type="character" w:customStyle="1" w:styleId="20">
    <w:name w:val="YoungMix_Char"/>
    <w:qFormat/>
    <w:uiPriority w:val="0"/>
    <w:rPr>
      <w:rFonts w:ascii="Times New Roman" w:hAnsi="Times New Roman"/>
      <w:sz w:val="24"/>
    </w:rPr>
  </w:style>
  <w:style w:type="paragraph" w:styleId="21">
    <w:name w:val="No Spacing"/>
    <w:link w:val="22"/>
    <w:qFormat/>
    <w:uiPriority w:val="1"/>
    <w:pPr>
      <w:spacing w:after="0" w:line="240" w:lineRule="auto"/>
    </w:pPr>
    <w:rPr>
      <w:rFonts w:ascii="Calibri" w:hAnsi="Calibri" w:eastAsia="Calibri" w:cs="Times New Roman"/>
      <w:sz w:val="22"/>
      <w:szCs w:val="22"/>
      <w:lang w:val="en-US" w:eastAsia="en-US" w:bidi="ar-SA"/>
    </w:rPr>
  </w:style>
  <w:style w:type="character" w:customStyle="1" w:styleId="22">
    <w:name w:val="No Spacing Char"/>
    <w:link w:val="21"/>
    <w:qFormat/>
    <w:uiPriority w:val="1"/>
    <w:rPr>
      <w:rFonts w:ascii="Calibri" w:hAnsi="Calibri" w:cs="Times New Roman"/>
      <w:sz w:val="22"/>
    </w:rPr>
  </w:style>
  <w:style w:type="table" w:customStyle="1" w:styleId="23">
    <w:name w:val="Table Grid1"/>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List Paragraph"/>
    <w:basedOn w:val="1"/>
    <w:link w:val="25"/>
    <w:qFormat/>
    <w:uiPriority w:val="0"/>
    <w:pPr>
      <w:spacing w:line="240" w:lineRule="auto"/>
      <w:ind w:left="720"/>
      <w:contextualSpacing/>
      <w:jc w:val="left"/>
    </w:pPr>
    <w:rPr>
      <w:rFonts w:eastAsia="Times New Roman"/>
      <w:sz w:val="20"/>
      <w:szCs w:val="20"/>
    </w:rPr>
  </w:style>
  <w:style w:type="character" w:customStyle="1" w:styleId="25">
    <w:name w:val="List Paragraph Char"/>
    <w:link w:val="24"/>
    <w:qFormat/>
    <w:uiPriority w:val="0"/>
    <w:rPr>
      <w:rFonts w:eastAsia="Times New Roman" w:cs="Times New Roman"/>
      <w:sz w:val="20"/>
      <w:szCs w:val="20"/>
    </w:rPr>
  </w:style>
  <w:style w:type="character" w:customStyle="1" w:styleId="26">
    <w:name w:val="Normal (Web) Char"/>
    <w:link w:val="10"/>
    <w:qFormat/>
    <w:uiPriority w:val="99"/>
    <w:rPr>
      <w:rFonts w:eastAsia="Times New Roman" w:cs="Times New Roman"/>
      <w:sz w:val="24"/>
      <w:szCs w:val="24"/>
    </w:rPr>
  </w:style>
  <w:style w:type="table" w:customStyle="1" w:styleId="27">
    <w:name w:val="Table Grid2"/>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Table Paragraph"/>
    <w:basedOn w:val="1"/>
    <w:qFormat/>
    <w:uiPriority w:val="1"/>
    <w:pPr>
      <w:widowControl w:val="0"/>
      <w:autoSpaceDE w:val="0"/>
      <w:autoSpaceDN w:val="0"/>
      <w:spacing w:line="240" w:lineRule="auto"/>
      <w:jc w:val="left"/>
    </w:pPr>
    <w:rPr>
      <w:rFonts w:eastAsia="Times New Roman"/>
      <w:sz w:val="22"/>
      <w:lang w:bidi="en-US"/>
    </w:rPr>
  </w:style>
  <w:style w:type="character" w:styleId="29">
    <w:name w:val="Placeholder Text"/>
    <w:basedOn w:val="4"/>
    <w:semiHidden/>
    <w:qFormat/>
    <w:uiPriority w:val="99"/>
    <w:rPr>
      <w:color w:val="808080"/>
    </w:rPr>
  </w:style>
  <w:style w:type="character" w:customStyle="1" w:styleId="30">
    <w:name w:val="mjx_assistive_mathml"/>
    <w:basedOn w:val="4"/>
    <w:qFormat/>
    <w:uiPriority w:val="0"/>
  </w:style>
  <w:style w:type="character" w:customStyle="1" w:styleId="31">
    <w:name w:val="mn"/>
    <w:basedOn w:val="4"/>
    <w:qFormat/>
    <w:uiPriority w:val="0"/>
  </w:style>
  <w:style w:type="character" w:customStyle="1" w:styleId="32">
    <w:name w:val="mi"/>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wmf"/><Relationship Id="rId46" Type="http://schemas.openxmlformats.org/officeDocument/2006/relationships/oleObject" Target="embeddings/oleObject20.bin"/><Relationship Id="rId45" Type="http://schemas.openxmlformats.org/officeDocument/2006/relationships/image" Target="media/image21.png"/><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4CDF-0D64-41A0-9B52-612EB2F6D072}">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12</Pages>
  <Words>1912</Words>
  <Characters>10904</Characters>
  <DocSecurity>0</DocSecurity>
  <Lines>90</Lines>
  <Paragraphs>25</Paragraphs>
  <ScaleCrop>false</ScaleCrop>
  <LinksUpToDate>false</LinksUpToDate>
  <CharactersWithSpaces>12791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2022-10-23T09:44:00Z</dcterms:created>
  <dcterms:modified xsi:type="dcterms:W3CDTF">2022-12-19T14:56:04Z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1033-11.2.0.11440</vt:lpwstr>
  </property>
  <property fmtid="{D5CDD505-2E9C-101B-9397-08002B2CF9AE}" pid="4" name="ICV">
    <vt:lpwstr>95B7A52A47EB462CB05368B499B393F7</vt:lpwstr>
  </property>
</Properties>
</file>