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6231" w14:textId="77777777" w:rsidR="006669E9" w:rsidRDefault="006669E9" w:rsidP="00FB4D3E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B32797">
        <w:rPr>
          <w:rFonts w:eastAsia="Times New Roman"/>
          <w:b/>
          <w:color w:val="00B0F0"/>
          <w:szCs w:val="24"/>
        </w:rPr>
        <w:t>MÔN HÓA HỌC 9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B32797">
        <w:rPr>
          <w:rFonts w:eastAsia="Times New Roman"/>
          <w:b/>
          <w:color w:val="00B0F0"/>
          <w:szCs w:val="24"/>
        </w:rPr>
        <w:t>4</w:t>
      </w:r>
      <w:r w:rsidR="00FB4D3E">
        <w:rPr>
          <w:rFonts w:eastAsia="Times New Roman"/>
          <w:b/>
          <w:color w:val="00B0F0"/>
          <w:szCs w:val="24"/>
        </w:rPr>
        <w:t>0</w:t>
      </w:r>
      <w:r w:rsidRPr="007A72C4">
        <w:rPr>
          <w:rFonts w:eastAsia="Times New Roman"/>
          <w:b/>
          <w:color w:val="00B0F0"/>
          <w:szCs w:val="24"/>
        </w:rPr>
        <w:t>:</w:t>
      </w:r>
    </w:p>
    <w:p w14:paraId="6656C9D7" w14:textId="77777777" w:rsidR="00FB4D3E" w:rsidRPr="00706F7E" w:rsidRDefault="00FB4D3E" w:rsidP="00FB4D3E">
      <w:pPr>
        <w:spacing w:line="360" w:lineRule="auto"/>
        <w:jc w:val="center"/>
        <w:rPr>
          <w:rFonts w:eastAsia="Times New Roman"/>
          <w:b/>
          <w:color w:val="FF0000"/>
          <w:szCs w:val="24"/>
        </w:rPr>
      </w:pPr>
      <w:r w:rsidRPr="00706F7E">
        <w:rPr>
          <w:rFonts w:eastAsia="Times New Roman"/>
          <w:b/>
          <w:color w:val="FF0000"/>
          <w:szCs w:val="24"/>
        </w:rPr>
        <w:t>DẦU MỎ VÀ KHÍ THIÊN NHIÊN</w:t>
      </w:r>
    </w:p>
    <w:p w14:paraId="2A8A275B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1:</w:t>
      </w:r>
      <w:r w:rsidRPr="00706F7E">
        <w:rPr>
          <w:szCs w:val="24"/>
        </w:rPr>
        <w:t xml:space="preserve">  Điều nào sau đây sai khi nói về dầu mỏ?</w:t>
      </w:r>
    </w:p>
    <w:p w14:paraId="11149744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Là một hỗn hợp lỏng, sánh, màu sẫn, có mùi đặc trưng</w:t>
      </w:r>
    </w:p>
    <w:p w14:paraId="5DFBD0EF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Nhẹ hơn nước, không tan trong nước</w:t>
      </w:r>
    </w:p>
    <w:p w14:paraId="208B5ABC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Là hỗn hợp phức tạp, gồm nhiều loại hidrocacbon khác nhau</w:t>
      </w:r>
    </w:p>
    <w:p w14:paraId="1D24A615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Trong dầu mỏ không chứa các chất vô cơ</w:t>
      </w:r>
    </w:p>
    <w:p w14:paraId="2204278E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2:</w:t>
      </w:r>
      <w:r w:rsidRPr="00706F7E">
        <w:rPr>
          <w:szCs w:val="24"/>
        </w:rPr>
        <w:t xml:space="preserve">  Thành phần chính của khí thiên nhiên là:</w:t>
      </w:r>
    </w:p>
    <w:p w14:paraId="146E47B5" w14:textId="77777777"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CO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H</w:t>
      </w:r>
      <w:r w:rsidRPr="00706F7E">
        <w:rPr>
          <w:szCs w:val="24"/>
          <w:bdr w:val="none" w:sz="0" w:space="0" w:color="auto" w:frame="1"/>
        </w:rPr>
        <w:t>2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C</w:t>
      </w:r>
      <w:r w:rsidRPr="00706F7E">
        <w:rPr>
          <w:szCs w:val="24"/>
          <w:bdr w:val="none" w:sz="0" w:space="0" w:color="auto" w:frame="1"/>
        </w:rPr>
        <w:t>2</w:t>
      </w:r>
      <w:r w:rsidRPr="00706F7E">
        <w:rPr>
          <w:szCs w:val="24"/>
        </w:rPr>
        <w:t>H</w:t>
      </w:r>
      <w:r w:rsidRPr="00706F7E">
        <w:rPr>
          <w:szCs w:val="24"/>
          <w:bdr w:val="none" w:sz="0" w:space="0" w:color="auto" w:frame="1"/>
        </w:rPr>
        <w:t>6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CH</w:t>
      </w:r>
      <w:r w:rsidRPr="00706F7E">
        <w:rPr>
          <w:szCs w:val="24"/>
          <w:bdr w:val="none" w:sz="0" w:space="0" w:color="auto" w:frame="1"/>
        </w:rPr>
        <w:t>4</w:t>
      </w:r>
    </w:p>
    <w:p w14:paraId="65C1AB6A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3:</w:t>
      </w:r>
      <w:r w:rsidRPr="00706F7E">
        <w:rPr>
          <w:szCs w:val="24"/>
        </w:rPr>
        <w:t xml:space="preserve">  Khí thiên nhiên và dầu mỏ:</w:t>
      </w:r>
    </w:p>
    <w:p w14:paraId="51D9F858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Giống nhau hoàn toàn</w:t>
      </w:r>
    </w:p>
    <w:p w14:paraId="321924F5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Khác nhau hoàn toàn</w:t>
      </w:r>
    </w:p>
    <w:p w14:paraId="09AB8E71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Hàm lượng metan giống nhau</w:t>
      </w:r>
    </w:p>
    <w:p w14:paraId="15844AD0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Giống nhau về thành phần, khác nhau về lượng chất</w:t>
      </w:r>
    </w:p>
    <w:p w14:paraId="0F36C52A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4:</w:t>
      </w:r>
      <w:r w:rsidRPr="00706F7E">
        <w:rPr>
          <w:szCs w:val="24"/>
        </w:rPr>
        <w:t xml:space="preserve">  Loại khí nào sau đây được gọi là khí đồng hành?</w:t>
      </w:r>
    </w:p>
    <w:p w14:paraId="43368731" w14:textId="77777777"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Khí thiên nhiên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B. </w:t>
      </w:r>
      <w:r w:rsidRPr="00706F7E">
        <w:rPr>
          <w:bCs/>
          <w:szCs w:val="24"/>
        </w:rPr>
        <w:t>Khí dầu mỏ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Khí lò cao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Khí núi lửa</w:t>
      </w:r>
    </w:p>
    <w:p w14:paraId="1DED3FB7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5:</w:t>
      </w:r>
      <w:r w:rsidRPr="00706F7E">
        <w:rPr>
          <w:szCs w:val="24"/>
        </w:rPr>
        <w:t xml:space="preserve">  Chưng cất một loại dầu mỏ thu được 16% etxăng, 20% dầu hỏa và 16% mazut (tính theo khối lượng). Đem cracking dầu mazut thu được thêm 58% etxăng (tính theo dầu mazut), khối lượng etxăng có thể thu được tử 100 tấn dầu mỏ là:</w:t>
      </w:r>
    </w:p>
    <w:p w14:paraId="31B20BF3" w14:textId="77777777" w:rsid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5,08 tấn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50,8 tấn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25,28 tấn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111,6 tấn</w:t>
      </w:r>
    </w:p>
    <w:p w14:paraId="16813329" w14:textId="77777777"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rPr>
          <w:szCs w:val="24"/>
        </w:rPr>
      </w:pPr>
      <w:r w:rsidRPr="00706F7E">
        <w:rPr>
          <w:b/>
          <w:color w:val="0000FF"/>
          <w:szCs w:val="24"/>
        </w:rPr>
        <w:t>Câu 6:</w:t>
      </w:r>
      <w:r w:rsidRPr="00706F7E">
        <w:rPr>
          <w:szCs w:val="24"/>
        </w:rPr>
        <w:t xml:space="preserve"> </w:t>
      </w:r>
      <w:r w:rsidRPr="00706F7E">
        <w:rPr>
          <w:color w:val="000000"/>
          <w:szCs w:val="24"/>
        </w:rPr>
        <w:t>Đốt 100 lít khí thiên nhiên chứa 96% CH</w:t>
      </w:r>
      <w:r w:rsidRPr="00706F7E">
        <w:rPr>
          <w:color w:val="000000"/>
          <w:szCs w:val="24"/>
          <w:bdr w:val="none" w:sz="0" w:space="0" w:color="auto" w:frame="1"/>
        </w:rPr>
        <w:t>4</w:t>
      </w:r>
      <w:r w:rsidRPr="00706F7E">
        <w:rPr>
          <w:color w:val="000000"/>
          <w:szCs w:val="24"/>
        </w:rPr>
        <w:t>, 2% N</w:t>
      </w:r>
      <w:r w:rsidRPr="00706F7E">
        <w:rPr>
          <w:color w:val="000000"/>
          <w:szCs w:val="24"/>
          <w:bdr w:val="none" w:sz="0" w:space="0" w:color="auto" w:frame="1"/>
        </w:rPr>
        <w:t>2</w:t>
      </w:r>
      <w:r w:rsidRPr="00706F7E">
        <w:rPr>
          <w:color w:val="000000"/>
          <w:szCs w:val="24"/>
        </w:rPr>
        <w:t>, 2%CO</w:t>
      </w:r>
      <w:r w:rsidRPr="00706F7E">
        <w:rPr>
          <w:color w:val="000000"/>
          <w:szCs w:val="24"/>
          <w:bdr w:val="none" w:sz="0" w:space="0" w:color="auto" w:frame="1"/>
        </w:rPr>
        <w:t>2</w:t>
      </w:r>
      <w:r w:rsidRPr="00706F7E">
        <w:rPr>
          <w:color w:val="000000"/>
          <w:szCs w:val="24"/>
        </w:rPr>
        <w:t> ( về số mol). Thể tích khí CO</w:t>
      </w:r>
      <w:r w:rsidRPr="00706F7E">
        <w:rPr>
          <w:color w:val="000000"/>
          <w:szCs w:val="24"/>
          <w:bdr w:val="none" w:sz="0" w:space="0" w:color="auto" w:frame="1"/>
        </w:rPr>
        <w:t>2</w:t>
      </w:r>
      <w:r w:rsidRPr="00706F7E">
        <w:rPr>
          <w:color w:val="000000"/>
          <w:szCs w:val="24"/>
        </w:rPr>
        <w:t> thải vào không khí là: </w:t>
      </w:r>
    </w:p>
    <w:p w14:paraId="7594631D" w14:textId="77777777"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A. </w:t>
      </w:r>
      <w:r w:rsidRPr="00706F7E">
        <w:rPr>
          <w:bCs/>
          <w:szCs w:val="24"/>
        </w:rPr>
        <w:t>98 lít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100 lít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94 lít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96 lít</w:t>
      </w:r>
    </w:p>
    <w:p w14:paraId="58AB4AB7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7:</w:t>
      </w:r>
      <w:r w:rsidRPr="00706F7E">
        <w:rPr>
          <w:szCs w:val="24"/>
        </w:rPr>
        <w:t xml:space="preserve">  Một loại khí thiên nhiên (Y) chứa 85% metan, 10% etan, 2% N</w:t>
      </w:r>
      <w:r w:rsidRPr="00706F7E">
        <w:rPr>
          <w:szCs w:val="24"/>
          <w:bdr w:val="none" w:sz="0" w:space="0" w:color="auto" w:frame="1"/>
        </w:rPr>
        <w:t>2</w:t>
      </w:r>
      <w:r w:rsidRPr="00706F7E">
        <w:rPr>
          <w:szCs w:val="24"/>
        </w:rPr>
        <w:t>, và 3% Co</w:t>
      </w:r>
      <w:r w:rsidRPr="00706F7E">
        <w:rPr>
          <w:szCs w:val="24"/>
          <w:bdr w:val="none" w:sz="0" w:space="0" w:color="auto" w:frame="1"/>
        </w:rPr>
        <w:t>2</w:t>
      </w:r>
      <w:r w:rsidRPr="00706F7E">
        <w:rPr>
          <w:szCs w:val="24"/>
        </w:rPr>
        <w:t>. Phân tử khối trung bình của khí thiên nhiên (Y) là:</w:t>
      </w:r>
    </w:p>
    <w:p w14:paraId="3E5E3FFF" w14:textId="77777777"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A. </w:t>
      </w:r>
      <w:r w:rsidRPr="00706F7E">
        <w:rPr>
          <w:bCs/>
          <w:szCs w:val="24"/>
        </w:rPr>
        <w:t>18,48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17,48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20,48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15,48</w:t>
      </w:r>
    </w:p>
    <w:p w14:paraId="40C9FA98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8:</w:t>
      </w:r>
      <w:r w:rsidRPr="00706F7E">
        <w:rPr>
          <w:szCs w:val="24"/>
        </w:rPr>
        <w:t xml:space="preserve">  Mỏ dầu thường có bao nhiêu lớp?</w:t>
      </w:r>
    </w:p>
    <w:p w14:paraId="1F9F74B5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2 lớp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B. </w:t>
      </w:r>
      <w:r w:rsidRPr="00706F7E">
        <w:rPr>
          <w:bCs/>
          <w:szCs w:val="24"/>
        </w:rPr>
        <w:t>3 lớp</w:t>
      </w:r>
    </w:p>
    <w:p w14:paraId="434D1547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4 lớp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Không xác định được</w:t>
      </w:r>
    </w:p>
    <w:p w14:paraId="7F36103E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9:</w:t>
      </w:r>
      <w:r w:rsidRPr="00706F7E">
        <w:rPr>
          <w:szCs w:val="24"/>
        </w:rPr>
        <w:t xml:space="preserve">  Sự cố tràn dầu do chìm tàu chở dầu là thảm họa môi trường vì:</w:t>
      </w:r>
    </w:p>
    <w:p w14:paraId="581A175A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Do dầu không tan trong nước</w:t>
      </w:r>
    </w:p>
    <w:p w14:paraId="7BFEC935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Do dầu sôi ở những nhiệt độ khác nhau</w:t>
      </w:r>
    </w:p>
    <w:p w14:paraId="7879FD92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Do dầu nhẹ hơn nước, nổi trên mặt nước cản sự hòa tan của khí oxi làm các sinh vật dưới nước bị chết</w:t>
      </w:r>
    </w:p>
    <w:p w14:paraId="7B01CC09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Dầu lan rộng trên mặt nước bị sóng, gió cuốn đi xa rất khó xử lý.</w:t>
      </w:r>
    </w:p>
    <w:p w14:paraId="0EFD7B2B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bCs/>
          <w:color w:val="0000FF"/>
          <w:szCs w:val="24"/>
        </w:rPr>
        <w:t>Câu 10:</w:t>
      </w:r>
      <w:r w:rsidRPr="00706F7E">
        <w:rPr>
          <w:bCs/>
          <w:szCs w:val="24"/>
        </w:rPr>
        <w:t xml:space="preserve">  Một khí thiên nhiên chứa 90% CH</w:t>
      </w:r>
      <w:r w:rsidRPr="00706F7E">
        <w:rPr>
          <w:bCs/>
          <w:szCs w:val="24"/>
          <w:vertAlign w:val="subscript"/>
        </w:rPr>
        <w:t>4</w:t>
      </w:r>
      <w:r w:rsidRPr="00706F7E">
        <w:rPr>
          <w:bCs/>
          <w:szCs w:val="24"/>
        </w:rPr>
        <w:t>, 4% C</w:t>
      </w:r>
      <w:r w:rsidRPr="00706F7E">
        <w:rPr>
          <w:bCs/>
          <w:szCs w:val="24"/>
          <w:vertAlign w:val="subscript"/>
        </w:rPr>
        <w:t>2</w:t>
      </w:r>
      <w:r w:rsidRPr="00706F7E">
        <w:rPr>
          <w:bCs/>
          <w:szCs w:val="24"/>
        </w:rPr>
        <w:t>H</w:t>
      </w:r>
      <w:r w:rsidRPr="00706F7E">
        <w:rPr>
          <w:bCs/>
          <w:szCs w:val="24"/>
          <w:vertAlign w:val="subscript"/>
        </w:rPr>
        <w:t>6</w:t>
      </w:r>
      <w:r w:rsidRPr="00706F7E">
        <w:rPr>
          <w:bCs/>
          <w:szCs w:val="24"/>
        </w:rPr>
        <w:t>, 3% CO</w:t>
      </w:r>
      <w:r w:rsidRPr="00706F7E">
        <w:rPr>
          <w:bCs/>
          <w:szCs w:val="24"/>
          <w:vertAlign w:val="subscript"/>
        </w:rPr>
        <w:t>2</w:t>
      </w:r>
      <w:r w:rsidRPr="00706F7E">
        <w:rPr>
          <w:bCs/>
          <w:szCs w:val="24"/>
        </w:rPr>
        <w:t>, 3% N</w:t>
      </w:r>
      <w:r w:rsidRPr="00706F7E">
        <w:rPr>
          <w:bCs/>
          <w:szCs w:val="24"/>
          <w:vertAlign w:val="subscript"/>
        </w:rPr>
        <w:t>2</w:t>
      </w:r>
      <w:r w:rsidRPr="00706F7E">
        <w:rPr>
          <w:bCs/>
          <w:szCs w:val="24"/>
        </w:rPr>
        <w:t> về thể tích. Để đốt cháy 1m</w:t>
      </w:r>
      <w:r w:rsidRPr="00706F7E">
        <w:rPr>
          <w:bCs/>
          <w:szCs w:val="24"/>
          <w:vertAlign w:val="superscript"/>
        </w:rPr>
        <w:t>3</w:t>
      </w:r>
      <w:r w:rsidRPr="00706F7E">
        <w:rPr>
          <w:bCs/>
          <w:szCs w:val="24"/>
        </w:rPr>
        <w:t>khí thiên nhiên trên thì thể tích không khí cần dùng là:</w:t>
      </w:r>
    </w:p>
    <w:p w14:paraId="2D6AEAE0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A. </w:t>
      </w:r>
      <w:r w:rsidRPr="00706F7E">
        <w:rPr>
          <w:bCs/>
          <w:szCs w:val="24"/>
        </w:rPr>
        <w:t>9700 lít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9600 lít</w:t>
      </w:r>
    </w:p>
    <w:p w14:paraId="79C16D70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1940 lít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194 lít</w:t>
      </w:r>
    </w:p>
    <w:p w14:paraId="0C904845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11:</w:t>
      </w:r>
      <w:r w:rsidRPr="00706F7E">
        <w:rPr>
          <w:szCs w:val="24"/>
        </w:rPr>
        <w:t xml:space="preserve">  Từ dầu mỏ, để thu được xăng, dầu hỏa, dầu điezen và các sản phẩm khác thì người ta đã dùng những phương pháp nào?</w:t>
      </w:r>
    </w:p>
    <w:p w14:paraId="163125CF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Hóa rắn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Đốt cháy</w:t>
      </w:r>
    </w:p>
    <w:p w14:paraId="76842626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Lặng lọc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Chưng cất dầu thô và crackinh nhiệt</w:t>
      </w:r>
    </w:p>
    <w:p w14:paraId="46B88999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12:</w:t>
      </w:r>
      <w:r w:rsidRPr="00706F7E">
        <w:rPr>
          <w:szCs w:val="24"/>
        </w:rPr>
        <w:t xml:space="preserve">  Phát biểu nào sau đây đúng?</w:t>
      </w:r>
    </w:p>
    <w:p w14:paraId="30838DEC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Dầu mỏ là mọt đơn chất</w:t>
      </w:r>
    </w:p>
    <w:p w14:paraId="41E85A52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Dầu mỏ là một hợp chất phức tạp</w:t>
      </w:r>
    </w:p>
    <w:p w14:paraId="09DDCF7D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Dầu mỏ là một hỗn hợp tự nhiên của nhiều loại hidrocacbon</w:t>
      </w:r>
    </w:p>
    <w:p w14:paraId="1D6D9DC4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Dầu mỏ sôi ở nhiệt độ xác định</w:t>
      </w:r>
    </w:p>
    <w:p w14:paraId="114A3A41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13:</w:t>
      </w:r>
      <w:r w:rsidRPr="00706F7E">
        <w:rPr>
          <w:szCs w:val="24"/>
        </w:rPr>
        <w:t xml:space="preserve">  Thành phần chủ yếu của khí dầu mỏ là:</w:t>
      </w:r>
    </w:p>
    <w:p w14:paraId="67A97F1E" w14:textId="77777777" w:rsidR="00706F7E" w:rsidRPr="00706F7E" w:rsidRDefault="00706F7E" w:rsidP="00706F7E">
      <w:pPr>
        <w:tabs>
          <w:tab w:val="left" w:pos="2708"/>
          <w:tab w:val="left" w:pos="5138"/>
          <w:tab w:val="left" w:pos="7569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lastRenderedPageBreak/>
        <w:t xml:space="preserve">A. </w:t>
      </w:r>
      <w:r w:rsidRPr="00706F7E">
        <w:rPr>
          <w:bCs/>
          <w:szCs w:val="24"/>
        </w:rPr>
        <w:t>Metan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Etan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Butan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Pentan</w:t>
      </w:r>
    </w:p>
    <w:p w14:paraId="6C7E81E1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14:</w:t>
      </w:r>
      <w:r w:rsidRPr="00706F7E">
        <w:rPr>
          <w:szCs w:val="24"/>
        </w:rPr>
        <w:t xml:space="preserve">  Để dập tắt xăng dầu cháy, người ta dùng cách nào sau đây?</w:t>
      </w:r>
    </w:p>
    <w:p w14:paraId="4C4988BA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Phun nước vào ngọn lửa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Dùng chăn ướt chùm lên ngọn lửa</w:t>
      </w:r>
    </w:p>
    <w:p w14:paraId="3C0F284E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Phủ cát vào ngọn lửa</w:t>
      </w:r>
      <w:r w:rsidRPr="00706F7E">
        <w:rPr>
          <w:szCs w:val="24"/>
        </w:rPr>
        <w:tab/>
      </w: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Cả B và C đều đúng</w:t>
      </w:r>
    </w:p>
    <w:p w14:paraId="2C89FEEB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15:</w:t>
      </w:r>
      <w:r w:rsidRPr="00706F7E">
        <w:rPr>
          <w:szCs w:val="24"/>
        </w:rPr>
        <w:t xml:space="preserve">  Trong các nguyên nhân sau đây, nguyên nhân nào gây ô nhiễm không khí?</w:t>
      </w:r>
    </w:p>
    <w:p w14:paraId="45055B42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Quá trình đốt cháy các nhiên liệu như xăng, dầu, than đá</w:t>
      </w:r>
    </w:p>
    <w:p w14:paraId="798ABD4D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Quá trình đun nấu, sử dụng lò sưởi với nhiên liệu chất lượng kém</w:t>
      </w:r>
    </w:p>
    <w:p w14:paraId="5A8D3A5E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Quá trình vận hành các động cơ xe máy, xe cơ giới...</w:t>
      </w:r>
    </w:p>
    <w:p w14:paraId="77050AAD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D. </w:t>
      </w:r>
      <w:r w:rsidRPr="00706F7E">
        <w:rPr>
          <w:bCs/>
          <w:szCs w:val="24"/>
        </w:rPr>
        <w:t>Cả ba câu trên</w:t>
      </w:r>
    </w:p>
    <w:p w14:paraId="17778995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16:</w:t>
      </w:r>
      <w:r w:rsidRPr="00706F7E">
        <w:rPr>
          <w:szCs w:val="24"/>
        </w:rPr>
        <w:t xml:space="preserve">  Dầu mỏ không có nhiệt độ sôi xác định vì:</w:t>
      </w:r>
    </w:p>
    <w:p w14:paraId="5FE5E0FC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Dầu mỏ không tan trong nước</w:t>
      </w:r>
    </w:p>
    <w:p w14:paraId="10F504CF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B. </w:t>
      </w:r>
      <w:r w:rsidRPr="00706F7E">
        <w:rPr>
          <w:bCs/>
          <w:szCs w:val="24"/>
        </w:rPr>
        <w:t>Dầu mỏ là hỗn hợp phức tạp nhiều hidrocacbon</w:t>
      </w:r>
    </w:p>
    <w:p w14:paraId="22C623D6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Dầu mỏ nổi trên mặt nước</w:t>
      </w:r>
    </w:p>
    <w:p w14:paraId="265989C8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Dầu mỏ là chất sánh lỏng</w:t>
      </w:r>
    </w:p>
    <w:p w14:paraId="54078A9B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17:</w:t>
      </w:r>
      <w:r w:rsidRPr="00706F7E">
        <w:rPr>
          <w:szCs w:val="24"/>
        </w:rPr>
        <w:t xml:space="preserve">  Tại sao người ta không biểu diễn dầu mỏ bằng công thức nhất định?</w:t>
      </w:r>
    </w:p>
    <w:p w14:paraId="405D4B0E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Vì dầu mỏ là hỗn hợp nhiều chất vô cơ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Vì dầu mỏ là hỗn hợp nhiều chất hữu cơ</w:t>
      </w:r>
    </w:p>
    <w:p w14:paraId="56151D65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Vì dầu mỏ là hỗn hợp nhiều hidrocacbon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Vì chưa tìm ra công thức</w:t>
      </w:r>
    </w:p>
    <w:p w14:paraId="03158635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18:</w:t>
      </w:r>
      <w:r w:rsidRPr="00706F7E">
        <w:rPr>
          <w:szCs w:val="24"/>
        </w:rPr>
        <w:t xml:space="preserve">  Phương pháp dùng để chưng cất dầu mỏ là:</w:t>
      </w:r>
    </w:p>
    <w:p w14:paraId="6BCA62E9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A. </w:t>
      </w:r>
      <w:r w:rsidRPr="00706F7E">
        <w:rPr>
          <w:bCs/>
          <w:szCs w:val="24"/>
        </w:rPr>
        <w:t>Chưng cất dưới áp suất thường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Chưng cất dưới áp suất cao</w:t>
      </w:r>
    </w:p>
    <w:p w14:paraId="4E4185AC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C. </w:t>
      </w:r>
      <w:r w:rsidRPr="00706F7E">
        <w:rPr>
          <w:szCs w:val="24"/>
        </w:rPr>
        <w:t>Chưng cất dưới áp suất thấp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Tất cả đều đúng</w:t>
      </w:r>
    </w:p>
    <w:p w14:paraId="42B20029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19:</w:t>
      </w:r>
      <w:r w:rsidRPr="00706F7E">
        <w:rPr>
          <w:szCs w:val="24"/>
        </w:rPr>
        <w:t xml:space="preserve">  Chọn câu phát biểu đúng</w:t>
      </w:r>
    </w:p>
    <w:p w14:paraId="41BCF538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Nhà máy " lọc dầu" là nhà máy chỉ bỏ các tạp chất có trong dầu mỏ</w:t>
      </w:r>
    </w:p>
    <w:p w14:paraId="09183466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Nhà máy "lọc dầu" là nhà máy chỉ sản xuất xăng dầu</w:t>
      </w:r>
    </w:p>
    <w:p w14:paraId="009ED260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Nhà máy "lọc dầu" là nhà máy chế biến dầu mỏ thành các sản phẩm khác nhau</w:t>
      </w:r>
    </w:p>
    <w:p w14:paraId="67F94B85" w14:textId="77777777" w:rsidR="00706F7E" w:rsidRPr="00706F7E" w:rsidRDefault="00706F7E" w:rsidP="00706F7E">
      <w:pPr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sản phẩm của nhà máy "lọc dầu" là nhà máy đều là chất lỏng</w:t>
      </w:r>
    </w:p>
    <w:p w14:paraId="61D31252" w14:textId="77777777" w:rsidR="00706F7E" w:rsidRPr="00706F7E" w:rsidRDefault="00706F7E" w:rsidP="00706F7E">
      <w:pPr>
        <w:spacing w:before="60"/>
        <w:jc w:val="both"/>
        <w:rPr>
          <w:szCs w:val="24"/>
        </w:rPr>
      </w:pPr>
      <w:r w:rsidRPr="00706F7E">
        <w:rPr>
          <w:b/>
          <w:color w:val="0000FF"/>
          <w:szCs w:val="24"/>
        </w:rPr>
        <w:t>Câu 20:</w:t>
      </w:r>
      <w:r w:rsidRPr="00706F7E">
        <w:rPr>
          <w:szCs w:val="24"/>
        </w:rPr>
        <w:t xml:space="preserve">  Dầu mỏ ở nước ta có đặc điểm</w:t>
      </w:r>
    </w:p>
    <w:p w14:paraId="7972B365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color w:val="3366FF"/>
          <w:szCs w:val="24"/>
        </w:rPr>
        <w:t xml:space="preserve">A. </w:t>
      </w:r>
      <w:r w:rsidRPr="00706F7E">
        <w:rPr>
          <w:szCs w:val="24"/>
        </w:rPr>
        <w:t>Nhiều parafin, hợp chất lưu huỳnh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B. </w:t>
      </w:r>
      <w:r w:rsidRPr="00706F7E">
        <w:rPr>
          <w:szCs w:val="24"/>
        </w:rPr>
        <w:t>ít parafin, nhiều hợp chất lưu huỳnh</w:t>
      </w:r>
    </w:p>
    <w:p w14:paraId="40592134" w14:textId="77777777" w:rsidR="00706F7E" w:rsidRPr="00706F7E" w:rsidRDefault="00706F7E" w:rsidP="00706F7E">
      <w:pPr>
        <w:tabs>
          <w:tab w:val="left" w:pos="5136"/>
        </w:tabs>
        <w:ind w:firstLine="283"/>
        <w:rPr>
          <w:szCs w:val="24"/>
        </w:rPr>
      </w:pPr>
      <w:r w:rsidRPr="00706F7E">
        <w:rPr>
          <w:b/>
          <w:bCs/>
          <w:color w:val="3366FF"/>
          <w:szCs w:val="24"/>
        </w:rPr>
        <w:t xml:space="preserve">C. </w:t>
      </w:r>
      <w:r w:rsidRPr="00706F7E">
        <w:rPr>
          <w:bCs/>
          <w:szCs w:val="24"/>
        </w:rPr>
        <w:t>Nhiều ankan, ít lưu huỳnh</w:t>
      </w:r>
      <w:r w:rsidRPr="00706F7E">
        <w:rPr>
          <w:szCs w:val="24"/>
        </w:rPr>
        <w:tab/>
      </w:r>
      <w:r w:rsidRPr="00706F7E">
        <w:rPr>
          <w:b/>
          <w:color w:val="3366FF"/>
          <w:szCs w:val="24"/>
        </w:rPr>
        <w:t xml:space="preserve">D. </w:t>
      </w:r>
      <w:r w:rsidRPr="00706F7E">
        <w:rPr>
          <w:szCs w:val="24"/>
        </w:rPr>
        <w:t>ít parafin. ít lưu huỳnh</w:t>
      </w:r>
    </w:p>
    <w:p w14:paraId="365B96F1" w14:textId="77777777" w:rsidR="00706F7E" w:rsidRPr="00706F7E" w:rsidRDefault="00706F7E" w:rsidP="00706F7E">
      <w:pPr>
        <w:ind w:firstLine="283"/>
        <w:jc w:val="both"/>
        <w:rPr>
          <w:szCs w:val="24"/>
        </w:rPr>
      </w:pPr>
    </w:p>
    <w:p w14:paraId="72BA673A" w14:textId="77777777" w:rsidR="00706F7E" w:rsidRPr="00706F7E" w:rsidRDefault="00706F7E" w:rsidP="00706F7E">
      <w:pPr>
        <w:rPr>
          <w:color w:val="FFFFFF"/>
          <w:szCs w:val="24"/>
        </w:rPr>
      </w:pPr>
      <w:r w:rsidRPr="00706F7E">
        <w:rPr>
          <w:color w:val="FFFFFF"/>
          <w:szCs w:val="24"/>
        </w:rPr>
        <w:t>----------------</w:t>
      </w:r>
      <w:r>
        <w:rPr>
          <w:color w:val="FFFFFF"/>
          <w:szCs w:val="24"/>
        </w:rPr>
        <w:t>-------------------------------</w:t>
      </w:r>
      <w:r w:rsidRPr="00706F7E">
        <w:rPr>
          <w:szCs w:val="24"/>
        </w:rPr>
        <w:t>----------- HẾT ----------</w:t>
      </w:r>
    </w:p>
    <w:p w14:paraId="74170771" w14:textId="77777777" w:rsidR="00706F7E" w:rsidRPr="00706F7E" w:rsidRDefault="00706F7E" w:rsidP="00706F7E">
      <w:pPr>
        <w:shd w:val="clear" w:color="auto" w:fill="FFFFFF"/>
        <w:spacing w:before="100" w:beforeAutospacing="1" w:after="100" w:afterAutospacing="1" w:line="510" w:lineRule="atLeast"/>
        <w:rPr>
          <w:b/>
          <w:color w:val="FF0000"/>
          <w:szCs w:val="24"/>
        </w:rPr>
      </w:pPr>
      <w:r w:rsidRPr="00706F7E">
        <w:rPr>
          <w:szCs w:val="24"/>
        </w:rPr>
        <w:t xml:space="preserve">                                                                         </w:t>
      </w:r>
      <w:r w:rsidRPr="00706F7E">
        <w:rPr>
          <w:b/>
          <w:color w:val="FF0000"/>
          <w:szCs w:val="24"/>
        </w:rPr>
        <w:t>ĐÁP ÁN</w:t>
      </w:r>
    </w:p>
    <w:tbl>
      <w:tblPr>
        <w:tblW w:w="9768" w:type="dxa"/>
        <w:tblInd w:w="113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221"/>
        <w:gridCol w:w="1221"/>
        <w:gridCol w:w="1221"/>
        <w:gridCol w:w="1221"/>
        <w:gridCol w:w="1221"/>
        <w:gridCol w:w="1221"/>
        <w:gridCol w:w="1221"/>
        <w:gridCol w:w="1221"/>
      </w:tblGrid>
      <w:tr w:rsidR="00706F7E" w:rsidRPr="005234DA" w14:paraId="0A6F396A" w14:textId="77777777" w:rsidTr="005234DA">
        <w:trPr>
          <w:trHeight w:val="277"/>
        </w:trPr>
        <w:tc>
          <w:tcPr>
            <w:tcW w:w="1221" w:type="dxa"/>
            <w:shd w:val="clear" w:color="auto" w:fill="auto"/>
          </w:tcPr>
          <w:p w14:paraId="32855F21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21" w:type="dxa"/>
            <w:shd w:val="clear" w:color="auto" w:fill="auto"/>
          </w:tcPr>
          <w:p w14:paraId="419F502D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21" w:type="dxa"/>
            <w:shd w:val="clear" w:color="auto" w:fill="auto"/>
          </w:tcPr>
          <w:p w14:paraId="17D3AA5D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21" w:type="dxa"/>
            <w:shd w:val="clear" w:color="auto" w:fill="auto"/>
          </w:tcPr>
          <w:p w14:paraId="2E3B675C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21" w:type="dxa"/>
            <w:shd w:val="clear" w:color="auto" w:fill="auto"/>
          </w:tcPr>
          <w:p w14:paraId="37F90964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21" w:type="dxa"/>
            <w:shd w:val="clear" w:color="auto" w:fill="auto"/>
          </w:tcPr>
          <w:p w14:paraId="67EA1A6A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ĐA</w:t>
            </w:r>
          </w:p>
        </w:tc>
        <w:tc>
          <w:tcPr>
            <w:tcW w:w="1221" w:type="dxa"/>
            <w:shd w:val="clear" w:color="auto" w:fill="auto"/>
          </w:tcPr>
          <w:p w14:paraId="1B045397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CÂU</w:t>
            </w:r>
          </w:p>
        </w:tc>
        <w:tc>
          <w:tcPr>
            <w:tcW w:w="1221" w:type="dxa"/>
            <w:shd w:val="clear" w:color="auto" w:fill="auto"/>
          </w:tcPr>
          <w:p w14:paraId="10077DBB" w14:textId="77777777" w:rsidR="00706F7E" w:rsidRPr="005234DA" w:rsidRDefault="00706F7E" w:rsidP="006D3CFE">
            <w:pPr>
              <w:jc w:val="center"/>
              <w:rPr>
                <w:b/>
                <w:color w:val="0070C0"/>
                <w:szCs w:val="24"/>
              </w:rPr>
            </w:pPr>
            <w:r w:rsidRPr="005234DA">
              <w:rPr>
                <w:b/>
                <w:color w:val="0070C0"/>
                <w:szCs w:val="24"/>
              </w:rPr>
              <w:t>ĐA</w:t>
            </w:r>
          </w:p>
        </w:tc>
      </w:tr>
      <w:tr w:rsidR="00706F7E" w:rsidRPr="005234DA" w14:paraId="711C2831" w14:textId="77777777" w:rsidTr="005234DA">
        <w:trPr>
          <w:trHeight w:val="277"/>
        </w:trPr>
        <w:tc>
          <w:tcPr>
            <w:tcW w:w="1221" w:type="dxa"/>
            <w:shd w:val="clear" w:color="auto" w:fill="auto"/>
            <w:vAlign w:val="bottom"/>
          </w:tcPr>
          <w:p w14:paraId="67FA601C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B4612C1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A4A1DE7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6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869EBB4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A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284287E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11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31223EB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9F8C66B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16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7E0AB66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B</w:t>
            </w:r>
          </w:p>
        </w:tc>
      </w:tr>
      <w:tr w:rsidR="00706F7E" w:rsidRPr="005234DA" w14:paraId="2D32465B" w14:textId="77777777" w:rsidTr="005234DA">
        <w:trPr>
          <w:trHeight w:val="277"/>
        </w:trPr>
        <w:tc>
          <w:tcPr>
            <w:tcW w:w="1221" w:type="dxa"/>
            <w:shd w:val="clear" w:color="auto" w:fill="auto"/>
            <w:vAlign w:val="bottom"/>
          </w:tcPr>
          <w:p w14:paraId="603ECC38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2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42D7A40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FB7D765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7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ACF17FC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A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5D7CD4D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12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2EBEA01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F7CD279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17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2A348F2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</w:tr>
      <w:tr w:rsidR="00706F7E" w:rsidRPr="005234DA" w14:paraId="7C131FDE" w14:textId="77777777" w:rsidTr="005234DA">
        <w:trPr>
          <w:trHeight w:val="277"/>
        </w:trPr>
        <w:tc>
          <w:tcPr>
            <w:tcW w:w="1221" w:type="dxa"/>
            <w:shd w:val="clear" w:color="auto" w:fill="auto"/>
            <w:vAlign w:val="bottom"/>
          </w:tcPr>
          <w:p w14:paraId="7CC1CDBF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3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1FF1D89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31CE212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8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6198317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B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BC6C5D3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13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39FF988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A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B34B3FE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18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FE9EC17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A</w:t>
            </w:r>
          </w:p>
        </w:tc>
      </w:tr>
      <w:tr w:rsidR="00706F7E" w:rsidRPr="005234DA" w14:paraId="58A9FE1D" w14:textId="77777777" w:rsidTr="005234DA">
        <w:trPr>
          <w:trHeight w:val="277"/>
        </w:trPr>
        <w:tc>
          <w:tcPr>
            <w:tcW w:w="1221" w:type="dxa"/>
            <w:shd w:val="clear" w:color="auto" w:fill="auto"/>
            <w:vAlign w:val="bottom"/>
          </w:tcPr>
          <w:p w14:paraId="04BA8F0C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4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40E7B88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B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3AA5BE6A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9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0386B038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123014D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14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16F5C037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6CDBBE44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19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51F3110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</w:tr>
      <w:tr w:rsidR="00706F7E" w:rsidRPr="005234DA" w14:paraId="69CC1FE1" w14:textId="77777777" w:rsidTr="005234DA">
        <w:trPr>
          <w:trHeight w:val="277"/>
        </w:trPr>
        <w:tc>
          <w:tcPr>
            <w:tcW w:w="1221" w:type="dxa"/>
            <w:shd w:val="clear" w:color="auto" w:fill="auto"/>
            <w:vAlign w:val="bottom"/>
          </w:tcPr>
          <w:p w14:paraId="0C868D6F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5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0EC8835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2D322B87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10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8BC9E73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A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77179BC2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15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FBF5696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D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4A69B519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20</w:t>
            </w:r>
          </w:p>
        </w:tc>
        <w:tc>
          <w:tcPr>
            <w:tcW w:w="1221" w:type="dxa"/>
            <w:shd w:val="clear" w:color="auto" w:fill="auto"/>
            <w:vAlign w:val="bottom"/>
          </w:tcPr>
          <w:p w14:paraId="54555C8B" w14:textId="77777777" w:rsidR="00706F7E" w:rsidRPr="005234DA" w:rsidRDefault="00706F7E" w:rsidP="005234DA">
            <w:pPr>
              <w:jc w:val="center"/>
              <w:rPr>
                <w:color w:val="0070C0"/>
                <w:szCs w:val="24"/>
              </w:rPr>
            </w:pPr>
            <w:r w:rsidRPr="005234DA">
              <w:rPr>
                <w:color w:val="0070C0"/>
                <w:szCs w:val="24"/>
              </w:rPr>
              <w:t>C</w:t>
            </w:r>
          </w:p>
        </w:tc>
      </w:tr>
    </w:tbl>
    <w:p w14:paraId="56EFDD58" w14:textId="77777777" w:rsidR="00706F7E" w:rsidRPr="002B0274" w:rsidRDefault="00706F7E" w:rsidP="00706F7E">
      <w:pPr>
        <w:ind w:firstLine="283"/>
        <w:jc w:val="both"/>
      </w:pPr>
    </w:p>
    <w:p w14:paraId="4D89F45E" w14:textId="77777777" w:rsidR="00D802AE" w:rsidRPr="00BE6F68" w:rsidRDefault="00D802AE" w:rsidP="00D802AE">
      <w:pPr>
        <w:pStyle w:val="Header"/>
        <w:jc w:val="right"/>
        <w:rPr>
          <w:rStyle w:val="Hyperlink"/>
          <w:rFonts w:cstheme="minorHAnsi"/>
          <w:b/>
          <w:bCs/>
          <w:color w:val="FF0000"/>
          <w:u w:val="none"/>
        </w:rPr>
      </w:pPr>
      <w:hyperlink r:id="rId7" w:history="1">
        <w:r w:rsidRPr="00BE6F68">
          <w:rPr>
            <w:rStyle w:val="Hyperlink"/>
            <w:b/>
            <w:color w:val="FF0000"/>
            <w:u w:val="none"/>
            <w:lang w:val="nl-NL"/>
          </w:rPr>
          <w:t>www.vnteach.com</w:t>
        </w:r>
      </w:hyperlink>
      <w:r w:rsidRPr="00BE6F68">
        <w:rPr>
          <w:rFonts w:eastAsiaTheme="majorEastAsia"/>
          <w:b/>
          <w:color w:val="0000FF"/>
        </w:rPr>
        <w:t xml:space="preserve"> - </w:t>
      </w:r>
      <w:hyperlink r:id="rId8" w:history="1">
        <w:r w:rsidRPr="00BE6F68">
          <w:rPr>
            <w:rStyle w:val="Hyperlink"/>
            <w:rFonts w:eastAsiaTheme="majorEastAsia"/>
            <w:b/>
            <w:u w:val="none"/>
          </w:rPr>
          <w:t>Tài liệu miễn phí dành cho giáo viên Việt Nam</w:t>
        </w:r>
      </w:hyperlink>
    </w:p>
    <w:p w14:paraId="4B0B544E" w14:textId="77777777" w:rsidR="00FB4D3E" w:rsidRDefault="00FB4D3E" w:rsidP="00706F7E">
      <w:pPr>
        <w:widowControl/>
        <w:shd w:val="clear" w:color="auto" w:fill="FFFFFF"/>
        <w:spacing w:before="100" w:beforeAutospacing="1" w:after="100" w:afterAutospacing="1"/>
        <w:rPr>
          <w:rFonts w:eastAsia="Times New Roman"/>
          <w:b/>
          <w:color w:val="00B0F0"/>
          <w:szCs w:val="24"/>
        </w:rPr>
      </w:pPr>
      <w:bookmarkStart w:id="0" w:name="_GoBack"/>
      <w:bookmarkEnd w:id="0"/>
    </w:p>
    <w:sectPr w:rsidR="00FB4D3E" w:rsidSect="005234DA">
      <w:footerReference w:type="default" r:id="rId9"/>
      <w:pgSz w:w="12240" w:h="15840"/>
      <w:pgMar w:top="400" w:right="1041" w:bottom="709" w:left="1440" w:header="284" w:footer="4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F22AE" w14:textId="77777777" w:rsidR="0086047B" w:rsidRDefault="0086047B" w:rsidP="00A2503C">
      <w:r>
        <w:separator/>
      </w:r>
    </w:p>
  </w:endnote>
  <w:endnote w:type="continuationSeparator" w:id="0">
    <w:p w14:paraId="66EDD905" w14:textId="77777777" w:rsidR="0086047B" w:rsidRDefault="0086047B" w:rsidP="00A2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36880" w14:textId="728C6200" w:rsidR="00706F7E" w:rsidRPr="005234DA" w:rsidRDefault="00706F7E" w:rsidP="00706F7E">
    <w:pPr>
      <w:pStyle w:val="Footer"/>
      <w:pBdr>
        <w:top w:val="thinThickSmallGap" w:sz="24" w:space="1" w:color="823B0B" w:themeColor="accent2" w:themeShade="7F"/>
      </w:pBdr>
      <w:rPr>
        <w:rFonts w:eastAsiaTheme="majorEastAsia"/>
        <w:szCs w:val="24"/>
      </w:rPr>
    </w:pPr>
    <w:r w:rsidRPr="005234DA">
      <w:rPr>
        <w:rFonts w:eastAsiaTheme="majorEastAsia"/>
        <w:szCs w:val="24"/>
      </w:rPr>
      <w:ptab w:relativeTo="margin" w:alignment="right" w:leader="none"/>
    </w:r>
    <w:r w:rsidRPr="005234DA">
      <w:rPr>
        <w:rFonts w:eastAsiaTheme="majorEastAsia"/>
        <w:szCs w:val="24"/>
      </w:rPr>
      <w:t xml:space="preserve">Trang </w:t>
    </w:r>
    <w:r w:rsidRPr="005234DA">
      <w:rPr>
        <w:rFonts w:eastAsiaTheme="minorEastAsia"/>
        <w:szCs w:val="24"/>
      </w:rPr>
      <w:fldChar w:fldCharType="begin"/>
    </w:r>
    <w:r w:rsidRPr="005234DA">
      <w:rPr>
        <w:szCs w:val="24"/>
      </w:rPr>
      <w:instrText xml:space="preserve"> PAGE   \* MERGEFORMAT </w:instrText>
    </w:r>
    <w:r w:rsidRPr="005234DA">
      <w:rPr>
        <w:rFonts w:eastAsiaTheme="minorEastAsia"/>
        <w:szCs w:val="24"/>
      </w:rPr>
      <w:fldChar w:fldCharType="separate"/>
    </w:r>
    <w:r w:rsidR="00203EA6" w:rsidRPr="00203EA6">
      <w:rPr>
        <w:rFonts w:eastAsiaTheme="majorEastAsia"/>
        <w:noProof/>
        <w:szCs w:val="24"/>
      </w:rPr>
      <w:t>1</w:t>
    </w:r>
    <w:r w:rsidRPr="005234DA">
      <w:rPr>
        <w:rFonts w:eastAsiaTheme="majorEastAsia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B4FD1" w14:textId="77777777" w:rsidR="0086047B" w:rsidRDefault="0086047B" w:rsidP="00A2503C">
      <w:r>
        <w:separator/>
      </w:r>
    </w:p>
  </w:footnote>
  <w:footnote w:type="continuationSeparator" w:id="0">
    <w:p w14:paraId="2DE3F5DC" w14:textId="77777777" w:rsidR="0086047B" w:rsidRDefault="0086047B" w:rsidP="00A25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2479"/>
    <w:multiLevelType w:val="multilevel"/>
    <w:tmpl w:val="01AE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72A5C"/>
    <w:multiLevelType w:val="multilevel"/>
    <w:tmpl w:val="88C4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04220"/>
    <w:multiLevelType w:val="multilevel"/>
    <w:tmpl w:val="03BC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2F2BDB"/>
    <w:multiLevelType w:val="multilevel"/>
    <w:tmpl w:val="31DA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42FAD"/>
    <w:multiLevelType w:val="multilevel"/>
    <w:tmpl w:val="9DD8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60875"/>
    <w:multiLevelType w:val="multilevel"/>
    <w:tmpl w:val="542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B16BC"/>
    <w:multiLevelType w:val="multilevel"/>
    <w:tmpl w:val="B2D4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019F3"/>
    <w:multiLevelType w:val="multilevel"/>
    <w:tmpl w:val="8E2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795886"/>
    <w:multiLevelType w:val="multilevel"/>
    <w:tmpl w:val="944E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392869"/>
    <w:multiLevelType w:val="multilevel"/>
    <w:tmpl w:val="EEB6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330C1"/>
    <w:multiLevelType w:val="multilevel"/>
    <w:tmpl w:val="13B0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41DEA"/>
    <w:multiLevelType w:val="multilevel"/>
    <w:tmpl w:val="8D90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A316E7"/>
    <w:multiLevelType w:val="multilevel"/>
    <w:tmpl w:val="A89A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CC4728"/>
    <w:multiLevelType w:val="multilevel"/>
    <w:tmpl w:val="00D2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E3392A"/>
    <w:multiLevelType w:val="multilevel"/>
    <w:tmpl w:val="7B6A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D43EFE"/>
    <w:multiLevelType w:val="multilevel"/>
    <w:tmpl w:val="BE20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DA3294"/>
    <w:multiLevelType w:val="multilevel"/>
    <w:tmpl w:val="2EDE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C06A9"/>
    <w:multiLevelType w:val="multilevel"/>
    <w:tmpl w:val="5164F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12A43"/>
    <w:multiLevelType w:val="multilevel"/>
    <w:tmpl w:val="3030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3401E9"/>
    <w:multiLevelType w:val="multilevel"/>
    <w:tmpl w:val="E5D4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4243A"/>
    <w:multiLevelType w:val="multilevel"/>
    <w:tmpl w:val="D67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C96B16"/>
    <w:multiLevelType w:val="multilevel"/>
    <w:tmpl w:val="E7BA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EF70DB"/>
    <w:multiLevelType w:val="multilevel"/>
    <w:tmpl w:val="C094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1A3383"/>
    <w:multiLevelType w:val="multilevel"/>
    <w:tmpl w:val="AED4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9F3DB8"/>
    <w:multiLevelType w:val="multilevel"/>
    <w:tmpl w:val="0180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EC6502"/>
    <w:multiLevelType w:val="multilevel"/>
    <w:tmpl w:val="B6EE6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47509B"/>
    <w:multiLevelType w:val="multilevel"/>
    <w:tmpl w:val="04AC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9A39F3"/>
    <w:multiLevelType w:val="multilevel"/>
    <w:tmpl w:val="B26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435091"/>
    <w:multiLevelType w:val="multilevel"/>
    <w:tmpl w:val="3BA8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A12619"/>
    <w:multiLevelType w:val="multilevel"/>
    <w:tmpl w:val="82E8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DD64D6C"/>
    <w:multiLevelType w:val="multilevel"/>
    <w:tmpl w:val="CC625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3"/>
  </w:num>
  <w:num w:numId="5">
    <w:abstractNumId w:val="24"/>
  </w:num>
  <w:num w:numId="6">
    <w:abstractNumId w:val="6"/>
  </w:num>
  <w:num w:numId="7">
    <w:abstractNumId w:val="23"/>
  </w:num>
  <w:num w:numId="8">
    <w:abstractNumId w:val="29"/>
  </w:num>
  <w:num w:numId="9">
    <w:abstractNumId w:val="22"/>
  </w:num>
  <w:num w:numId="10">
    <w:abstractNumId w:val="17"/>
  </w:num>
  <w:num w:numId="11">
    <w:abstractNumId w:val="5"/>
  </w:num>
  <w:num w:numId="12">
    <w:abstractNumId w:val="1"/>
  </w:num>
  <w:num w:numId="13">
    <w:abstractNumId w:val="26"/>
  </w:num>
  <w:num w:numId="14">
    <w:abstractNumId w:val="3"/>
  </w:num>
  <w:num w:numId="15">
    <w:abstractNumId w:val="12"/>
  </w:num>
  <w:num w:numId="16">
    <w:abstractNumId w:val="25"/>
  </w:num>
  <w:num w:numId="17">
    <w:abstractNumId w:val="28"/>
  </w:num>
  <w:num w:numId="18">
    <w:abstractNumId w:val="21"/>
  </w:num>
  <w:num w:numId="19">
    <w:abstractNumId w:val="9"/>
  </w:num>
  <w:num w:numId="20">
    <w:abstractNumId w:val="8"/>
  </w:num>
  <w:num w:numId="21">
    <w:abstractNumId w:val="7"/>
  </w:num>
  <w:num w:numId="22">
    <w:abstractNumId w:val="10"/>
  </w:num>
  <w:num w:numId="23">
    <w:abstractNumId w:val="15"/>
  </w:num>
  <w:num w:numId="24">
    <w:abstractNumId w:val="20"/>
  </w:num>
  <w:num w:numId="25">
    <w:abstractNumId w:val="19"/>
  </w:num>
  <w:num w:numId="26">
    <w:abstractNumId w:val="11"/>
  </w:num>
  <w:num w:numId="27">
    <w:abstractNumId w:val="2"/>
  </w:num>
  <w:num w:numId="28">
    <w:abstractNumId w:val="27"/>
  </w:num>
  <w:num w:numId="29">
    <w:abstractNumId w:val="0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21A"/>
    <w:rsid w:val="00136BCA"/>
    <w:rsid w:val="00203EA6"/>
    <w:rsid w:val="00286E3A"/>
    <w:rsid w:val="004D0F2F"/>
    <w:rsid w:val="00503AE2"/>
    <w:rsid w:val="005234DA"/>
    <w:rsid w:val="006551F5"/>
    <w:rsid w:val="006669E9"/>
    <w:rsid w:val="00706F7E"/>
    <w:rsid w:val="0083121A"/>
    <w:rsid w:val="0086047B"/>
    <w:rsid w:val="009871E5"/>
    <w:rsid w:val="009A5CC5"/>
    <w:rsid w:val="009C52DE"/>
    <w:rsid w:val="00A2503C"/>
    <w:rsid w:val="00B32797"/>
    <w:rsid w:val="00C03D7F"/>
    <w:rsid w:val="00C87EFD"/>
    <w:rsid w:val="00D30702"/>
    <w:rsid w:val="00D802AE"/>
    <w:rsid w:val="00D9623B"/>
    <w:rsid w:val="00DD1ECD"/>
    <w:rsid w:val="00F94541"/>
    <w:rsid w:val="00FB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2EA6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669E9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Heading6">
    <w:name w:val="heading 6"/>
    <w:basedOn w:val="Normal"/>
    <w:link w:val="Heading6Char"/>
    <w:uiPriority w:val="9"/>
    <w:qFormat/>
    <w:rsid w:val="004D0F2F"/>
    <w:pPr>
      <w:widowControl/>
      <w:spacing w:before="100" w:beforeAutospacing="1" w:after="100" w:afterAutospacing="1"/>
      <w:outlineLvl w:val="5"/>
    </w:pPr>
    <w:rPr>
      <w:rFonts w:eastAsia="Times New Roman"/>
      <w:b/>
      <w:bCs/>
      <w:kern w:val="0"/>
      <w:sz w:val="15"/>
      <w:szCs w:val="15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4D0F2F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4D0F2F"/>
    <w:pPr>
      <w:widowControl/>
      <w:spacing w:before="100" w:beforeAutospacing="1" w:after="100" w:afterAutospacing="1"/>
    </w:pPr>
    <w:rPr>
      <w:rFonts w:eastAsia="Times New Roman"/>
      <w:kern w:val="0"/>
      <w:szCs w:val="24"/>
      <w:lang w:eastAsia="en-US"/>
    </w:rPr>
  </w:style>
  <w:style w:type="character" w:customStyle="1" w:styleId="mi">
    <w:name w:val="mi"/>
    <w:basedOn w:val="DefaultParagraphFont"/>
    <w:rsid w:val="004D0F2F"/>
  </w:style>
  <w:style w:type="character" w:customStyle="1" w:styleId="mn">
    <w:name w:val="mn"/>
    <w:basedOn w:val="DefaultParagraphFont"/>
    <w:rsid w:val="004D0F2F"/>
  </w:style>
  <w:style w:type="paragraph" w:styleId="Header">
    <w:name w:val="header"/>
    <w:basedOn w:val="Normal"/>
    <w:link w:val="HeaderChar"/>
    <w:unhideWhenUsed/>
    <w:rsid w:val="00A250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250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03C"/>
    <w:rPr>
      <w:rFonts w:ascii="Times New Roman" w:eastAsia="SimSun" w:hAnsi="Times New Roman" w:cs="Times New Roman"/>
      <w:kern w:val="2"/>
      <w:sz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D802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ntea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ntea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3650</Characters>
  <Application>Microsoft Office Word</Application>
  <DocSecurity>0</DocSecurity>
  <Lines>30</Lines>
  <Paragraphs>8</Paragraphs>
  <ScaleCrop>false</ScaleCrop>
  <Manager/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subject/>
  <dc:creator/>
  <cp:keywords>www.thuvienhoclieu.com</cp:keywords>
  <dc:description>www.thuvienhoclieu.com</dc:description>
  <cp:lastModifiedBy/>
  <cp:revision>1</cp:revision>
  <dcterms:created xsi:type="dcterms:W3CDTF">2021-02-11T16:15:00Z</dcterms:created>
  <dcterms:modified xsi:type="dcterms:W3CDTF">2022-10-02T06:21:00Z</dcterms:modified>
</cp:coreProperties>
</file>