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B9" w:rsidRDefault="007417E3">
      <w:pPr>
        <w:jc w:val="center"/>
        <w:rPr>
          <w:b/>
        </w:rPr>
      </w:pPr>
      <w:r>
        <w:rPr>
          <w:b/>
        </w:rPr>
        <w:t>Phụ lục I</w:t>
      </w:r>
    </w:p>
    <w:p w:rsidR="003159B9" w:rsidRDefault="007417E3">
      <w:pPr>
        <w:jc w:val="center"/>
        <w:rPr>
          <w:b/>
        </w:rPr>
      </w:pPr>
      <w:r>
        <w:rPr>
          <w:b/>
        </w:rPr>
        <w:t>KHUNG KẾ HOẠCH DẠY HỌC MÔN HỌC CỦA TỔ CHUYÊN MÔN</w:t>
      </w:r>
    </w:p>
    <w:p w:rsidR="003159B9" w:rsidRDefault="007417E3">
      <w:pPr>
        <w:jc w:val="center"/>
      </w:pPr>
      <w:r>
        <w:t>(</w:t>
      </w:r>
      <w:r>
        <w:rPr>
          <w:i/>
        </w:rPr>
        <w:t>Kèm theo Công văn số  5512/BGDĐT-GDTrH ngày 18 tháng 12 năm 2020 của Bộ GDĐT</w:t>
      </w:r>
      <w:r>
        <w:t>)</w:t>
      </w:r>
    </w:p>
    <w:tbl>
      <w:tblPr>
        <w:tblStyle w:val="a"/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3159B9">
        <w:tc>
          <w:tcPr>
            <w:tcW w:w="6516" w:type="dxa"/>
          </w:tcPr>
          <w:p w:rsidR="003159B9" w:rsidRDefault="007417E3">
            <w:pPr>
              <w:jc w:val="center"/>
            </w:pPr>
            <w:r>
              <w:rPr>
                <w:b/>
              </w:rPr>
              <w:t xml:space="preserve">TRƯỜNG: </w:t>
            </w:r>
            <w:r>
              <w:t>..................................................................</w:t>
            </w:r>
          </w:p>
          <w:p w:rsidR="003159B9" w:rsidRDefault="007417E3">
            <w:pPr>
              <w:jc w:val="center"/>
            </w:pPr>
            <w:r>
              <w:rPr>
                <w:b/>
              </w:rPr>
              <w:t xml:space="preserve">TỔ: </w:t>
            </w:r>
            <w:r>
              <w:t>..............................................................................</w:t>
            </w:r>
          </w:p>
          <w:p w:rsidR="003159B9" w:rsidRDefault="007417E3">
            <w:pPr>
              <w:rPr>
                <w:b/>
              </w:rPr>
            </w:pP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4500" y="378000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046" w:type="dxa"/>
          </w:tcPr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3159B9" w:rsidRDefault="003159B9">
      <w:pPr>
        <w:jc w:val="center"/>
        <w:rPr>
          <w:b/>
        </w:rPr>
      </w:pPr>
    </w:p>
    <w:p w:rsidR="003159B9" w:rsidRDefault="007417E3">
      <w:pPr>
        <w:jc w:val="center"/>
        <w:rPr>
          <w:b/>
        </w:rPr>
      </w:pPr>
      <w:r>
        <w:rPr>
          <w:b/>
        </w:rPr>
        <w:t>KẾ HOẠCH DẠY HỌC CỦA TỔ CHUYÊN MÔN</w:t>
      </w:r>
    </w:p>
    <w:p w:rsidR="003159B9" w:rsidRDefault="007417E3">
      <w:pPr>
        <w:jc w:val="center"/>
        <w:rPr>
          <w:b/>
        </w:rPr>
      </w:pPr>
      <w:r>
        <w:rPr>
          <w:b/>
        </w:rPr>
        <w:t>MÔN HỌC/HOẠT ĐỘNG GIÁO DỤC .........................., KHỐI LỚP............</w:t>
      </w:r>
    </w:p>
    <w:p w:rsidR="003159B9" w:rsidRDefault="007417E3">
      <w:pPr>
        <w:jc w:val="center"/>
      </w:pPr>
      <w:r>
        <w:t>(Năm học 20.....   - 20.....)</w:t>
      </w:r>
    </w:p>
    <w:p w:rsidR="003159B9" w:rsidRDefault="003159B9">
      <w:pPr>
        <w:ind w:firstLine="567"/>
        <w:jc w:val="both"/>
        <w:rPr>
          <w:b/>
        </w:rPr>
      </w:pPr>
    </w:p>
    <w:p w:rsidR="003159B9" w:rsidRDefault="007417E3">
      <w:pPr>
        <w:ind w:firstLine="567"/>
        <w:jc w:val="both"/>
        <w:rPr>
          <w:b/>
        </w:rPr>
      </w:pPr>
      <w:r>
        <w:rPr>
          <w:b/>
        </w:rPr>
        <w:t>I. Đặc điểm tình hình</w:t>
      </w:r>
    </w:p>
    <w:p w:rsidR="003159B9" w:rsidRDefault="007417E3">
      <w:pPr>
        <w:ind w:firstLine="567"/>
        <w:jc w:val="both"/>
        <w:rPr>
          <w:b/>
        </w:rPr>
      </w:pPr>
      <w:r>
        <w:rPr>
          <w:b/>
        </w:rPr>
        <w:t xml:space="preserve">1. Số lớp: </w:t>
      </w:r>
      <w:r>
        <w:t>..................</w:t>
      </w:r>
      <w:r>
        <w:rPr>
          <w:b/>
        </w:rPr>
        <w:t xml:space="preserve">; Số học sinh: </w:t>
      </w:r>
      <w:r>
        <w:t>...................</w:t>
      </w:r>
      <w:r>
        <w:rPr>
          <w:b/>
        </w:rPr>
        <w:t xml:space="preserve">; Số học sinh học chuyên đề lựa chọn </w:t>
      </w:r>
      <w:r>
        <w:t>(nếu có)</w:t>
      </w:r>
      <w:r>
        <w:rPr>
          <w:b/>
        </w:rPr>
        <w:t>:……………</w:t>
      </w:r>
    </w:p>
    <w:p w:rsidR="003159B9" w:rsidRDefault="007417E3">
      <w:pPr>
        <w:ind w:firstLine="567"/>
        <w:jc w:val="both"/>
      </w:pPr>
      <w:r>
        <w:rPr>
          <w:b/>
        </w:rPr>
        <w:t>2. Tình hình đội ngũ: Số giáo viên:</w:t>
      </w:r>
      <w:r>
        <w:t xml:space="preserve">...................; </w:t>
      </w:r>
      <w:r>
        <w:rPr>
          <w:b/>
        </w:rPr>
        <w:t>Trình độ đào tạo</w:t>
      </w:r>
      <w:r>
        <w:t>: Cao đẳng: ........ Đại học:...........; Trên đại học:.............</w:t>
      </w:r>
    </w:p>
    <w:p w:rsidR="003159B9" w:rsidRDefault="007417E3">
      <w:pPr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Mức đạt chuẩn nghề nghiệp giáo viên </w:t>
      </w:r>
      <w:r>
        <w:rPr>
          <w:b/>
          <w:vertAlign w:val="superscript"/>
        </w:rPr>
        <w:footnoteReference w:id="1"/>
      </w:r>
      <w:r>
        <w:rPr>
          <w:b/>
        </w:rPr>
        <w:t>:</w:t>
      </w:r>
      <w:r>
        <w:t xml:space="preserve"> Tốt:.............; Khá:................; Đạt:...............; Chưa đạt:........</w:t>
      </w:r>
    </w:p>
    <w:p w:rsidR="003159B9" w:rsidRDefault="007417E3">
      <w:pPr>
        <w:ind w:firstLine="567"/>
        <w:jc w:val="both"/>
        <w:rPr>
          <w:i/>
        </w:rPr>
      </w:pPr>
      <w:r>
        <w:rPr>
          <w:b/>
        </w:rPr>
        <w:t>3. Thiết bị dạy học:</w:t>
      </w:r>
      <w:r>
        <w:t xml:space="preserve"> </w:t>
      </w:r>
      <w:r>
        <w:rPr>
          <w:i/>
        </w:rPr>
        <w:t>(Trình bày cụ thể các thiết bị dạy học có thể sử dụng để tổ chức dạy học môn học/hoạt động giáo dục)</w:t>
      </w:r>
    </w:p>
    <w:tbl>
      <w:tblPr>
        <w:tblStyle w:val="a0"/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3159B9" w:rsidRDefault="007417E3">
            <w:pPr>
              <w:jc w:val="center"/>
            </w:pPr>
            <w:r>
              <w:t>Thiết bị dạy học</w:t>
            </w:r>
          </w:p>
        </w:tc>
        <w:tc>
          <w:tcPr>
            <w:tcW w:w="1701" w:type="dxa"/>
          </w:tcPr>
          <w:p w:rsidR="003159B9" w:rsidRDefault="007417E3">
            <w:pPr>
              <w:jc w:val="center"/>
            </w:pPr>
            <w:r>
              <w:t>Số lượng</w:t>
            </w:r>
          </w:p>
        </w:tc>
        <w:tc>
          <w:tcPr>
            <w:tcW w:w="5417" w:type="dxa"/>
          </w:tcPr>
          <w:p w:rsidR="003159B9" w:rsidRDefault="007417E3">
            <w:pPr>
              <w:jc w:val="center"/>
            </w:pPr>
            <w:r>
              <w:t>Các bài thí nghiệm/thực hành</w:t>
            </w:r>
          </w:p>
        </w:tc>
        <w:tc>
          <w:tcPr>
            <w:tcW w:w="2913" w:type="dxa"/>
          </w:tcPr>
          <w:p w:rsidR="003159B9" w:rsidRDefault="007417E3">
            <w:pPr>
              <w:jc w:val="center"/>
            </w:pPr>
            <w:r>
              <w:t>Ghi chú</w:t>
            </w: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left="567"/>
        <w:jc w:val="both"/>
        <w:rPr>
          <w:b/>
        </w:rPr>
      </w:pPr>
      <w:r>
        <w:rPr>
          <w:b/>
        </w:rPr>
        <w:lastRenderedPageBreak/>
        <w:t xml:space="preserve">4. Phòng học bộ môn/phòng thí nghiệm/phòng đa năng/sân chơi, bãi tập </w:t>
      </w:r>
      <w:r>
        <w:rPr>
          <w:i/>
        </w:rPr>
        <w:t>(Trình bày cụ thể các phòng thí nghiệm/phòng bộ môn/phòng đa năng/sân chơi/bãi tập có thể sử dụng để tổ chức dạy học môn học/hoạt động giáo dục)</w:t>
      </w:r>
    </w:p>
    <w:tbl>
      <w:tblPr>
        <w:tblStyle w:val="a1"/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3159B9" w:rsidRDefault="007417E3">
            <w:pPr>
              <w:jc w:val="center"/>
            </w:pPr>
            <w:r>
              <w:t>Tên phòng</w:t>
            </w:r>
          </w:p>
        </w:tc>
        <w:tc>
          <w:tcPr>
            <w:tcW w:w="1701" w:type="dxa"/>
          </w:tcPr>
          <w:p w:rsidR="003159B9" w:rsidRDefault="007417E3">
            <w:pPr>
              <w:jc w:val="center"/>
            </w:pPr>
            <w:r>
              <w:t>Số lượng</w:t>
            </w:r>
          </w:p>
        </w:tc>
        <w:tc>
          <w:tcPr>
            <w:tcW w:w="5417" w:type="dxa"/>
          </w:tcPr>
          <w:p w:rsidR="003159B9" w:rsidRDefault="007417E3">
            <w:pPr>
              <w:jc w:val="center"/>
            </w:pPr>
            <w:r>
              <w:t>Phạm vi và nội dung sử dụng</w:t>
            </w:r>
          </w:p>
        </w:tc>
        <w:tc>
          <w:tcPr>
            <w:tcW w:w="2913" w:type="dxa"/>
          </w:tcPr>
          <w:p w:rsidR="003159B9" w:rsidRDefault="007417E3">
            <w:pPr>
              <w:jc w:val="center"/>
            </w:pPr>
            <w:r>
              <w:t>Ghi chú</w:t>
            </w: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51" w:type="dxa"/>
          </w:tcPr>
          <w:p w:rsidR="003159B9" w:rsidRDefault="007417E3">
            <w:pPr>
              <w:jc w:val="center"/>
            </w:pPr>
            <w:r>
              <w:t>...</w:t>
            </w:r>
          </w:p>
        </w:tc>
        <w:tc>
          <w:tcPr>
            <w:tcW w:w="3118" w:type="dxa"/>
          </w:tcPr>
          <w:p w:rsidR="003159B9" w:rsidRDefault="003159B9">
            <w:pPr>
              <w:jc w:val="both"/>
            </w:pPr>
          </w:p>
        </w:tc>
        <w:tc>
          <w:tcPr>
            <w:tcW w:w="1701" w:type="dxa"/>
          </w:tcPr>
          <w:p w:rsidR="003159B9" w:rsidRDefault="003159B9">
            <w:pPr>
              <w:jc w:val="both"/>
            </w:pPr>
          </w:p>
        </w:tc>
        <w:tc>
          <w:tcPr>
            <w:tcW w:w="5417" w:type="dxa"/>
          </w:tcPr>
          <w:p w:rsidR="003159B9" w:rsidRDefault="003159B9">
            <w:pPr>
              <w:jc w:val="both"/>
            </w:pPr>
          </w:p>
        </w:tc>
        <w:tc>
          <w:tcPr>
            <w:tcW w:w="2913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firstLine="567"/>
        <w:jc w:val="both"/>
        <w:rPr>
          <w:b/>
        </w:rPr>
      </w:pPr>
      <w:r>
        <w:rPr>
          <w:b/>
        </w:rPr>
        <w:t>II. Kế hoạch dạy học</w:t>
      </w:r>
      <w:r>
        <w:rPr>
          <w:b/>
          <w:vertAlign w:val="superscript"/>
        </w:rPr>
        <w:footnoteReference w:id="2"/>
      </w:r>
      <w:r>
        <w:rPr>
          <w:b/>
        </w:rPr>
        <w:t xml:space="preserve"> </w:t>
      </w:r>
    </w:p>
    <w:p w:rsidR="003159B9" w:rsidRDefault="007417E3">
      <w:pPr>
        <w:ind w:firstLine="567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1. Phân phối chương trình</w:t>
      </w:r>
    </w:p>
    <w:tbl>
      <w:tblPr>
        <w:tblStyle w:val="a2"/>
        <w:tblW w:w="143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1549"/>
        <w:gridCol w:w="2021"/>
        <w:gridCol w:w="1248"/>
        <w:gridCol w:w="8654"/>
      </w:tblGrid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bookmarkStart w:id="1" w:name="_GoBack"/>
            <w:r>
              <w:t>STT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center"/>
            </w:pPr>
            <w:r>
              <w:t>Bài học</w:t>
            </w:r>
          </w:p>
          <w:p w:rsidR="003159B9" w:rsidRDefault="007417E3">
            <w:pPr>
              <w:jc w:val="center"/>
            </w:pPr>
            <w:r>
              <w:t>(1)</w:t>
            </w:r>
          </w:p>
        </w:tc>
        <w:tc>
          <w:tcPr>
            <w:tcW w:w="1248" w:type="dxa"/>
          </w:tcPr>
          <w:p w:rsidR="003159B9" w:rsidRDefault="007417E3">
            <w:pPr>
              <w:jc w:val="center"/>
            </w:pPr>
            <w:r>
              <w:t>Số tiết</w:t>
            </w:r>
          </w:p>
          <w:p w:rsidR="003159B9" w:rsidRDefault="007417E3">
            <w:pPr>
              <w:jc w:val="center"/>
            </w:pPr>
            <w:r>
              <w:t>(2)</w:t>
            </w:r>
          </w:p>
        </w:tc>
        <w:tc>
          <w:tcPr>
            <w:tcW w:w="8654" w:type="dxa"/>
          </w:tcPr>
          <w:p w:rsidR="003159B9" w:rsidRDefault="007417E3">
            <w:pPr>
              <w:jc w:val="center"/>
            </w:pPr>
            <w:r>
              <w:t>Yêu cầu cần đạt</w:t>
            </w:r>
          </w:p>
          <w:p w:rsidR="003159B9" w:rsidRDefault="007417E3">
            <w:pPr>
              <w:jc w:val="center"/>
            </w:pPr>
            <w:r>
              <w:t>(3)</w:t>
            </w: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</w:t>
            </w:r>
          </w:p>
          <w:p w:rsidR="003159B9" w:rsidRDefault="003159B9">
            <w:pPr>
              <w:jc w:val="both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4F0962" w:rsidRDefault="004F0962" w:rsidP="004F0962">
            <w:pPr>
              <w:jc w:val="both"/>
            </w:pPr>
            <w:r>
              <w:t>– use the words related to leisure activities and expressions about</w:t>
            </w:r>
            <w:r>
              <w:rPr>
                <w:lang w:val="en-GB"/>
              </w:rPr>
              <w:t xml:space="preserve"> </w:t>
            </w:r>
            <w:r>
              <w:t>likes and dislikes;</w:t>
            </w:r>
          </w:p>
          <w:p w:rsidR="004F0962" w:rsidRDefault="004F0962" w:rsidP="004F0962">
            <w:pPr>
              <w:jc w:val="both"/>
            </w:pPr>
            <w:r>
              <w:t>– pronounce the sounds /</w:t>
            </w:r>
            <w:r w:rsidRPr="004F0962">
              <w:rPr>
                <w:rFonts w:asciiTheme="minorHAnsi" w:hAnsiTheme="minorHAnsi" w:cstheme="minorHAnsi"/>
                <w:sz w:val="24"/>
              </w:rPr>
              <w:t>Ʊ</w:t>
            </w:r>
            <w:r>
              <w:t>/ and /u:/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4F0962" w:rsidRDefault="004F0962" w:rsidP="004F0962">
            <w:pPr>
              <w:jc w:val="both"/>
            </w:pPr>
            <w:r>
              <w:t>– use verbs of liking / disliking followed by gerunds and / or</w:t>
            </w:r>
            <w:r>
              <w:rPr>
                <w:lang w:val="en-GB"/>
              </w:rPr>
              <w:t xml:space="preserve"> </w:t>
            </w:r>
            <w:r>
              <w:t>to-infinitives to talk about likes and dislikes;</w:t>
            </w:r>
          </w:p>
          <w:p w:rsidR="004F0962" w:rsidRDefault="004F0962" w:rsidP="004F0962">
            <w:pPr>
              <w:jc w:val="both"/>
            </w:pPr>
            <w:r>
              <w:t>– invite and accept invitations;</w:t>
            </w:r>
          </w:p>
          <w:p w:rsidR="004F0962" w:rsidRDefault="004F0962" w:rsidP="004F0962">
            <w:pPr>
              <w:jc w:val="both"/>
            </w:pPr>
            <w:r>
              <w:t>– read for general and specific information about leisure activities</w:t>
            </w:r>
            <w:r>
              <w:rPr>
                <w:lang w:val="en-GB"/>
              </w:rPr>
              <w:t xml:space="preserve"> </w:t>
            </w:r>
            <w:r>
              <w:t>with family;</w:t>
            </w:r>
          </w:p>
          <w:p w:rsidR="004F0962" w:rsidRDefault="004F0962" w:rsidP="004F0962">
            <w:pPr>
              <w:jc w:val="both"/>
            </w:pPr>
            <w:r>
              <w:t>– talk about leisure activities with family;</w:t>
            </w:r>
          </w:p>
          <w:p w:rsidR="004F0962" w:rsidRDefault="004F0962" w:rsidP="004F0962">
            <w:pPr>
              <w:jc w:val="both"/>
            </w:pPr>
            <w:r>
              <w:t>– listen for specific information about leisure activities with friends;</w:t>
            </w:r>
          </w:p>
          <w:p w:rsidR="003159B9" w:rsidRDefault="004F0962" w:rsidP="004F0962">
            <w:pPr>
              <w:jc w:val="both"/>
            </w:pPr>
            <w:r>
              <w:t>– write an email about leisure activities with friends.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2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4F0962" w:rsidRDefault="004F0962" w:rsidP="004F0962">
            <w:pPr>
              <w:jc w:val="both"/>
            </w:pPr>
            <w:r>
              <w:t>– use the words related to life in the countryside;</w:t>
            </w:r>
          </w:p>
          <w:p w:rsidR="004F0962" w:rsidRDefault="004F0962" w:rsidP="004F0962">
            <w:pPr>
              <w:jc w:val="both"/>
            </w:pPr>
            <w:r>
              <w:t>– pronounce the sounds /ə/ and /ɪ/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4F0962" w:rsidRDefault="004F0962" w:rsidP="004F0962">
            <w:pPr>
              <w:jc w:val="both"/>
            </w:pPr>
            <w:r>
              <w:t>– use comparative forms of adverbs;</w:t>
            </w:r>
          </w:p>
          <w:p w:rsidR="004F0962" w:rsidRDefault="004F0962" w:rsidP="004F0962">
            <w:pPr>
              <w:jc w:val="both"/>
            </w:pPr>
            <w:r>
              <w:lastRenderedPageBreak/>
              <w:t>– give and respond to compliments;</w:t>
            </w:r>
          </w:p>
          <w:p w:rsidR="004F0962" w:rsidRDefault="004F0962" w:rsidP="004F0962">
            <w:pPr>
              <w:jc w:val="both"/>
            </w:pPr>
            <w:r>
              <w:t>– read for specific information about different aspects of a</w:t>
            </w:r>
            <w:r>
              <w:rPr>
                <w:lang w:val="en-GB"/>
              </w:rPr>
              <w:t xml:space="preserve"> </w:t>
            </w:r>
            <w:r>
              <w:t>Vietnamese village;</w:t>
            </w:r>
          </w:p>
          <w:p w:rsidR="004F0962" w:rsidRDefault="004F0962" w:rsidP="004F0962">
            <w:pPr>
              <w:jc w:val="both"/>
            </w:pPr>
            <w:r>
              <w:t>– talk about the village or town where someone lives;</w:t>
            </w:r>
          </w:p>
          <w:p w:rsidR="004F0962" w:rsidRDefault="004F0962" w:rsidP="004F0962">
            <w:pPr>
              <w:jc w:val="both"/>
            </w:pPr>
            <w:r>
              <w:t>– listen for specific information about someone’s opinion about</w:t>
            </w:r>
            <w:r>
              <w:rPr>
                <w:lang w:val="en-GB"/>
              </w:rPr>
              <w:t xml:space="preserve"> </w:t>
            </w:r>
            <w:r>
              <w:t>life in the countryside;</w:t>
            </w:r>
          </w:p>
          <w:p w:rsidR="003159B9" w:rsidRDefault="004F0962" w:rsidP="004F0962">
            <w:pPr>
              <w:jc w:val="both"/>
            </w:pPr>
            <w:r>
              <w:t>– write a paragraph about what someone likes or dislikes about</w:t>
            </w:r>
            <w:r>
              <w:rPr>
                <w:lang w:val="en-GB"/>
              </w:rPr>
              <w:t xml:space="preserve"> </w:t>
            </w:r>
            <w:r>
              <w:t>life in the countryside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3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3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4F0962" w:rsidRDefault="004F0962" w:rsidP="004F0962">
            <w:pPr>
              <w:jc w:val="both"/>
            </w:pPr>
            <w:r>
              <w:t>– use the words related to teen school clubs, teens’ use of social</w:t>
            </w:r>
            <w:r>
              <w:rPr>
                <w:lang w:val="en-GB"/>
              </w:rPr>
              <w:t xml:space="preserve"> </w:t>
            </w:r>
            <w:r>
              <w:t>media, and teen stress;</w:t>
            </w:r>
          </w:p>
          <w:p w:rsidR="004F0962" w:rsidRDefault="004F0962" w:rsidP="004F0962">
            <w:pPr>
              <w:jc w:val="both"/>
            </w:pPr>
            <w:r>
              <w:t>– pronounce the sounds /ʊə/ and /ɔɪ/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4F0962" w:rsidRDefault="004F0962" w:rsidP="004F0962">
            <w:pPr>
              <w:jc w:val="both"/>
            </w:pPr>
            <w:r>
              <w:t>– use simple sentences and compound sentences;</w:t>
            </w:r>
          </w:p>
          <w:p w:rsidR="004F0962" w:rsidRDefault="004F0962" w:rsidP="004F0962">
            <w:pPr>
              <w:jc w:val="both"/>
            </w:pPr>
            <w:r>
              <w:t>– make requests;</w:t>
            </w:r>
          </w:p>
          <w:p w:rsidR="004F0962" w:rsidRDefault="004F0962" w:rsidP="004F0962">
            <w:pPr>
              <w:jc w:val="both"/>
            </w:pPr>
            <w:r>
              <w:t>– read for general and specific information about school club activities;</w:t>
            </w:r>
          </w:p>
          <w:p w:rsidR="004F0962" w:rsidRDefault="004F0962" w:rsidP="004F0962">
            <w:pPr>
              <w:jc w:val="both"/>
            </w:pPr>
            <w:r>
              <w:t>– ask and answer questions about school clubs;</w:t>
            </w:r>
          </w:p>
          <w:p w:rsidR="004F0962" w:rsidRDefault="004F0962" w:rsidP="004F0962">
            <w:pPr>
              <w:jc w:val="both"/>
            </w:pPr>
            <w:r>
              <w:t>– listen for general and specific information about teen stress;</w:t>
            </w:r>
          </w:p>
          <w:p w:rsidR="003159B9" w:rsidRDefault="004F0962" w:rsidP="004F0962">
            <w:pPr>
              <w:jc w:val="both"/>
            </w:pPr>
            <w:r>
              <w:t>– write a paragraph about the cause(s) of one’s stress and solutions</w:t>
            </w:r>
            <w:r>
              <w:rPr>
                <w:lang w:val="en-GB"/>
              </w:rPr>
              <w:t xml:space="preserve"> </w:t>
            </w:r>
            <w:r>
              <w:t>to deal with it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4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1</w:t>
            </w:r>
          </w:p>
        </w:tc>
        <w:tc>
          <w:tcPr>
            <w:tcW w:w="2021" w:type="dxa"/>
          </w:tcPr>
          <w:p w:rsidR="003159B9" w:rsidRDefault="007417E3"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students will have revised the language they have learnt and the skills they have practised in Units 1 - 3.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5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6</w:t>
            </w:r>
          </w:p>
        </w:tc>
        <w:tc>
          <w:tcPr>
            <w:tcW w:w="3570" w:type="dxa"/>
            <w:gridSpan w:val="2"/>
          </w:tcPr>
          <w:p w:rsidR="003159B9" w:rsidRDefault="007417E3">
            <w:r>
              <w:t>Feedback on 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7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4</w:t>
            </w:r>
          </w:p>
          <w:p w:rsidR="003159B9" w:rsidRDefault="003159B9">
            <w:pPr>
              <w:jc w:val="both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the lifestyle of ethnic groups;</w:t>
            </w:r>
          </w:p>
          <w:p w:rsidR="007417E3" w:rsidRDefault="007417E3" w:rsidP="007417E3">
            <w:pPr>
              <w:jc w:val="both"/>
            </w:pPr>
            <w:r>
              <w:t>– pronounce the sounds /k/ and /g/ correctly in words and sentences;</w:t>
            </w:r>
          </w:p>
          <w:p w:rsidR="007417E3" w:rsidRDefault="007417E3" w:rsidP="007417E3">
            <w:pPr>
              <w:jc w:val="both"/>
            </w:pPr>
            <w:r>
              <w:t>– recognise and use Yes / No questions and Wh-questions, and</w:t>
            </w:r>
            <w:r>
              <w:rPr>
                <w:lang w:val="en-GB"/>
              </w:rPr>
              <w:t xml:space="preserve"> </w:t>
            </w:r>
            <w:r>
              <w:t>countable and uncountable nouns;</w:t>
            </w:r>
          </w:p>
          <w:p w:rsidR="007417E3" w:rsidRDefault="007417E3" w:rsidP="007417E3">
            <w:pPr>
              <w:jc w:val="both"/>
            </w:pPr>
            <w:r>
              <w:t>– give opinions;</w:t>
            </w:r>
          </w:p>
          <w:p w:rsidR="007417E3" w:rsidRDefault="007417E3" w:rsidP="007417E3">
            <w:pPr>
              <w:jc w:val="both"/>
            </w:pPr>
            <w:r>
              <w:lastRenderedPageBreak/>
              <w:t>– read for specific information about stilt houses;</w:t>
            </w:r>
          </w:p>
          <w:p w:rsidR="007417E3" w:rsidRDefault="007417E3" w:rsidP="007417E3">
            <w:pPr>
              <w:jc w:val="both"/>
            </w:pPr>
            <w:r>
              <w:t>– talk about the type of home they live in;</w:t>
            </w:r>
          </w:p>
          <w:p w:rsidR="007417E3" w:rsidRDefault="007417E3" w:rsidP="007417E3">
            <w:pPr>
              <w:jc w:val="both"/>
            </w:pPr>
            <w:r>
              <w:t>– listen for specific information about the life of minority children;</w:t>
            </w:r>
          </w:p>
          <w:p w:rsidR="003159B9" w:rsidRDefault="007417E3" w:rsidP="007417E3">
            <w:pPr>
              <w:jc w:val="both"/>
            </w:pPr>
            <w:r>
              <w:t>– write a paragraph about the things they do to help their family.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lastRenderedPageBreak/>
              <w:t>8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5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and expressions related to customs and traditions;</w:t>
            </w:r>
          </w:p>
          <w:p w:rsidR="007417E3" w:rsidRDefault="007417E3" w:rsidP="007417E3">
            <w:pPr>
              <w:jc w:val="both"/>
            </w:pPr>
            <w:r>
              <w:t>– pronounce the sounds /n/ and /ŋ/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recognise and use the zero article;</w:t>
            </w:r>
          </w:p>
          <w:p w:rsidR="007417E3" w:rsidRDefault="007417E3" w:rsidP="007417E3">
            <w:pPr>
              <w:jc w:val="both"/>
            </w:pPr>
            <w:r>
              <w:t>– give advice;</w:t>
            </w:r>
          </w:p>
          <w:p w:rsidR="007417E3" w:rsidRDefault="007417E3" w:rsidP="007417E3">
            <w:pPr>
              <w:jc w:val="both"/>
            </w:pPr>
            <w:r>
              <w:t>– read for general and specific information about a local festival;</w:t>
            </w:r>
          </w:p>
          <w:p w:rsidR="007417E3" w:rsidRDefault="007417E3" w:rsidP="007417E3">
            <w:pPr>
              <w:jc w:val="both"/>
            </w:pPr>
            <w:r>
              <w:t>– talk about a normal family event that they take part in;</w:t>
            </w:r>
          </w:p>
          <w:p w:rsidR="007417E3" w:rsidRDefault="007417E3" w:rsidP="007417E3">
            <w:pPr>
              <w:jc w:val="both"/>
            </w:pPr>
            <w:r>
              <w:t>– listen for specific information about a festival;</w:t>
            </w:r>
          </w:p>
          <w:p w:rsidR="003159B9" w:rsidRDefault="007417E3" w:rsidP="007417E3">
            <w:pPr>
              <w:jc w:val="both"/>
            </w:pPr>
            <w:r>
              <w:t>– write an email to give advice on taking part in a festival.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9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6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the topic Lifestyles;</w:t>
            </w:r>
          </w:p>
          <w:p w:rsidR="007417E3" w:rsidRDefault="007417E3" w:rsidP="007417E3">
            <w:pPr>
              <w:jc w:val="both"/>
            </w:pPr>
            <w:r>
              <w:t>– pronounce the sounds /br/ and /pr/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use the future simple and the first conditional;</w:t>
            </w:r>
          </w:p>
          <w:p w:rsidR="007417E3" w:rsidRDefault="007417E3" w:rsidP="007417E3">
            <w:pPr>
              <w:jc w:val="both"/>
            </w:pPr>
            <w:r>
              <w:t>– express certainty;</w:t>
            </w:r>
          </w:p>
          <w:p w:rsidR="007417E3" w:rsidRDefault="007417E3" w:rsidP="007417E3">
            <w:pPr>
              <w:jc w:val="both"/>
            </w:pPr>
            <w:r>
              <w:t>– read for specific information about an interesting lifestyle</w:t>
            </w:r>
            <w:r>
              <w:rPr>
                <w:lang w:val="en-GB"/>
              </w:rPr>
              <w:t xml:space="preserve"> </w:t>
            </w:r>
            <w:r>
              <w:t>and ways to maintain a traditional lifestyle;</w:t>
            </w:r>
          </w:p>
          <w:p w:rsidR="007417E3" w:rsidRDefault="007417E3" w:rsidP="007417E3">
            <w:pPr>
              <w:jc w:val="both"/>
            </w:pPr>
            <w:r>
              <w:t>– talk about maintaining traditional lifestyles;</w:t>
            </w:r>
          </w:p>
          <w:p w:rsidR="007417E3" w:rsidRDefault="007417E3" w:rsidP="007417E3">
            <w:pPr>
              <w:jc w:val="both"/>
            </w:pPr>
            <w:r>
              <w:t>– listen for general and specific information about the impact</w:t>
            </w:r>
            <w:r>
              <w:rPr>
                <w:lang w:val="en-GB"/>
              </w:rPr>
              <w:t xml:space="preserve"> </w:t>
            </w:r>
            <w:r>
              <w:t>of modern technology on lifestyles;</w:t>
            </w:r>
          </w:p>
          <w:p w:rsidR="003159B9" w:rsidRDefault="007417E3" w:rsidP="007417E3">
            <w:pPr>
              <w:jc w:val="both"/>
            </w:pPr>
            <w:r>
              <w:t>– write a paragraph about the advantages or disadvantages of</w:t>
            </w:r>
            <w:r>
              <w:rPr>
                <w:lang w:val="en-GB"/>
              </w:rPr>
              <w:t xml:space="preserve"> </w:t>
            </w:r>
            <w:r>
              <w:t>online learning.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10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2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students will have revised the language they have learnt and the skills they have practised in Units 4 - 6.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11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12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 (Speaking)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14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7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the topic Environmental protection;</w:t>
            </w:r>
          </w:p>
          <w:p w:rsidR="007417E3" w:rsidRDefault="007417E3" w:rsidP="007417E3">
            <w:pPr>
              <w:jc w:val="both"/>
            </w:pPr>
            <w:r>
              <w:t>– pronounce the sounds /bl/ and /kl/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use complex sentences with adverb clauses of time;</w:t>
            </w:r>
          </w:p>
          <w:p w:rsidR="007417E3" w:rsidRDefault="007417E3" w:rsidP="007417E3">
            <w:pPr>
              <w:jc w:val="both"/>
            </w:pPr>
            <w:r>
              <w:t>– ask for clarification;</w:t>
            </w:r>
          </w:p>
          <w:p w:rsidR="007417E3" w:rsidRDefault="007417E3" w:rsidP="007417E3">
            <w:pPr>
              <w:jc w:val="both"/>
            </w:pPr>
            <w:r>
              <w:t>– read for general and specific information about Con Dao</w:t>
            </w:r>
            <w:r>
              <w:rPr>
                <w:lang w:val="en-GB"/>
              </w:rPr>
              <w:t xml:space="preserve"> </w:t>
            </w:r>
            <w:r>
              <w:t>National Park;</w:t>
            </w:r>
          </w:p>
          <w:p w:rsidR="007417E3" w:rsidRDefault="007417E3" w:rsidP="007417E3">
            <w:pPr>
              <w:jc w:val="both"/>
            </w:pPr>
            <w:r>
              <w:t>– talk about Vu Quang National Park;</w:t>
            </w:r>
          </w:p>
          <w:p w:rsidR="007417E3" w:rsidRDefault="007417E3" w:rsidP="007417E3">
            <w:pPr>
              <w:jc w:val="both"/>
            </w:pPr>
            <w:r>
              <w:t>– listen for general and specific information about water pollution;</w:t>
            </w:r>
          </w:p>
          <w:p w:rsidR="003159B9" w:rsidRDefault="007417E3" w:rsidP="007417E3">
            <w:pPr>
              <w:jc w:val="both"/>
            </w:pPr>
            <w:r>
              <w:t>– write a notice.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15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8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417E3" w:rsidRDefault="007417E3" w:rsidP="007417E3">
            <w:pPr>
              <w:jc w:val="both"/>
            </w:pPr>
            <w:r>
              <w:t>– use the words related to shopping;</w:t>
            </w:r>
          </w:p>
          <w:p w:rsidR="007417E3" w:rsidRDefault="007417E3" w:rsidP="007417E3">
            <w:pPr>
              <w:jc w:val="both"/>
            </w:pPr>
            <w:r>
              <w:t>– pronounce the sounds /sp/ and /st/ correctly in words and</w:t>
            </w:r>
            <w:r>
              <w:rPr>
                <w:lang w:val="en-GB"/>
              </w:rPr>
              <w:t xml:space="preserve"> </w:t>
            </w:r>
            <w:r>
              <w:t>sentences;</w:t>
            </w:r>
          </w:p>
          <w:p w:rsidR="007417E3" w:rsidRDefault="007417E3" w:rsidP="007417E3">
            <w:pPr>
              <w:jc w:val="both"/>
            </w:pPr>
            <w:r>
              <w:t>– recognise and use adverbs of frequency and the present simple</w:t>
            </w:r>
            <w:r>
              <w:rPr>
                <w:lang w:val="en-GB"/>
              </w:rPr>
              <w:t xml:space="preserve"> </w:t>
            </w:r>
            <w:r>
              <w:t>for future events;</w:t>
            </w:r>
          </w:p>
          <w:p w:rsidR="007417E3" w:rsidRDefault="007417E3" w:rsidP="007417E3">
            <w:pPr>
              <w:jc w:val="both"/>
            </w:pPr>
            <w:r>
              <w:t>– make complaints;</w:t>
            </w:r>
          </w:p>
          <w:p w:rsidR="007417E3" w:rsidRDefault="007417E3" w:rsidP="007417E3">
            <w:pPr>
              <w:jc w:val="both"/>
            </w:pPr>
            <w:r>
              <w:t>– read for specific information about the reasons people go to</w:t>
            </w:r>
            <w:r>
              <w:rPr>
                <w:lang w:val="en-GB"/>
              </w:rPr>
              <w:t xml:space="preserve"> </w:t>
            </w:r>
            <w:r>
              <w:t>shopping centres;</w:t>
            </w:r>
          </w:p>
          <w:p w:rsidR="007417E3" w:rsidRDefault="007417E3" w:rsidP="007417E3">
            <w:pPr>
              <w:jc w:val="both"/>
            </w:pPr>
            <w:r>
              <w:t>– talk about a shopping place;</w:t>
            </w:r>
          </w:p>
          <w:p w:rsidR="007417E3" w:rsidRDefault="007417E3" w:rsidP="007417E3">
            <w:pPr>
              <w:jc w:val="both"/>
            </w:pPr>
            <w:r>
              <w:t>– listen to a talk for general and specific information about online</w:t>
            </w:r>
            <w:r>
              <w:rPr>
                <w:lang w:val="en-GB"/>
              </w:rPr>
              <w:t xml:space="preserve"> </w:t>
            </w:r>
            <w:r>
              <w:t>shopping;</w:t>
            </w:r>
          </w:p>
          <w:p w:rsidR="003159B9" w:rsidRDefault="007417E3" w:rsidP="007417E3">
            <w:pPr>
              <w:jc w:val="both"/>
            </w:pPr>
            <w:r>
              <w:t>– write a paragraph about the advantages and disadvantages of</w:t>
            </w:r>
            <w:r>
              <w:rPr>
                <w:lang w:val="en-GB"/>
              </w:rPr>
              <w:t xml:space="preserve"> </w:t>
            </w:r>
            <w:r>
              <w:t>a type of shopping.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16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9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types of natural disasters and words</w:t>
            </w:r>
            <w:r>
              <w:rPr>
                <w:lang w:val="en-GB"/>
              </w:rPr>
              <w:t xml:space="preserve"> </w:t>
            </w:r>
            <w:r>
              <w:t>describing natural disasters;</w:t>
            </w:r>
          </w:p>
          <w:p w:rsidR="00711424" w:rsidRDefault="00711424" w:rsidP="00711424">
            <w:pPr>
              <w:jc w:val="both"/>
            </w:pPr>
            <w:r>
              <w:t>– pronounce the words ending in -al and -ous with correct stress;</w:t>
            </w:r>
          </w:p>
          <w:p w:rsidR="00711424" w:rsidRDefault="00711424" w:rsidP="00711424">
            <w:pPr>
              <w:jc w:val="both"/>
            </w:pPr>
            <w:r>
              <w:t>– use the past continuous;</w:t>
            </w:r>
          </w:p>
          <w:p w:rsidR="00711424" w:rsidRDefault="00711424" w:rsidP="00711424">
            <w:pPr>
              <w:jc w:val="both"/>
            </w:pPr>
            <w:r>
              <w:t>– give and respond to bad news;</w:t>
            </w:r>
          </w:p>
          <w:p w:rsidR="00711424" w:rsidRDefault="00711424" w:rsidP="00711424">
            <w:pPr>
              <w:jc w:val="both"/>
            </w:pPr>
            <w:r>
              <w:lastRenderedPageBreak/>
              <w:t>– read for specific information about natural disasters;</w:t>
            </w:r>
          </w:p>
          <w:p w:rsidR="00711424" w:rsidRDefault="00711424" w:rsidP="00711424">
            <w:pPr>
              <w:jc w:val="both"/>
            </w:pPr>
            <w:r>
              <w:t>– talk about a natural disaster;</w:t>
            </w:r>
          </w:p>
          <w:p w:rsidR="00711424" w:rsidRDefault="00711424" w:rsidP="00711424">
            <w:pPr>
              <w:jc w:val="both"/>
            </w:pPr>
            <w:r>
              <w:t>– listen for specific information about things to do before, during,</w:t>
            </w:r>
            <w:r>
              <w:rPr>
                <w:lang w:val="en-GB"/>
              </w:rPr>
              <w:t xml:space="preserve"> </w:t>
            </w:r>
            <w:r>
              <w:t>and after a natural disaster;</w:t>
            </w:r>
          </w:p>
          <w:p w:rsidR="003159B9" w:rsidRDefault="00711424" w:rsidP="00711424">
            <w:pPr>
              <w:jc w:val="both"/>
            </w:pPr>
            <w:r>
              <w:t>– write instructions about things to do before, during, and after</w:t>
            </w:r>
            <w:r>
              <w:rPr>
                <w:lang w:val="en-GB"/>
              </w:rPr>
              <w:t xml:space="preserve"> </w:t>
            </w:r>
            <w:r>
              <w:t>a natural disaster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rPr>
          <w:trHeight w:val="280"/>
        </w:trPr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3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students will have revised the language they have learnt and the skills they have practised in Units 7 - 9.</w:t>
            </w:r>
          </w:p>
        </w:tc>
      </w:tr>
      <w:tr w:rsidR="003159B9" w:rsidTr="00711424">
        <w:trPr>
          <w:trHeight w:val="280"/>
        </w:trPr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18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19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Feedback on 45-minute test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20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10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communication technology;</w:t>
            </w:r>
          </w:p>
          <w:p w:rsidR="00711424" w:rsidRDefault="00711424" w:rsidP="00711424">
            <w:pPr>
              <w:jc w:val="both"/>
            </w:pPr>
            <w:r>
              <w:t>– pronounce words ending in -ese and -ee with correct stress;</w:t>
            </w:r>
          </w:p>
          <w:p w:rsidR="00711424" w:rsidRDefault="00711424" w:rsidP="00711424">
            <w:pPr>
              <w:jc w:val="both"/>
            </w:pPr>
            <w:r>
              <w:t>– recognise and use prepositions of place and time and possessive</w:t>
            </w:r>
            <w:r>
              <w:rPr>
                <w:lang w:val="en-GB"/>
              </w:rPr>
              <w:t xml:space="preserve"> </w:t>
            </w:r>
            <w:r>
              <w:t>pronouns;</w:t>
            </w:r>
          </w:p>
          <w:p w:rsidR="00711424" w:rsidRDefault="00711424" w:rsidP="00711424">
            <w:pPr>
              <w:jc w:val="both"/>
            </w:pPr>
            <w:r>
              <w:t>– interrupt politely;</w:t>
            </w:r>
          </w:p>
          <w:p w:rsidR="00711424" w:rsidRDefault="00711424" w:rsidP="00711424">
            <w:pPr>
              <w:jc w:val="both"/>
            </w:pPr>
            <w:r>
              <w:t>– read for general and specific information about a way of</w:t>
            </w:r>
            <w:r>
              <w:rPr>
                <w:lang w:val="en-GB"/>
              </w:rPr>
              <w:t xml:space="preserve"> </w:t>
            </w:r>
            <w:r>
              <w:t>communicating in the future;</w:t>
            </w:r>
          </w:p>
          <w:p w:rsidR="00711424" w:rsidRDefault="00711424" w:rsidP="00711424">
            <w:r>
              <w:t>– talk about the advantages and disadvantages of a way of</w:t>
            </w:r>
            <w:r>
              <w:rPr>
                <w:lang w:val="en-GB"/>
              </w:rPr>
              <w:t xml:space="preserve"> </w:t>
            </w:r>
            <w:r>
              <w:t>communicating;</w:t>
            </w:r>
          </w:p>
          <w:p w:rsidR="00711424" w:rsidRDefault="00711424" w:rsidP="00711424">
            <w:pPr>
              <w:jc w:val="both"/>
            </w:pPr>
            <w:r>
              <w:t>– listen for general and specific information about a communication</w:t>
            </w:r>
            <w:r>
              <w:rPr>
                <w:lang w:val="en-GB"/>
              </w:rPr>
              <w:t xml:space="preserve"> </w:t>
            </w:r>
            <w:r>
              <w:t>exhibition;</w:t>
            </w:r>
          </w:p>
          <w:p w:rsidR="003159B9" w:rsidRDefault="00711424" w:rsidP="00711424">
            <w:pPr>
              <w:jc w:val="both"/>
            </w:pPr>
            <w:r>
              <w:t>– write a paragraph to describe a way of modern communication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21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11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science and technology in the future;</w:t>
            </w:r>
          </w:p>
          <w:p w:rsidR="00711424" w:rsidRDefault="00711424" w:rsidP="00711424">
            <w:pPr>
              <w:jc w:val="both"/>
            </w:pPr>
            <w:r>
              <w:t>– say sentences with correct stress;</w:t>
            </w:r>
          </w:p>
          <w:p w:rsidR="00711424" w:rsidRDefault="00711424" w:rsidP="00711424">
            <w:pPr>
              <w:jc w:val="both"/>
            </w:pPr>
            <w:r>
              <w:t>– use reported speech for statements;</w:t>
            </w:r>
          </w:p>
          <w:p w:rsidR="00711424" w:rsidRDefault="00711424" w:rsidP="00711424">
            <w:pPr>
              <w:jc w:val="both"/>
            </w:pPr>
            <w:r>
              <w:t>– give and respond to good news;</w:t>
            </w:r>
          </w:p>
          <w:p w:rsidR="00711424" w:rsidRDefault="00711424" w:rsidP="00711424">
            <w:pPr>
              <w:jc w:val="both"/>
            </w:pPr>
            <w:r>
              <w:t>– read advertisements for specific information about new</w:t>
            </w:r>
            <w:r>
              <w:rPr>
                <w:lang w:val="en-GB"/>
              </w:rPr>
              <w:t xml:space="preserve"> </w:t>
            </w:r>
            <w:r>
              <w:t>technologies;</w:t>
            </w:r>
          </w:p>
          <w:p w:rsidR="00711424" w:rsidRDefault="00711424" w:rsidP="00711424">
            <w:pPr>
              <w:jc w:val="both"/>
            </w:pPr>
            <w:r>
              <w:t>– talk about a technology or an invention;</w:t>
            </w:r>
          </w:p>
          <w:p w:rsidR="00711424" w:rsidRDefault="00711424" w:rsidP="00711424">
            <w:pPr>
              <w:jc w:val="both"/>
            </w:pPr>
            <w:r>
              <w:t>– listen for specific information about a robot teacher;</w:t>
            </w:r>
          </w:p>
          <w:p w:rsidR="003159B9" w:rsidRDefault="00711424" w:rsidP="00711424">
            <w:pPr>
              <w:jc w:val="both"/>
            </w:pPr>
            <w:r>
              <w:lastRenderedPageBreak/>
              <w:t>– write an opinion paragraph about whether robots will replace</w:t>
            </w:r>
            <w:r>
              <w:rPr>
                <w:lang w:val="en-GB"/>
              </w:rPr>
              <w:t xml:space="preserve"> </w:t>
            </w:r>
            <w:r>
              <w:t>teachers at school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UNIT 12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unit, students will be able to:</w:t>
            </w:r>
          </w:p>
          <w:p w:rsidR="00711424" w:rsidRDefault="00711424" w:rsidP="00711424">
            <w:pPr>
              <w:jc w:val="both"/>
            </w:pPr>
            <w:r>
              <w:t>– use the words related to the topic Life on other planets;</w:t>
            </w:r>
          </w:p>
          <w:p w:rsidR="00711424" w:rsidRDefault="00711424" w:rsidP="00711424">
            <w:pPr>
              <w:jc w:val="both"/>
            </w:pPr>
            <w:r>
              <w:t>– use intonation for making lists correctly;</w:t>
            </w:r>
          </w:p>
          <w:p w:rsidR="00711424" w:rsidRDefault="00711424" w:rsidP="00711424">
            <w:pPr>
              <w:jc w:val="both"/>
            </w:pPr>
            <w:r>
              <w:t>– use reported speech to report questions;</w:t>
            </w:r>
          </w:p>
          <w:p w:rsidR="00711424" w:rsidRDefault="00711424" w:rsidP="00711424">
            <w:pPr>
              <w:jc w:val="both"/>
            </w:pPr>
            <w:r>
              <w:t>– express uncertainty;</w:t>
            </w:r>
          </w:p>
          <w:p w:rsidR="00711424" w:rsidRDefault="00711424" w:rsidP="00711424">
            <w:pPr>
              <w:jc w:val="both"/>
            </w:pPr>
            <w:r>
              <w:t>– read for specific information about the possibility of life on</w:t>
            </w:r>
            <w:r>
              <w:rPr>
                <w:lang w:val="en-GB"/>
              </w:rPr>
              <w:t xml:space="preserve"> </w:t>
            </w:r>
            <w:r>
              <w:t>other planets;</w:t>
            </w:r>
          </w:p>
          <w:p w:rsidR="00711424" w:rsidRDefault="00711424" w:rsidP="00711424">
            <w:pPr>
              <w:jc w:val="both"/>
            </w:pPr>
            <w:r>
              <w:t>– talk about the conditions needed for planets to support</w:t>
            </w:r>
            <w:r>
              <w:rPr>
                <w:lang w:val="en-GB"/>
              </w:rPr>
              <w:t xml:space="preserve"> </w:t>
            </w:r>
            <w:r>
              <w:t>human life;</w:t>
            </w:r>
          </w:p>
          <w:p w:rsidR="00711424" w:rsidRDefault="00711424" w:rsidP="00711424">
            <w:pPr>
              <w:jc w:val="both"/>
            </w:pPr>
            <w:r>
              <w:t>– listen for specific information about an imaginary planet and</w:t>
            </w:r>
            <w:r>
              <w:rPr>
                <w:lang w:val="en-GB"/>
              </w:rPr>
              <w:t xml:space="preserve"> </w:t>
            </w:r>
            <w:r>
              <w:t>its creatures;</w:t>
            </w:r>
          </w:p>
          <w:p w:rsidR="003159B9" w:rsidRDefault="00711424" w:rsidP="00711424">
            <w:pPr>
              <w:jc w:val="both"/>
            </w:pPr>
            <w:r>
              <w:t>– write a paragraph to describe imaginary creatures living on</w:t>
            </w:r>
            <w:r>
              <w:rPr>
                <w:lang w:val="en-GB"/>
              </w:rPr>
              <w:t xml:space="preserve"> </w:t>
            </w:r>
            <w:r>
              <w:t>another planet</w:t>
            </w:r>
            <w:r w:rsidR="007417E3">
              <w:t>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  <w:vMerge w:val="restart"/>
          </w:tcPr>
          <w:p w:rsidR="003159B9" w:rsidRDefault="007417E3">
            <w:pPr>
              <w:jc w:val="center"/>
            </w:pPr>
            <w:r>
              <w:t>23</w:t>
            </w:r>
          </w:p>
        </w:tc>
        <w:tc>
          <w:tcPr>
            <w:tcW w:w="1549" w:type="dxa"/>
            <w:vMerge w:val="restart"/>
          </w:tcPr>
          <w:p w:rsidR="003159B9" w:rsidRDefault="007417E3">
            <w:pPr>
              <w:jc w:val="both"/>
            </w:pPr>
            <w:r>
              <w:t>REVIEW 4</w:t>
            </w: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 w:val="restart"/>
          </w:tcPr>
          <w:p w:rsidR="003159B9" w:rsidRDefault="007417E3">
            <w:pPr>
              <w:jc w:val="both"/>
            </w:pPr>
            <w:r>
              <w:t>By the end of this review, Ss will have revised the language they have learnt and the skills they have practised in Units 10 - 12.</w:t>
            </w:r>
          </w:p>
        </w:tc>
      </w:tr>
      <w:tr w:rsidR="003159B9" w:rsidTr="00711424">
        <w:tc>
          <w:tcPr>
            <w:tcW w:w="845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3159B9" w:rsidRDefault="007417E3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  <w:vMerge/>
          </w:tcPr>
          <w:p w:rsidR="003159B9" w:rsidRDefault="0031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24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25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 (Speaking)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26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27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28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  <w:tr w:rsidR="003159B9" w:rsidTr="00711424">
        <w:tc>
          <w:tcPr>
            <w:tcW w:w="845" w:type="dxa"/>
          </w:tcPr>
          <w:p w:rsidR="003159B9" w:rsidRDefault="007417E3">
            <w:pPr>
              <w:jc w:val="center"/>
            </w:pPr>
            <w:r>
              <w:t>29</w:t>
            </w:r>
          </w:p>
        </w:tc>
        <w:tc>
          <w:tcPr>
            <w:tcW w:w="3570" w:type="dxa"/>
            <w:gridSpan w:val="2"/>
          </w:tcPr>
          <w:p w:rsidR="003159B9" w:rsidRDefault="007417E3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3159B9" w:rsidRDefault="007417E3">
            <w:pPr>
              <w:jc w:val="both"/>
            </w:pPr>
            <w:r>
              <w:t>1 tiết</w:t>
            </w:r>
          </w:p>
        </w:tc>
        <w:tc>
          <w:tcPr>
            <w:tcW w:w="8654" w:type="dxa"/>
          </w:tcPr>
          <w:p w:rsidR="003159B9" w:rsidRDefault="003159B9">
            <w:pPr>
              <w:jc w:val="both"/>
            </w:pPr>
          </w:p>
        </w:tc>
      </w:tr>
    </w:tbl>
    <w:bookmarkEnd w:id="1"/>
    <w:p w:rsidR="003159B9" w:rsidRDefault="007417E3">
      <w:pPr>
        <w:ind w:firstLine="567"/>
        <w:jc w:val="both"/>
        <w:rPr>
          <w:b/>
        </w:rPr>
      </w:pPr>
      <w:r>
        <w:rPr>
          <w:b/>
        </w:rPr>
        <w:t>2. Chuyên đề lựa chọn (đối với cấp trung học phổ thông)</w:t>
      </w:r>
    </w:p>
    <w:tbl>
      <w:tblPr>
        <w:tblStyle w:val="a3"/>
        <w:tblW w:w="140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3287"/>
        <w:gridCol w:w="1276"/>
        <w:gridCol w:w="8647"/>
      </w:tblGrid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STT</w:t>
            </w:r>
          </w:p>
        </w:tc>
        <w:tc>
          <w:tcPr>
            <w:tcW w:w="3287" w:type="dxa"/>
          </w:tcPr>
          <w:p w:rsidR="003159B9" w:rsidRDefault="007417E3">
            <w:pPr>
              <w:jc w:val="center"/>
            </w:pPr>
            <w:r>
              <w:t>Chuyên đề</w:t>
            </w:r>
          </w:p>
          <w:p w:rsidR="003159B9" w:rsidRDefault="007417E3">
            <w:pPr>
              <w:jc w:val="center"/>
            </w:pPr>
            <w:r>
              <w:t>(1)</w:t>
            </w:r>
          </w:p>
        </w:tc>
        <w:tc>
          <w:tcPr>
            <w:tcW w:w="1276" w:type="dxa"/>
          </w:tcPr>
          <w:p w:rsidR="003159B9" w:rsidRDefault="007417E3">
            <w:pPr>
              <w:jc w:val="center"/>
            </w:pPr>
            <w:r>
              <w:t>Số tiết</w:t>
            </w:r>
          </w:p>
          <w:p w:rsidR="003159B9" w:rsidRDefault="007417E3">
            <w:pPr>
              <w:jc w:val="center"/>
            </w:pPr>
            <w:r>
              <w:t>(2)</w:t>
            </w:r>
          </w:p>
        </w:tc>
        <w:tc>
          <w:tcPr>
            <w:tcW w:w="8647" w:type="dxa"/>
          </w:tcPr>
          <w:p w:rsidR="003159B9" w:rsidRDefault="007417E3">
            <w:pPr>
              <w:jc w:val="center"/>
            </w:pPr>
            <w:r>
              <w:t>Yêu cầu cần đạt</w:t>
            </w:r>
          </w:p>
          <w:p w:rsidR="003159B9" w:rsidRDefault="007417E3">
            <w:pPr>
              <w:jc w:val="center"/>
            </w:pPr>
            <w:r>
              <w:t>(3)</w:t>
            </w:r>
          </w:p>
        </w:tc>
      </w:tr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1</w:t>
            </w:r>
          </w:p>
        </w:tc>
        <w:tc>
          <w:tcPr>
            <w:tcW w:w="3287" w:type="dxa"/>
          </w:tcPr>
          <w:p w:rsidR="003159B9" w:rsidRDefault="003159B9">
            <w:pPr>
              <w:jc w:val="both"/>
            </w:pPr>
          </w:p>
        </w:tc>
        <w:tc>
          <w:tcPr>
            <w:tcW w:w="1276" w:type="dxa"/>
          </w:tcPr>
          <w:p w:rsidR="003159B9" w:rsidRDefault="003159B9">
            <w:pPr>
              <w:jc w:val="both"/>
            </w:pPr>
          </w:p>
        </w:tc>
        <w:tc>
          <w:tcPr>
            <w:tcW w:w="8647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2</w:t>
            </w:r>
          </w:p>
        </w:tc>
        <w:tc>
          <w:tcPr>
            <w:tcW w:w="3287" w:type="dxa"/>
          </w:tcPr>
          <w:p w:rsidR="003159B9" w:rsidRDefault="003159B9">
            <w:pPr>
              <w:jc w:val="both"/>
            </w:pPr>
          </w:p>
        </w:tc>
        <w:tc>
          <w:tcPr>
            <w:tcW w:w="1276" w:type="dxa"/>
          </w:tcPr>
          <w:p w:rsidR="003159B9" w:rsidRDefault="003159B9">
            <w:pPr>
              <w:jc w:val="both"/>
            </w:pPr>
          </w:p>
        </w:tc>
        <w:tc>
          <w:tcPr>
            <w:tcW w:w="8647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824" w:type="dxa"/>
          </w:tcPr>
          <w:p w:rsidR="003159B9" w:rsidRDefault="007417E3">
            <w:pPr>
              <w:jc w:val="center"/>
            </w:pPr>
            <w:r>
              <w:t>…</w:t>
            </w:r>
          </w:p>
        </w:tc>
        <w:tc>
          <w:tcPr>
            <w:tcW w:w="3287" w:type="dxa"/>
          </w:tcPr>
          <w:p w:rsidR="003159B9" w:rsidRDefault="003159B9">
            <w:pPr>
              <w:jc w:val="both"/>
            </w:pPr>
          </w:p>
        </w:tc>
        <w:tc>
          <w:tcPr>
            <w:tcW w:w="1276" w:type="dxa"/>
          </w:tcPr>
          <w:p w:rsidR="003159B9" w:rsidRDefault="003159B9">
            <w:pPr>
              <w:jc w:val="both"/>
            </w:pPr>
          </w:p>
        </w:tc>
        <w:tc>
          <w:tcPr>
            <w:tcW w:w="8647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left="567"/>
        <w:jc w:val="both"/>
        <w:rPr>
          <w:i/>
        </w:rPr>
      </w:pPr>
      <w:r>
        <w:rPr>
          <w:i/>
        </w:rPr>
        <w:t>(1) Tên bài học/chuyên đề được xây dựng từ nội dung/chủ đề/chuyên đề (được lấy nguyên hoặc thiết kế lại phù hợp với điều kiện thực tế của nhà trường) theo chương trình, sách giáo khoa môn học/hoạt động giáo dục.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lastRenderedPageBreak/>
        <w:t>(2) Số tiết được sử dụng để thực hiện bài học/chủ đề/chuyên đề.</w:t>
      </w:r>
    </w:p>
    <w:p w:rsidR="003159B9" w:rsidRDefault="007417E3">
      <w:pPr>
        <w:ind w:left="567"/>
        <w:jc w:val="both"/>
        <w:rPr>
          <w:i/>
          <w:color w:val="000000"/>
        </w:rPr>
      </w:pPr>
      <w:r>
        <w:rPr>
          <w:i/>
          <w:color w:val="000000"/>
        </w:rPr>
        <w:t>(3) Yêu cầu (mức độ) cần đạt theo chương trình môn học: Giáo viên chủ động các đơn vị bài học, chủ đề và xác định yêu cầu (mức độ) cần đạt.</w:t>
      </w:r>
    </w:p>
    <w:p w:rsidR="003159B9" w:rsidRDefault="007417E3">
      <w:pPr>
        <w:ind w:left="567"/>
        <w:jc w:val="both"/>
        <w:rPr>
          <w:b/>
        </w:rPr>
      </w:pPr>
      <w:r>
        <w:rPr>
          <w:b/>
        </w:rPr>
        <w:t>3. Kiểm tra, đánh giá định kỳ</w:t>
      </w:r>
    </w:p>
    <w:tbl>
      <w:tblPr>
        <w:tblStyle w:val="a4"/>
        <w:tblW w:w="1389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Bài kiểm tra, đánh giá</w:t>
            </w:r>
          </w:p>
          <w:p w:rsidR="003159B9" w:rsidRDefault="003159B9">
            <w:pPr>
              <w:jc w:val="center"/>
            </w:pPr>
          </w:p>
        </w:tc>
        <w:tc>
          <w:tcPr>
            <w:tcW w:w="1417" w:type="dxa"/>
          </w:tcPr>
          <w:p w:rsidR="003159B9" w:rsidRDefault="007417E3">
            <w:pPr>
              <w:jc w:val="center"/>
            </w:pPr>
            <w:r>
              <w:t>Thời gian</w:t>
            </w:r>
          </w:p>
          <w:p w:rsidR="003159B9" w:rsidRDefault="007417E3">
            <w:pPr>
              <w:jc w:val="center"/>
            </w:pPr>
            <w:r>
              <w:t>(1)</w:t>
            </w:r>
          </w:p>
        </w:tc>
        <w:tc>
          <w:tcPr>
            <w:tcW w:w="1418" w:type="dxa"/>
          </w:tcPr>
          <w:p w:rsidR="003159B9" w:rsidRDefault="007417E3">
            <w:pPr>
              <w:jc w:val="center"/>
            </w:pPr>
            <w:r>
              <w:t>Thời điểm</w:t>
            </w:r>
          </w:p>
          <w:p w:rsidR="003159B9" w:rsidRDefault="007417E3">
            <w:pPr>
              <w:jc w:val="center"/>
            </w:pPr>
            <w:r>
              <w:t>(2)</w:t>
            </w:r>
          </w:p>
        </w:tc>
        <w:tc>
          <w:tcPr>
            <w:tcW w:w="5529" w:type="dxa"/>
          </w:tcPr>
          <w:p w:rsidR="003159B9" w:rsidRDefault="007417E3">
            <w:pPr>
              <w:jc w:val="center"/>
            </w:pPr>
            <w:r>
              <w:t>Yêu cầu cần đạt</w:t>
            </w:r>
          </w:p>
          <w:p w:rsidR="003159B9" w:rsidRDefault="007417E3">
            <w:pPr>
              <w:jc w:val="center"/>
            </w:pPr>
            <w:r>
              <w:t>(3)</w:t>
            </w:r>
          </w:p>
        </w:tc>
        <w:tc>
          <w:tcPr>
            <w:tcW w:w="2693" w:type="dxa"/>
          </w:tcPr>
          <w:p w:rsidR="003159B9" w:rsidRDefault="007417E3">
            <w:pPr>
              <w:jc w:val="center"/>
            </w:pPr>
            <w:r>
              <w:t>Hình thức</w:t>
            </w:r>
          </w:p>
          <w:p w:rsidR="003159B9" w:rsidRDefault="007417E3">
            <w:pPr>
              <w:jc w:val="center"/>
            </w:pPr>
            <w:r>
              <w:t>(4)</w:t>
            </w: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Giữa Học kỳ 1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Cuối Học kỳ 1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Giữa Học kỳ 2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  <w:tr w:rsidR="003159B9">
        <w:tc>
          <w:tcPr>
            <w:tcW w:w="2835" w:type="dxa"/>
          </w:tcPr>
          <w:p w:rsidR="003159B9" w:rsidRDefault="007417E3">
            <w:pPr>
              <w:jc w:val="center"/>
            </w:pPr>
            <w:r>
              <w:t>Cuối Học kỳ 2</w:t>
            </w:r>
          </w:p>
        </w:tc>
        <w:tc>
          <w:tcPr>
            <w:tcW w:w="1417" w:type="dxa"/>
          </w:tcPr>
          <w:p w:rsidR="003159B9" w:rsidRDefault="003159B9">
            <w:pPr>
              <w:jc w:val="both"/>
            </w:pPr>
          </w:p>
        </w:tc>
        <w:tc>
          <w:tcPr>
            <w:tcW w:w="1418" w:type="dxa"/>
          </w:tcPr>
          <w:p w:rsidR="003159B9" w:rsidRDefault="003159B9">
            <w:pPr>
              <w:jc w:val="both"/>
            </w:pPr>
          </w:p>
        </w:tc>
        <w:tc>
          <w:tcPr>
            <w:tcW w:w="5529" w:type="dxa"/>
          </w:tcPr>
          <w:p w:rsidR="003159B9" w:rsidRDefault="003159B9">
            <w:pPr>
              <w:jc w:val="both"/>
            </w:pPr>
          </w:p>
        </w:tc>
        <w:tc>
          <w:tcPr>
            <w:tcW w:w="2693" w:type="dxa"/>
          </w:tcPr>
          <w:p w:rsidR="003159B9" w:rsidRDefault="003159B9">
            <w:pPr>
              <w:jc w:val="both"/>
            </w:pPr>
          </w:p>
        </w:tc>
      </w:tr>
    </w:tbl>
    <w:p w:rsidR="003159B9" w:rsidRDefault="007417E3">
      <w:pPr>
        <w:ind w:left="567"/>
        <w:jc w:val="both"/>
        <w:rPr>
          <w:i/>
        </w:rPr>
      </w:pPr>
      <w:r>
        <w:rPr>
          <w:i/>
        </w:rPr>
        <w:t xml:space="preserve"> (1) Thời gian làm bài kiểm tra, đánh giá.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t>(2) Tuần thứ, tháng, năm thực hiện bài kiểm tra, đánh giá.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t>(3) Yêu cầu (mức độ) cần đạt đến thời điểm kiểm tra, đánh giá (theo phân phối chương trình).</w:t>
      </w:r>
    </w:p>
    <w:p w:rsidR="003159B9" w:rsidRDefault="007417E3">
      <w:pPr>
        <w:ind w:left="567"/>
        <w:jc w:val="both"/>
        <w:rPr>
          <w:i/>
        </w:rPr>
      </w:pPr>
      <w:r>
        <w:rPr>
          <w:i/>
        </w:rPr>
        <w:t>(4) Hình thức bài kiểm tra, đánh giá: viết (trên giấy hoặc trên máy tính); bài thực hành; dự án học tập.</w:t>
      </w:r>
    </w:p>
    <w:p w:rsidR="003159B9" w:rsidRDefault="007417E3">
      <w:pPr>
        <w:ind w:left="567"/>
        <w:jc w:val="both"/>
        <w:rPr>
          <w:b/>
        </w:rPr>
      </w:pPr>
      <w:r>
        <w:rPr>
          <w:b/>
        </w:rPr>
        <w:t>III. Các nội dung khác (nếu có):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7417E3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3159B9" w:rsidRDefault="003159B9">
      <w:pPr>
        <w:ind w:left="567"/>
        <w:jc w:val="both"/>
      </w:pPr>
    </w:p>
    <w:tbl>
      <w:tblPr>
        <w:tblStyle w:val="a5"/>
        <w:tblW w:w="1389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7"/>
      </w:tblGrid>
      <w:tr w:rsidR="003159B9">
        <w:tc>
          <w:tcPr>
            <w:tcW w:w="6804" w:type="dxa"/>
          </w:tcPr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TỔ TRƯỞNG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i/>
              </w:rPr>
              <w:t>(Ký và ghi rõ họ tên)</w:t>
            </w:r>
          </w:p>
        </w:tc>
        <w:tc>
          <w:tcPr>
            <w:tcW w:w="7088" w:type="dxa"/>
          </w:tcPr>
          <w:p w:rsidR="003159B9" w:rsidRDefault="007417E3">
            <w:pPr>
              <w:jc w:val="center"/>
              <w:rPr>
                <w:i/>
              </w:rPr>
            </w:pPr>
            <w:r>
              <w:rPr>
                <w:i/>
              </w:rPr>
              <w:t>…., ngày    tháng   năm 20…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59B9" w:rsidRDefault="007417E3">
            <w:pPr>
              <w:jc w:val="center"/>
              <w:rPr>
                <w:b/>
              </w:rPr>
            </w:pPr>
            <w:r>
              <w:rPr>
                <w:i/>
              </w:rPr>
              <w:t>(Ký và ghi rõ họ tên)</w:t>
            </w:r>
          </w:p>
        </w:tc>
      </w:tr>
    </w:tbl>
    <w:p w:rsidR="003159B9" w:rsidRDefault="003159B9">
      <w:pPr>
        <w:ind w:left="567"/>
        <w:jc w:val="both"/>
      </w:pPr>
    </w:p>
    <w:sectPr w:rsidR="003159B9">
      <w:pgSz w:w="16840" w:h="11901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58" w:rsidRDefault="00EB2558">
      <w:pPr>
        <w:spacing w:before="0" w:after="0"/>
      </w:pPr>
      <w:r>
        <w:separator/>
      </w:r>
    </w:p>
  </w:endnote>
  <w:endnote w:type="continuationSeparator" w:id="0">
    <w:p w:rsidR="00EB2558" w:rsidRDefault="00EB25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58" w:rsidRDefault="00EB2558">
      <w:pPr>
        <w:spacing w:before="0" w:after="0"/>
      </w:pPr>
      <w:r>
        <w:separator/>
      </w:r>
    </w:p>
  </w:footnote>
  <w:footnote w:type="continuationSeparator" w:id="0">
    <w:p w:rsidR="00EB2558" w:rsidRDefault="00EB2558">
      <w:pPr>
        <w:spacing w:before="0" w:after="0"/>
      </w:pPr>
      <w:r>
        <w:continuationSeparator/>
      </w:r>
    </w:p>
  </w:footnote>
  <w:footnote w:id="1">
    <w:p w:rsidR="007417E3" w:rsidRDefault="007417E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Theo Thông tư số 20/2018/TT-BGDĐT ngày 22/8/2018 ban hành quy định chuẩn nghề nghiệp giáo viên cơ sở giáo dục phổ thông.</w:t>
      </w:r>
    </w:p>
  </w:footnote>
  <w:footnote w:id="2">
    <w:p w:rsidR="007417E3" w:rsidRDefault="007417E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B9"/>
    <w:rsid w:val="003159B9"/>
    <w:rsid w:val="004F0962"/>
    <w:rsid w:val="00711424"/>
    <w:rsid w:val="007417E3"/>
    <w:rsid w:val="00E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1A59"/>
  <w15:docId w15:val="{25C7C6DD-E5B8-42C4-94D9-099255A4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WRAYj8QVekHynfM2ZK2xKSjxA==">AMUW2mUb9ZnHlCEgRkHQ0NgKDHxJ9bxuLkkneNEXAJtWTT/PpUyBtfovnxGRCE2+qHgbIaa58c7xNPqkfmbDCUtZoHbnK9RhpOJyqn0HMdvTaY21K9wRynGq+sB0VwUJUbdCLIkAFc8d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2006</Words>
  <Characters>11437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2020-12-08T07:18:00Z</dcterms:created>
  <dcterms:modified xsi:type="dcterms:W3CDTF">2023-05-26T03:26:00Z</dcterms:modified>
</cp:coreProperties>
</file>