
<file path=[Content_Types].xml><?xml version="1.0" encoding="utf-8"?>
<Types xmlns="http://schemas.openxmlformats.org/package/2006/content-types">
  <Default Extension="bin" ContentType="image/unknown"/>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110"/>
        <w:gridCol w:w="1979"/>
      </w:tblGrid>
      <w:tr w:rsidR="006F7CB7" w14:paraId="3A8AE789" w14:textId="77777777" w:rsidTr="00A71E0F">
        <w:trPr>
          <w:trHeight w:val="1135"/>
        </w:trPr>
        <w:tc>
          <w:tcPr>
            <w:tcW w:w="3823" w:type="dxa"/>
          </w:tcPr>
          <w:p w14:paraId="20341926" w14:textId="77777777" w:rsidR="006F7CB7" w:rsidRDefault="006F7CB7" w:rsidP="00A71E0F">
            <w:pPr>
              <w:jc w:val="center"/>
              <w:rPr>
                <w:rFonts w:ascii="Times New Roman" w:eastAsia="Times New Roman" w:hAnsi="Times New Roman" w:cs="Times New Roman"/>
                <w:b/>
                <w:color w:val="000099"/>
                <w:sz w:val="24"/>
                <w:szCs w:val="24"/>
                <w:lang w:val="en-US"/>
              </w:rPr>
            </w:pPr>
            <w:bookmarkStart w:id="0" w:name="_Hlk204515560"/>
            <w:r>
              <w:rPr>
                <w:rFonts w:ascii="Times New Roman" w:eastAsia="Times New Roman" w:hAnsi="Times New Roman" w:cs="Times New Roman"/>
                <w:b/>
                <w:color w:val="000099"/>
                <w:sz w:val="24"/>
                <w:szCs w:val="24"/>
                <w:lang w:val="en-US"/>
              </w:rPr>
              <w:t>BỘ ĐỀ ÔN LUYỆN NƯỚC RÚT</w:t>
            </w:r>
          </w:p>
          <w:p w14:paraId="09B590B0" w14:textId="77777777" w:rsidR="006F7CB7" w:rsidRDefault="006F7CB7" w:rsidP="00A71E0F">
            <w:pPr>
              <w:spacing w:before="120"/>
              <w:jc w:val="center"/>
              <w:rPr>
                <w:rFonts w:ascii="Times New Roman" w:eastAsia="Times New Roman" w:hAnsi="Times New Roman" w:cs="Times New Roman"/>
                <w:bCs/>
                <w:color w:val="ED0046"/>
                <w:sz w:val="24"/>
                <w:szCs w:val="24"/>
                <w:lang w:val="en-US"/>
              </w:rPr>
            </w:pPr>
            <w:r>
              <w:rPr>
                <w:rFonts w:ascii="Times New Roman" w:eastAsia="Times New Roman" w:hAnsi="Times New Roman" w:cs="Times New Roman"/>
                <w:bCs/>
                <w:noProof/>
                <w:color w:val="ED0046"/>
                <w:sz w:val="24"/>
                <w:szCs w:val="24"/>
                <w:lang w:val="en-US"/>
              </w:rPr>
              <mc:AlternateContent>
                <mc:Choice Requires="wps">
                  <w:drawing>
                    <wp:anchor distT="0" distB="0" distL="114300" distR="114300" simplePos="0" relativeHeight="251659264" behindDoc="0" locked="0" layoutInCell="1" allowOverlap="1" wp14:anchorId="745CD1BC" wp14:editId="27E710A9">
                      <wp:simplePos x="0" y="0"/>
                      <wp:positionH relativeFrom="column">
                        <wp:posOffset>688975</wp:posOffset>
                      </wp:positionH>
                      <wp:positionV relativeFrom="paragraph">
                        <wp:posOffset>32385</wp:posOffset>
                      </wp:positionV>
                      <wp:extent cx="913765" cy="0"/>
                      <wp:effectExtent l="0" t="0" r="0" b="0"/>
                      <wp:wrapNone/>
                      <wp:docPr id="748696506" name="Straight Connector 14"/>
                      <wp:cNvGraphicFramePr/>
                      <a:graphic xmlns:a="http://schemas.openxmlformats.org/drawingml/2006/main">
                        <a:graphicData uri="http://schemas.microsoft.com/office/word/2010/wordprocessingShape">
                          <wps:wsp>
                            <wps:cNvCnPr/>
                            <wps:spPr>
                              <a:xfrm>
                                <a:off x="0" y="0"/>
                                <a:ext cx="91386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DC54F"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25pt,2.55pt" to="126.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" strokecolor="black [3213]" strokeweight="1pt">
                      <v:stroke joinstyle="miter"/>
                    </v:line>
                  </w:pict>
                </mc:Fallback>
              </mc:AlternateContent>
            </w:r>
            <w:r>
              <w:rPr>
                <w:rFonts w:ascii="Times New Roman" w:eastAsia="Times New Roman" w:hAnsi="Times New Roman" w:cs="Times New Roman"/>
                <w:bCs/>
                <w:color w:val="ED0046"/>
                <w:sz w:val="24"/>
                <w:szCs w:val="24"/>
                <w:lang w:val="en-US"/>
              </w:rPr>
              <w:t>ĐỀ THI THỬ SỐ 03</w:t>
            </w:r>
          </w:p>
          <w:p w14:paraId="157C672A" w14:textId="77777777" w:rsidR="006F7CB7" w:rsidRDefault="006F7CB7" w:rsidP="00A71E0F">
            <w:pPr>
              <w:spacing w:before="120"/>
              <w:jc w:val="center"/>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(Đề thi có 7 trang)</w:t>
            </w:r>
          </w:p>
          <w:p w14:paraId="608E64B6" w14:textId="77777777" w:rsidR="006F7CB7" w:rsidRDefault="006F7CB7" w:rsidP="00A71E0F">
            <w:pPr>
              <w:rPr>
                <w:rFonts w:ascii="Times New Roman" w:eastAsia="Times New Roman" w:hAnsi="Times New Roman" w:cs="Times New Roman"/>
                <w:bCs/>
                <w:sz w:val="24"/>
                <w:szCs w:val="24"/>
                <w:lang w:val="en-US"/>
              </w:rPr>
            </w:pPr>
          </w:p>
        </w:tc>
        <w:tc>
          <w:tcPr>
            <w:tcW w:w="6089" w:type="dxa"/>
            <w:gridSpan w:val="2"/>
          </w:tcPr>
          <w:p w14:paraId="51BA8BA2" w14:textId="77777777" w:rsidR="006F7CB7" w:rsidRDefault="006F7CB7" w:rsidP="00A71E0F">
            <w:pPr>
              <w:jc w:val="center"/>
              <w:rPr>
                <w:rFonts w:ascii="Times New Roman" w:eastAsia="Times New Roman" w:hAnsi="Times New Roman" w:cs="Times New Roman"/>
                <w:b/>
                <w:color w:val="000099"/>
                <w:sz w:val="24"/>
                <w:szCs w:val="24"/>
                <w:lang w:val="en-US"/>
              </w:rPr>
            </w:pPr>
            <w:r>
              <w:rPr>
                <w:rFonts w:ascii="Times New Roman" w:eastAsia="Times New Roman" w:hAnsi="Times New Roman" w:cs="Times New Roman"/>
                <w:b/>
                <w:color w:val="000099"/>
                <w:sz w:val="24"/>
                <w:szCs w:val="24"/>
                <w:lang w:val="en-US"/>
              </w:rPr>
              <w:t>KỲ THI TỐT NGHIỆP TRUNG HỌC PHỔ THÔNG</w:t>
            </w:r>
          </w:p>
          <w:p w14:paraId="7C8BA6CE" w14:textId="77777777" w:rsidR="006F7CB7" w:rsidRDefault="006F7CB7" w:rsidP="00A71E0F">
            <w:pPr>
              <w:jc w:val="center"/>
              <w:rPr>
                <w:rFonts w:ascii="Times New Roman" w:eastAsia="Times New Roman" w:hAnsi="Times New Roman" w:cs="Times New Roman"/>
                <w:b/>
                <w:color w:val="ED0046"/>
                <w:sz w:val="24"/>
                <w:szCs w:val="24"/>
                <w:lang w:val="en-US"/>
              </w:rPr>
            </w:pPr>
            <w:r>
              <w:rPr>
                <w:rFonts w:ascii="Times New Roman" w:eastAsia="Times New Roman" w:hAnsi="Times New Roman" w:cs="Times New Roman"/>
                <w:b/>
                <w:color w:val="ED0046"/>
                <w:sz w:val="24"/>
                <w:szCs w:val="24"/>
                <w:lang w:val="en-US"/>
              </w:rPr>
              <w:t>Môn thi: TIẾNG ANH</w:t>
            </w:r>
          </w:p>
          <w:p w14:paraId="148B2EB1" w14:textId="77777777" w:rsidR="006F7CB7" w:rsidRDefault="006F7CB7" w:rsidP="00A71E0F">
            <w:pPr>
              <w:jc w:val="center"/>
              <w:rPr>
                <w:rFonts w:ascii="Times New Roman" w:eastAsia="Times New Roman" w:hAnsi="Times New Roman" w:cs="Times New Roman"/>
                <w:bCs/>
                <w:i/>
                <w:iCs/>
                <w:sz w:val="24"/>
                <w:szCs w:val="24"/>
                <w:lang w:val="en-US"/>
              </w:rPr>
            </w:pPr>
            <w:r>
              <w:rPr>
                <w:rFonts w:ascii="Times New Roman" w:eastAsia="Times New Roman" w:hAnsi="Times New Roman" w:cs="Times New Roman"/>
                <w:bCs/>
                <w:noProof/>
                <w:sz w:val="24"/>
                <w:szCs w:val="24"/>
                <w:lang w:val="en-US"/>
              </w:rPr>
              <mc:AlternateContent>
                <mc:Choice Requires="wps">
                  <w:drawing>
                    <wp:anchor distT="0" distB="0" distL="114300" distR="114300" simplePos="0" relativeHeight="251660288" behindDoc="0" locked="0" layoutInCell="1" allowOverlap="1" wp14:anchorId="6676E481" wp14:editId="7A292325">
                      <wp:simplePos x="0" y="0"/>
                      <wp:positionH relativeFrom="column">
                        <wp:posOffset>684530</wp:posOffset>
                      </wp:positionH>
                      <wp:positionV relativeFrom="paragraph">
                        <wp:posOffset>227330</wp:posOffset>
                      </wp:positionV>
                      <wp:extent cx="2456815" cy="0"/>
                      <wp:effectExtent l="0" t="0" r="0" b="0"/>
                      <wp:wrapNone/>
                      <wp:docPr id="608321323" name="Straight Connector 14"/>
                      <wp:cNvGraphicFramePr/>
                      <a:graphic xmlns:a="http://schemas.openxmlformats.org/drawingml/2006/main">
                        <a:graphicData uri="http://schemas.microsoft.com/office/word/2010/wordprocessingShape">
                          <wps:wsp>
                            <wps:cNvCnPr/>
                            <wps:spPr>
                              <a:xfrm>
                                <a:off x="0" y="0"/>
                                <a:ext cx="245709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3724F"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3.9pt,17.9pt" to="247.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" strokecolor="black [3213]" strokeweight="1pt">
                      <v:stroke joinstyle="miter"/>
                    </v:line>
                  </w:pict>
                </mc:Fallback>
              </mc:AlternateContent>
            </w:r>
            <w:r>
              <w:rPr>
                <w:rFonts w:ascii="Times New Roman" w:eastAsia="Times New Roman" w:hAnsi="Times New Roman" w:cs="Times New Roman"/>
                <w:bCs/>
                <w:i/>
                <w:iCs/>
                <w:sz w:val="24"/>
                <w:szCs w:val="24"/>
                <w:lang w:val="en-US"/>
              </w:rPr>
              <w:t>Thời gian làm bài: 50 phút, không kể thời gian phát đề</w:t>
            </w:r>
          </w:p>
        </w:tc>
      </w:tr>
      <w:tr w:rsidR="006F7CB7" w14:paraId="7D817671" w14:textId="77777777" w:rsidTr="00A71E0F">
        <w:tc>
          <w:tcPr>
            <w:tcW w:w="7933" w:type="dxa"/>
            <w:gridSpan w:val="2"/>
            <w:tcBorders>
              <w:right w:val="single" w:sz="4" w:space="0" w:color="auto"/>
            </w:tcBorders>
          </w:tcPr>
          <w:p w14:paraId="7DE14530" w14:textId="77777777" w:rsidR="006F7CB7" w:rsidRDefault="006F7CB7" w:rsidP="00A71E0F">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Họ, tên thí sinh: ……………………………………………</w:t>
            </w:r>
          </w:p>
          <w:p w14:paraId="46283B26" w14:textId="77777777" w:rsidR="006F7CB7" w:rsidRDefault="006F7CB7" w:rsidP="00A71E0F">
            <w:pPr>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Số báo danh: ……………………………………………….</w:t>
            </w:r>
          </w:p>
        </w:tc>
        <w:tc>
          <w:tcPr>
            <w:tcW w:w="1979" w:type="dxa"/>
            <w:tcBorders>
              <w:top w:val="single" w:sz="4" w:space="0" w:color="auto"/>
              <w:left w:val="single" w:sz="4" w:space="0" w:color="auto"/>
              <w:bottom w:val="single" w:sz="4" w:space="0" w:color="auto"/>
              <w:right w:val="single" w:sz="4" w:space="0" w:color="auto"/>
            </w:tcBorders>
            <w:vAlign w:val="center"/>
          </w:tcPr>
          <w:p w14:paraId="1071EC43" w14:textId="77777777" w:rsidR="006F7CB7" w:rsidRDefault="006F7CB7" w:rsidP="00A71E0F">
            <w:pPr>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Mã đề: 1126</w:t>
            </w:r>
          </w:p>
        </w:tc>
      </w:tr>
    </w:tbl>
    <w:p w14:paraId="6AA9BE6A" w14:textId="77777777" w:rsidR="006F7CB7" w:rsidRDefault="006F7CB7" w:rsidP="006F7CB7">
      <w:pPr>
        <w:pStyle w:val="Heading1"/>
      </w:pPr>
      <w:r>
        <w:t>Mark the letter A, B, C or D on your answer sheet to indicate the best arrangement of utterances or sentences to make a cohesive and coherent exchange or text in each of the following questions.</w:t>
      </w:r>
    </w:p>
    <w:p w14:paraId="0CFAE1F8" w14:textId="77777777" w:rsidR="006F7CB7" w:rsidRDefault="006F7CB7" w:rsidP="006F7CB7">
      <w:pPr>
        <w:spacing w:after="0"/>
        <w:ind w:left="1418" w:hanging="1418"/>
        <w:rPr>
          <w:rFonts w:ascii="Arial" w:hAnsi="Arial" w:cs="Arial"/>
          <w:sz w:val="23"/>
          <w:szCs w:val="23"/>
          <w:lang w:val="en-US"/>
        </w:rPr>
      </w:pPr>
      <w:r>
        <w:rPr>
          <w:rFonts w:ascii="Arial" w:hAnsi="Arial" w:cs="Arial"/>
          <w:b/>
          <w:bCs/>
          <w:color w:val="ED0046"/>
          <w:sz w:val="23"/>
          <w:szCs w:val="23"/>
          <w:lang w:val="en-US"/>
        </w:rPr>
        <w:t>Question 1.</w:t>
      </w:r>
      <w:r>
        <w:rPr>
          <w:rFonts w:ascii="Arial" w:hAnsi="Arial" w:cs="Arial"/>
          <w:sz w:val="23"/>
          <w:szCs w:val="23"/>
          <w:lang w:val="en-US"/>
        </w:rPr>
        <w:t xml:space="preserve"> a. After digital signatures, disbursement will be transferred to your account within one business day.</w:t>
      </w:r>
    </w:p>
    <w:p w14:paraId="0FBBAB6E"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b. For assistance, contact your loan officer or reply to this message directly.</w:t>
      </w:r>
    </w:p>
    <w:p w14:paraId="2DAC679D"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c. We are pleased to confirm your personal loan application has been formally approved today.</w:t>
      </w:r>
    </w:p>
    <w:p w14:paraId="4A0FC4E8"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d. Note that the offer expires in seven days and rates may adjust if lapsed.</w:t>
      </w:r>
    </w:p>
    <w:p w14:paraId="5A01CE13"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e. Please review the attached agreement and upload required documents through the secure borrower portal.</w:t>
      </w:r>
    </w:p>
    <w:p w14:paraId="124B87EC"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c-a-e-d-b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e-c-a-d-b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c-e-a-d-b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c-e-d-a-b</w:t>
      </w:r>
    </w:p>
    <w:p w14:paraId="75D2A341"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2.</w:t>
      </w:r>
      <w:r>
        <w:rPr>
          <w:rFonts w:ascii="Arial" w:hAnsi="Arial" w:cs="Arial"/>
          <w:sz w:val="23"/>
          <w:szCs w:val="23"/>
          <w:lang w:val="en-US"/>
        </w:rPr>
        <w:t xml:space="preserve"> a. Lisa: Don’t worry about it. I can work through this section on my own. </w:t>
      </w:r>
    </w:p>
    <w:p w14:paraId="2CCDE53B"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 xml:space="preserve">b. David: Then let me know if you change your mind. I’m free all evening. </w:t>
      </w:r>
    </w:p>
    <w:p w14:paraId="71DFE292"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c. David: Hey Lisa, I noticed you’re struggling with the physics assignment. Would you like some help?</w:t>
      </w:r>
    </w:p>
    <w:p w14:paraId="3503E896"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c-b-a</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b-c-a</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c-a-b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a-c-b</w:t>
      </w:r>
    </w:p>
    <w:p w14:paraId="4D3C5785" w14:textId="77777777" w:rsidR="006F7CB7" w:rsidRDefault="006F7CB7" w:rsidP="006F7CB7">
      <w:pPr>
        <w:spacing w:after="0"/>
        <w:ind w:left="1418" w:hanging="1418"/>
        <w:jc w:val="both"/>
        <w:rPr>
          <w:rFonts w:ascii="Arial" w:hAnsi="Arial" w:cs="Arial"/>
          <w:b/>
          <w:bCs/>
          <w:sz w:val="23"/>
          <w:szCs w:val="23"/>
          <w:lang w:val="en-US"/>
        </w:rPr>
      </w:pPr>
      <w:r>
        <w:rPr>
          <w:rFonts w:ascii="Arial" w:hAnsi="Arial" w:cs="Arial"/>
          <w:b/>
          <w:bCs/>
          <w:color w:val="ED0046"/>
          <w:sz w:val="23"/>
          <w:szCs w:val="23"/>
          <w:lang w:val="en-US"/>
        </w:rPr>
        <w:t>Question 3.</w:t>
      </w:r>
      <w:r>
        <w:rPr>
          <w:rFonts w:ascii="Arial" w:hAnsi="Arial" w:cs="Arial"/>
          <w:b/>
          <w:bCs/>
          <w:sz w:val="23"/>
          <w:szCs w:val="23"/>
          <w:lang w:val="en-US"/>
        </w:rPr>
        <w:t xml:space="preserve"> </w:t>
      </w:r>
      <w:r>
        <w:rPr>
          <w:rFonts w:ascii="Arial" w:hAnsi="Arial" w:cs="Arial"/>
          <w:sz w:val="23"/>
          <w:szCs w:val="23"/>
          <w:lang w:val="en-US"/>
        </w:rPr>
        <w:t>a. Construction efforts subsequently led to the establishment of underground tunnels beneath major thoroughfares, fundamentally altering the city’s transportation infrastructure.</w:t>
      </w:r>
    </w:p>
    <w:p w14:paraId="1EF66541"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b. The initiative reflects Ho Chi Minh City’s commitment to sustainable urban mobility and reducing persistent traffic congestion.</w:t>
      </w:r>
    </w:p>
    <w:p w14:paraId="6D974394"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c. Since its inception in the early 2010s, Ho Chi Minh City’s metro system has evolved into a transformative infrastructure endeavor.</w:t>
      </w:r>
    </w:p>
    <w:p w14:paraId="5F088438"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d. Additionally, elevated railway sections were constructed along key corridors, connecting densely populated districts with commercial hubs.</w:t>
      </w:r>
    </w:p>
    <w:p w14:paraId="64C53122"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e. These structural improvements were accompanied by the modernisation of station facilities, incorporating advanced ticketing systems and passenger amenities.</w:t>
      </w:r>
    </w:p>
    <w:p w14:paraId="7BFAC88E" w14:textId="77777777" w:rsidR="006F7CB7" w:rsidRDefault="006F7CB7" w:rsidP="006F7CB7">
      <w:pPr>
        <w:spacing w:after="0"/>
        <w:jc w:val="both"/>
        <w:rPr>
          <w:rFonts w:ascii="Arial" w:hAnsi="Arial" w:cs="Arial"/>
          <w:sz w:val="23"/>
          <w:szCs w:val="23"/>
          <w:lang w:val="en-US"/>
        </w:rPr>
      </w:pPr>
      <w:r>
        <w:rPr>
          <w:rFonts w:ascii="Arial" w:hAnsi="Arial" w:cs="Arial"/>
          <w:b/>
          <w:bCs/>
          <w:color w:val="000099"/>
          <w:sz w:val="23"/>
          <w:szCs w:val="23"/>
          <w:lang w:val="en-US"/>
        </w:rPr>
        <w:t>A.</w:t>
      </w:r>
      <w:r>
        <w:rPr>
          <w:rFonts w:ascii="Arial" w:hAnsi="Arial" w:cs="Arial"/>
          <w:sz w:val="23"/>
          <w:szCs w:val="23"/>
          <w:lang w:val="en-US"/>
        </w:rPr>
        <w:t xml:space="preserve"> c-b-a-d-e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B.</w:t>
      </w:r>
      <w:r>
        <w:rPr>
          <w:rFonts w:ascii="Arial" w:hAnsi="Arial" w:cs="Arial"/>
          <w:sz w:val="23"/>
          <w:szCs w:val="23"/>
          <w:lang w:val="en-US"/>
        </w:rPr>
        <w:t xml:space="preserve"> c-a-d-e-b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C.</w:t>
      </w:r>
      <w:r>
        <w:rPr>
          <w:rFonts w:ascii="Arial" w:hAnsi="Arial" w:cs="Arial"/>
          <w:sz w:val="23"/>
          <w:szCs w:val="23"/>
          <w:lang w:val="en-US"/>
        </w:rPr>
        <w:t xml:space="preserve"> b-c-a-e-d</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D.</w:t>
      </w:r>
      <w:r>
        <w:rPr>
          <w:rFonts w:ascii="Arial" w:hAnsi="Arial" w:cs="Arial"/>
          <w:sz w:val="23"/>
          <w:szCs w:val="23"/>
          <w:lang w:val="en-US"/>
        </w:rPr>
        <w:t xml:space="preserve"> c-d-a-b-e</w:t>
      </w:r>
    </w:p>
    <w:p w14:paraId="3FCC8BC1"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4.</w:t>
      </w:r>
      <w:r>
        <w:rPr>
          <w:rFonts w:ascii="Arial" w:hAnsi="Arial" w:cs="Arial"/>
          <w:sz w:val="23"/>
          <w:szCs w:val="23"/>
          <w:lang w:val="en-US"/>
        </w:rPr>
        <w:t xml:space="preserve"> a. Sophie: That’s true, but online learning allows access to more global resources. </w:t>
      </w:r>
    </w:p>
    <w:p w14:paraId="251A48C7"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 xml:space="preserve">b. Sophie: Would you rather study at school or take online courses? </w:t>
      </w:r>
    </w:p>
    <w:p w14:paraId="7C66AFB7"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c. Sophie: I think combining both methods could lead to the best learning outcome.</w:t>
      </w:r>
    </w:p>
    <w:p w14:paraId="0A6FECE1"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 xml:space="preserve">d. Daniel: And it encourages self-discipline and digital collaboration, which are valuable skills. </w:t>
      </w:r>
    </w:p>
    <w:p w14:paraId="02DF2EB6"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 xml:space="preserve">e. Daniel: I like online classes for flexibility, but studying at school keeps me focused. </w:t>
      </w:r>
    </w:p>
    <w:p w14:paraId="470FADB8"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b-e-a-d-c</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a-c-b-e-d </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c-b-a-d-e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a-b-d-c-e </w:t>
      </w:r>
    </w:p>
    <w:p w14:paraId="6B5062F4" w14:textId="77777777" w:rsidR="006F7CB7" w:rsidRDefault="006F7CB7" w:rsidP="006F7CB7">
      <w:pPr>
        <w:spacing w:after="0"/>
        <w:ind w:left="1418" w:hanging="1418"/>
        <w:jc w:val="both"/>
        <w:rPr>
          <w:rFonts w:ascii="Arial" w:hAnsi="Arial" w:cs="Arial"/>
          <w:sz w:val="23"/>
          <w:szCs w:val="23"/>
          <w:lang w:val="en-US"/>
        </w:rPr>
      </w:pPr>
      <w:r>
        <w:rPr>
          <w:rFonts w:ascii="Arial" w:hAnsi="Arial" w:cs="Arial"/>
          <w:b/>
          <w:bCs/>
          <w:color w:val="ED0046"/>
          <w:sz w:val="23"/>
          <w:szCs w:val="23"/>
          <w:lang w:val="en-US"/>
        </w:rPr>
        <w:t>Question 5.</w:t>
      </w:r>
      <w:r>
        <w:rPr>
          <w:rFonts w:ascii="Arial" w:hAnsi="Arial" w:cs="Arial"/>
          <w:b/>
          <w:bCs/>
          <w:sz w:val="23"/>
          <w:szCs w:val="23"/>
          <w:lang w:val="en-US"/>
        </w:rPr>
        <w:t xml:space="preserve"> </w:t>
      </w:r>
      <w:r>
        <w:rPr>
          <w:rFonts w:ascii="Arial" w:hAnsi="Arial" w:cs="Arial"/>
          <w:sz w:val="23"/>
          <w:szCs w:val="23"/>
          <w:lang w:val="en-US"/>
        </w:rPr>
        <w:t xml:space="preserve">a. At the beginning of the academic year, I struggled to juggle multiple assignments and extracurricular activities simultaneously. </w:t>
      </w:r>
    </w:p>
    <w:p w14:paraId="05F10CCD"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 xml:space="preserve">b. I tried to spread myself too thin, believing I could handle everything without proper planning or prioritization. </w:t>
      </w:r>
    </w:p>
    <w:p w14:paraId="0B84C627"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t xml:space="preserve">c. This lesson stuck with me and transformed how I approach my responsibilities in every aspect of life. </w:t>
      </w:r>
    </w:p>
    <w:p w14:paraId="7FB28A0D" w14:textId="77777777" w:rsidR="006F7CB7" w:rsidRDefault="006F7CB7" w:rsidP="006F7CB7">
      <w:pPr>
        <w:spacing w:after="0"/>
        <w:ind w:left="1418"/>
        <w:jc w:val="both"/>
        <w:rPr>
          <w:rFonts w:ascii="Arial" w:hAnsi="Arial" w:cs="Arial"/>
          <w:sz w:val="23"/>
          <w:szCs w:val="23"/>
          <w:lang w:val="en-US"/>
        </w:rPr>
      </w:pPr>
      <w:r>
        <w:rPr>
          <w:rFonts w:ascii="Arial" w:hAnsi="Arial" w:cs="Arial"/>
          <w:sz w:val="23"/>
          <w:szCs w:val="23"/>
          <w:lang w:val="en-US"/>
        </w:rPr>
        <w:lastRenderedPageBreak/>
        <w:t xml:space="preserve">d. However, I ended up missing deadlines and disappointing both my teachers and myself with incomplete work. </w:t>
      </w:r>
    </w:p>
    <w:p w14:paraId="7F67044A" w14:textId="77777777" w:rsidR="006F7CB7" w:rsidRDefault="006F7CB7" w:rsidP="006F7CB7">
      <w:pPr>
        <w:spacing w:after="0"/>
        <w:ind w:left="1418"/>
        <w:jc w:val="both"/>
        <w:rPr>
          <w:rFonts w:ascii="Arial" w:hAnsi="Arial" w:cs="Arial"/>
          <w:b/>
          <w:bCs/>
          <w:sz w:val="23"/>
          <w:szCs w:val="23"/>
          <w:lang w:val="en-US"/>
        </w:rPr>
      </w:pPr>
      <w:r>
        <w:rPr>
          <w:rFonts w:ascii="Arial" w:hAnsi="Arial" w:cs="Arial"/>
          <w:sz w:val="23"/>
          <w:szCs w:val="23"/>
          <w:lang w:val="en-US"/>
        </w:rPr>
        <w:t>e. Afterward, I learned to prioritize tasks and say no to commitments that would overwhelm my schedule.</w:t>
      </w:r>
    </w:p>
    <w:p w14:paraId="2E1C768E" w14:textId="77777777" w:rsidR="006F7CB7" w:rsidRDefault="006F7CB7" w:rsidP="006F7CB7">
      <w:pPr>
        <w:spacing w:after="0"/>
        <w:jc w:val="both"/>
        <w:rPr>
          <w:rFonts w:ascii="Arial" w:hAnsi="Arial" w:cs="Arial"/>
          <w:sz w:val="23"/>
          <w:szCs w:val="23"/>
          <w:lang w:val="en-US"/>
        </w:rPr>
      </w:pPr>
      <w:r>
        <w:rPr>
          <w:rFonts w:ascii="Arial" w:hAnsi="Arial" w:cs="Arial"/>
          <w:b/>
          <w:bCs/>
          <w:color w:val="000099"/>
          <w:sz w:val="23"/>
          <w:szCs w:val="23"/>
          <w:lang w:val="en-US"/>
        </w:rPr>
        <w:t>A.</w:t>
      </w:r>
      <w:r>
        <w:rPr>
          <w:rFonts w:ascii="Arial" w:hAnsi="Arial" w:cs="Arial"/>
          <w:sz w:val="23"/>
          <w:szCs w:val="23"/>
          <w:lang w:val="en-US"/>
        </w:rPr>
        <w:t xml:space="preserve"> a-d-b-e-c</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B.</w:t>
      </w:r>
      <w:r>
        <w:rPr>
          <w:rFonts w:ascii="Arial" w:hAnsi="Arial" w:cs="Arial"/>
          <w:sz w:val="23"/>
          <w:szCs w:val="23"/>
          <w:lang w:val="en-US"/>
        </w:rPr>
        <w:t xml:space="preserve"> b-a-d-c-e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C.</w:t>
      </w:r>
      <w:r>
        <w:rPr>
          <w:rFonts w:ascii="Arial" w:hAnsi="Arial" w:cs="Arial"/>
          <w:sz w:val="23"/>
          <w:szCs w:val="23"/>
          <w:lang w:val="en-US"/>
        </w:rPr>
        <w:t xml:space="preserve"> a-b-d-e-c</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D.</w:t>
      </w:r>
      <w:r>
        <w:rPr>
          <w:rFonts w:ascii="Arial" w:hAnsi="Arial" w:cs="Arial"/>
          <w:sz w:val="23"/>
          <w:szCs w:val="23"/>
          <w:lang w:val="en-US"/>
        </w:rPr>
        <w:t xml:space="preserve"> c-a-b-d-e</w:t>
      </w:r>
    </w:p>
    <w:p w14:paraId="48FC88FA" w14:textId="77777777" w:rsidR="006F7CB7" w:rsidRDefault="006F7CB7" w:rsidP="006F7CB7">
      <w:pPr>
        <w:pStyle w:val="Heading1"/>
      </w:pPr>
      <w:r>
        <w:t xml:space="preserve">Read the following letter and mark the letter A, B, C or D on your answer sheet to indicate the option that best fits each of the numbered blanks from </w:t>
      </w:r>
      <w:r>
        <w:rPr>
          <w:lang w:val="en-US"/>
        </w:rPr>
        <w:t>6</w:t>
      </w:r>
      <w:r>
        <w:t xml:space="preserve"> to </w:t>
      </w:r>
      <w:r>
        <w:rPr>
          <w:lang w:val="en-US"/>
        </w:rPr>
        <w:t>11</w:t>
      </w:r>
      <w:r>
        <w:t>.</w:t>
      </w:r>
    </w:p>
    <w:p w14:paraId="1B1FB55D" w14:textId="77777777" w:rsidR="006F7CB7" w:rsidRDefault="006F7CB7" w:rsidP="006F7CB7">
      <w:pPr>
        <w:spacing w:after="0"/>
        <w:jc w:val="center"/>
        <w:rPr>
          <w:rFonts w:ascii="Arial" w:hAnsi="Arial" w:cs="Arial"/>
          <w:color w:val="ED0046"/>
          <w:sz w:val="23"/>
          <w:szCs w:val="23"/>
        </w:rPr>
      </w:pPr>
      <w:r>
        <w:rPr>
          <w:rFonts w:ascii="Arial" w:hAnsi="Arial" w:cs="Arial"/>
          <w:b/>
          <w:bCs/>
          <w:color w:val="ED0046"/>
          <w:sz w:val="23"/>
          <w:szCs w:val="23"/>
        </w:rPr>
        <w:t>Oceanview Resort &amp; Spa</w:t>
      </w:r>
    </w:p>
    <w:p w14:paraId="2A7D82C2" w14:textId="77777777" w:rsidR="006F7CB7" w:rsidRDefault="006F7CB7" w:rsidP="006F7CB7">
      <w:pPr>
        <w:spacing w:after="0"/>
        <w:jc w:val="both"/>
        <w:rPr>
          <w:rFonts w:ascii="Arial" w:hAnsi="Arial" w:cs="Arial"/>
          <w:sz w:val="23"/>
          <w:szCs w:val="23"/>
        </w:rPr>
      </w:pPr>
      <w:r>
        <w:rPr>
          <w:rFonts w:ascii="Arial" w:hAnsi="Arial" w:cs="Arial"/>
          <w:sz w:val="23"/>
          <w:szCs w:val="23"/>
          <w:lang w:val="en-US"/>
        </w:rPr>
        <w:tab/>
      </w:r>
      <w:r>
        <w:rPr>
          <w:rFonts w:ascii="Arial" w:hAnsi="Arial" w:cs="Arial"/>
          <w:sz w:val="23"/>
          <w:szCs w:val="23"/>
        </w:rPr>
        <w:t>Dear Mr. Johnson,</w:t>
      </w:r>
    </w:p>
    <w:p w14:paraId="2C0E1B61" w14:textId="77777777" w:rsidR="006F7CB7" w:rsidRDefault="006F7CB7" w:rsidP="006F7CB7">
      <w:pPr>
        <w:spacing w:after="0"/>
        <w:jc w:val="both"/>
        <w:rPr>
          <w:rFonts w:ascii="Arial" w:hAnsi="Arial" w:cs="Arial"/>
          <w:sz w:val="23"/>
          <w:szCs w:val="23"/>
        </w:rPr>
      </w:pPr>
      <w:r>
        <w:rPr>
          <w:rFonts w:ascii="SimSun" w:eastAsia="SimSun" w:hAnsi="SimSun" w:cs="SimSun"/>
          <w:noProof/>
          <w:sz w:val="24"/>
          <w:szCs w:val="24"/>
        </w:rPr>
        <w:drawing>
          <wp:anchor distT="0" distB="0" distL="114300" distR="114300" simplePos="0" relativeHeight="251661312" behindDoc="1" locked="0" layoutInCell="1" allowOverlap="1" wp14:anchorId="17362D11" wp14:editId="783E8EAA">
            <wp:simplePos x="0" y="0"/>
            <wp:positionH relativeFrom="column">
              <wp:posOffset>4664075</wp:posOffset>
            </wp:positionH>
            <wp:positionV relativeFrom="paragraph">
              <wp:posOffset>46990</wp:posOffset>
            </wp:positionV>
            <wp:extent cx="1628140" cy="1085215"/>
            <wp:effectExtent l="19050" t="19050" r="10160" b="19685"/>
            <wp:wrapTight wrapText="bothSides">
              <wp:wrapPolygon edited="0">
                <wp:start x="-253" y="-379"/>
                <wp:lineTo x="-253" y="21613"/>
                <wp:lineTo x="21482" y="21613"/>
                <wp:lineTo x="21482" y="-379"/>
                <wp:lineTo x="-253" y="-379"/>
              </wp:wrapPolygon>
            </wp:wrapTight>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1628140" cy="1085215"/>
                    </a:xfrm>
                    <a:prstGeom prst="rect">
                      <a:avLst/>
                    </a:prstGeom>
                    <a:noFill/>
                    <a:ln w="6350">
                      <a:solidFill>
                        <a:srgbClr val="000099"/>
                      </a:solidFill>
                    </a:ln>
                  </pic:spPr>
                </pic:pic>
              </a:graphicData>
            </a:graphic>
            <wp14:sizeRelH relativeFrom="margin">
              <wp14:pctWidth>0</wp14:pctWidth>
            </wp14:sizeRelH>
            <wp14:sizeRelV relativeFrom="margin">
              <wp14:pctHeight>0</wp14:pctHeight>
            </wp14:sizeRelV>
          </wp:anchor>
        </w:drawing>
      </w:r>
      <w:r>
        <w:rPr>
          <w:rFonts w:ascii="Arial" w:hAnsi="Arial" w:cs="Arial"/>
          <w:sz w:val="23"/>
          <w:szCs w:val="23"/>
          <w:lang w:val="en-US"/>
        </w:rPr>
        <w:tab/>
      </w:r>
      <w:r>
        <w:rPr>
          <w:rFonts w:ascii="Arial" w:hAnsi="Arial" w:cs="Arial"/>
          <w:sz w:val="23"/>
          <w:szCs w:val="23"/>
        </w:rPr>
        <w:t xml:space="preserve">Thank you for choosing Oceanview Resort for your upcoming vacation. We are delighted to confirm your reservation and have </w:t>
      </w:r>
      <w:r>
        <w:rPr>
          <w:rFonts w:ascii="Arial" w:hAnsi="Arial" w:cs="Arial"/>
          <w:b/>
          <w:bCs/>
          <w:color w:val="ED0046"/>
          <w:sz w:val="23"/>
          <w:szCs w:val="23"/>
        </w:rPr>
        <w:t>(</w:t>
      </w:r>
      <w:r>
        <w:rPr>
          <w:rFonts w:ascii="Arial" w:hAnsi="Arial" w:cs="Arial"/>
          <w:b/>
          <w:bCs/>
          <w:color w:val="ED0046"/>
          <w:sz w:val="23"/>
          <w:szCs w:val="23"/>
          <w:lang w:val="en-US"/>
        </w:rPr>
        <w:t>6</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every arrangement to ensure your stay exceeds expectations.</w:t>
      </w:r>
    </w:p>
    <w:p w14:paraId="343D15FB" w14:textId="77777777" w:rsidR="006F7CB7" w:rsidRDefault="006F7CB7" w:rsidP="006F7CB7">
      <w:pPr>
        <w:spacing w:after="0"/>
        <w:jc w:val="both"/>
        <w:rPr>
          <w:rFonts w:ascii="Arial" w:hAnsi="Arial" w:cs="Arial"/>
          <w:color w:val="ED0046"/>
          <w:sz w:val="23"/>
          <w:szCs w:val="23"/>
        </w:rPr>
      </w:pPr>
      <w:r>
        <w:rPr>
          <w:rFonts w:ascii="Arial" w:hAnsi="Arial" w:cs="Arial"/>
          <w:b/>
          <w:bCs/>
          <w:sz w:val="23"/>
          <w:szCs w:val="23"/>
          <w:lang w:val="en-US"/>
        </w:rPr>
        <w:tab/>
      </w:r>
      <w:r>
        <w:rPr>
          <w:rFonts w:ascii="Arial" w:hAnsi="Arial" w:cs="Arial"/>
          <w:b/>
          <w:bCs/>
          <w:color w:val="ED0046"/>
          <w:sz w:val="23"/>
          <w:szCs w:val="23"/>
          <w:lang w:val="en-US"/>
        </w:rPr>
        <w:t>1.</w:t>
      </w:r>
      <w:r>
        <w:rPr>
          <w:rFonts w:ascii="Arial" w:hAnsi="Arial" w:cs="Arial"/>
          <w:b/>
          <w:bCs/>
          <w:color w:val="ED0046"/>
          <w:sz w:val="23"/>
          <w:szCs w:val="23"/>
        </w:rPr>
        <w:t xml:space="preserve"> Booking Details</w:t>
      </w:r>
    </w:p>
    <w:p w14:paraId="26810B70" w14:textId="77777777" w:rsidR="006F7CB7" w:rsidRDefault="006F7CB7" w:rsidP="006F7CB7">
      <w:pPr>
        <w:spacing w:after="0" w:line="278" w:lineRule="auto"/>
        <w:jc w:val="both"/>
        <w:rPr>
          <w:rFonts w:ascii="Arial" w:hAnsi="Arial" w:cs="Arial"/>
          <w:sz w:val="23"/>
          <w:szCs w:val="23"/>
        </w:rPr>
      </w:pPr>
      <w:r>
        <w:rPr>
          <w:rFonts w:ascii="Arial" w:hAnsi="Arial" w:cs="Arial"/>
          <w:sz w:val="23"/>
          <w:szCs w:val="23"/>
          <w:lang w:val="en-US"/>
        </w:rPr>
        <w:tab/>
      </w:r>
      <w:r>
        <w:rPr>
          <w:rFonts w:ascii="Arial" w:hAnsi="Arial" w:cs="Arial"/>
          <w:sz w:val="23"/>
          <w:szCs w:val="23"/>
        </w:rPr>
        <w:t>Check-in: March 15, 2025 | Check-out: March 20, 2025</w:t>
      </w:r>
    </w:p>
    <w:p w14:paraId="3FA08594" w14:textId="77777777" w:rsidR="006F7CB7" w:rsidRDefault="006F7CB7" w:rsidP="006F7CB7">
      <w:pPr>
        <w:spacing w:after="0" w:line="278" w:lineRule="auto"/>
        <w:jc w:val="both"/>
        <w:rPr>
          <w:rFonts w:ascii="Arial" w:hAnsi="Arial" w:cs="Arial"/>
          <w:sz w:val="23"/>
          <w:szCs w:val="23"/>
        </w:rPr>
      </w:pPr>
      <w:r>
        <w:rPr>
          <w:rFonts w:ascii="Arial" w:hAnsi="Arial" w:cs="Arial"/>
          <w:sz w:val="23"/>
          <w:szCs w:val="23"/>
          <w:lang w:val="en-US"/>
        </w:rPr>
        <w:tab/>
      </w:r>
      <w:r>
        <w:rPr>
          <w:rFonts w:ascii="Arial" w:hAnsi="Arial" w:cs="Arial"/>
          <w:sz w:val="23"/>
          <w:szCs w:val="23"/>
        </w:rPr>
        <w:t>Room Type: Deluxe Ocean Suite</w:t>
      </w:r>
    </w:p>
    <w:p w14:paraId="0C3159F5" w14:textId="77777777" w:rsidR="006F7CB7" w:rsidRDefault="006F7CB7" w:rsidP="006F7CB7">
      <w:pPr>
        <w:spacing w:after="0"/>
        <w:jc w:val="both"/>
        <w:rPr>
          <w:rFonts w:ascii="Arial" w:hAnsi="Arial" w:cs="Arial"/>
          <w:color w:val="ED0046"/>
          <w:sz w:val="23"/>
          <w:szCs w:val="23"/>
          <w:lang w:val="en-US"/>
        </w:rPr>
      </w:pPr>
      <w:r>
        <w:rPr>
          <w:rFonts w:ascii="Arial" w:hAnsi="Arial" w:cs="Arial"/>
          <w:b/>
          <w:bCs/>
          <w:sz w:val="23"/>
          <w:szCs w:val="23"/>
          <w:lang w:val="en-US"/>
        </w:rPr>
        <w:tab/>
      </w:r>
      <w:r>
        <w:rPr>
          <w:rFonts w:ascii="Arial" w:hAnsi="Arial" w:cs="Arial"/>
          <w:b/>
          <w:bCs/>
          <w:color w:val="ED0046"/>
          <w:sz w:val="23"/>
          <w:szCs w:val="23"/>
          <w:lang w:val="en-US"/>
        </w:rPr>
        <w:t>2.</w:t>
      </w:r>
      <w:r>
        <w:rPr>
          <w:rFonts w:ascii="Arial" w:hAnsi="Arial" w:cs="Arial"/>
          <w:b/>
          <w:bCs/>
          <w:color w:val="ED0046"/>
          <w:sz w:val="23"/>
          <w:szCs w:val="23"/>
        </w:rPr>
        <w:t xml:space="preserve"> Complimentary Services</w:t>
      </w:r>
      <w:r>
        <w:rPr>
          <w:rFonts w:ascii="Arial" w:hAnsi="Arial" w:cs="Arial"/>
          <w:color w:val="ED0046"/>
          <w:sz w:val="23"/>
          <w:szCs w:val="23"/>
        </w:rPr>
        <w:t xml:space="preserve"> </w:t>
      </w:r>
    </w:p>
    <w:p w14:paraId="5C54C1A7" w14:textId="77777777" w:rsidR="006F7CB7" w:rsidRDefault="006F7CB7" w:rsidP="006F7CB7">
      <w:pPr>
        <w:spacing w:after="0"/>
        <w:jc w:val="both"/>
        <w:rPr>
          <w:rFonts w:ascii="Arial" w:hAnsi="Arial" w:cs="Arial"/>
          <w:sz w:val="23"/>
          <w:szCs w:val="23"/>
        </w:rPr>
      </w:pPr>
      <w:r>
        <w:rPr>
          <w:rFonts w:ascii="Arial" w:hAnsi="Arial" w:cs="Arial"/>
          <w:sz w:val="23"/>
          <w:szCs w:val="23"/>
          <w:lang w:val="en-US"/>
        </w:rPr>
        <w:tab/>
      </w:r>
      <w:r>
        <w:rPr>
          <w:rFonts w:ascii="Arial" w:hAnsi="Arial" w:cs="Arial"/>
          <w:sz w:val="23"/>
          <w:szCs w:val="23"/>
        </w:rPr>
        <w:t xml:space="preserve">You will receive </w:t>
      </w:r>
      <w:r>
        <w:rPr>
          <w:rFonts w:ascii="Arial" w:hAnsi="Arial" w:cs="Arial"/>
          <w:b/>
          <w:bCs/>
          <w:color w:val="ED0046"/>
          <w:sz w:val="23"/>
          <w:szCs w:val="23"/>
        </w:rPr>
        <w:t>(</w:t>
      </w:r>
      <w:r>
        <w:rPr>
          <w:rFonts w:ascii="Arial" w:hAnsi="Arial" w:cs="Arial"/>
          <w:b/>
          <w:bCs/>
          <w:color w:val="ED0046"/>
          <w:sz w:val="23"/>
          <w:szCs w:val="23"/>
          <w:lang w:val="en-US"/>
        </w:rPr>
        <w:t>7</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 xml:space="preserve">of welcome amenities including champagne, fresh fruit, and chocolates upon arrival. Our facilities include a spa, fitness center, </w:t>
      </w:r>
      <w:r>
        <w:rPr>
          <w:rFonts w:ascii="Arial" w:hAnsi="Arial" w:cs="Arial"/>
          <w:b/>
          <w:bCs/>
          <w:color w:val="ED0046"/>
          <w:sz w:val="23"/>
          <w:szCs w:val="23"/>
        </w:rPr>
        <w:t>(</w:t>
      </w:r>
      <w:r>
        <w:rPr>
          <w:rFonts w:ascii="Arial" w:hAnsi="Arial" w:cs="Arial"/>
          <w:b/>
          <w:bCs/>
          <w:color w:val="ED0046"/>
          <w:sz w:val="23"/>
          <w:szCs w:val="23"/>
          <w:lang w:val="en-US"/>
        </w:rPr>
        <w:t>8</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three beachfront restaurants.</w:t>
      </w:r>
    </w:p>
    <w:p w14:paraId="3A95FF9B" w14:textId="77777777" w:rsidR="006F7CB7" w:rsidRDefault="006F7CB7" w:rsidP="006F7CB7">
      <w:pPr>
        <w:spacing w:after="0"/>
        <w:jc w:val="both"/>
        <w:rPr>
          <w:rFonts w:ascii="Arial" w:hAnsi="Arial" w:cs="Arial"/>
          <w:sz w:val="23"/>
          <w:szCs w:val="23"/>
          <w:lang w:val="en-US"/>
        </w:rPr>
      </w:pPr>
      <w:r>
        <w:rPr>
          <w:rFonts w:ascii="Arial" w:hAnsi="Arial" w:cs="Arial"/>
          <w:b/>
          <w:bCs/>
          <w:sz w:val="23"/>
          <w:szCs w:val="23"/>
          <w:lang w:val="en-US"/>
        </w:rPr>
        <w:tab/>
      </w:r>
      <w:r>
        <w:rPr>
          <w:rFonts w:ascii="Arial" w:hAnsi="Arial" w:cs="Arial"/>
          <w:b/>
          <w:bCs/>
          <w:color w:val="ED0046"/>
          <w:sz w:val="23"/>
          <w:szCs w:val="23"/>
          <w:lang w:val="en-US"/>
        </w:rPr>
        <w:t>3.</w:t>
      </w:r>
      <w:r>
        <w:rPr>
          <w:rFonts w:ascii="Arial" w:hAnsi="Arial" w:cs="Arial"/>
          <w:b/>
          <w:bCs/>
          <w:color w:val="ED0046"/>
          <w:sz w:val="23"/>
          <w:szCs w:val="23"/>
        </w:rPr>
        <w:t xml:space="preserve"> Room Features</w:t>
      </w:r>
      <w:r>
        <w:rPr>
          <w:rFonts w:ascii="Arial" w:hAnsi="Arial" w:cs="Arial"/>
          <w:color w:val="ED0046"/>
          <w:sz w:val="23"/>
          <w:szCs w:val="23"/>
        </w:rPr>
        <w:t xml:space="preserve"> </w:t>
      </w:r>
    </w:p>
    <w:p w14:paraId="277BB247" w14:textId="77777777" w:rsidR="006F7CB7" w:rsidRDefault="006F7CB7" w:rsidP="006F7CB7">
      <w:pPr>
        <w:spacing w:after="0"/>
        <w:jc w:val="both"/>
        <w:rPr>
          <w:rFonts w:ascii="Arial" w:hAnsi="Arial" w:cs="Arial"/>
          <w:sz w:val="23"/>
          <w:szCs w:val="23"/>
        </w:rPr>
      </w:pPr>
      <w:r>
        <w:rPr>
          <w:rFonts w:ascii="Arial" w:hAnsi="Arial" w:cs="Arial"/>
          <w:sz w:val="23"/>
          <w:szCs w:val="23"/>
          <w:lang w:val="en-US"/>
        </w:rPr>
        <w:tab/>
      </w:r>
      <w:r>
        <w:rPr>
          <w:rFonts w:ascii="Arial" w:hAnsi="Arial" w:cs="Arial"/>
          <w:sz w:val="23"/>
          <w:szCs w:val="23"/>
        </w:rPr>
        <w:t xml:space="preserve">Your </w:t>
      </w:r>
      <w:r>
        <w:rPr>
          <w:rFonts w:ascii="Arial" w:hAnsi="Arial" w:cs="Arial"/>
          <w:b/>
          <w:bCs/>
          <w:color w:val="ED0046"/>
          <w:sz w:val="23"/>
          <w:szCs w:val="23"/>
        </w:rPr>
        <w:t>(</w:t>
      </w:r>
      <w:r>
        <w:rPr>
          <w:rFonts w:ascii="Arial" w:hAnsi="Arial" w:cs="Arial"/>
          <w:b/>
          <w:bCs/>
          <w:color w:val="ED0046"/>
          <w:sz w:val="23"/>
          <w:szCs w:val="23"/>
          <w:lang w:val="en-US"/>
        </w:rPr>
        <w:t>9</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 xml:space="preserve">balcony suite offers breathtaking views and modern conveniences. Early check-in is available </w:t>
      </w:r>
      <w:r>
        <w:rPr>
          <w:rFonts w:ascii="Arial" w:hAnsi="Arial" w:cs="Arial"/>
          <w:b/>
          <w:bCs/>
          <w:color w:val="ED0046"/>
          <w:sz w:val="23"/>
          <w:szCs w:val="23"/>
        </w:rPr>
        <w:t>(</w:t>
      </w:r>
      <w:r>
        <w:rPr>
          <w:rFonts w:ascii="Arial" w:hAnsi="Arial" w:cs="Arial"/>
          <w:b/>
          <w:bCs/>
          <w:color w:val="ED0046"/>
          <w:sz w:val="23"/>
          <w:szCs w:val="23"/>
          <w:lang w:val="en-US"/>
        </w:rPr>
        <w:t>10</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request, subject to room availability.</w:t>
      </w:r>
    </w:p>
    <w:p w14:paraId="4F7326E2" w14:textId="77777777" w:rsidR="006F7CB7" w:rsidRDefault="006F7CB7" w:rsidP="006F7CB7">
      <w:pPr>
        <w:spacing w:after="0"/>
        <w:jc w:val="both"/>
        <w:rPr>
          <w:rFonts w:ascii="Arial" w:hAnsi="Arial" w:cs="Arial"/>
          <w:sz w:val="23"/>
          <w:szCs w:val="23"/>
        </w:rPr>
      </w:pPr>
      <w:r>
        <w:rPr>
          <w:rFonts w:ascii="Arial" w:hAnsi="Arial" w:cs="Arial"/>
          <w:sz w:val="23"/>
          <w:szCs w:val="23"/>
          <w:lang w:val="en-US"/>
        </w:rPr>
        <w:tab/>
      </w:r>
      <w:r>
        <w:rPr>
          <w:rFonts w:ascii="Arial" w:hAnsi="Arial" w:cs="Arial"/>
          <w:sz w:val="23"/>
          <w:szCs w:val="23"/>
        </w:rPr>
        <w:t xml:space="preserve">We pride ourselves </w:t>
      </w:r>
      <w:r>
        <w:rPr>
          <w:rFonts w:ascii="Arial" w:hAnsi="Arial" w:cs="Arial"/>
          <w:b/>
          <w:bCs/>
          <w:color w:val="ED0046"/>
          <w:sz w:val="23"/>
          <w:szCs w:val="23"/>
        </w:rPr>
        <w:t>(</w:t>
      </w:r>
      <w:r>
        <w:rPr>
          <w:rFonts w:ascii="Arial" w:hAnsi="Arial" w:cs="Arial"/>
          <w:b/>
          <w:bCs/>
          <w:color w:val="ED0046"/>
          <w:sz w:val="23"/>
          <w:szCs w:val="23"/>
          <w:lang w:val="en-US"/>
        </w:rPr>
        <w:t>11</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delivering personalized service and creating memorable experiences for our guests. Should you require any special arrangements, please contact our concierge team.</w:t>
      </w:r>
    </w:p>
    <w:p w14:paraId="0FA784D2"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r>
      <w:r>
        <w:rPr>
          <w:rFonts w:ascii="Arial" w:hAnsi="Arial" w:cs="Arial"/>
          <w:sz w:val="23"/>
          <w:szCs w:val="23"/>
        </w:rPr>
        <w:t>Warm regards,</w:t>
      </w:r>
    </w:p>
    <w:p w14:paraId="289F222A" w14:textId="77777777" w:rsidR="006F7CB7" w:rsidRDefault="006F7CB7" w:rsidP="006F7CB7">
      <w:pPr>
        <w:spacing w:after="0"/>
        <w:jc w:val="both"/>
        <w:rPr>
          <w:rFonts w:ascii="Arial" w:hAnsi="Arial" w:cs="Arial"/>
          <w:sz w:val="23"/>
          <w:szCs w:val="23"/>
          <w:lang w:val="en-US"/>
        </w:rPr>
      </w:pPr>
      <w:r>
        <w:rPr>
          <w:rFonts w:ascii="Arial" w:hAnsi="Arial" w:cs="Arial"/>
          <w:i/>
          <w:iCs/>
          <w:sz w:val="23"/>
          <w:szCs w:val="23"/>
          <w:lang w:val="en-US"/>
        </w:rPr>
        <w:tab/>
      </w:r>
      <w:r>
        <w:rPr>
          <w:rFonts w:ascii="Arial" w:hAnsi="Arial" w:cs="Arial"/>
          <w:sz w:val="23"/>
          <w:szCs w:val="23"/>
        </w:rPr>
        <w:t>Sarah Mitchell</w:t>
      </w:r>
    </w:p>
    <w:p w14:paraId="7BEE6FBC" w14:textId="77777777" w:rsidR="006F7CB7" w:rsidRDefault="006F7CB7" w:rsidP="006F7CB7">
      <w:pPr>
        <w:spacing w:after="0"/>
        <w:jc w:val="both"/>
        <w:rPr>
          <w:rFonts w:ascii="Arial" w:hAnsi="Arial" w:cs="Arial"/>
          <w:sz w:val="23"/>
          <w:szCs w:val="23"/>
        </w:rPr>
      </w:pPr>
      <w:r>
        <w:rPr>
          <w:rFonts w:ascii="Arial" w:hAnsi="Arial" w:cs="Arial"/>
          <w:sz w:val="23"/>
          <w:szCs w:val="23"/>
          <w:lang w:val="en-US"/>
        </w:rPr>
        <w:tab/>
      </w:r>
      <w:r>
        <w:rPr>
          <w:rFonts w:ascii="Arial" w:hAnsi="Arial" w:cs="Arial"/>
          <w:sz w:val="23"/>
          <w:szCs w:val="23"/>
        </w:rPr>
        <w:t>Reservations Manager</w:t>
      </w:r>
    </w:p>
    <w:p w14:paraId="05416E45" w14:textId="77777777" w:rsidR="006F7CB7" w:rsidRDefault="006F7CB7" w:rsidP="006F7CB7">
      <w:pPr>
        <w:pStyle w:val="Subtitle"/>
      </w:pPr>
      <w:r>
        <w:t>(Adapted from hospitality industry correspondence)</w:t>
      </w:r>
    </w:p>
    <w:p w14:paraId="3A3000FE" w14:textId="77777777" w:rsidR="006F7CB7" w:rsidRDefault="006F7CB7" w:rsidP="006F7CB7">
      <w:pPr>
        <w:spacing w:after="0"/>
        <w:jc w:val="both"/>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6.</w:t>
      </w:r>
      <w:r>
        <w:rPr>
          <w:rFonts w:ascii="Arial" w:hAnsi="Arial" w:cs="Arial"/>
          <w:sz w:val="23"/>
          <w:szCs w:val="23"/>
        </w:rPr>
        <w:t xml:space="preserve"> </w:t>
      </w:r>
      <w:r>
        <w:rPr>
          <w:rFonts w:ascii="Arial" w:hAnsi="Arial" w:cs="Arial"/>
          <w:sz w:val="23"/>
          <w:szCs w:val="23"/>
          <w:lang w:val="en-US"/>
        </w:rPr>
        <w:tab/>
      </w:r>
      <w:r>
        <w:rPr>
          <w:rFonts w:ascii="Arial" w:hAnsi="Arial" w:cs="Arial"/>
          <w:b/>
          <w:color w:val="000099"/>
          <w:sz w:val="23"/>
          <w:szCs w:val="23"/>
        </w:rPr>
        <w:t>A.</w:t>
      </w:r>
      <w:r>
        <w:rPr>
          <w:rFonts w:ascii="Arial" w:hAnsi="Arial" w:cs="Arial"/>
          <w:sz w:val="23"/>
          <w:szCs w:val="23"/>
        </w:rPr>
        <w:t xml:space="preserve"> finalized </w:t>
      </w:r>
      <w:r>
        <w:rPr>
          <w:rFonts w:ascii="Arial" w:hAnsi="Arial" w:cs="Arial"/>
          <w:sz w:val="23"/>
          <w:szCs w:val="23"/>
        </w:rPr>
        <w:tab/>
      </w:r>
      <w:r>
        <w:rPr>
          <w:rFonts w:ascii="Arial" w:hAnsi="Arial" w:cs="Arial"/>
          <w:sz w:val="23"/>
          <w:szCs w:val="23"/>
        </w:rPr>
        <w:tab/>
      </w:r>
      <w:r>
        <w:rPr>
          <w:rFonts w:ascii="Arial" w:hAnsi="Arial" w:cs="Arial"/>
          <w:b/>
          <w:color w:val="000099"/>
          <w:sz w:val="23"/>
          <w:szCs w:val="23"/>
        </w:rPr>
        <w:t>B.</w:t>
      </w:r>
      <w:r>
        <w:rPr>
          <w:rFonts w:ascii="Arial" w:hAnsi="Arial" w:cs="Arial"/>
          <w:sz w:val="23"/>
          <w:szCs w:val="23"/>
        </w:rPr>
        <w:t xml:space="preserve"> concluded </w:t>
      </w:r>
      <w:r>
        <w:rPr>
          <w:rFonts w:ascii="Arial" w:hAnsi="Arial" w:cs="Arial"/>
          <w:sz w:val="23"/>
          <w:szCs w:val="23"/>
        </w:rPr>
        <w:tab/>
      </w:r>
      <w:r>
        <w:rPr>
          <w:rFonts w:ascii="Arial" w:hAnsi="Arial" w:cs="Arial"/>
          <w:sz w:val="23"/>
          <w:szCs w:val="23"/>
        </w:rPr>
        <w:tab/>
      </w:r>
      <w:r>
        <w:rPr>
          <w:rFonts w:ascii="Arial" w:hAnsi="Arial" w:cs="Arial"/>
          <w:b/>
          <w:color w:val="000099"/>
          <w:sz w:val="23"/>
          <w:szCs w:val="23"/>
        </w:rPr>
        <w:t>C.</w:t>
      </w:r>
      <w:r>
        <w:rPr>
          <w:rFonts w:ascii="Arial" w:hAnsi="Arial" w:cs="Arial"/>
          <w:sz w:val="23"/>
          <w:szCs w:val="23"/>
        </w:rPr>
        <w:t xml:space="preserve"> terminated </w:t>
      </w:r>
      <w:r>
        <w:rPr>
          <w:rFonts w:ascii="Arial" w:hAnsi="Arial" w:cs="Arial"/>
          <w:sz w:val="23"/>
          <w:szCs w:val="23"/>
        </w:rPr>
        <w:tab/>
      </w:r>
      <w:r>
        <w:rPr>
          <w:rFonts w:ascii="Arial" w:hAnsi="Arial" w:cs="Arial"/>
          <w:b/>
          <w:color w:val="000099"/>
          <w:sz w:val="23"/>
          <w:szCs w:val="23"/>
        </w:rPr>
        <w:t>D.</w:t>
      </w:r>
      <w:r>
        <w:rPr>
          <w:rFonts w:ascii="Arial" w:hAnsi="Arial" w:cs="Arial"/>
          <w:sz w:val="23"/>
          <w:szCs w:val="23"/>
        </w:rPr>
        <w:t xml:space="preserve"> completed</w:t>
      </w:r>
    </w:p>
    <w:p w14:paraId="5EA2E564" w14:textId="77777777" w:rsidR="006F7CB7" w:rsidRDefault="006F7CB7" w:rsidP="006F7CB7">
      <w:pPr>
        <w:spacing w:after="0"/>
        <w:jc w:val="both"/>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7.</w:t>
      </w:r>
      <w:r>
        <w:rPr>
          <w:rFonts w:ascii="Arial" w:hAnsi="Arial" w:cs="Arial"/>
          <w:sz w:val="23"/>
          <w:szCs w:val="23"/>
        </w:rPr>
        <w:t xml:space="preserve"> </w:t>
      </w:r>
      <w:r>
        <w:rPr>
          <w:rFonts w:ascii="Arial" w:hAnsi="Arial" w:cs="Arial"/>
          <w:sz w:val="23"/>
          <w:szCs w:val="23"/>
          <w:lang w:val="en-US"/>
        </w:rPr>
        <w:tab/>
      </w:r>
      <w:r>
        <w:rPr>
          <w:rFonts w:ascii="Arial" w:hAnsi="Arial" w:cs="Arial"/>
          <w:b/>
          <w:color w:val="000099"/>
          <w:sz w:val="23"/>
          <w:szCs w:val="23"/>
        </w:rPr>
        <w:t>A.</w:t>
      </w:r>
      <w:r>
        <w:rPr>
          <w:rFonts w:ascii="Arial" w:hAnsi="Arial" w:cs="Arial"/>
          <w:sz w:val="23"/>
          <w:szCs w:val="23"/>
        </w:rPr>
        <w:t xml:space="preserve"> an assortment</w:t>
      </w:r>
      <w:r>
        <w:rPr>
          <w:rFonts w:ascii="Arial" w:hAnsi="Arial" w:cs="Arial"/>
          <w:sz w:val="23"/>
          <w:szCs w:val="23"/>
        </w:rPr>
        <w:tab/>
      </w:r>
      <w:r>
        <w:rPr>
          <w:rFonts w:ascii="Arial" w:hAnsi="Arial" w:cs="Arial"/>
          <w:b/>
          <w:color w:val="000099"/>
          <w:sz w:val="23"/>
          <w:szCs w:val="23"/>
        </w:rPr>
        <w:t>B.</w:t>
      </w:r>
      <w:r>
        <w:rPr>
          <w:rFonts w:ascii="Arial" w:hAnsi="Arial" w:cs="Arial"/>
          <w:sz w:val="23"/>
          <w:szCs w:val="23"/>
        </w:rPr>
        <w:t xml:space="preserve"> a quantity </w:t>
      </w:r>
      <w:r>
        <w:rPr>
          <w:rFonts w:ascii="Arial" w:hAnsi="Arial" w:cs="Arial"/>
          <w:sz w:val="23"/>
          <w:szCs w:val="23"/>
        </w:rPr>
        <w:tab/>
      </w:r>
      <w:r>
        <w:rPr>
          <w:rFonts w:ascii="Arial" w:hAnsi="Arial" w:cs="Arial"/>
          <w:sz w:val="23"/>
          <w:szCs w:val="23"/>
        </w:rPr>
        <w:tab/>
      </w:r>
      <w:r>
        <w:rPr>
          <w:rFonts w:ascii="Arial" w:hAnsi="Arial" w:cs="Arial"/>
          <w:b/>
          <w:color w:val="000099"/>
          <w:sz w:val="23"/>
          <w:szCs w:val="23"/>
        </w:rPr>
        <w:t>C.</w:t>
      </w:r>
      <w:r>
        <w:rPr>
          <w:rFonts w:ascii="Arial" w:hAnsi="Arial" w:cs="Arial"/>
          <w:sz w:val="23"/>
          <w:szCs w:val="23"/>
        </w:rPr>
        <w:t xml:space="preserve"> a multitude </w:t>
      </w:r>
      <w:r>
        <w:rPr>
          <w:rFonts w:ascii="Arial" w:hAnsi="Arial" w:cs="Arial"/>
          <w:sz w:val="23"/>
          <w:szCs w:val="23"/>
        </w:rPr>
        <w:tab/>
      </w:r>
      <w:r>
        <w:rPr>
          <w:rFonts w:ascii="Arial" w:hAnsi="Arial" w:cs="Arial"/>
          <w:b/>
          <w:color w:val="000099"/>
          <w:sz w:val="23"/>
          <w:szCs w:val="23"/>
        </w:rPr>
        <w:t>D.</w:t>
      </w:r>
      <w:r>
        <w:rPr>
          <w:rFonts w:ascii="Arial" w:hAnsi="Arial" w:cs="Arial"/>
          <w:sz w:val="23"/>
          <w:szCs w:val="23"/>
        </w:rPr>
        <w:t xml:space="preserve"> a volume</w:t>
      </w:r>
    </w:p>
    <w:p w14:paraId="2A47145B" w14:textId="77777777" w:rsidR="006F7CB7" w:rsidRDefault="006F7CB7" w:rsidP="006F7CB7">
      <w:pPr>
        <w:spacing w:after="0"/>
        <w:jc w:val="both"/>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8.</w:t>
      </w:r>
      <w:r>
        <w:rPr>
          <w:rFonts w:ascii="Arial" w:hAnsi="Arial" w:cs="Arial"/>
          <w:sz w:val="23"/>
          <w:szCs w:val="23"/>
        </w:rPr>
        <w:t xml:space="preserve"> </w:t>
      </w:r>
      <w:r>
        <w:rPr>
          <w:rFonts w:ascii="Arial" w:hAnsi="Arial" w:cs="Arial"/>
          <w:sz w:val="23"/>
          <w:szCs w:val="23"/>
          <w:lang w:val="en-US"/>
        </w:rPr>
        <w:tab/>
      </w:r>
      <w:r>
        <w:rPr>
          <w:rFonts w:ascii="Arial" w:hAnsi="Arial" w:cs="Arial"/>
          <w:b/>
          <w:color w:val="000099"/>
          <w:sz w:val="23"/>
          <w:szCs w:val="23"/>
        </w:rPr>
        <w:t>A.</w:t>
      </w:r>
      <w:r>
        <w:rPr>
          <w:rFonts w:ascii="Arial" w:hAnsi="Arial" w:cs="Arial"/>
          <w:sz w:val="23"/>
          <w:szCs w:val="23"/>
        </w:rPr>
        <w:t xml:space="preserve"> yet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b/>
          <w:color w:val="000099"/>
          <w:sz w:val="23"/>
          <w:szCs w:val="23"/>
        </w:rPr>
        <w:t>B.</w:t>
      </w:r>
      <w:r>
        <w:rPr>
          <w:rFonts w:ascii="Arial" w:hAnsi="Arial" w:cs="Arial"/>
          <w:sz w:val="23"/>
          <w:szCs w:val="23"/>
        </w:rPr>
        <w:t xml:space="preserve"> and </w:t>
      </w:r>
      <w:r>
        <w:rPr>
          <w:rFonts w:ascii="Arial" w:hAnsi="Arial" w:cs="Arial"/>
          <w:sz w:val="23"/>
          <w:szCs w:val="23"/>
        </w:rPr>
        <w:tab/>
      </w:r>
      <w:r>
        <w:rPr>
          <w:rFonts w:ascii="Arial" w:hAnsi="Arial" w:cs="Arial"/>
          <w:sz w:val="23"/>
          <w:szCs w:val="23"/>
        </w:rPr>
        <w:tab/>
      </w:r>
      <w:r>
        <w:rPr>
          <w:rFonts w:ascii="Arial" w:hAnsi="Arial" w:cs="Arial"/>
          <w:b/>
          <w:color w:val="000099"/>
          <w:sz w:val="23"/>
          <w:szCs w:val="23"/>
        </w:rPr>
        <w:t>C.</w:t>
      </w:r>
      <w:r>
        <w:rPr>
          <w:rFonts w:ascii="Arial" w:hAnsi="Arial" w:cs="Arial"/>
          <w:sz w:val="23"/>
          <w:szCs w:val="23"/>
        </w:rPr>
        <w:t xml:space="preserve"> so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b/>
          <w:color w:val="000099"/>
          <w:sz w:val="23"/>
          <w:szCs w:val="23"/>
        </w:rPr>
        <w:t>D.</w:t>
      </w:r>
      <w:r>
        <w:rPr>
          <w:rFonts w:ascii="Arial" w:hAnsi="Arial" w:cs="Arial"/>
          <w:sz w:val="23"/>
          <w:szCs w:val="23"/>
        </w:rPr>
        <w:t xml:space="preserve"> for</w:t>
      </w:r>
    </w:p>
    <w:p w14:paraId="03E4B789" w14:textId="77777777" w:rsidR="006F7CB7" w:rsidRDefault="006F7CB7" w:rsidP="006F7CB7">
      <w:pPr>
        <w:spacing w:after="0"/>
        <w:jc w:val="both"/>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9.</w:t>
      </w:r>
      <w:r>
        <w:rPr>
          <w:rFonts w:ascii="Arial" w:hAnsi="Arial" w:cs="Arial"/>
          <w:sz w:val="23"/>
          <w:szCs w:val="23"/>
        </w:rPr>
        <w:t xml:space="preserve"> </w:t>
      </w:r>
      <w:r>
        <w:rPr>
          <w:rFonts w:ascii="Arial" w:hAnsi="Arial" w:cs="Arial"/>
          <w:sz w:val="23"/>
          <w:szCs w:val="23"/>
          <w:lang w:val="en-US"/>
        </w:rPr>
        <w:tab/>
      </w:r>
      <w:r>
        <w:rPr>
          <w:rFonts w:ascii="Arial" w:hAnsi="Arial" w:cs="Arial"/>
          <w:b/>
          <w:color w:val="000099"/>
          <w:sz w:val="23"/>
          <w:szCs w:val="23"/>
        </w:rPr>
        <w:t>A.</w:t>
      </w:r>
      <w:r>
        <w:rPr>
          <w:rFonts w:ascii="Arial" w:hAnsi="Arial" w:cs="Arial"/>
          <w:sz w:val="23"/>
          <w:szCs w:val="23"/>
        </w:rPr>
        <w:t xml:space="preserve"> spacious private oceanfront </w:t>
      </w:r>
      <w:r>
        <w:rPr>
          <w:rFonts w:ascii="Arial" w:hAnsi="Arial" w:cs="Arial"/>
          <w:sz w:val="23"/>
          <w:szCs w:val="23"/>
        </w:rPr>
        <w:tab/>
      </w:r>
      <w:r>
        <w:rPr>
          <w:rFonts w:ascii="Arial" w:hAnsi="Arial" w:cs="Arial"/>
          <w:sz w:val="23"/>
          <w:szCs w:val="23"/>
        </w:rPr>
        <w:tab/>
      </w:r>
      <w:r>
        <w:rPr>
          <w:rFonts w:ascii="Arial" w:hAnsi="Arial" w:cs="Arial"/>
          <w:b/>
          <w:color w:val="000099"/>
          <w:sz w:val="23"/>
          <w:szCs w:val="23"/>
        </w:rPr>
        <w:t>B.</w:t>
      </w:r>
      <w:r>
        <w:rPr>
          <w:rFonts w:ascii="Arial" w:hAnsi="Arial" w:cs="Arial"/>
          <w:sz w:val="23"/>
          <w:szCs w:val="23"/>
        </w:rPr>
        <w:t xml:space="preserve"> private spacious oceanfront </w:t>
      </w:r>
      <w:r>
        <w:rPr>
          <w:rFonts w:ascii="Arial" w:hAnsi="Arial" w:cs="Arial"/>
          <w:sz w:val="23"/>
          <w:szCs w:val="23"/>
        </w:rPr>
        <w:tab/>
      </w:r>
      <w:r>
        <w:rPr>
          <w:rFonts w:ascii="Arial" w:hAnsi="Arial" w:cs="Arial"/>
          <w:sz w:val="23"/>
          <w:szCs w:val="23"/>
        </w:rPr>
        <w:tab/>
        <w:t xml:space="preserve">         </w:t>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oceanfront spacious private </w:t>
      </w:r>
      <w:r>
        <w:rPr>
          <w:rFonts w:ascii="Arial" w:hAnsi="Arial" w:cs="Arial"/>
          <w:sz w:val="23"/>
          <w:szCs w:val="23"/>
        </w:rPr>
        <w:tab/>
      </w:r>
      <w:r>
        <w:rPr>
          <w:rFonts w:ascii="Arial" w:hAnsi="Arial" w:cs="Arial"/>
          <w:sz w:val="23"/>
          <w:szCs w:val="23"/>
        </w:rPr>
        <w:tab/>
      </w:r>
      <w:r>
        <w:rPr>
          <w:rFonts w:ascii="Arial" w:hAnsi="Arial" w:cs="Arial"/>
          <w:b/>
          <w:color w:val="000099"/>
          <w:sz w:val="23"/>
          <w:szCs w:val="23"/>
        </w:rPr>
        <w:t>D.</w:t>
      </w:r>
      <w:r>
        <w:rPr>
          <w:rFonts w:ascii="Arial" w:hAnsi="Arial" w:cs="Arial"/>
          <w:sz w:val="23"/>
          <w:szCs w:val="23"/>
        </w:rPr>
        <w:t xml:space="preserve"> private oceanfront spacious</w:t>
      </w:r>
    </w:p>
    <w:p w14:paraId="7861B964" w14:textId="77777777" w:rsidR="006F7CB7" w:rsidRDefault="006F7CB7" w:rsidP="006F7CB7">
      <w:pPr>
        <w:spacing w:after="0"/>
        <w:jc w:val="both"/>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10.</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upon </w:t>
      </w:r>
      <w:r>
        <w:rPr>
          <w:rFonts w:ascii="Arial" w:hAnsi="Arial" w:cs="Arial"/>
          <w:sz w:val="23"/>
          <w:szCs w:val="23"/>
        </w:rPr>
        <w:tab/>
      </w:r>
      <w:r>
        <w:rPr>
          <w:rFonts w:ascii="Arial" w:hAnsi="Arial" w:cs="Arial"/>
          <w:sz w:val="23"/>
          <w:szCs w:val="23"/>
        </w:rPr>
        <w:tab/>
      </w:r>
      <w:r>
        <w:rPr>
          <w:rFonts w:ascii="Arial" w:hAnsi="Arial" w:cs="Arial"/>
          <w:b/>
          <w:color w:val="000099"/>
          <w:sz w:val="23"/>
          <w:szCs w:val="23"/>
        </w:rPr>
        <w:t>B.</w:t>
      </w:r>
      <w:r>
        <w:rPr>
          <w:rFonts w:ascii="Arial" w:hAnsi="Arial" w:cs="Arial"/>
          <w:sz w:val="23"/>
          <w:szCs w:val="23"/>
        </w:rPr>
        <w:t xml:space="preserve"> at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b/>
          <w:color w:val="000099"/>
          <w:sz w:val="23"/>
          <w:szCs w:val="23"/>
        </w:rPr>
        <w:t>C.</w:t>
      </w:r>
      <w:r>
        <w:rPr>
          <w:rFonts w:ascii="Arial" w:hAnsi="Arial" w:cs="Arial"/>
          <w:sz w:val="23"/>
          <w:szCs w:val="23"/>
        </w:rPr>
        <w:t xml:space="preserve"> by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b/>
          <w:color w:val="000099"/>
          <w:sz w:val="23"/>
          <w:szCs w:val="23"/>
        </w:rPr>
        <w:t>D.</w:t>
      </w:r>
      <w:r>
        <w:rPr>
          <w:rFonts w:ascii="Arial" w:hAnsi="Arial" w:cs="Arial"/>
          <w:sz w:val="23"/>
          <w:szCs w:val="23"/>
        </w:rPr>
        <w:t xml:space="preserve"> in</w:t>
      </w:r>
    </w:p>
    <w:p w14:paraId="58121B20" w14:textId="77777777" w:rsidR="006F7CB7" w:rsidRDefault="006F7CB7" w:rsidP="006F7CB7">
      <w:pPr>
        <w:spacing w:after="0"/>
        <w:jc w:val="both"/>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11.</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in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b/>
          <w:color w:val="000099"/>
          <w:sz w:val="23"/>
          <w:szCs w:val="23"/>
        </w:rPr>
        <w:t>B.</w:t>
      </w:r>
      <w:r>
        <w:rPr>
          <w:rFonts w:ascii="Arial" w:hAnsi="Arial" w:cs="Arial"/>
          <w:sz w:val="23"/>
          <w:szCs w:val="23"/>
        </w:rPr>
        <w:t xml:space="preserve"> on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b/>
          <w:color w:val="000099"/>
          <w:sz w:val="23"/>
          <w:szCs w:val="23"/>
        </w:rPr>
        <w:t>C.</w:t>
      </w:r>
      <w:r>
        <w:rPr>
          <w:rFonts w:ascii="Arial" w:hAnsi="Arial" w:cs="Arial"/>
          <w:sz w:val="23"/>
          <w:szCs w:val="23"/>
        </w:rPr>
        <w:t xml:space="preserve"> at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b/>
          <w:color w:val="000099"/>
          <w:sz w:val="23"/>
          <w:szCs w:val="23"/>
        </w:rPr>
        <w:t>D.</w:t>
      </w:r>
      <w:r>
        <w:rPr>
          <w:rFonts w:ascii="Arial" w:hAnsi="Arial" w:cs="Arial"/>
          <w:sz w:val="23"/>
          <w:szCs w:val="23"/>
        </w:rPr>
        <w:t xml:space="preserve"> with</w:t>
      </w:r>
    </w:p>
    <w:p w14:paraId="49A786BF" w14:textId="77777777" w:rsidR="006F7CB7" w:rsidRDefault="006F7CB7" w:rsidP="006F7CB7">
      <w:pPr>
        <w:pStyle w:val="Heading1"/>
        <w:rPr>
          <w:lang w:val="en-US"/>
        </w:rPr>
      </w:pPr>
      <w:r>
        <w:t xml:space="preserve">Read the following passage and mark the letter A, B, C or D on your answer sheet to indicate the option that best fits each of the numbered blanks from </w:t>
      </w:r>
      <w:r>
        <w:rPr>
          <w:lang w:val="en-US"/>
        </w:rPr>
        <w:t>12</w:t>
      </w:r>
      <w:r>
        <w:t xml:space="preserve"> to </w:t>
      </w:r>
      <w:r>
        <w:rPr>
          <w:lang w:val="en-US"/>
        </w:rPr>
        <w:t>17</w:t>
      </w:r>
      <w:r>
        <w:t>.</w:t>
      </w:r>
    </w:p>
    <w:p w14:paraId="3AE92B59"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Papermaking originated in ancient China during the Han Dynasty, revolutionizing how information was recorded and shared. </w:t>
      </w:r>
      <w:r>
        <w:rPr>
          <w:rFonts w:ascii="Arial" w:hAnsi="Arial" w:cs="Arial"/>
          <w:b/>
          <w:bCs/>
          <w:color w:val="ED0046"/>
          <w:sz w:val="23"/>
          <w:szCs w:val="23"/>
          <w:lang w:val="en-US"/>
        </w:rPr>
        <w:t>(12) _______</w:t>
      </w:r>
      <w:r>
        <w:rPr>
          <w:rFonts w:ascii="Arial" w:hAnsi="Arial" w:cs="Arial"/>
          <w:sz w:val="23"/>
          <w:szCs w:val="23"/>
          <w:lang w:val="en-US"/>
        </w:rPr>
        <w:t>. This knowledge remained closely guarded for centuries, giving Chinese scholars and administrators a significant advantage in documentation and communication.</w:t>
      </w:r>
    </w:p>
    <w:p w14:paraId="1E30C6A2"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The technique gradually spread westward along the Silk Road through trade and cultural exchange. </w:t>
      </w:r>
      <w:r>
        <w:rPr>
          <w:rFonts w:ascii="Arial" w:hAnsi="Arial" w:cs="Arial"/>
          <w:b/>
          <w:bCs/>
          <w:color w:val="ED0046"/>
          <w:sz w:val="23"/>
          <w:szCs w:val="23"/>
          <w:lang w:val="en-US"/>
        </w:rPr>
        <w:t>(13) _______</w:t>
      </w:r>
      <w:r>
        <w:rPr>
          <w:rFonts w:ascii="Arial" w:hAnsi="Arial" w:cs="Arial"/>
          <w:sz w:val="23"/>
          <w:szCs w:val="23"/>
          <w:lang w:val="en-US"/>
        </w:rPr>
        <w:t>. These craftsmen established workshops in major cities, adapting the process to local materials and needs while maintaining the core principles of the craft.</w:t>
      </w:r>
    </w:p>
    <w:p w14:paraId="5040EB66"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By the 12th century, paper mills had appeared across Europe, transforming intellectual life on the continent. </w:t>
      </w:r>
      <w:r>
        <w:rPr>
          <w:rFonts w:ascii="Arial" w:hAnsi="Arial" w:cs="Arial"/>
          <w:b/>
          <w:bCs/>
          <w:color w:val="ED0046"/>
          <w:sz w:val="23"/>
          <w:szCs w:val="23"/>
          <w:lang w:val="en-US"/>
        </w:rPr>
        <w:t>(14) _______</w:t>
      </w:r>
      <w:r>
        <w:rPr>
          <w:rFonts w:ascii="Arial" w:hAnsi="Arial" w:cs="Arial"/>
          <w:sz w:val="23"/>
          <w:szCs w:val="23"/>
          <w:lang w:val="en-US"/>
        </w:rPr>
        <w:t>. The availability of this affordable writing material enabled the Renaissance and the subsequent explosion of printed literature.</w:t>
      </w:r>
    </w:p>
    <w:p w14:paraId="65938AE2"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lastRenderedPageBreak/>
        <w:tab/>
        <w:t xml:space="preserve">The impact of papermaking on global civilization cannot be overstated. </w:t>
      </w:r>
      <w:r>
        <w:rPr>
          <w:rFonts w:ascii="Arial" w:hAnsi="Arial" w:cs="Arial"/>
          <w:b/>
          <w:bCs/>
          <w:color w:val="ED0046"/>
          <w:sz w:val="23"/>
          <w:szCs w:val="23"/>
          <w:lang w:val="en-US"/>
        </w:rPr>
        <w:t>(15) _______</w:t>
      </w:r>
      <w:r>
        <w:rPr>
          <w:rFonts w:ascii="Arial" w:hAnsi="Arial" w:cs="Arial"/>
          <w:sz w:val="23"/>
          <w:szCs w:val="23"/>
          <w:lang w:val="en-US"/>
        </w:rPr>
        <w:t>. From scientific journals to personal letters, paper became the primary medium for human expression and record-keeping for nearly a millennium.</w:t>
      </w:r>
    </w:p>
    <w:p w14:paraId="6843F058"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Modern technology has introduced digital alternatives, yet paper remains essential in many contexts. </w:t>
      </w:r>
      <w:r>
        <w:rPr>
          <w:rFonts w:ascii="Arial" w:hAnsi="Arial" w:cs="Arial"/>
          <w:b/>
          <w:bCs/>
          <w:color w:val="ED0046"/>
          <w:sz w:val="23"/>
          <w:szCs w:val="23"/>
          <w:lang w:val="en-US"/>
        </w:rPr>
        <w:t>(16) _______</w:t>
      </w:r>
      <w:r>
        <w:rPr>
          <w:rFonts w:ascii="Arial" w:hAnsi="Arial" w:cs="Arial"/>
          <w:sz w:val="23"/>
          <w:szCs w:val="23"/>
          <w:lang w:val="en-US"/>
        </w:rPr>
        <w:t>. This enduring relevance demonstrates how a simple invention can fundamentally shape human society across centuries and cultures.</w:t>
      </w:r>
    </w:p>
    <w:p w14:paraId="11683D8F" w14:textId="77777777" w:rsidR="006F7CB7" w:rsidRDefault="006F7CB7" w:rsidP="006F7CB7">
      <w:pPr>
        <w:pStyle w:val="Subtitle"/>
        <w:rPr>
          <w:lang w:val="en-US"/>
        </w:rPr>
      </w:pPr>
      <w:r>
        <w:rPr>
          <w:lang w:val="en-US"/>
        </w:rPr>
        <w:t>(Adapted from history.com, “Silk Road Trade Goods”)</w:t>
      </w:r>
    </w:p>
    <w:p w14:paraId="670E4567" w14:textId="77777777" w:rsidR="006F7CB7" w:rsidRDefault="006F7CB7" w:rsidP="006F7CB7">
      <w:pPr>
        <w:spacing w:after="0"/>
        <w:ind w:left="1418" w:hanging="1418"/>
        <w:rPr>
          <w:rFonts w:ascii="Arial" w:hAnsi="Arial" w:cs="Arial"/>
          <w:sz w:val="23"/>
          <w:szCs w:val="23"/>
          <w:lang w:val="en-US"/>
        </w:rPr>
      </w:pPr>
      <w:r>
        <w:rPr>
          <w:rFonts w:ascii="Arial" w:hAnsi="Arial" w:cs="Arial"/>
          <w:b/>
          <w:bCs/>
          <w:color w:val="ED0046"/>
          <w:sz w:val="23"/>
          <w:szCs w:val="23"/>
          <w:lang w:val="en-US"/>
        </w:rPr>
        <w:t>Question 12.</w:t>
      </w:r>
      <w:r>
        <w:rPr>
          <w:rFonts w:ascii="Arial" w:hAnsi="Arial" w:cs="Arial"/>
          <w:sz w:val="23"/>
          <w:szCs w:val="23"/>
          <w:lang w:val="en-US"/>
        </w:rPr>
        <w:t xml:space="preserve"> </w:t>
      </w:r>
      <w:r>
        <w:rPr>
          <w:rFonts w:ascii="Arial" w:hAnsi="Arial" w:cs="Arial"/>
          <w:b/>
          <w:color w:val="000099"/>
          <w:sz w:val="23"/>
          <w:szCs w:val="23"/>
          <w:lang w:val="en-US"/>
        </w:rPr>
        <w:t>A.</w:t>
      </w:r>
      <w:r>
        <w:rPr>
          <w:rFonts w:ascii="Arial" w:hAnsi="Arial" w:cs="Arial"/>
          <w:sz w:val="23"/>
          <w:szCs w:val="23"/>
          <w:lang w:val="en-US"/>
        </w:rPr>
        <w:t xml:space="preserve"> Chinese officials zealously guarded the proprietary methodologies employed in creating this valuable commodity from foreign acquisition</w:t>
      </w:r>
    </w:p>
    <w:p w14:paraId="298971F0"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Proprietary methodologies remained concealed by Chinese officials, who prevented foreigners from accessing techniques for valuable material creation</w:t>
      </w:r>
    </w:p>
    <w:p w14:paraId="18E4BEC9"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Foreigners were systematically prevented from acquiring valuable materials, as Chinese officials safeguarded proprietary methodologies from external learning</w:t>
      </w:r>
    </w:p>
    <w:p w14:paraId="1A77DA25"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Valuable materials emerged from proprietary techniques, access to which Chinese officials denied foreign entities</w:t>
      </w:r>
    </w:p>
    <w:p w14:paraId="02F88EF8" w14:textId="77777777" w:rsidR="006F7CB7" w:rsidRDefault="006F7CB7" w:rsidP="006F7CB7">
      <w:pPr>
        <w:spacing w:after="0"/>
        <w:ind w:left="1418" w:hanging="1418"/>
        <w:rPr>
          <w:rFonts w:ascii="Arial" w:hAnsi="Arial" w:cs="Arial"/>
          <w:sz w:val="23"/>
          <w:szCs w:val="23"/>
          <w:lang w:val="en-US"/>
        </w:rPr>
      </w:pPr>
      <w:r>
        <w:rPr>
          <w:rFonts w:ascii="Arial" w:hAnsi="Arial" w:cs="Arial"/>
          <w:b/>
          <w:bCs/>
          <w:color w:val="ED0046"/>
          <w:sz w:val="23"/>
          <w:szCs w:val="23"/>
          <w:lang w:val="en-US"/>
        </w:rPr>
        <w:t>Question 13.</w:t>
      </w:r>
      <w:r>
        <w:rPr>
          <w:rFonts w:ascii="Arial" w:hAnsi="Arial" w:cs="Arial"/>
          <w:sz w:val="23"/>
          <w:szCs w:val="23"/>
          <w:lang w:val="en-US"/>
        </w:rPr>
        <w:t xml:space="preserve"> </w:t>
      </w:r>
      <w:r>
        <w:rPr>
          <w:rFonts w:ascii="Arial" w:hAnsi="Arial" w:cs="Arial"/>
          <w:b/>
          <w:color w:val="000099"/>
          <w:sz w:val="23"/>
          <w:szCs w:val="23"/>
          <w:lang w:val="en-US"/>
        </w:rPr>
        <w:t>A.</w:t>
      </w:r>
      <w:r>
        <w:rPr>
          <w:rFonts w:ascii="Arial" w:hAnsi="Arial" w:cs="Arial"/>
          <w:sz w:val="23"/>
          <w:szCs w:val="23"/>
          <w:lang w:val="en-US"/>
        </w:rPr>
        <w:t xml:space="preserve"> During the 751 Battle of Talas, Arab merchants encountered Chinese prisoners possessing papermaking expertise</w:t>
      </w:r>
    </w:p>
    <w:p w14:paraId="14916530" w14:textId="77777777" w:rsidR="006F7CB7" w:rsidRDefault="006F7CB7" w:rsidP="006F7CB7">
      <w:pPr>
        <w:spacing w:after="0"/>
        <w:ind w:left="1418"/>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Papermaking expertise transferred when Chinese prisoners, encountered by Arab merchants during the 751 Battle of Talas, possessed this knowledge</w:t>
      </w:r>
    </w:p>
    <w:p w14:paraId="28E3928C"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Arab merchants encountered Chinese prisoners conversant with papermaking methodologies during the Battle of Talas in 751</w:t>
      </w:r>
    </w:p>
    <w:p w14:paraId="3D79C081"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Papermaking techniques became known as Chinese prisoners encountered Arab merchants throughout the Battle of Talas in 751</w:t>
      </w:r>
    </w:p>
    <w:p w14:paraId="02DADED2" w14:textId="77777777" w:rsidR="006F7CB7" w:rsidRDefault="006F7CB7" w:rsidP="006F7CB7">
      <w:pPr>
        <w:spacing w:after="0"/>
        <w:ind w:left="1418" w:hanging="1418"/>
        <w:jc w:val="both"/>
        <w:rPr>
          <w:rFonts w:ascii="Arial" w:hAnsi="Arial" w:cs="Arial"/>
          <w:sz w:val="23"/>
          <w:szCs w:val="23"/>
          <w:lang w:val="en-US"/>
        </w:rPr>
      </w:pPr>
      <w:r>
        <w:rPr>
          <w:rFonts w:ascii="Arial" w:hAnsi="Arial" w:cs="Arial"/>
          <w:b/>
          <w:bCs/>
          <w:color w:val="ED0046"/>
          <w:sz w:val="23"/>
          <w:szCs w:val="23"/>
          <w:lang w:val="en-US"/>
        </w:rPr>
        <w:t>Question 14.</w:t>
      </w:r>
      <w:r>
        <w:rPr>
          <w:rFonts w:ascii="Arial" w:hAnsi="Arial" w:cs="Arial"/>
          <w:sz w:val="23"/>
          <w:szCs w:val="23"/>
          <w:lang w:val="en-US"/>
        </w:rPr>
        <w:t xml:space="preserve"> </w:t>
      </w:r>
      <w:r>
        <w:rPr>
          <w:rFonts w:ascii="Arial" w:hAnsi="Arial" w:cs="Arial"/>
          <w:b/>
          <w:color w:val="000099"/>
          <w:sz w:val="23"/>
          <w:szCs w:val="23"/>
          <w:lang w:val="en-US"/>
        </w:rPr>
        <w:t>A.</w:t>
      </w:r>
      <w:r>
        <w:rPr>
          <w:rFonts w:ascii="Arial" w:hAnsi="Arial" w:cs="Arial"/>
          <w:sz w:val="23"/>
          <w:szCs w:val="23"/>
          <w:lang w:val="en-US"/>
        </w:rPr>
        <w:t xml:space="preserve"> Books achieved greater accessibility among scholars and students, whereas expensive parchment had previously constrained their distribution</w:t>
      </w:r>
    </w:p>
    <w:p w14:paraId="21A2DC7B"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Previously, expensive parchment had restricted distribution; books subsequently became more accessible to scholarly and student populations</w:t>
      </w:r>
    </w:p>
    <w:p w14:paraId="7FF12B61"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Scholars and students gained enhanced book access, as expensive parchment’s previous distribution constraints were alleviated</w:t>
      </w:r>
    </w:p>
    <w:p w14:paraId="621A3121"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Book distribution to scholars and students increased accessibility, while expensive parchment had previously imposed limitations</w:t>
      </w:r>
    </w:p>
    <w:p w14:paraId="21DBB9CC" w14:textId="77777777" w:rsidR="006F7CB7" w:rsidRDefault="006F7CB7" w:rsidP="006F7CB7">
      <w:pPr>
        <w:spacing w:after="0"/>
        <w:ind w:left="1418" w:hanging="1418"/>
        <w:rPr>
          <w:rFonts w:ascii="Arial" w:hAnsi="Arial" w:cs="Arial"/>
          <w:sz w:val="23"/>
          <w:szCs w:val="23"/>
          <w:lang w:val="en-US"/>
        </w:rPr>
      </w:pPr>
      <w:r>
        <w:rPr>
          <w:rFonts w:ascii="Arial" w:hAnsi="Arial" w:cs="Arial"/>
          <w:b/>
          <w:bCs/>
          <w:color w:val="ED0046"/>
          <w:sz w:val="23"/>
          <w:szCs w:val="23"/>
          <w:lang w:val="en-US"/>
        </w:rPr>
        <w:t>Question 15.</w:t>
      </w:r>
      <w:r>
        <w:rPr>
          <w:rFonts w:ascii="Arial" w:hAnsi="Arial" w:cs="Arial"/>
          <w:sz w:val="23"/>
          <w:szCs w:val="23"/>
          <w:lang w:val="en-US"/>
        </w:rPr>
        <w:t xml:space="preserve"> </w:t>
      </w:r>
      <w:r>
        <w:rPr>
          <w:rFonts w:ascii="Arial" w:hAnsi="Arial" w:cs="Arial"/>
          <w:b/>
          <w:color w:val="000099"/>
          <w:sz w:val="23"/>
          <w:szCs w:val="23"/>
          <w:lang w:val="en-US"/>
        </w:rPr>
        <w:t>A.</w:t>
      </w:r>
      <w:r>
        <w:rPr>
          <w:rFonts w:ascii="Arial" w:hAnsi="Arial" w:cs="Arial"/>
          <w:sz w:val="23"/>
          <w:szCs w:val="23"/>
          <w:lang w:val="en-US"/>
        </w:rPr>
        <w:t xml:space="preserve"> Despite digital communication platforms’ proliferation, educational institutions and commercial enterprises continue paper reliance</w:t>
      </w:r>
    </w:p>
    <w:p w14:paraId="057395CA"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It facilitated education, governance, and commerce by furnishing an economical medium for information storage and transmission</w:t>
      </w:r>
    </w:p>
    <w:p w14:paraId="3E460F38"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Educational facilitation occurred through governance, which furnished commercial entities with economical information storage methodologies</w:t>
      </w:r>
    </w:p>
    <w:p w14:paraId="20C2B0F6"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An economical storage medium enabled education while facilitating governance provision to commercial enterprises</w:t>
      </w:r>
    </w:p>
    <w:p w14:paraId="680B8A22" w14:textId="77777777" w:rsidR="006F7CB7" w:rsidRDefault="006F7CB7" w:rsidP="006F7CB7">
      <w:pPr>
        <w:spacing w:after="0"/>
        <w:ind w:left="1418" w:hanging="1418"/>
        <w:rPr>
          <w:rFonts w:ascii="Arial" w:hAnsi="Arial" w:cs="Arial"/>
          <w:sz w:val="23"/>
          <w:szCs w:val="23"/>
          <w:lang w:val="en-US"/>
        </w:rPr>
      </w:pPr>
      <w:r>
        <w:rPr>
          <w:rFonts w:ascii="Arial" w:hAnsi="Arial" w:cs="Arial"/>
          <w:b/>
          <w:bCs/>
          <w:color w:val="ED0046"/>
          <w:sz w:val="23"/>
          <w:szCs w:val="23"/>
          <w:lang w:val="en-US"/>
        </w:rPr>
        <w:t>Question 16.</w:t>
      </w:r>
      <w:r>
        <w:rPr>
          <w:rFonts w:ascii="Arial" w:hAnsi="Arial" w:cs="Arial"/>
          <w:sz w:val="23"/>
          <w:szCs w:val="23"/>
          <w:lang w:val="en-US"/>
        </w:rPr>
        <w:t xml:space="preserve"> </w:t>
      </w:r>
      <w:r>
        <w:rPr>
          <w:rFonts w:ascii="Arial" w:hAnsi="Arial" w:cs="Arial"/>
          <w:b/>
          <w:color w:val="000099"/>
          <w:sz w:val="23"/>
          <w:szCs w:val="23"/>
          <w:lang w:val="en-US"/>
        </w:rPr>
        <w:t>A.</w:t>
      </w:r>
      <w:r>
        <w:rPr>
          <w:rFonts w:ascii="Arial" w:hAnsi="Arial" w:cs="Arial"/>
          <w:sz w:val="23"/>
          <w:szCs w:val="23"/>
          <w:lang w:val="en-US"/>
        </w:rPr>
        <w:t xml:space="preserve"> Paper utilization continues expanding despite commercial pressure, while educational institutions maintain digital communication platform reliance</w:t>
      </w:r>
    </w:p>
    <w:p w14:paraId="1DBF201B"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Despite institutional preferences, commercial enterprises perpetuate paper reliance alongside digital communication platform adoption</w:t>
      </w:r>
    </w:p>
    <w:p w14:paraId="483F78E9"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Educational institutions and commercial enterprises maintain paper dependency notwithstanding digital communication platforms’ proliferation</w:t>
      </w:r>
    </w:p>
    <w:p w14:paraId="460E58F6" w14:textId="77777777" w:rsidR="006F7CB7" w:rsidRDefault="006F7CB7" w:rsidP="006F7CB7">
      <w:pPr>
        <w:spacing w:after="0"/>
        <w:ind w:left="1418"/>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Digital communication platforms drive commercial reliance, prompting educational institutions to continue paper utilization expansion despite them</w:t>
      </w:r>
    </w:p>
    <w:p w14:paraId="2F77B8CC" w14:textId="77777777" w:rsidR="006F7CB7" w:rsidRDefault="006F7CB7" w:rsidP="006F7CB7">
      <w:pPr>
        <w:pStyle w:val="Heading1"/>
      </w:pPr>
      <w:r>
        <w:t xml:space="preserve">Read the following announcement and mark the letter A, B, C or D on your answer sheet to indicate the option that best fits each of the numbered blanks from </w:t>
      </w:r>
      <w:r>
        <w:rPr>
          <w:lang w:val="en-US"/>
        </w:rPr>
        <w:t>17</w:t>
      </w:r>
      <w:r>
        <w:t xml:space="preserve"> to </w:t>
      </w:r>
      <w:r>
        <w:rPr>
          <w:lang w:val="en-US"/>
        </w:rPr>
        <w:t>22</w:t>
      </w:r>
      <w:r>
        <w:t>.</w:t>
      </w:r>
    </w:p>
    <w:p w14:paraId="1EF94560" w14:textId="77777777" w:rsidR="006F7CB7" w:rsidRDefault="006F7CB7" w:rsidP="006F7CB7">
      <w:pPr>
        <w:spacing w:after="0"/>
        <w:jc w:val="center"/>
        <w:rPr>
          <w:rFonts w:ascii="Arial" w:hAnsi="Arial" w:cs="Arial"/>
          <w:b/>
          <w:bCs/>
          <w:color w:val="ED0046"/>
          <w:sz w:val="23"/>
          <w:szCs w:val="23"/>
          <w:lang w:val="en-US"/>
        </w:rPr>
      </w:pPr>
      <w:r>
        <w:rPr>
          <w:rFonts w:ascii="Arial" w:hAnsi="Arial" w:cs="Arial"/>
          <w:b/>
          <w:bCs/>
          <w:color w:val="ED0046"/>
          <w:sz w:val="23"/>
          <w:szCs w:val="23"/>
        </w:rPr>
        <w:t xml:space="preserve">General Secretary Receives International Delegates for </w:t>
      </w:r>
    </w:p>
    <w:p w14:paraId="5BE7307E" w14:textId="77777777" w:rsidR="006F7CB7" w:rsidRDefault="006F7CB7" w:rsidP="006F7CB7">
      <w:pPr>
        <w:spacing w:after="0"/>
        <w:jc w:val="center"/>
        <w:rPr>
          <w:rFonts w:ascii="Arial" w:hAnsi="Arial" w:cs="Arial"/>
          <w:b/>
          <w:bCs/>
          <w:color w:val="ED0046"/>
          <w:sz w:val="23"/>
          <w:szCs w:val="23"/>
        </w:rPr>
      </w:pPr>
      <w:r>
        <w:rPr>
          <w:rFonts w:ascii="Arial" w:hAnsi="Arial" w:cs="Arial"/>
          <w:b/>
          <w:bCs/>
          <w:color w:val="ED0046"/>
          <w:sz w:val="23"/>
          <w:szCs w:val="23"/>
        </w:rPr>
        <w:lastRenderedPageBreak/>
        <w:t>Hanoi Convention Signing Ceremony</w:t>
      </w:r>
    </w:p>
    <w:p w14:paraId="4F3C2997" w14:textId="77777777" w:rsidR="006F7CB7" w:rsidRDefault="006F7CB7" w:rsidP="006F7CB7">
      <w:pPr>
        <w:spacing w:after="0"/>
        <w:ind w:firstLine="720"/>
        <w:jc w:val="both"/>
        <w:rPr>
          <w:rFonts w:ascii="Arial" w:hAnsi="Arial" w:cs="Arial"/>
          <w:sz w:val="23"/>
          <w:szCs w:val="23"/>
        </w:rPr>
      </w:pPr>
      <w:r>
        <w:rPr>
          <w:rFonts w:ascii="Arial" w:hAnsi="Arial" w:cs="Arial"/>
          <w:b/>
          <w:bCs/>
          <w:color w:val="ED0046"/>
          <w:sz w:val="23"/>
          <w:szCs w:val="23"/>
        </w:rPr>
        <w:t>HANOI</w:t>
      </w:r>
      <w:r>
        <w:rPr>
          <w:rFonts w:ascii="Arial" w:hAnsi="Arial" w:cs="Arial"/>
          <w:sz w:val="23"/>
          <w:szCs w:val="23"/>
        </w:rPr>
        <w:t xml:space="preserve"> – General Secretary Tô Lâm welcomed delegation heads from fifteen nations </w:t>
      </w:r>
      <w:r>
        <w:rPr>
          <w:rFonts w:ascii="Arial" w:hAnsi="Arial" w:cs="Arial"/>
          <w:b/>
          <w:bCs/>
          <w:color w:val="ED0046"/>
          <w:sz w:val="23"/>
          <w:szCs w:val="23"/>
        </w:rPr>
        <w:t>(</w:t>
      </w:r>
      <w:r>
        <w:rPr>
          <w:rFonts w:ascii="Arial" w:hAnsi="Arial" w:cs="Arial"/>
          <w:b/>
          <w:bCs/>
          <w:color w:val="ED0046"/>
          <w:sz w:val="23"/>
          <w:szCs w:val="23"/>
          <w:lang w:val="en-US"/>
        </w:rPr>
        <w:t>17</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 xml:space="preserve">participated in the official signing ceremony of the Hanoi Convention on Cooperation and Development, </w:t>
      </w:r>
      <w:r>
        <w:rPr>
          <w:rFonts w:ascii="Arial" w:hAnsi="Arial" w:cs="Arial"/>
          <w:b/>
          <w:bCs/>
          <w:color w:val="ED0046"/>
          <w:sz w:val="23"/>
          <w:szCs w:val="23"/>
        </w:rPr>
        <w:t>(</w:t>
      </w:r>
      <w:r>
        <w:rPr>
          <w:rFonts w:ascii="Arial" w:hAnsi="Arial" w:cs="Arial"/>
          <w:b/>
          <w:bCs/>
          <w:color w:val="ED0046"/>
          <w:sz w:val="23"/>
          <w:szCs w:val="23"/>
          <w:lang w:val="en-US"/>
        </w:rPr>
        <w:t>18</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at the Presidential Palace yesterday morning.</w:t>
      </w:r>
    </w:p>
    <w:p w14:paraId="52145B33" w14:textId="77777777" w:rsidR="006F7CB7" w:rsidRDefault="006F7CB7" w:rsidP="006F7CB7">
      <w:pPr>
        <w:spacing w:after="0"/>
        <w:ind w:firstLine="720"/>
        <w:jc w:val="both"/>
        <w:rPr>
          <w:rFonts w:ascii="Arial" w:hAnsi="Arial" w:cs="Arial"/>
          <w:sz w:val="23"/>
          <w:szCs w:val="23"/>
        </w:rPr>
      </w:pPr>
      <w:r>
        <w:rPr>
          <w:rFonts w:ascii="SimSun" w:eastAsia="SimSun" w:hAnsi="SimSun" w:cs="SimSun"/>
          <w:noProof/>
          <w:sz w:val="24"/>
          <w:szCs w:val="24"/>
        </w:rPr>
        <w:drawing>
          <wp:anchor distT="0" distB="0" distL="114300" distR="114300" simplePos="0" relativeHeight="251662336" behindDoc="1" locked="0" layoutInCell="1" allowOverlap="1" wp14:anchorId="018970CA" wp14:editId="10B8A052">
            <wp:simplePos x="0" y="0"/>
            <wp:positionH relativeFrom="column">
              <wp:posOffset>4479974</wp:posOffset>
            </wp:positionH>
            <wp:positionV relativeFrom="paragraph">
              <wp:posOffset>405618</wp:posOffset>
            </wp:positionV>
            <wp:extent cx="1821815" cy="1366520"/>
            <wp:effectExtent l="9525" t="9525" r="12700" b="10795"/>
            <wp:wrapTight wrapText="bothSides">
              <wp:wrapPolygon edited="0">
                <wp:start x="-113" y="-151"/>
                <wp:lineTo x="-113" y="21530"/>
                <wp:lineTo x="21570" y="21530"/>
                <wp:lineTo x="21570" y="-151"/>
                <wp:lineTo x="-113" y="-151"/>
              </wp:wrapPolygon>
            </wp:wrapTight>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9"/>
                    <a:stretch>
                      <a:fillRect/>
                    </a:stretch>
                  </pic:blipFill>
                  <pic:spPr>
                    <a:xfrm>
                      <a:off x="0" y="0"/>
                      <a:ext cx="1821815" cy="1366520"/>
                    </a:xfrm>
                    <a:prstGeom prst="rect">
                      <a:avLst/>
                    </a:prstGeom>
                    <a:noFill/>
                    <a:ln w="6350">
                      <a:solidFill>
                        <a:srgbClr val="000099"/>
                      </a:solidFill>
                    </a:ln>
                  </pic:spPr>
                </pic:pic>
              </a:graphicData>
            </a:graphic>
          </wp:anchor>
        </w:drawing>
      </w:r>
      <w:r>
        <w:rPr>
          <w:rFonts w:ascii="Arial" w:hAnsi="Arial" w:cs="Arial"/>
          <w:sz w:val="23"/>
          <w:szCs w:val="23"/>
        </w:rPr>
        <w:t xml:space="preserve">The convention establishes frameworks for regional </w:t>
      </w:r>
      <w:r>
        <w:rPr>
          <w:rFonts w:ascii="Arial" w:hAnsi="Arial" w:cs="Arial"/>
          <w:b/>
          <w:bCs/>
          <w:color w:val="ED0046"/>
          <w:sz w:val="23"/>
          <w:szCs w:val="23"/>
        </w:rPr>
        <w:t>(</w:t>
      </w:r>
      <w:r>
        <w:rPr>
          <w:rFonts w:ascii="Arial" w:hAnsi="Arial" w:cs="Arial"/>
          <w:b/>
          <w:bCs/>
          <w:color w:val="ED0046"/>
          <w:sz w:val="23"/>
          <w:szCs w:val="23"/>
          <w:lang w:val="en-US"/>
        </w:rPr>
        <w:t>19</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 xml:space="preserve">across economic development, environmental protection, and cultural exchange. Delegation leaders expressed strong </w:t>
      </w:r>
      <w:r>
        <w:rPr>
          <w:rFonts w:ascii="Arial" w:hAnsi="Arial" w:cs="Arial"/>
          <w:b/>
          <w:bCs/>
          <w:color w:val="ED0046"/>
          <w:sz w:val="23"/>
          <w:szCs w:val="23"/>
        </w:rPr>
        <w:t>(</w:t>
      </w:r>
      <w:r>
        <w:rPr>
          <w:rFonts w:ascii="Arial" w:hAnsi="Arial" w:cs="Arial"/>
          <w:b/>
          <w:bCs/>
          <w:color w:val="ED0046"/>
          <w:sz w:val="23"/>
          <w:szCs w:val="23"/>
          <w:lang w:val="en-US"/>
        </w:rPr>
        <w:t>20</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for Vietnam’s initiative in organizing this historic diplomatic event. General Secretary Lâm emphasized the convention’s significance in strengthening multilateral ties and promoting sustainable development throughout Southeast Asia.</w:t>
      </w:r>
    </w:p>
    <w:p w14:paraId="71FB8918" w14:textId="77777777" w:rsidR="006F7CB7" w:rsidRDefault="006F7CB7" w:rsidP="006F7CB7">
      <w:pPr>
        <w:spacing w:after="0"/>
        <w:ind w:firstLine="720"/>
        <w:jc w:val="both"/>
        <w:rPr>
          <w:rFonts w:ascii="Arial" w:hAnsi="Arial" w:cs="Arial"/>
          <w:sz w:val="23"/>
          <w:szCs w:val="23"/>
        </w:rPr>
      </w:pPr>
      <w:r>
        <w:rPr>
          <w:rFonts w:ascii="Arial" w:hAnsi="Arial" w:cs="Arial"/>
          <w:sz w:val="23"/>
          <w:szCs w:val="23"/>
        </w:rPr>
        <w:t xml:space="preserve">The ceremony concluded with representatives </w:t>
      </w:r>
      <w:r>
        <w:rPr>
          <w:rFonts w:ascii="Arial" w:hAnsi="Arial" w:cs="Arial"/>
          <w:b/>
          <w:bCs/>
          <w:color w:val="ED0046"/>
          <w:sz w:val="23"/>
          <w:szCs w:val="23"/>
        </w:rPr>
        <w:t>(</w:t>
      </w:r>
      <w:r>
        <w:rPr>
          <w:rFonts w:ascii="Arial" w:hAnsi="Arial" w:cs="Arial"/>
          <w:b/>
          <w:bCs/>
          <w:color w:val="ED0046"/>
          <w:sz w:val="23"/>
          <w:szCs w:val="23"/>
          <w:lang w:val="en-US"/>
        </w:rPr>
        <w:t>21</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 xml:space="preserve">the convention documents, followed by a state banquet. Over the coming months, participating nations will </w:t>
      </w:r>
      <w:r>
        <w:rPr>
          <w:rFonts w:ascii="Arial" w:hAnsi="Arial" w:cs="Arial"/>
          <w:b/>
          <w:bCs/>
          <w:color w:val="ED0046"/>
          <w:sz w:val="23"/>
          <w:szCs w:val="23"/>
        </w:rPr>
        <w:t>(</w:t>
      </w:r>
      <w:r>
        <w:rPr>
          <w:rFonts w:ascii="Arial" w:hAnsi="Arial" w:cs="Arial"/>
          <w:b/>
          <w:bCs/>
          <w:color w:val="ED0046"/>
          <w:sz w:val="23"/>
          <w:szCs w:val="23"/>
          <w:lang w:val="en-US"/>
        </w:rPr>
        <w:t>22</w:t>
      </w:r>
      <w:r>
        <w:rPr>
          <w:rFonts w:ascii="Arial" w:hAnsi="Arial" w:cs="Arial"/>
          <w:b/>
          <w:bCs/>
          <w:color w:val="ED0046"/>
          <w:sz w:val="23"/>
          <w:szCs w:val="23"/>
        </w:rPr>
        <w:t>) ______</w:t>
      </w:r>
      <w:r>
        <w:rPr>
          <w:rFonts w:ascii="Arial" w:hAnsi="Arial" w:cs="Arial"/>
          <w:color w:val="ED0046"/>
          <w:sz w:val="23"/>
          <w:szCs w:val="23"/>
        </w:rPr>
        <w:t xml:space="preserve"> </w:t>
      </w:r>
      <w:r>
        <w:rPr>
          <w:rFonts w:ascii="Arial" w:hAnsi="Arial" w:cs="Arial"/>
          <w:sz w:val="23"/>
          <w:szCs w:val="23"/>
        </w:rPr>
        <w:t>comprehensive action plans to implement the convention’s provisions effectively.</w:t>
      </w:r>
    </w:p>
    <w:p w14:paraId="59C74831" w14:textId="77777777" w:rsidR="006F7CB7" w:rsidRDefault="006F7CB7" w:rsidP="006F7CB7">
      <w:pPr>
        <w:spacing w:after="0"/>
        <w:ind w:firstLine="720"/>
        <w:jc w:val="both"/>
        <w:rPr>
          <w:rFonts w:ascii="Arial" w:hAnsi="Arial" w:cs="Arial"/>
          <w:sz w:val="23"/>
          <w:szCs w:val="23"/>
        </w:rPr>
      </w:pPr>
      <w:r>
        <w:rPr>
          <w:rFonts w:ascii="Arial" w:hAnsi="Arial" w:cs="Arial"/>
          <w:sz w:val="23"/>
          <w:szCs w:val="23"/>
        </w:rPr>
        <w:t>For further details, visit https://cpv.org.vn/tin-tuc-su-kien.</w:t>
      </w:r>
    </w:p>
    <w:p w14:paraId="4D295DFC" w14:textId="77777777" w:rsidR="006F7CB7" w:rsidRDefault="006F7CB7" w:rsidP="006F7CB7">
      <w:pPr>
        <w:pStyle w:val="Subtitle"/>
      </w:pPr>
      <w:r>
        <w:t>(Adapted from https://nhandan.vn)</w:t>
      </w:r>
    </w:p>
    <w:p w14:paraId="470772C0" w14:textId="77777777" w:rsidR="006F7CB7" w:rsidRDefault="006F7CB7" w:rsidP="006F7CB7">
      <w:pPr>
        <w:spacing w:after="0"/>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17</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at which</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when</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where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who</w:t>
      </w:r>
    </w:p>
    <w:p w14:paraId="03CA004D" w14:textId="77777777" w:rsidR="006F7CB7" w:rsidRDefault="006F7CB7" w:rsidP="006F7CB7">
      <w:pPr>
        <w:spacing w:after="0"/>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18</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held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to hold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hold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being held</w:t>
      </w:r>
    </w:p>
    <w:p w14:paraId="777A4790" w14:textId="77777777" w:rsidR="006F7CB7" w:rsidRDefault="006F7CB7" w:rsidP="006F7CB7">
      <w:pPr>
        <w:spacing w:after="0"/>
        <w:rPr>
          <w:rFonts w:ascii="Arial" w:hAnsi="Arial" w:cs="Arial"/>
          <w:sz w:val="23"/>
          <w:szCs w:val="23"/>
          <w:lang w:val="en-US"/>
        </w:rPr>
      </w:pPr>
      <w:r>
        <w:rPr>
          <w:rFonts w:ascii="Arial" w:hAnsi="Arial" w:cs="Arial"/>
          <w:b/>
          <w:bCs/>
          <w:color w:val="ED0046"/>
          <w:sz w:val="23"/>
          <w:szCs w:val="23"/>
        </w:rPr>
        <w:t xml:space="preserve">Question </w:t>
      </w:r>
      <w:r>
        <w:rPr>
          <w:rFonts w:ascii="Arial" w:hAnsi="Arial" w:cs="Arial"/>
          <w:b/>
          <w:bCs/>
          <w:color w:val="ED0046"/>
          <w:sz w:val="23"/>
          <w:szCs w:val="23"/>
          <w:lang w:val="en-US"/>
        </w:rPr>
        <w:t>19</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cooperate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cooperative</w:t>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cooperation</w:t>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cooperatively</w:t>
      </w:r>
    </w:p>
    <w:p w14:paraId="291844FE" w14:textId="77777777" w:rsidR="006F7CB7" w:rsidRDefault="006F7CB7" w:rsidP="006F7CB7">
      <w:pPr>
        <w:spacing w:after="0"/>
        <w:rPr>
          <w:rFonts w:ascii="Arial" w:hAnsi="Arial" w:cs="Arial"/>
          <w:sz w:val="23"/>
          <w:szCs w:val="23"/>
          <w:lang w:val="en-US"/>
        </w:rPr>
      </w:pPr>
      <w:r>
        <w:rPr>
          <w:rFonts w:ascii="Arial" w:hAnsi="Arial" w:cs="Arial"/>
          <w:b/>
          <w:bCs/>
          <w:color w:val="ED0046"/>
          <w:sz w:val="23"/>
          <w:szCs w:val="23"/>
        </w:rPr>
        <w:t xml:space="preserve">Question </w:t>
      </w:r>
      <w:r>
        <w:rPr>
          <w:rFonts w:ascii="Arial" w:hAnsi="Arial" w:cs="Arial"/>
          <w:b/>
          <w:bCs/>
          <w:color w:val="ED0046"/>
          <w:sz w:val="23"/>
          <w:szCs w:val="23"/>
          <w:lang w:val="en-US"/>
        </w:rPr>
        <w:t>20</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w:t>
      </w:r>
      <w:r>
        <w:rPr>
          <w:rFonts w:ascii="Arial" w:hAnsi="Arial" w:cs="Arial"/>
          <w:sz w:val="23"/>
          <w:szCs w:val="23"/>
          <w:lang w:val="en-US"/>
        </w:rPr>
        <w:t>enforcement</w:t>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endorsement</w:t>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w:t>
      </w:r>
      <w:r>
        <w:rPr>
          <w:rFonts w:ascii="Arial" w:hAnsi="Arial" w:cs="Arial"/>
          <w:sz w:val="23"/>
          <w:szCs w:val="23"/>
          <w:lang w:val="en-US"/>
        </w:rPr>
        <w:t>endowment</w:t>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w:t>
      </w:r>
      <w:r>
        <w:rPr>
          <w:rFonts w:ascii="Arial" w:hAnsi="Arial" w:cs="Arial"/>
          <w:sz w:val="23"/>
          <w:szCs w:val="23"/>
          <w:lang w:val="en-US"/>
        </w:rPr>
        <w:t>entrenchment</w:t>
      </w:r>
    </w:p>
    <w:p w14:paraId="231B8A7C" w14:textId="77777777" w:rsidR="006F7CB7" w:rsidRDefault="006F7CB7" w:rsidP="006F7CB7">
      <w:pPr>
        <w:spacing w:after="0"/>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21</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signing</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signed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to sign</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having signed</w:t>
      </w:r>
    </w:p>
    <w:p w14:paraId="729C7216" w14:textId="77777777" w:rsidR="006F7CB7" w:rsidRDefault="006F7CB7" w:rsidP="006F7CB7">
      <w:pPr>
        <w:spacing w:after="0"/>
        <w:rPr>
          <w:rFonts w:ascii="Arial" w:hAnsi="Arial" w:cs="Arial"/>
          <w:sz w:val="23"/>
          <w:szCs w:val="23"/>
        </w:rPr>
      </w:pPr>
      <w:r>
        <w:rPr>
          <w:rFonts w:ascii="Arial" w:hAnsi="Arial" w:cs="Arial"/>
          <w:b/>
          <w:bCs/>
          <w:color w:val="ED0046"/>
          <w:sz w:val="23"/>
          <w:szCs w:val="23"/>
        </w:rPr>
        <w:t xml:space="preserve">Question </w:t>
      </w:r>
      <w:r>
        <w:rPr>
          <w:rFonts w:ascii="Arial" w:hAnsi="Arial" w:cs="Arial"/>
          <w:b/>
          <w:bCs/>
          <w:color w:val="ED0046"/>
          <w:sz w:val="23"/>
          <w:szCs w:val="23"/>
          <w:lang w:val="en-US"/>
        </w:rPr>
        <w:t>22</w:t>
      </w:r>
      <w:r>
        <w:rPr>
          <w:rFonts w:ascii="Arial" w:hAnsi="Arial" w:cs="Arial"/>
          <w:b/>
          <w:bCs/>
          <w:color w:val="ED0046"/>
          <w:sz w:val="23"/>
          <w:szCs w:val="23"/>
        </w:rPr>
        <w:t>.</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draw up</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put off</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call for</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take over</w:t>
      </w:r>
    </w:p>
    <w:p w14:paraId="76D1BB49" w14:textId="77777777" w:rsidR="006F7CB7" w:rsidRDefault="006F7CB7" w:rsidP="006F7CB7">
      <w:pPr>
        <w:pStyle w:val="Heading1"/>
        <w:rPr>
          <w:lang w:val="en-US"/>
        </w:rPr>
      </w:pPr>
      <w:r>
        <w:t>Read the passage and mark the letter A, B, C or D on your answer sheet to indicate the best answer to each of the following questions from 23 to 30.</w:t>
      </w:r>
    </w:p>
    <w:p w14:paraId="670AE51D"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Data localization, sometimes conflated with data residency, </w:t>
      </w:r>
      <w:r>
        <w:rPr>
          <w:rFonts w:ascii="Arial" w:hAnsi="Arial" w:cs="Arial"/>
          <w:b/>
          <w:bCs/>
          <w:color w:val="ED0046"/>
          <w:sz w:val="23"/>
          <w:szCs w:val="23"/>
          <w:u w:val="single"/>
          <w:lang w:val="en-US"/>
        </w:rPr>
        <w:t>mandates</w:t>
      </w:r>
      <w:r>
        <w:rPr>
          <w:rFonts w:ascii="Arial" w:hAnsi="Arial" w:cs="Arial"/>
          <w:sz w:val="23"/>
          <w:szCs w:val="23"/>
          <w:lang w:val="en-US"/>
        </w:rPr>
        <w:t xml:space="preserve"> that personal records tied to a country be first collected, processed, and stored within its borders before any outbound transfer occurs. Such transfers, if permitted, typically follow compliance steps – notice, explicit consent, and disclosure of use. The principle is grounded in data sovereignty: data is governed by the laws of the jurisdiction where it is gathered. While sovereignty speaks to legal authority over data, localization operationalizes that authority by front-loading domestic handling prior to any cross-border movement.</w:t>
      </w:r>
    </w:p>
    <w:p w14:paraId="280484A5"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Governments and enterprises advance localization for several intertwined reasons. It is framed as a bulwark for security, keeping sensitive assets on home soil. It anchors privacy under specific regimes (for instance, GDPR), reassures national sovereignty over citizens’ information, and can catalyze domestic jobs by compelling in-country infrastructure. Proponents also cite performance: services may respond faster when data sits nearer to users, reducing latency. Critics, however, warn that these justifications vary in weight depending on sector, threat surface, and institutional capacity.</w:t>
      </w:r>
    </w:p>
    <w:p w14:paraId="50617220"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Localization unfolds through on-premises facilities, sovereign-region clouds, and carefully choreographed transfers and processing. Firms may replicate datasets, yet regulators can stipulate sequencing constraints on erasure. </w:t>
      </w:r>
      <w:r>
        <w:rPr>
          <w:rFonts w:ascii="Arial" w:hAnsi="Arial" w:cs="Arial"/>
          <w:b/>
          <w:bCs/>
          <w:color w:val="ED0046"/>
          <w:sz w:val="23"/>
          <w:szCs w:val="23"/>
          <w:u w:val="single"/>
          <w:lang w:val="en-US"/>
        </w:rPr>
        <w:t>Under certain regimes, foreign copies relating to local residents must be deleted only after deletion has occurred on systems inside the data subject’s country.</w:t>
      </w:r>
      <w:r>
        <w:rPr>
          <w:rFonts w:ascii="Arial" w:hAnsi="Arial" w:cs="Arial"/>
          <w:sz w:val="23"/>
          <w:szCs w:val="23"/>
          <w:lang w:val="en-US"/>
        </w:rPr>
        <w:t xml:space="preserve"> In practice, </w:t>
      </w:r>
      <w:r>
        <w:rPr>
          <w:rFonts w:ascii="Arial" w:hAnsi="Arial" w:cs="Arial"/>
          <w:b/>
          <w:bCs/>
          <w:color w:val="ED0046"/>
          <w:sz w:val="23"/>
          <w:szCs w:val="23"/>
          <w:u w:val="single"/>
          <w:lang w:val="en-US"/>
        </w:rPr>
        <w:t>they</w:t>
      </w:r>
      <w:r>
        <w:rPr>
          <w:rFonts w:ascii="Arial" w:hAnsi="Arial" w:cs="Arial"/>
          <w:sz w:val="23"/>
          <w:szCs w:val="23"/>
          <w:lang w:val="en-US"/>
        </w:rPr>
        <w:t xml:space="preserve"> may sit in local and foreign environments concurrently until compliance steps are satisfied. These regimes translate policy into architecture, procurement, and audit trails that prove the chain of custody.</w:t>
      </w:r>
    </w:p>
    <w:p w14:paraId="45641AB4"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The calculus is double-edged. Security, privacy alignment, local job creation, and reduced latency represent tangible dividends; yet costs balloon with duplicate data centers, legal complexity, and operational overhead. Access can narrow across borders, interoperability may </w:t>
      </w:r>
      <w:r>
        <w:rPr>
          <w:rFonts w:ascii="Arial" w:hAnsi="Arial" w:cs="Arial"/>
          <w:sz w:val="23"/>
          <w:szCs w:val="23"/>
          <w:lang w:val="en-US"/>
        </w:rPr>
        <w:lastRenderedPageBreak/>
        <w:t xml:space="preserve">fray, and trade can be </w:t>
      </w:r>
      <w:r>
        <w:rPr>
          <w:rFonts w:ascii="Arial" w:hAnsi="Arial" w:cs="Arial"/>
          <w:b/>
          <w:bCs/>
          <w:color w:val="ED0046"/>
          <w:sz w:val="23"/>
          <w:szCs w:val="23"/>
          <w:u w:val="single"/>
          <w:lang w:val="en-US"/>
        </w:rPr>
        <w:t>hampered</w:t>
      </w:r>
      <w:r>
        <w:rPr>
          <w:rFonts w:ascii="Arial" w:hAnsi="Arial" w:cs="Arial"/>
          <w:sz w:val="23"/>
          <w:szCs w:val="23"/>
          <w:lang w:val="en-US"/>
        </w:rPr>
        <w:t xml:space="preserve"> when vendors cannot freely move information. Policymakers thus juggle economic development with openness, attempting to codify controls without stifling transnational services. Outcomes hinge on implementation nuance: exemptions, adequacy findings, and verifiable controls can temper the sharpest frictions.</w:t>
      </w:r>
    </w:p>
    <w:p w14:paraId="2C614681" w14:textId="77777777" w:rsidR="006F7CB7" w:rsidRDefault="006F7CB7" w:rsidP="006F7CB7">
      <w:pPr>
        <w:pStyle w:val="Subtitle"/>
        <w:rPr>
          <w:lang w:val="en-US"/>
        </w:rPr>
      </w:pPr>
      <w:r>
        <w:rPr>
          <w:lang w:val="en-US"/>
        </w:rPr>
        <w:t>(Adapted from Imperva, “Data Localization”)</w:t>
      </w:r>
    </w:p>
    <w:p w14:paraId="2ADA97E9" w14:textId="77777777" w:rsidR="006F7CB7" w:rsidRDefault="006F7CB7" w:rsidP="006F7CB7">
      <w:pPr>
        <w:spacing w:after="0"/>
        <w:jc w:val="both"/>
        <w:rPr>
          <w:rFonts w:ascii="Arial" w:hAnsi="Arial" w:cs="Arial"/>
          <w:sz w:val="23"/>
          <w:szCs w:val="23"/>
          <w:lang w:val="en-US"/>
        </w:rPr>
      </w:pPr>
      <w:r>
        <w:rPr>
          <w:rFonts w:ascii="Arial" w:hAnsi="Arial" w:cs="Arial"/>
          <w:b/>
          <w:color w:val="ED0046"/>
          <w:sz w:val="23"/>
          <w:szCs w:val="23"/>
          <w:lang w:val="en-US"/>
        </w:rPr>
        <w:t>Question 23.</w:t>
      </w:r>
      <w:r>
        <w:rPr>
          <w:rFonts w:ascii="Arial" w:hAnsi="Arial" w:cs="Arial"/>
          <w:sz w:val="23"/>
          <w:szCs w:val="23"/>
          <w:lang w:val="en-US"/>
        </w:rPr>
        <w:t xml:space="preserve"> Which of the following is </w:t>
      </w:r>
      <w:r>
        <w:rPr>
          <w:rFonts w:ascii="Arial" w:hAnsi="Arial" w:cs="Arial"/>
          <w:b/>
          <w:bCs/>
          <w:color w:val="ED0046"/>
          <w:sz w:val="23"/>
          <w:szCs w:val="23"/>
          <w:lang w:val="en-US"/>
        </w:rPr>
        <w:t>NOT</w:t>
      </w:r>
      <w:r>
        <w:rPr>
          <w:rFonts w:ascii="Arial" w:hAnsi="Arial" w:cs="Arial"/>
          <w:sz w:val="23"/>
          <w:szCs w:val="23"/>
          <w:lang w:val="en-US"/>
        </w:rPr>
        <w:t xml:space="preserve"> mentioned in paragraph 2 as a reason for data localization?</w:t>
      </w:r>
    </w:p>
    <w:p w14:paraId="1F027F57"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Enhancing security for sensitive information</w:t>
      </w:r>
    </w:p>
    <w:p w14:paraId="3DDC0133"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Asserting national sovereignty over citizens’ data</w:t>
      </w:r>
    </w:p>
    <w:p w14:paraId="3C26DE24"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Generating domestic jobs via in-country infrastructure</w:t>
      </w:r>
    </w:p>
    <w:p w14:paraId="3A24D209"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Reducing environmental footprints through greener data centers</w:t>
      </w:r>
    </w:p>
    <w:p w14:paraId="319A7DA2" w14:textId="77777777" w:rsidR="006F7CB7" w:rsidRDefault="006F7CB7" w:rsidP="006F7CB7">
      <w:pPr>
        <w:spacing w:after="0"/>
        <w:jc w:val="both"/>
        <w:rPr>
          <w:rFonts w:ascii="Arial" w:hAnsi="Arial" w:cs="Arial"/>
          <w:sz w:val="23"/>
          <w:szCs w:val="23"/>
          <w:lang w:val="en-US"/>
        </w:rPr>
      </w:pPr>
      <w:r>
        <w:rPr>
          <w:rFonts w:ascii="Arial" w:hAnsi="Arial" w:cs="Arial"/>
          <w:b/>
          <w:color w:val="ED0046"/>
          <w:sz w:val="23"/>
          <w:szCs w:val="23"/>
          <w:lang w:val="en-US"/>
        </w:rPr>
        <w:t>Question 24.</w:t>
      </w:r>
      <w:r>
        <w:rPr>
          <w:rFonts w:ascii="Arial" w:hAnsi="Arial" w:cs="Arial"/>
          <w:sz w:val="23"/>
          <w:szCs w:val="23"/>
          <w:lang w:val="en-US"/>
        </w:rPr>
        <w:t xml:space="preserve"> The word </w:t>
      </w:r>
      <w:r>
        <w:rPr>
          <w:rFonts w:ascii="Arial" w:hAnsi="Arial" w:cs="Arial"/>
          <w:b/>
          <w:bCs/>
          <w:color w:val="ED0046"/>
          <w:sz w:val="23"/>
          <w:szCs w:val="23"/>
          <w:u w:val="single"/>
          <w:lang w:val="en-US"/>
        </w:rPr>
        <w:t>mandates</w:t>
      </w:r>
      <w:r>
        <w:rPr>
          <w:rFonts w:ascii="Arial" w:hAnsi="Arial" w:cs="Arial"/>
          <w:sz w:val="23"/>
          <w:szCs w:val="23"/>
          <w:lang w:val="en-US"/>
        </w:rPr>
        <w:t xml:space="preserve"> in paragraph 1 can be best replaced by ______?</w:t>
      </w:r>
    </w:p>
    <w:p w14:paraId="0ED28BF1"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requires</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tolerates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broadcasts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reimburses</w:t>
      </w:r>
    </w:p>
    <w:p w14:paraId="3E4F5918" w14:textId="77777777" w:rsidR="006F7CB7" w:rsidRDefault="006F7CB7" w:rsidP="006F7CB7">
      <w:pPr>
        <w:spacing w:after="0"/>
        <w:jc w:val="both"/>
        <w:rPr>
          <w:rFonts w:ascii="Arial" w:hAnsi="Arial" w:cs="Arial"/>
          <w:sz w:val="23"/>
          <w:szCs w:val="23"/>
          <w:lang w:val="en-US"/>
        </w:rPr>
      </w:pPr>
      <w:r>
        <w:rPr>
          <w:rFonts w:ascii="Arial" w:hAnsi="Arial" w:cs="Arial"/>
          <w:b/>
          <w:color w:val="ED0046"/>
          <w:sz w:val="23"/>
          <w:szCs w:val="23"/>
          <w:lang w:val="en-US"/>
        </w:rPr>
        <w:t>Question 25.</w:t>
      </w:r>
      <w:r>
        <w:rPr>
          <w:rFonts w:ascii="Arial" w:hAnsi="Arial" w:cs="Arial"/>
          <w:sz w:val="23"/>
          <w:szCs w:val="23"/>
          <w:lang w:val="en-US"/>
        </w:rPr>
        <w:t xml:space="preserve"> The word </w:t>
      </w:r>
      <w:r>
        <w:rPr>
          <w:rFonts w:ascii="Arial" w:hAnsi="Arial" w:cs="Arial"/>
          <w:b/>
          <w:bCs/>
          <w:color w:val="ED0046"/>
          <w:sz w:val="23"/>
          <w:szCs w:val="23"/>
          <w:u w:val="single"/>
          <w:lang w:val="en-US"/>
        </w:rPr>
        <w:t>hampered</w:t>
      </w:r>
      <w:r>
        <w:rPr>
          <w:rFonts w:ascii="Arial" w:hAnsi="Arial" w:cs="Arial"/>
          <w:sz w:val="23"/>
          <w:szCs w:val="23"/>
          <w:lang w:val="en-US"/>
        </w:rPr>
        <w:t xml:space="preserve"> in paragraph 4 is OPPOSITE in meaning to ______.</w:t>
      </w:r>
    </w:p>
    <w:p w14:paraId="0519BE92"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facilitated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hindered</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obstructed</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undermined</w:t>
      </w:r>
    </w:p>
    <w:p w14:paraId="47B09A24" w14:textId="77777777" w:rsidR="006F7CB7" w:rsidRDefault="006F7CB7" w:rsidP="006F7CB7">
      <w:pPr>
        <w:spacing w:after="0"/>
        <w:jc w:val="both"/>
        <w:rPr>
          <w:rFonts w:ascii="Arial" w:hAnsi="Arial" w:cs="Arial"/>
          <w:sz w:val="23"/>
          <w:szCs w:val="23"/>
          <w:lang w:val="en-US"/>
        </w:rPr>
      </w:pPr>
      <w:r>
        <w:rPr>
          <w:rFonts w:ascii="Arial" w:hAnsi="Arial" w:cs="Arial"/>
          <w:b/>
          <w:color w:val="ED0046"/>
          <w:sz w:val="23"/>
          <w:szCs w:val="23"/>
          <w:lang w:val="en-US"/>
        </w:rPr>
        <w:t>Question 26.</w:t>
      </w:r>
      <w:r>
        <w:rPr>
          <w:rFonts w:ascii="Arial" w:hAnsi="Arial" w:cs="Arial"/>
          <w:sz w:val="23"/>
          <w:szCs w:val="23"/>
          <w:lang w:val="en-US"/>
        </w:rPr>
        <w:t xml:space="preserve"> The word </w:t>
      </w:r>
      <w:r>
        <w:rPr>
          <w:rFonts w:ascii="Arial" w:hAnsi="Arial" w:cs="Arial"/>
          <w:b/>
          <w:bCs/>
          <w:color w:val="ED0046"/>
          <w:sz w:val="23"/>
          <w:szCs w:val="23"/>
          <w:u w:val="single"/>
          <w:lang w:val="en-US"/>
        </w:rPr>
        <w:t>they</w:t>
      </w:r>
      <w:r>
        <w:rPr>
          <w:rFonts w:ascii="Arial" w:hAnsi="Arial" w:cs="Arial"/>
          <w:sz w:val="23"/>
          <w:szCs w:val="23"/>
          <w:lang w:val="en-US"/>
        </w:rPr>
        <w:t xml:space="preserve"> in paragraph 3 refers to ______.</w:t>
      </w:r>
    </w:p>
    <w:p w14:paraId="5D162C45"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domestic systems inside the country</w:t>
      </w:r>
    </w:p>
    <w:p w14:paraId="36AD4110"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foreign regulators imposing deletion orders</w:t>
      </w:r>
    </w:p>
    <w:p w14:paraId="2FA5CF2A"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replicated personal records stored in both locations</w:t>
      </w:r>
    </w:p>
    <w:p w14:paraId="07095B9F"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cloud providers operating sovereign regions</w:t>
      </w:r>
    </w:p>
    <w:p w14:paraId="0D0CA2AE" w14:textId="77777777" w:rsidR="006F7CB7" w:rsidRDefault="006F7CB7" w:rsidP="006F7CB7">
      <w:pPr>
        <w:spacing w:after="0"/>
        <w:jc w:val="both"/>
        <w:rPr>
          <w:rFonts w:ascii="Arial" w:hAnsi="Arial" w:cs="Arial"/>
          <w:sz w:val="23"/>
          <w:szCs w:val="23"/>
          <w:lang w:val="en-US"/>
        </w:rPr>
      </w:pPr>
      <w:r>
        <w:rPr>
          <w:rFonts w:ascii="Arial" w:hAnsi="Arial" w:cs="Arial"/>
          <w:b/>
          <w:color w:val="ED0046"/>
          <w:sz w:val="23"/>
          <w:szCs w:val="23"/>
          <w:lang w:val="en-US"/>
        </w:rPr>
        <w:t>Question 27.</w:t>
      </w:r>
      <w:r>
        <w:rPr>
          <w:rFonts w:ascii="Arial" w:hAnsi="Arial" w:cs="Arial"/>
          <w:sz w:val="23"/>
          <w:szCs w:val="23"/>
          <w:lang w:val="en-US"/>
        </w:rPr>
        <w:t xml:space="preserve"> Which of the following best paraphrases the underlined sentence in paragraph 3?</w:t>
      </w:r>
    </w:p>
    <w:p w14:paraId="38C99E5D"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Certain regulations mandate that domestic deletion precedes foreign erasure to ensure compliance with sovereignty principles.</w:t>
      </w:r>
    </w:p>
    <w:p w14:paraId="29CD359F"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Some laws require erasing foreign copies only after local systems have removed the same residents’ data.</w:t>
      </w:r>
    </w:p>
    <w:p w14:paraId="408ED473"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Some jurisdictions stipulate concurrent deletion across all locations to prevent regulatory arbitrage and data leakage.</w:t>
      </w:r>
    </w:p>
    <w:p w14:paraId="427928C1"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Regulations in certain countries require synchronized erasure procedures, with domestic systems initiating the deletion sequence.</w:t>
      </w:r>
    </w:p>
    <w:p w14:paraId="3D1D39F2" w14:textId="77777777" w:rsidR="006F7CB7" w:rsidRDefault="006F7CB7" w:rsidP="006F7CB7">
      <w:pPr>
        <w:spacing w:after="0"/>
        <w:jc w:val="both"/>
        <w:rPr>
          <w:rFonts w:ascii="Arial" w:hAnsi="Arial" w:cs="Arial"/>
          <w:sz w:val="23"/>
          <w:szCs w:val="23"/>
          <w:lang w:val="en-US"/>
        </w:rPr>
      </w:pPr>
      <w:r>
        <w:rPr>
          <w:rFonts w:ascii="Arial" w:hAnsi="Arial" w:cs="Arial"/>
          <w:b/>
          <w:color w:val="ED0046"/>
          <w:sz w:val="23"/>
          <w:szCs w:val="23"/>
          <w:lang w:val="en-US"/>
        </w:rPr>
        <w:t>Question 28.</w:t>
      </w:r>
      <w:r>
        <w:rPr>
          <w:rFonts w:ascii="Arial" w:hAnsi="Arial" w:cs="Arial"/>
          <w:sz w:val="23"/>
          <w:szCs w:val="23"/>
          <w:lang w:val="en-US"/>
        </w:rPr>
        <w:t xml:space="preserve"> Which of the following is </w:t>
      </w:r>
      <w:r>
        <w:rPr>
          <w:rFonts w:ascii="Arial" w:hAnsi="Arial" w:cs="Arial"/>
          <w:b/>
          <w:color w:val="ED0046"/>
          <w:sz w:val="23"/>
          <w:szCs w:val="23"/>
          <w:lang w:val="en-US"/>
        </w:rPr>
        <w:t>TRUE</w:t>
      </w:r>
      <w:r>
        <w:rPr>
          <w:rFonts w:ascii="Arial" w:hAnsi="Arial" w:cs="Arial"/>
          <w:sz w:val="23"/>
          <w:szCs w:val="23"/>
          <w:lang w:val="en-US"/>
        </w:rPr>
        <w:t xml:space="preserve"> according to paragraph 1?</w:t>
      </w:r>
    </w:p>
    <w:p w14:paraId="2544DDD8"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Data sovereignty and data localization are identical concepts and operate without legal distinctions.</w:t>
      </w:r>
      <w:r>
        <w:rPr>
          <w:rFonts w:ascii="Arial" w:hAnsi="Arial" w:cs="Arial"/>
          <w:sz w:val="23"/>
          <w:szCs w:val="23"/>
          <w:lang w:val="en-US"/>
        </w:rPr>
        <w:br/>
      </w:r>
      <w:r>
        <w:rPr>
          <w:rFonts w:ascii="Arial" w:hAnsi="Arial" w:cs="Arial"/>
          <w:b/>
          <w:color w:val="000099"/>
          <w:sz w:val="23"/>
          <w:szCs w:val="23"/>
          <w:lang w:val="en-US"/>
        </w:rPr>
        <w:t>B.</w:t>
      </w:r>
      <w:r>
        <w:rPr>
          <w:rFonts w:ascii="Arial" w:hAnsi="Arial" w:cs="Arial"/>
          <w:sz w:val="23"/>
          <w:szCs w:val="23"/>
          <w:lang w:val="en-US"/>
        </w:rPr>
        <w:t xml:space="preserve"> Data may be transferred abroad first, then retroactively brought into compliance if users later consent.</w:t>
      </w:r>
      <w:r>
        <w:rPr>
          <w:rFonts w:ascii="Arial" w:hAnsi="Arial" w:cs="Arial"/>
          <w:sz w:val="23"/>
          <w:szCs w:val="23"/>
          <w:lang w:val="en-US"/>
        </w:rPr>
        <w:br/>
      </w:r>
      <w:r>
        <w:rPr>
          <w:rFonts w:ascii="Arial" w:hAnsi="Arial" w:cs="Arial"/>
          <w:b/>
          <w:color w:val="000099"/>
          <w:sz w:val="23"/>
          <w:szCs w:val="23"/>
          <w:lang w:val="en-US"/>
        </w:rPr>
        <w:t>C.</w:t>
      </w:r>
      <w:r>
        <w:rPr>
          <w:rFonts w:ascii="Arial" w:hAnsi="Arial" w:cs="Arial"/>
          <w:sz w:val="23"/>
          <w:szCs w:val="23"/>
          <w:lang w:val="en-US"/>
        </w:rPr>
        <w:t xml:space="preserve"> Cross-border transfers usually follow local compliance steps, including notice and obtaining user consent.</w:t>
      </w:r>
      <w:r>
        <w:rPr>
          <w:rFonts w:ascii="Arial" w:hAnsi="Arial" w:cs="Arial"/>
          <w:sz w:val="23"/>
          <w:szCs w:val="23"/>
          <w:lang w:val="en-US"/>
        </w:rPr>
        <w:br/>
      </w:r>
      <w:r>
        <w:rPr>
          <w:rFonts w:ascii="Arial" w:hAnsi="Arial" w:cs="Arial"/>
          <w:b/>
          <w:color w:val="000099"/>
          <w:sz w:val="23"/>
          <w:szCs w:val="23"/>
          <w:lang w:val="en-US"/>
        </w:rPr>
        <w:t>D.</w:t>
      </w:r>
      <w:r>
        <w:rPr>
          <w:rFonts w:ascii="Arial" w:hAnsi="Arial" w:cs="Arial"/>
          <w:sz w:val="23"/>
          <w:szCs w:val="23"/>
          <w:lang w:val="en-US"/>
        </w:rPr>
        <w:t xml:space="preserve"> Residency rules never require domestic processing before any storage occurs in a foreign jurisdiction.</w:t>
      </w:r>
    </w:p>
    <w:p w14:paraId="5DFF74A5" w14:textId="77777777" w:rsidR="006F7CB7" w:rsidRDefault="006F7CB7" w:rsidP="006F7CB7">
      <w:pPr>
        <w:spacing w:after="0"/>
        <w:jc w:val="both"/>
        <w:rPr>
          <w:rFonts w:ascii="Arial" w:hAnsi="Arial" w:cs="Arial"/>
          <w:sz w:val="23"/>
          <w:szCs w:val="23"/>
          <w:lang w:val="en-US"/>
        </w:rPr>
      </w:pPr>
      <w:r>
        <w:rPr>
          <w:rFonts w:ascii="Arial" w:hAnsi="Arial" w:cs="Arial"/>
          <w:b/>
          <w:color w:val="ED0046"/>
          <w:sz w:val="23"/>
          <w:szCs w:val="23"/>
          <w:lang w:val="en-US"/>
        </w:rPr>
        <w:t>Question 29.</w:t>
      </w:r>
      <w:r>
        <w:rPr>
          <w:rFonts w:ascii="Arial" w:hAnsi="Arial" w:cs="Arial"/>
          <w:sz w:val="23"/>
          <w:szCs w:val="23"/>
          <w:lang w:val="en-US"/>
        </w:rPr>
        <w:t xml:space="preserve"> Which paragraph mentions the sequencing of deleting foreign versus local copies?</w:t>
      </w:r>
    </w:p>
    <w:p w14:paraId="2C2ABB3B"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Paragraph 1</w:t>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Paragraph 2</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Paragraph 3</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Paragraph 4</w:t>
      </w:r>
    </w:p>
    <w:p w14:paraId="7E5D7F60" w14:textId="77777777" w:rsidR="006F7CB7" w:rsidRDefault="006F7CB7" w:rsidP="006F7CB7">
      <w:pPr>
        <w:spacing w:after="0"/>
        <w:jc w:val="both"/>
        <w:rPr>
          <w:rFonts w:ascii="Arial" w:hAnsi="Arial" w:cs="Arial"/>
          <w:sz w:val="23"/>
          <w:szCs w:val="23"/>
          <w:lang w:val="en-US"/>
        </w:rPr>
      </w:pPr>
      <w:r>
        <w:rPr>
          <w:rFonts w:ascii="Arial" w:hAnsi="Arial" w:cs="Arial"/>
          <w:b/>
          <w:color w:val="ED0046"/>
          <w:sz w:val="23"/>
          <w:szCs w:val="23"/>
          <w:lang w:val="en-US"/>
        </w:rPr>
        <w:t>Question 30.</w:t>
      </w:r>
      <w:r>
        <w:rPr>
          <w:rFonts w:ascii="Arial" w:hAnsi="Arial" w:cs="Arial"/>
          <w:sz w:val="23"/>
          <w:szCs w:val="23"/>
          <w:lang w:val="en-US"/>
        </w:rPr>
        <w:t xml:space="preserve"> Which paragraph mentions improved service performance due to proximity to users?</w:t>
      </w:r>
    </w:p>
    <w:p w14:paraId="63EC87E0"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Paragraph 1</w:t>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Paragraph 3</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Paragraph 4</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Paragraph 2</w:t>
      </w:r>
    </w:p>
    <w:p w14:paraId="04257BEA" w14:textId="77777777" w:rsidR="006F7CB7" w:rsidRDefault="006F7CB7" w:rsidP="006F7CB7">
      <w:pPr>
        <w:spacing w:after="0"/>
        <w:ind w:left="1418"/>
        <w:jc w:val="both"/>
        <w:rPr>
          <w:rFonts w:ascii="Arial" w:hAnsi="Arial" w:cs="Arial"/>
          <w:sz w:val="23"/>
          <w:szCs w:val="23"/>
          <w:lang w:val="en-US"/>
        </w:rPr>
      </w:pPr>
    </w:p>
    <w:p w14:paraId="2D0F63D3" w14:textId="77777777" w:rsidR="006F7CB7" w:rsidRDefault="006F7CB7" w:rsidP="006F7CB7">
      <w:pPr>
        <w:pStyle w:val="Heading1"/>
        <w:rPr>
          <w:lang w:val="en-US"/>
        </w:rPr>
      </w:pPr>
    </w:p>
    <w:p w14:paraId="427568BF" w14:textId="77777777" w:rsidR="006F7CB7" w:rsidRDefault="006F7CB7" w:rsidP="006F7CB7">
      <w:pPr>
        <w:pStyle w:val="Heading1"/>
        <w:rPr>
          <w:lang w:val="en-US"/>
        </w:rPr>
      </w:pPr>
      <w:r>
        <w:t xml:space="preserve">Read the passage and mark the letter A, B, C or D on your answer sheet to indicate the </w:t>
      </w:r>
      <w:r>
        <w:rPr>
          <w:lang w:val="en-US"/>
        </w:rPr>
        <w:t>best answer to each of the following questions</w:t>
      </w:r>
      <w:r>
        <w:t xml:space="preserve"> from </w:t>
      </w:r>
      <w:r>
        <w:rPr>
          <w:lang w:val="en-US"/>
        </w:rPr>
        <w:t>31</w:t>
      </w:r>
      <w:r>
        <w:t xml:space="preserve"> to </w:t>
      </w:r>
      <w:r>
        <w:rPr>
          <w:lang w:val="en-US"/>
        </w:rPr>
        <w:t>40</w:t>
      </w:r>
      <w:r>
        <w:t>.</w:t>
      </w:r>
    </w:p>
    <w:p w14:paraId="2D405216"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The nineteenth-century “Mill Girls” remind us that solidarity can transmute private hardship into public leverage. They refused the </w:t>
      </w:r>
      <w:r>
        <w:rPr>
          <w:rFonts w:ascii="Arial" w:hAnsi="Arial" w:cs="Arial"/>
          <w:b/>
          <w:bCs/>
          <w:color w:val="ED0046"/>
          <w:sz w:val="23"/>
          <w:szCs w:val="23"/>
          <w:u w:val="single"/>
          <w:lang w:val="en-US"/>
        </w:rPr>
        <w:t>oppressing hand of avarice</w:t>
      </w:r>
      <w:r>
        <w:rPr>
          <w:rFonts w:ascii="Arial" w:hAnsi="Arial" w:cs="Arial"/>
          <w:sz w:val="23"/>
          <w:szCs w:val="23"/>
          <w:lang w:val="en-US"/>
        </w:rPr>
        <w:t xml:space="preserve">, stitched wages to dignity, and helped seed modern unions. Today, something analogous is happening: individuals no longer </w:t>
      </w:r>
      <w:r>
        <w:rPr>
          <w:rFonts w:ascii="Arial" w:hAnsi="Arial" w:cs="Arial"/>
          <w:sz w:val="23"/>
          <w:szCs w:val="23"/>
          <w:lang w:val="en-US"/>
        </w:rPr>
        <w:lastRenderedPageBreak/>
        <w:t xml:space="preserve">merely vend hours; they continuously emit monetizable traces. </w:t>
      </w:r>
      <w:r>
        <w:rPr>
          <w:rFonts w:ascii="Arial" w:hAnsi="Arial" w:cs="Arial"/>
          <w:b/>
          <w:bCs/>
          <w:color w:val="ED0046"/>
          <w:sz w:val="23"/>
          <w:szCs w:val="23"/>
          <w:lang w:val="en-US"/>
        </w:rPr>
        <w:t>[I]</w:t>
      </w:r>
      <w:r>
        <w:rPr>
          <w:rFonts w:ascii="Arial" w:hAnsi="Arial" w:cs="Arial"/>
          <w:color w:val="ED0046"/>
          <w:sz w:val="23"/>
          <w:szCs w:val="23"/>
          <w:lang w:val="en-US"/>
        </w:rPr>
        <w:t xml:space="preserve"> </w:t>
      </w:r>
      <w:r>
        <w:rPr>
          <w:rFonts w:ascii="Arial" w:hAnsi="Arial" w:cs="Arial"/>
          <w:sz w:val="23"/>
          <w:szCs w:val="23"/>
          <w:lang w:val="en-US"/>
        </w:rPr>
        <w:t xml:space="preserve">If those traces are corralled collectively – rather than siphoned asymmetrically by platforms – then communities can bargain for </w:t>
      </w:r>
      <w:r>
        <w:rPr>
          <w:rFonts w:ascii="Arial" w:hAnsi="Arial" w:cs="Arial"/>
          <w:b/>
          <w:bCs/>
          <w:color w:val="ED0046"/>
          <w:sz w:val="23"/>
          <w:szCs w:val="23"/>
          <w:u w:val="single"/>
          <w:lang w:val="en-US"/>
        </w:rPr>
        <w:t>remuneration</w:t>
      </w:r>
      <w:r>
        <w:rPr>
          <w:rFonts w:ascii="Arial" w:hAnsi="Arial" w:cs="Arial"/>
          <w:sz w:val="23"/>
          <w:szCs w:val="23"/>
          <w:lang w:val="en-US"/>
        </w:rPr>
        <w:t xml:space="preserve"> the way workers once bargained for safer looms, shorter shifts, and transparent accounts.</w:t>
      </w:r>
    </w:p>
    <w:p w14:paraId="1799E2A6"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Across jurisdictions, lawmakers are cautiously legitimising intermediaries that pool personal data on behalf of members. The EU’s forthcoming Data Governance Act explicitly entertains “data cooperatives” as brokers between subjects and users; GDPR already distinguishes controllers and processors. Because personal data is non-rival, multiple firms can exploit the same records simultaneously without depletion. </w:t>
      </w:r>
      <w:r>
        <w:rPr>
          <w:rFonts w:ascii="Arial" w:hAnsi="Arial" w:cs="Arial"/>
          <w:b/>
          <w:bCs/>
          <w:color w:val="ED0046"/>
          <w:sz w:val="23"/>
          <w:szCs w:val="23"/>
          <w:lang w:val="en-US"/>
        </w:rPr>
        <w:t>[II]</w:t>
      </w:r>
      <w:r>
        <w:rPr>
          <w:rFonts w:ascii="Arial" w:hAnsi="Arial" w:cs="Arial"/>
          <w:color w:val="ED0046"/>
          <w:sz w:val="23"/>
          <w:szCs w:val="23"/>
          <w:lang w:val="en-US"/>
        </w:rPr>
        <w:t xml:space="preserve"> </w:t>
      </w:r>
      <w:r>
        <w:rPr>
          <w:rFonts w:ascii="Arial" w:hAnsi="Arial" w:cs="Arial"/>
          <w:sz w:val="23"/>
          <w:szCs w:val="23"/>
          <w:lang w:val="en-US"/>
        </w:rPr>
        <w:t>This abundance intensifies power imbalances unless communities acquire vehicles – unions, cooperatives, collectives – to negotiate access terms, constrain misuse, and redirect flows of value back to participants.</w:t>
      </w:r>
    </w:p>
    <w:p w14:paraId="0598A6D1"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Data pricing remains skewed because incumbents both define the product and set its price; arbitrageurs are scarce. Swash, for instance, surfaces how browsers monetise clickstreams and invites counter-offers; litigation campaigns like the Data Dividend Project contest mispricing and misuse in court. </w:t>
      </w:r>
      <w:r>
        <w:rPr>
          <w:rFonts w:ascii="Arial" w:hAnsi="Arial" w:cs="Arial"/>
          <w:b/>
          <w:bCs/>
          <w:color w:val="ED0046"/>
          <w:sz w:val="23"/>
          <w:szCs w:val="23"/>
          <w:u w:val="single"/>
          <w:lang w:val="en-US"/>
        </w:rPr>
        <w:t>Even when people are not organizing for wages, they can still organise their data to create community income, shifting value from platforms to participants.</w:t>
      </w:r>
      <w:r>
        <w:rPr>
          <w:rFonts w:ascii="Arial" w:hAnsi="Arial" w:cs="Arial"/>
          <w:sz w:val="23"/>
          <w:szCs w:val="23"/>
          <w:lang w:val="en-US"/>
        </w:rPr>
        <w:t xml:space="preserve"> </w:t>
      </w:r>
      <w:r>
        <w:rPr>
          <w:rFonts w:ascii="Arial" w:hAnsi="Arial" w:cs="Arial"/>
          <w:b/>
          <w:bCs/>
          <w:color w:val="ED0046"/>
          <w:sz w:val="23"/>
          <w:szCs w:val="23"/>
          <w:lang w:val="en-US"/>
        </w:rPr>
        <w:t>[III]</w:t>
      </w:r>
      <w:r>
        <w:rPr>
          <w:rFonts w:ascii="Arial" w:hAnsi="Arial" w:cs="Arial"/>
          <w:color w:val="ED0046"/>
          <w:sz w:val="23"/>
          <w:szCs w:val="23"/>
          <w:lang w:val="en-US"/>
        </w:rPr>
        <w:t xml:space="preserve"> </w:t>
      </w:r>
      <w:r>
        <w:rPr>
          <w:rFonts w:ascii="Arial" w:hAnsi="Arial" w:cs="Arial"/>
          <w:sz w:val="23"/>
          <w:szCs w:val="23"/>
          <w:lang w:val="en-US"/>
        </w:rPr>
        <w:t>When legal victories and transparent markets converge, third parties can finally “arb” fairer prices for communities’ digital exhaust.</w:t>
      </w:r>
    </w:p>
    <w:p w14:paraId="4C444F5B" w14:textId="77777777" w:rsidR="006F7CB7" w:rsidRDefault="006F7CB7" w:rsidP="006F7CB7">
      <w:pPr>
        <w:spacing w:after="0"/>
        <w:jc w:val="both"/>
        <w:rPr>
          <w:rFonts w:ascii="Arial" w:hAnsi="Arial" w:cs="Arial"/>
          <w:sz w:val="23"/>
          <w:szCs w:val="23"/>
          <w:lang w:val="en-US"/>
        </w:rPr>
      </w:pPr>
      <w:r>
        <w:rPr>
          <w:rFonts w:ascii="Arial" w:hAnsi="Arial" w:cs="Arial"/>
          <w:sz w:val="23"/>
          <w:szCs w:val="23"/>
          <w:lang w:val="en-US"/>
        </w:rPr>
        <w:tab/>
        <w:t xml:space="preserve">There are three mutually reinforcing paths: Policy that recognises data-subject cooperatives; Lawsuits that indemnify communities for misuse; and Tech that automates consent, measurement, and distribution. </w:t>
      </w:r>
      <w:r>
        <w:rPr>
          <w:rFonts w:ascii="Arial" w:hAnsi="Arial" w:cs="Arial"/>
          <w:b/>
          <w:bCs/>
          <w:color w:val="ED0046"/>
          <w:sz w:val="23"/>
          <w:szCs w:val="23"/>
          <w:lang w:val="en-US"/>
        </w:rPr>
        <w:t>[IV]</w:t>
      </w:r>
      <w:r>
        <w:rPr>
          <w:rFonts w:ascii="Arial" w:hAnsi="Arial" w:cs="Arial"/>
          <w:color w:val="ED0046"/>
          <w:sz w:val="23"/>
          <w:szCs w:val="23"/>
          <w:lang w:val="en-US"/>
        </w:rPr>
        <w:t xml:space="preserve"> </w:t>
      </w:r>
      <w:r>
        <w:rPr>
          <w:rFonts w:ascii="Arial" w:hAnsi="Arial" w:cs="Arial"/>
          <w:sz w:val="23"/>
          <w:szCs w:val="23"/>
          <w:lang w:val="en-US"/>
        </w:rPr>
        <w:t>If these paths mature together, they could reframe economics, ethics, and human rights around #DataIsLabor, normalising the idea that participation entitles people to a dividend. Dozens of emergent unions already incubate this future, from browser-level plugins to nonprofit trusts, each experimenting with governance that returns agency – and proceeds – to those who generate the raw material.</w:t>
      </w:r>
    </w:p>
    <w:p w14:paraId="73A52F12" w14:textId="77777777" w:rsidR="006F7CB7" w:rsidRDefault="006F7CB7" w:rsidP="006F7CB7">
      <w:pPr>
        <w:pStyle w:val="Subtitle"/>
        <w:rPr>
          <w:lang w:val="en-US"/>
        </w:rPr>
      </w:pPr>
      <w:r>
        <w:rPr>
          <w:lang w:val="en-US"/>
        </w:rPr>
        <w:t>(Adapted from CoinDesk, “Data Is Labor: Why We Need Data Unions”)</w:t>
      </w:r>
    </w:p>
    <w:p w14:paraId="230BBDA7"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31.</w:t>
      </w:r>
      <w:r>
        <w:rPr>
          <w:rFonts w:ascii="Arial" w:hAnsi="Arial" w:cs="Arial"/>
          <w:sz w:val="23"/>
          <w:szCs w:val="23"/>
          <w:lang w:val="en-US"/>
        </w:rPr>
        <w:t xml:space="preserve"> According to paragraph 2, because data is non-rival, ______.</w:t>
      </w:r>
    </w:p>
    <w:p w14:paraId="147769BE"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several firms can exploit identical datasets without reducing anyone else’s usable supply</w:t>
      </w:r>
    </w:p>
    <w:p w14:paraId="442048BC"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exclusive ownership rights always prevent duplication across interoperable digital markets</w:t>
      </w:r>
    </w:p>
    <w:p w14:paraId="25931C4E"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regulators must license a single controller to maintain scarcity and orderly competition</w:t>
      </w:r>
    </w:p>
    <w:p w14:paraId="17B1A52B"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platforms necessarily destroy originals whenever purchasers request processed derivatives</w:t>
      </w:r>
    </w:p>
    <w:p w14:paraId="151A2B61"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32.</w:t>
      </w:r>
      <w:r>
        <w:rPr>
          <w:rFonts w:ascii="Arial" w:hAnsi="Arial" w:cs="Arial"/>
          <w:sz w:val="23"/>
          <w:szCs w:val="23"/>
          <w:lang w:val="en-US"/>
        </w:rPr>
        <w:t xml:space="preserve"> The word </w:t>
      </w:r>
      <w:r>
        <w:rPr>
          <w:rFonts w:ascii="Arial" w:hAnsi="Arial" w:cs="Arial"/>
          <w:b/>
          <w:bCs/>
          <w:color w:val="ED0046"/>
          <w:sz w:val="23"/>
          <w:szCs w:val="23"/>
          <w:u w:val="single"/>
          <w:lang w:val="en-US"/>
        </w:rPr>
        <w:t>remuneration</w:t>
      </w:r>
      <w:r>
        <w:rPr>
          <w:rFonts w:ascii="Arial" w:hAnsi="Arial" w:cs="Arial"/>
          <w:sz w:val="23"/>
          <w:szCs w:val="23"/>
          <w:lang w:val="en-US"/>
        </w:rPr>
        <w:t xml:space="preserve"> in paragraph 1 mostly means ______.</w:t>
      </w:r>
    </w:p>
    <w:p w14:paraId="27FEEA07"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ceremonial tribute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financial compensation</w:t>
      </w:r>
    </w:p>
    <w:p w14:paraId="7964D473"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social recognition</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contractual obligation</w:t>
      </w:r>
    </w:p>
    <w:p w14:paraId="2C372BAD"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33.</w:t>
      </w:r>
      <w:r>
        <w:rPr>
          <w:rFonts w:ascii="Arial" w:hAnsi="Arial" w:cs="Arial"/>
          <w:sz w:val="23"/>
          <w:szCs w:val="23"/>
          <w:lang w:val="en-US"/>
        </w:rPr>
        <w:t xml:space="preserve"> Which of the following best summarises paragraph 1?</w:t>
      </w:r>
    </w:p>
    <w:p w14:paraId="5B9354E7"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Historical labor unions illustrate how collective leverage can reclaim value from extractive intermediaries.</w:t>
      </w:r>
    </w:p>
    <w:p w14:paraId="3E2CFF94"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Wage exploitation vanished once factories improved conditions and mechanized most dangerous tasks.</w:t>
      </w:r>
    </w:p>
    <w:p w14:paraId="5F55AC8D"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Data traces have replaced labor entirely, making industrial precedents irrelevant to digital markets.</w:t>
      </w:r>
    </w:p>
    <w:p w14:paraId="74C98A9D"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Individual bargaining power is adequate when platforms publish clear privacy policies and dashboards.</w:t>
      </w:r>
    </w:p>
    <w:p w14:paraId="72D7B0BA"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34.</w:t>
      </w:r>
      <w:r>
        <w:rPr>
          <w:rFonts w:ascii="Arial" w:hAnsi="Arial" w:cs="Arial"/>
          <w:sz w:val="23"/>
          <w:szCs w:val="23"/>
          <w:lang w:val="en-US"/>
        </w:rPr>
        <w:t xml:space="preserve"> What problem does the author describe as a “market failure” in paragraph 3?</w:t>
      </w:r>
    </w:p>
    <w:p w14:paraId="57A3CDF9"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Platforms unilaterally define data, set prices, and exclude arbitrage that could balance valuations.</w:t>
      </w:r>
    </w:p>
    <w:p w14:paraId="4221B3C8"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Users overshare information, causing unavoidable leakage regardless of governance or incentives.</w:t>
      </w:r>
    </w:p>
    <w:p w14:paraId="21FACFD5"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Governments overregulate consent, dismantling innovative services and undermining entrepreneurship.</w:t>
      </w:r>
    </w:p>
    <w:p w14:paraId="2E03DF7E"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lastRenderedPageBreak/>
        <w:t>D.</w:t>
      </w:r>
      <w:r>
        <w:rPr>
          <w:rFonts w:ascii="Arial" w:hAnsi="Arial" w:cs="Arial"/>
          <w:sz w:val="23"/>
          <w:szCs w:val="23"/>
          <w:lang w:val="en-US"/>
        </w:rPr>
        <w:t xml:space="preserve"> Cooperatives demand excessive fees, eroding member payouts and distorting normal market signals.</w:t>
      </w:r>
    </w:p>
    <w:p w14:paraId="65A1B8B1"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35.</w:t>
      </w:r>
      <w:r>
        <w:rPr>
          <w:rFonts w:ascii="Arial" w:hAnsi="Arial" w:cs="Arial"/>
          <w:sz w:val="23"/>
          <w:szCs w:val="23"/>
          <w:lang w:val="en-US"/>
        </w:rPr>
        <w:t xml:space="preserve"> What is Swash, as mentioned in paragraph 3?</w:t>
      </w:r>
    </w:p>
    <w:p w14:paraId="083748ED"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A browser data-union app</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A European court ruling</w:t>
      </w:r>
    </w:p>
    <w:p w14:paraId="4BF571C8"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A centralized ad exchange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A nonprofit trust</w:t>
      </w:r>
    </w:p>
    <w:p w14:paraId="221ADCA6"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36.</w:t>
      </w:r>
      <w:r>
        <w:rPr>
          <w:rFonts w:ascii="Arial" w:hAnsi="Arial" w:cs="Arial"/>
          <w:sz w:val="23"/>
          <w:szCs w:val="23"/>
          <w:lang w:val="en-US"/>
        </w:rPr>
        <w:t xml:space="preserve"> The phrase </w:t>
      </w:r>
      <w:r>
        <w:rPr>
          <w:rFonts w:ascii="Arial" w:hAnsi="Arial" w:cs="Arial"/>
          <w:b/>
          <w:bCs/>
          <w:color w:val="ED0046"/>
          <w:sz w:val="23"/>
          <w:szCs w:val="23"/>
          <w:u w:val="single"/>
          <w:lang w:val="en-US"/>
        </w:rPr>
        <w:t>oppressing hand of avarice</w:t>
      </w:r>
      <w:r>
        <w:rPr>
          <w:rFonts w:ascii="Arial" w:hAnsi="Arial" w:cs="Arial"/>
          <w:sz w:val="23"/>
          <w:szCs w:val="23"/>
          <w:lang w:val="en-US"/>
        </w:rPr>
        <w:t xml:space="preserve"> in paragraph 1 refers to ______.</w:t>
      </w:r>
    </w:p>
    <w:p w14:paraId="7B8FA1B8"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corporate greed</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state censors</w:t>
      </w:r>
    </w:p>
    <w:p w14:paraId="503C12BE"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labor idleness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data scarcity</w:t>
      </w:r>
    </w:p>
    <w:p w14:paraId="2BA7E974"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37.</w:t>
      </w:r>
      <w:r>
        <w:rPr>
          <w:rFonts w:ascii="Arial" w:hAnsi="Arial" w:cs="Arial"/>
          <w:sz w:val="23"/>
          <w:szCs w:val="23"/>
          <w:lang w:val="en-US"/>
        </w:rPr>
        <w:t xml:space="preserve"> Which of the following best paraphrases the underlined sentence in paragraph 3?</w:t>
      </w:r>
    </w:p>
    <w:p w14:paraId="63B3C63A"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u w:val="single"/>
          <w:lang w:val="en-US"/>
        </w:rPr>
        <w:t>Even when people are not organizing for wages, they can still organise their data to create community income, shifting value from platforms to participants.</w:t>
      </w:r>
    </w:p>
    <w:p w14:paraId="02C89D07"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w:t>
      </w:r>
      <w:r>
        <w:rPr>
          <w:rFonts w:ascii="Arial" w:hAnsi="Arial" w:cs="Arial"/>
          <w:sz w:val="23"/>
          <w:szCs w:val="23"/>
        </w:rPr>
        <w:t>Should individuals refrain from wage bargaining entirely, platforms will proactively establish profit-sharing whenever processing behavioral telemetry, recognizing voluntary distribution enhances retention.</w:t>
      </w:r>
    </w:p>
    <w:p w14:paraId="653CD5FB"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w:t>
      </w:r>
      <w:r>
        <w:rPr>
          <w:rFonts w:ascii="Arial" w:hAnsi="Arial" w:cs="Arial"/>
          <w:sz w:val="23"/>
          <w:szCs w:val="23"/>
        </w:rPr>
        <w:t>Absent traditional labor mobilization, communities may construct alternative revenue streams through coordinated information stewardship, effectively rechanneling surplus platforms previously appropriated.</w:t>
      </w:r>
    </w:p>
    <w:p w14:paraId="69E9E01D"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w:t>
      </w:r>
      <w:r>
        <w:rPr>
          <w:rFonts w:ascii="Arial" w:hAnsi="Arial" w:cs="Arial"/>
          <w:sz w:val="23"/>
          <w:szCs w:val="23"/>
        </w:rPr>
        <w:t>Unless users maintain network participation, collective monetization pathways remain foreclosed because platforms retain ownership over interaction logs, rendering cooperatives legally unviable.</w:t>
      </w:r>
    </w:p>
    <w:p w14:paraId="4C47B8E3"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w:t>
      </w:r>
      <w:r>
        <w:rPr>
          <w:rFonts w:ascii="Arial" w:hAnsi="Arial" w:cs="Arial"/>
          <w:sz w:val="23"/>
          <w:szCs w:val="23"/>
        </w:rPr>
        <w:t>On condition regulators prohibit microtargeting, individuals can independently commercialize informational exhaust without cooperatives, as restrictions eliminate platforms’ asymmetric value derivation.</w:t>
      </w:r>
    </w:p>
    <w:p w14:paraId="768CBC12"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38.</w:t>
      </w:r>
      <w:r>
        <w:rPr>
          <w:rFonts w:ascii="Arial" w:hAnsi="Arial" w:cs="Arial"/>
          <w:sz w:val="23"/>
          <w:szCs w:val="23"/>
          <w:lang w:val="en-US"/>
        </w:rPr>
        <w:t xml:space="preserve"> Which of the following can be inferred from the passage?</w:t>
      </w:r>
    </w:p>
    <w:p w14:paraId="1017F60E"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Recognition in EU law will likely legitimate data-union practices elsewhere by signalling feasibility, thereby accelerating experiments that blend policy, litigation, and tooling.</w:t>
      </w:r>
    </w:p>
    <w:p w14:paraId="02471FC7"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Data unions will obviate privacy law because collective bargaining inherently secures informed consent and renders statutory safeguards redundant across sectors.</w:t>
      </w:r>
    </w:p>
    <w:p w14:paraId="7D9ABA9B"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Browser plugins alone can resolve mispricing, since transparent dashboards remove any need for courts, regulators, or collective governance structures.</w:t>
      </w:r>
    </w:p>
    <w:p w14:paraId="33F5B7AF"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Centralized platforms prefer third-party arbitrage because it simplifies accounting and usually increases the prices they must pay for user information.</w:t>
      </w:r>
    </w:p>
    <w:p w14:paraId="74948A37"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39.</w:t>
      </w:r>
      <w:r>
        <w:rPr>
          <w:rFonts w:ascii="Arial" w:hAnsi="Arial" w:cs="Arial"/>
          <w:sz w:val="23"/>
          <w:szCs w:val="23"/>
          <w:lang w:val="en-US"/>
        </w:rPr>
        <w:t xml:space="preserve"> Where in the passage does the following sentence best fit?</w:t>
      </w:r>
    </w:p>
    <w:p w14:paraId="0187516D"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Some unions already pilot plug-ins that meter contributions and route micropayments back to members.</w:t>
      </w:r>
    </w:p>
    <w:p w14:paraId="3F4B7660" w14:textId="77777777" w:rsidR="006F7CB7" w:rsidRDefault="006F7CB7" w:rsidP="006F7CB7">
      <w:pPr>
        <w:spacing w:after="0"/>
        <w:jc w:val="both"/>
        <w:rPr>
          <w:rFonts w:ascii="Arial" w:hAnsi="Arial" w:cs="Arial"/>
          <w:b/>
          <w:sz w:val="23"/>
          <w:szCs w:val="23"/>
          <w:lang w:val="en-US"/>
        </w:rPr>
      </w:pPr>
      <w:r>
        <w:rPr>
          <w:rFonts w:ascii="Arial" w:hAnsi="Arial" w:cs="Arial"/>
          <w:b/>
          <w:color w:val="000099"/>
          <w:sz w:val="23"/>
          <w:szCs w:val="23"/>
          <w:lang w:val="en-US"/>
        </w:rPr>
        <w:t>A.</w:t>
      </w:r>
      <w:r>
        <w:rPr>
          <w:rFonts w:ascii="Arial" w:hAnsi="Arial" w:cs="Arial"/>
          <w:b/>
          <w:sz w:val="23"/>
          <w:szCs w:val="23"/>
          <w:lang w:val="en-US"/>
        </w:rPr>
        <w:t xml:space="preserve"> [I]</w:t>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color w:val="000099"/>
          <w:sz w:val="23"/>
          <w:szCs w:val="23"/>
          <w:lang w:val="en-US"/>
        </w:rPr>
        <w:t>B.</w:t>
      </w:r>
      <w:r>
        <w:rPr>
          <w:rFonts w:ascii="Arial" w:hAnsi="Arial" w:cs="Arial"/>
          <w:b/>
          <w:sz w:val="23"/>
          <w:szCs w:val="23"/>
          <w:lang w:val="en-US"/>
        </w:rPr>
        <w:t xml:space="preserve"> [II]</w:t>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color w:val="000099"/>
          <w:sz w:val="23"/>
          <w:szCs w:val="23"/>
          <w:lang w:val="en-US"/>
        </w:rPr>
        <w:t>C.</w:t>
      </w:r>
      <w:r>
        <w:rPr>
          <w:rFonts w:ascii="Arial" w:hAnsi="Arial" w:cs="Arial"/>
          <w:b/>
          <w:sz w:val="23"/>
          <w:szCs w:val="23"/>
          <w:lang w:val="en-US"/>
        </w:rPr>
        <w:t xml:space="preserve"> [III]</w:t>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color w:val="000099"/>
          <w:sz w:val="23"/>
          <w:szCs w:val="23"/>
          <w:lang w:val="en-US"/>
        </w:rPr>
        <w:t>D.</w:t>
      </w:r>
      <w:r>
        <w:rPr>
          <w:rFonts w:ascii="Arial" w:hAnsi="Arial" w:cs="Arial"/>
          <w:b/>
          <w:sz w:val="23"/>
          <w:szCs w:val="23"/>
          <w:lang w:val="en-US"/>
        </w:rPr>
        <w:t xml:space="preserve"> [IV]</w:t>
      </w:r>
    </w:p>
    <w:p w14:paraId="4D09080F" w14:textId="77777777" w:rsidR="006F7CB7" w:rsidRDefault="006F7CB7" w:rsidP="006F7CB7">
      <w:pPr>
        <w:spacing w:after="0"/>
        <w:jc w:val="both"/>
        <w:rPr>
          <w:rFonts w:ascii="Arial" w:hAnsi="Arial" w:cs="Arial"/>
          <w:sz w:val="23"/>
          <w:szCs w:val="23"/>
          <w:lang w:val="en-US"/>
        </w:rPr>
      </w:pPr>
      <w:r>
        <w:rPr>
          <w:rFonts w:ascii="Arial" w:hAnsi="Arial" w:cs="Arial"/>
          <w:b/>
          <w:bCs/>
          <w:color w:val="ED0046"/>
          <w:sz w:val="23"/>
          <w:szCs w:val="23"/>
          <w:lang w:val="en-US"/>
        </w:rPr>
        <w:t>Question 40.</w:t>
      </w:r>
      <w:r>
        <w:rPr>
          <w:rFonts w:ascii="Arial" w:hAnsi="Arial" w:cs="Arial"/>
          <w:sz w:val="23"/>
          <w:szCs w:val="23"/>
          <w:lang w:val="en-US"/>
        </w:rPr>
        <w:t xml:space="preserve"> Which of the following best summarises the passage?</w:t>
      </w:r>
    </w:p>
    <w:p w14:paraId="6E86FBD1"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By treating data as labor, communities can unionise through policy, lawsuits, and technology to redirect value and secure a data dividend from powerful platforms.</w:t>
      </w:r>
    </w:p>
    <w:p w14:paraId="4B776EFF"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Because data is infinite, markets cannot value it, so governments should nationalise datasets and prohibit private use to prevent corporate profiteering.</w:t>
      </w:r>
    </w:p>
    <w:p w14:paraId="3FEA0008"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Traditional unions have no relevance to digital economies, which depend primarily on intellectual property, not collective bargaining or revenue-sharing mechanisms.</w:t>
      </w:r>
    </w:p>
    <w:p w14:paraId="0F10131E" w14:textId="77777777" w:rsidR="006F7CB7" w:rsidRDefault="006F7CB7" w:rsidP="006F7CB7">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Litigation is the sole credible path to compensation; cooperatives and technical distribution tools add complexity without delivering measurable community benefits.</w:t>
      </w:r>
    </w:p>
    <w:bookmarkEnd w:id="0"/>
    <w:p w14:paraId="76BA2210" w14:textId="77777777" w:rsidR="006F7CB7" w:rsidRDefault="006F7CB7" w:rsidP="006F7CB7">
      <w:pPr>
        <w:spacing w:after="0" w:line="240" w:lineRule="auto"/>
        <w:jc w:val="center"/>
        <w:rPr>
          <w:rFonts w:ascii="Times New Roman" w:eastAsia="Times New Roman" w:hAnsi="Times New Roman" w:cs="Times New Roman"/>
          <w:b/>
          <w:color w:val="ED0046"/>
          <w:sz w:val="24"/>
          <w:szCs w:val="24"/>
          <w:lang w:val="en-US"/>
        </w:rPr>
      </w:pPr>
      <w:r>
        <w:rPr>
          <w:rFonts w:ascii="Times New Roman" w:eastAsia="Times New Roman" w:hAnsi="Times New Roman" w:cs="Times New Roman"/>
          <w:b/>
          <w:color w:val="ED0046"/>
          <w:sz w:val="24"/>
          <w:szCs w:val="24"/>
          <w:lang w:val="en-US"/>
        </w:rPr>
        <w:t>--------------------- THE END ---------------------</w:t>
      </w:r>
    </w:p>
    <w:p w14:paraId="5DB9BA8B" w14:textId="77777777" w:rsidR="006F7CB7" w:rsidRDefault="006F7CB7" w:rsidP="006F7CB7">
      <w:pPr>
        <w:spacing w:after="0" w:line="240" w:lineRule="auto"/>
        <w:rPr>
          <w:rFonts w:ascii="Times New Roman" w:eastAsia="Times New Roman" w:hAnsi="Times New Roman" w:cs="Times New Roman"/>
          <w:bCs/>
          <w:i/>
          <w:iCs/>
          <w:color w:val="000000"/>
          <w:sz w:val="24"/>
          <w:szCs w:val="24"/>
          <w:lang w:val="en-US"/>
        </w:rPr>
      </w:pPr>
      <w:r>
        <w:rPr>
          <w:rFonts w:ascii="Times New Roman" w:eastAsia="Times New Roman" w:hAnsi="Times New Roman" w:cs="Times New Roman"/>
          <w:bCs/>
          <w:i/>
          <w:iCs/>
          <w:color w:val="000000"/>
          <w:sz w:val="24"/>
          <w:szCs w:val="24"/>
          <w:lang w:val="en-US"/>
        </w:rPr>
        <w:t>- Thí sinh không được sử dụng tài liệu;</w:t>
      </w:r>
    </w:p>
    <w:p w14:paraId="393654B7" w14:textId="77777777" w:rsidR="006F7CB7" w:rsidRDefault="006F7CB7" w:rsidP="006F7CB7">
      <w:pPr>
        <w:spacing w:after="0" w:line="240" w:lineRule="auto"/>
        <w:rPr>
          <w:bCs/>
          <w:i/>
          <w:iCs/>
          <w:color w:val="000000"/>
        </w:rPr>
      </w:pPr>
      <w:r>
        <w:rPr>
          <w:rFonts w:ascii="Times New Roman" w:eastAsia="Times New Roman" w:hAnsi="Times New Roman" w:cs="Times New Roman"/>
          <w:bCs/>
          <w:i/>
          <w:iCs/>
          <w:color w:val="000000"/>
          <w:sz w:val="24"/>
          <w:szCs w:val="24"/>
          <w:lang w:val="en-US"/>
        </w:rPr>
        <w:t>- Giám thị không giải thích gì thêm.</w:t>
      </w:r>
    </w:p>
    <w:p w14:paraId="0D6E8B46" w14:textId="2C668E0D" w:rsidR="00143759" w:rsidRPr="008A1214" w:rsidRDefault="00143759" w:rsidP="008A1214"/>
    <w:sectPr w:rsidR="00143759" w:rsidRPr="008A1214" w:rsidSect="00FD633D">
      <w:headerReference w:type="even" r:id="rId10"/>
      <w:headerReference w:type="default" r:id="rId11"/>
      <w:footerReference w:type="even" r:id="rId12"/>
      <w:footerReference w:type="default" r:id="rId13"/>
      <w:headerReference w:type="first" r:id="rId14"/>
      <w:pgSz w:w="11907" w:h="16839" w:code="9"/>
      <w:pgMar w:top="851" w:right="851" w:bottom="851" w:left="1134" w:header="113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87C7B" w14:textId="77777777" w:rsidR="009E25EE" w:rsidRDefault="009E25EE" w:rsidP="00423EAE">
      <w:pPr>
        <w:spacing w:after="0" w:line="240" w:lineRule="auto"/>
      </w:pPr>
      <w:r>
        <w:separator/>
      </w:r>
    </w:p>
  </w:endnote>
  <w:endnote w:type="continuationSeparator" w:id="0">
    <w:p w14:paraId="488E6934" w14:textId="77777777" w:rsidR="009E25EE" w:rsidRDefault="009E25EE" w:rsidP="00423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Times New Roman"/>
    <w:charset w:val="00"/>
    <w:family w:val="auto"/>
    <w:pitch w:val="default"/>
  </w:font>
  <w:font w:name="UICTFontTextStyleBody">
    <w:altName w:val="Times New Roman"/>
    <w:charset w:val="00"/>
    <w:family w:val="auto"/>
    <w:pitch w:val="default"/>
  </w:font>
  <w:font w:name="Bricolage Grotesque ExtraBold">
    <w:altName w:val="Calibri"/>
    <w:panose1 w:val="020B060504040200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1173872499"/>
      <w:docPartObj>
        <w:docPartGallery w:val="Page Numbers (Bottom of Page)"/>
        <w:docPartUnique/>
      </w:docPartObj>
    </w:sdtPr>
    <w:sdtEndPr>
      <w:rPr>
        <w:rFonts w:ascii="Times New Roman" w:hAnsi="Times New Roman" w:cs="Times New Roman"/>
        <w:b/>
        <w:noProof/>
      </w:rPr>
    </w:sdtEndPr>
    <w:sdtContent>
      <w:p w14:paraId="24777D1E" w14:textId="77777777" w:rsidR="00282DC4" w:rsidRPr="00AC57B4" w:rsidRDefault="00282DC4" w:rsidP="00282DC4">
        <w:pPr>
          <w:pStyle w:val="Footer"/>
          <w:rPr>
            <w:rFonts w:ascii="Times New Roman" w:hAnsi="Times New Roman" w:cs="Times New Roman"/>
            <w:b/>
            <w:noProof/>
          </w:rPr>
        </w:pPr>
        <w:r w:rsidRPr="00AC57B4">
          <w:rPr>
            <w:rFonts w:ascii="Times New Roman" w:hAnsi="Times New Roman" w:cs="Times New Roman"/>
            <w:b/>
            <w:noProof/>
          </w:rPr>
          <w:fldChar w:fldCharType="begin"/>
        </w:r>
        <w:r w:rsidRPr="00AC57B4">
          <w:rPr>
            <w:rFonts w:ascii="Times New Roman" w:hAnsi="Times New Roman" w:cs="Times New Roman"/>
            <w:b/>
            <w:noProof/>
          </w:rPr>
          <w:instrText xml:space="preserve"> PAGE   \* MERGEFORMAT </w:instrText>
        </w:r>
        <w:r w:rsidRPr="00AC57B4">
          <w:rPr>
            <w:rFonts w:ascii="Times New Roman" w:hAnsi="Times New Roman" w:cs="Times New Roman"/>
            <w:b/>
            <w:noProof/>
          </w:rPr>
          <w:fldChar w:fldCharType="separate"/>
        </w:r>
        <w:r w:rsidR="00832DE3" w:rsidRPr="00AC57B4">
          <w:rPr>
            <w:rFonts w:ascii="Times New Roman" w:hAnsi="Times New Roman" w:cs="Times New Roman"/>
            <w:b/>
            <w:noProof/>
          </w:rPr>
          <w:t>2</w:t>
        </w:r>
        <w:r w:rsidRPr="00AC57B4">
          <w:rPr>
            <w:rFonts w:ascii="Times New Roman" w:hAnsi="Times New Roman" w:cs="Times New Roman"/>
            <w:b/>
            <w:noProof/>
          </w:rPr>
          <w:fldChar w:fldCharType="end"/>
        </w:r>
      </w:p>
    </w:sdtContent>
  </w:sdt>
  <w:p w14:paraId="1707A2F2" w14:textId="77777777" w:rsidR="00957353" w:rsidRPr="003418A0" w:rsidRDefault="00957353" w:rsidP="00282DC4">
    <w:pPr>
      <w:pStyle w:val="Footer"/>
      <w:jc w:val="right"/>
      <w:rPr>
        <w:rFonts w:ascii="Palatino Linotype" w:hAnsi="Palatino Linotype"/>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ricolage Grotesque ExtraBold" w:hAnsi="Bricolage Grotesque ExtraBold"/>
        <w:bCs/>
      </w:rPr>
      <w:id w:val="-494182354"/>
      <w:docPartObj>
        <w:docPartGallery w:val="Page Numbers (Bottom of Page)"/>
        <w:docPartUnique/>
      </w:docPartObj>
    </w:sdtPr>
    <w:sdtEndPr>
      <w:rPr>
        <w:rFonts w:ascii="Times New Roman" w:hAnsi="Times New Roman" w:cs="Times New Roman"/>
        <w:b/>
        <w:bCs w:val="0"/>
        <w:noProof/>
      </w:rPr>
    </w:sdtEndPr>
    <w:sdtContent>
      <w:p w14:paraId="56EB3234" w14:textId="77777777" w:rsidR="00282DC4" w:rsidRPr="001E597B" w:rsidRDefault="00282DC4" w:rsidP="00282DC4">
        <w:pPr>
          <w:pStyle w:val="Footer"/>
          <w:jc w:val="right"/>
          <w:rPr>
            <w:rFonts w:ascii="Times New Roman" w:hAnsi="Times New Roman" w:cs="Times New Roman"/>
            <w:b/>
          </w:rPr>
        </w:pPr>
        <w:r w:rsidRPr="001E597B">
          <w:rPr>
            <w:rFonts w:ascii="Times New Roman" w:hAnsi="Times New Roman" w:cs="Times New Roman"/>
            <w:b/>
          </w:rPr>
          <w:fldChar w:fldCharType="begin"/>
        </w:r>
        <w:r w:rsidRPr="001E597B">
          <w:rPr>
            <w:rFonts w:ascii="Times New Roman" w:hAnsi="Times New Roman" w:cs="Times New Roman"/>
            <w:b/>
          </w:rPr>
          <w:instrText xml:space="preserve"> PAGE   \* MERGEFORMAT </w:instrText>
        </w:r>
        <w:r w:rsidRPr="001E597B">
          <w:rPr>
            <w:rFonts w:ascii="Times New Roman" w:hAnsi="Times New Roman" w:cs="Times New Roman"/>
            <w:b/>
          </w:rPr>
          <w:fldChar w:fldCharType="separate"/>
        </w:r>
        <w:r w:rsidR="00832DE3" w:rsidRPr="001E597B">
          <w:rPr>
            <w:rFonts w:ascii="Times New Roman" w:hAnsi="Times New Roman" w:cs="Times New Roman"/>
            <w:b/>
            <w:noProof/>
          </w:rPr>
          <w:t>1</w:t>
        </w:r>
        <w:r w:rsidRPr="001E597B">
          <w:rPr>
            <w:rFonts w:ascii="Times New Roman" w:hAnsi="Times New Roman" w:cs="Times New Roman"/>
            <w:b/>
            <w:noProof/>
          </w:rPr>
          <w:fldChar w:fldCharType="end"/>
        </w:r>
      </w:p>
    </w:sdtContent>
  </w:sdt>
  <w:p w14:paraId="17F1E8F5" w14:textId="77777777" w:rsidR="000E29BF" w:rsidRPr="00212BCC" w:rsidRDefault="000E29BF">
    <w:pPr>
      <w:pStyle w:val="Footer"/>
      <w:rPr>
        <w:rFonts w:ascii="Aptos" w:hAnsi="Apto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8980C" w14:textId="77777777" w:rsidR="009E25EE" w:rsidRDefault="009E25EE" w:rsidP="00423EAE">
      <w:pPr>
        <w:spacing w:after="0" w:line="240" w:lineRule="auto"/>
      </w:pPr>
      <w:r>
        <w:separator/>
      </w:r>
    </w:p>
  </w:footnote>
  <w:footnote w:type="continuationSeparator" w:id="0">
    <w:p w14:paraId="31153C63" w14:textId="77777777" w:rsidR="009E25EE" w:rsidRDefault="009E25EE" w:rsidP="00423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C25C2" w14:textId="0EBC7198" w:rsidR="00957353" w:rsidRDefault="00957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14E22" w14:textId="61C647C6" w:rsidR="00423EAE" w:rsidRPr="00282DC4" w:rsidRDefault="00423EAE" w:rsidP="00282DC4">
    <w:pPr>
      <w:pStyle w:val="Header"/>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D92A" w14:textId="2A8C530B" w:rsidR="003F0A7B" w:rsidRDefault="003F0A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CF092B84"/>
    <w:lvl w:ilvl="0">
      <w:start w:val="1"/>
      <w:numFmt w:val="lowerLetter"/>
      <w:lvlText w:val="%1."/>
      <w:lvlJc w:val="left"/>
      <w:pPr>
        <w:ind w:left="113" w:hanging="23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numFmt w:val="bullet"/>
      <w:lvlText w:val="•"/>
      <w:lvlJc w:val="left"/>
      <w:pPr>
        <w:ind w:left="1136" w:hanging="235"/>
      </w:pPr>
      <w:rPr>
        <w:rFonts w:hint="default"/>
        <w:lang w:val="vi" w:eastAsia="en-US" w:bidi="ar-SA"/>
      </w:rPr>
    </w:lvl>
    <w:lvl w:ilvl="2">
      <w:numFmt w:val="bullet"/>
      <w:lvlText w:val="•"/>
      <w:lvlJc w:val="left"/>
      <w:pPr>
        <w:ind w:left="2152" w:hanging="235"/>
      </w:pPr>
      <w:rPr>
        <w:rFonts w:hint="default"/>
        <w:lang w:val="vi" w:eastAsia="en-US" w:bidi="ar-SA"/>
      </w:rPr>
    </w:lvl>
    <w:lvl w:ilvl="3">
      <w:numFmt w:val="bullet"/>
      <w:lvlText w:val="•"/>
      <w:lvlJc w:val="left"/>
      <w:pPr>
        <w:ind w:left="3168" w:hanging="235"/>
      </w:pPr>
      <w:rPr>
        <w:rFonts w:hint="default"/>
        <w:lang w:val="vi" w:eastAsia="en-US" w:bidi="ar-SA"/>
      </w:rPr>
    </w:lvl>
    <w:lvl w:ilvl="4">
      <w:numFmt w:val="bullet"/>
      <w:lvlText w:val="•"/>
      <w:lvlJc w:val="left"/>
      <w:pPr>
        <w:ind w:left="4184" w:hanging="235"/>
      </w:pPr>
      <w:rPr>
        <w:rFonts w:hint="default"/>
        <w:lang w:val="vi" w:eastAsia="en-US" w:bidi="ar-SA"/>
      </w:rPr>
    </w:lvl>
    <w:lvl w:ilvl="5">
      <w:numFmt w:val="bullet"/>
      <w:lvlText w:val="•"/>
      <w:lvlJc w:val="left"/>
      <w:pPr>
        <w:ind w:left="5200" w:hanging="235"/>
      </w:pPr>
      <w:rPr>
        <w:rFonts w:hint="default"/>
        <w:lang w:val="vi" w:eastAsia="en-US" w:bidi="ar-SA"/>
      </w:rPr>
    </w:lvl>
    <w:lvl w:ilvl="6">
      <w:numFmt w:val="bullet"/>
      <w:lvlText w:val="•"/>
      <w:lvlJc w:val="left"/>
      <w:pPr>
        <w:ind w:left="6216" w:hanging="235"/>
      </w:pPr>
      <w:rPr>
        <w:rFonts w:hint="default"/>
        <w:lang w:val="vi" w:eastAsia="en-US" w:bidi="ar-SA"/>
      </w:rPr>
    </w:lvl>
    <w:lvl w:ilvl="7">
      <w:numFmt w:val="bullet"/>
      <w:lvlText w:val="•"/>
      <w:lvlJc w:val="left"/>
      <w:pPr>
        <w:ind w:left="7232" w:hanging="235"/>
      </w:pPr>
      <w:rPr>
        <w:rFonts w:hint="default"/>
        <w:lang w:val="vi" w:eastAsia="en-US" w:bidi="ar-SA"/>
      </w:rPr>
    </w:lvl>
    <w:lvl w:ilvl="8">
      <w:numFmt w:val="bullet"/>
      <w:lvlText w:val="•"/>
      <w:lvlJc w:val="left"/>
      <w:pPr>
        <w:ind w:left="8248" w:hanging="235"/>
      </w:pPr>
      <w:rPr>
        <w:rFonts w:hint="default"/>
        <w:lang w:val="vi" w:eastAsia="en-US" w:bidi="ar-SA"/>
      </w:rPr>
    </w:lvl>
  </w:abstractNum>
  <w:abstractNum w:abstractNumId="1" w15:restartNumberingAfterBreak="0">
    <w:nsid w:val="0009746A"/>
    <w:multiLevelType w:val="multilevel"/>
    <w:tmpl w:val="8E4CA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053208E"/>
    <w:multiLevelType w:val="multilevel"/>
    <w:tmpl w:val="0053208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04FF492F"/>
    <w:multiLevelType w:val="hybridMultilevel"/>
    <w:tmpl w:val="9BD2562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ACA17DC"/>
    <w:multiLevelType w:val="hybridMultilevel"/>
    <w:tmpl w:val="F7AE7A26"/>
    <w:lvl w:ilvl="0" w:tplc="7A7A1B14">
      <w:start w:val="1"/>
      <w:numFmt w:val="upperLetter"/>
      <w:lvlText w:val="%1."/>
      <w:lvlJc w:val="left"/>
      <w:pPr>
        <w:ind w:left="644" w:hanging="360"/>
      </w:pPr>
      <w:rPr>
        <w:b/>
        <w:bCs/>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 w15:restartNumberingAfterBreak="0">
    <w:nsid w:val="15DB28E2"/>
    <w:multiLevelType w:val="hybridMultilevel"/>
    <w:tmpl w:val="79B6C5A2"/>
    <w:lvl w:ilvl="0" w:tplc="4EE4F232">
      <w:start w:val="1"/>
      <w:numFmt w:val="upperLetter"/>
      <w:lvlText w:val="%1."/>
      <w:lvlJc w:val="left"/>
      <w:pPr>
        <w:ind w:left="4842"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D08E4DA8">
      <w:numFmt w:val="bullet"/>
      <w:lvlText w:val="•"/>
      <w:lvlJc w:val="left"/>
      <w:pPr>
        <w:ind w:left="1490" w:hanging="305"/>
      </w:pPr>
      <w:rPr>
        <w:rFonts w:hint="default"/>
        <w:lang w:val="en-US" w:eastAsia="en-US" w:bidi="ar-SA"/>
      </w:rPr>
    </w:lvl>
    <w:lvl w:ilvl="2" w:tplc="ACBE9C42">
      <w:numFmt w:val="bullet"/>
      <w:lvlText w:val="•"/>
      <w:lvlJc w:val="left"/>
      <w:pPr>
        <w:ind w:left="2521" w:hanging="305"/>
      </w:pPr>
      <w:rPr>
        <w:rFonts w:hint="default"/>
        <w:lang w:val="en-US" w:eastAsia="en-US" w:bidi="ar-SA"/>
      </w:rPr>
    </w:lvl>
    <w:lvl w:ilvl="3" w:tplc="39027274">
      <w:numFmt w:val="bullet"/>
      <w:lvlText w:val="•"/>
      <w:lvlJc w:val="left"/>
      <w:pPr>
        <w:ind w:left="3552" w:hanging="305"/>
      </w:pPr>
      <w:rPr>
        <w:rFonts w:hint="default"/>
        <w:lang w:val="en-US" w:eastAsia="en-US" w:bidi="ar-SA"/>
      </w:rPr>
    </w:lvl>
    <w:lvl w:ilvl="4" w:tplc="5C861D6E">
      <w:numFmt w:val="bullet"/>
      <w:lvlText w:val="•"/>
      <w:lvlJc w:val="left"/>
      <w:pPr>
        <w:ind w:left="4582" w:hanging="305"/>
      </w:pPr>
      <w:rPr>
        <w:rFonts w:hint="default"/>
        <w:lang w:val="en-US" w:eastAsia="en-US" w:bidi="ar-SA"/>
      </w:rPr>
    </w:lvl>
    <w:lvl w:ilvl="5" w:tplc="5DB8F9F2">
      <w:numFmt w:val="bullet"/>
      <w:lvlText w:val="•"/>
      <w:lvlJc w:val="left"/>
      <w:pPr>
        <w:ind w:left="5613" w:hanging="305"/>
      </w:pPr>
      <w:rPr>
        <w:rFonts w:hint="default"/>
        <w:lang w:val="en-US" w:eastAsia="en-US" w:bidi="ar-SA"/>
      </w:rPr>
    </w:lvl>
    <w:lvl w:ilvl="6" w:tplc="4F86537C">
      <w:numFmt w:val="bullet"/>
      <w:lvlText w:val="•"/>
      <w:lvlJc w:val="left"/>
      <w:pPr>
        <w:ind w:left="6644" w:hanging="305"/>
      </w:pPr>
      <w:rPr>
        <w:rFonts w:hint="default"/>
        <w:lang w:val="en-US" w:eastAsia="en-US" w:bidi="ar-SA"/>
      </w:rPr>
    </w:lvl>
    <w:lvl w:ilvl="7" w:tplc="290064C4">
      <w:numFmt w:val="bullet"/>
      <w:lvlText w:val="•"/>
      <w:lvlJc w:val="left"/>
      <w:pPr>
        <w:ind w:left="7675" w:hanging="305"/>
      </w:pPr>
      <w:rPr>
        <w:rFonts w:hint="default"/>
        <w:lang w:val="en-US" w:eastAsia="en-US" w:bidi="ar-SA"/>
      </w:rPr>
    </w:lvl>
    <w:lvl w:ilvl="8" w:tplc="3F0AD422">
      <w:numFmt w:val="bullet"/>
      <w:lvlText w:val="•"/>
      <w:lvlJc w:val="left"/>
      <w:pPr>
        <w:ind w:left="8705" w:hanging="305"/>
      </w:pPr>
      <w:rPr>
        <w:rFonts w:hint="default"/>
        <w:lang w:val="en-US" w:eastAsia="en-US" w:bidi="ar-SA"/>
      </w:rPr>
    </w:lvl>
  </w:abstractNum>
  <w:abstractNum w:abstractNumId="6" w15:restartNumberingAfterBreak="0">
    <w:nsid w:val="16211DF5"/>
    <w:multiLevelType w:val="multilevel"/>
    <w:tmpl w:val="16211DF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AD18FE"/>
    <w:multiLevelType w:val="multilevel"/>
    <w:tmpl w:val="13CA7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080EA6"/>
    <w:multiLevelType w:val="multilevel"/>
    <w:tmpl w:val="6B2CD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0E16B0"/>
    <w:multiLevelType w:val="hybridMultilevel"/>
    <w:tmpl w:val="4914FAC2"/>
    <w:lvl w:ilvl="0" w:tplc="89D079AE">
      <w:start w:val="1"/>
      <w:numFmt w:val="upperLetter"/>
      <w:lvlText w:val="%1."/>
      <w:lvlJc w:val="left"/>
      <w:pPr>
        <w:ind w:left="458"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83A034E2">
      <w:numFmt w:val="bullet"/>
      <w:lvlText w:val="•"/>
      <w:lvlJc w:val="left"/>
      <w:pPr>
        <w:ind w:left="1490" w:hanging="305"/>
      </w:pPr>
      <w:rPr>
        <w:rFonts w:hint="default"/>
        <w:lang w:val="en-US" w:eastAsia="en-US" w:bidi="ar-SA"/>
      </w:rPr>
    </w:lvl>
    <w:lvl w:ilvl="2" w:tplc="4DA07F38">
      <w:numFmt w:val="bullet"/>
      <w:lvlText w:val="•"/>
      <w:lvlJc w:val="left"/>
      <w:pPr>
        <w:ind w:left="2521" w:hanging="305"/>
      </w:pPr>
      <w:rPr>
        <w:rFonts w:hint="default"/>
        <w:lang w:val="en-US" w:eastAsia="en-US" w:bidi="ar-SA"/>
      </w:rPr>
    </w:lvl>
    <w:lvl w:ilvl="3" w:tplc="F88E08F6">
      <w:numFmt w:val="bullet"/>
      <w:lvlText w:val="•"/>
      <w:lvlJc w:val="left"/>
      <w:pPr>
        <w:ind w:left="3552" w:hanging="305"/>
      </w:pPr>
      <w:rPr>
        <w:rFonts w:hint="default"/>
        <w:lang w:val="en-US" w:eastAsia="en-US" w:bidi="ar-SA"/>
      </w:rPr>
    </w:lvl>
    <w:lvl w:ilvl="4" w:tplc="49442958">
      <w:numFmt w:val="bullet"/>
      <w:lvlText w:val="•"/>
      <w:lvlJc w:val="left"/>
      <w:pPr>
        <w:ind w:left="4582" w:hanging="305"/>
      </w:pPr>
      <w:rPr>
        <w:rFonts w:hint="default"/>
        <w:lang w:val="en-US" w:eastAsia="en-US" w:bidi="ar-SA"/>
      </w:rPr>
    </w:lvl>
    <w:lvl w:ilvl="5" w:tplc="5F907C58">
      <w:numFmt w:val="bullet"/>
      <w:lvlText w:val="•"/>
      <w:lvlJc w:val="left"/>
      <w:pPr>
        <w:ind w:left="5613" w:hanging="305"/>
      </w:pPr>
      <w:rPr>
        <w:rFonts w:hint="default"/>
        <w:lang w:val="en-US" w:eastAsia="en-US" w:bidi="ar-SA"/>
      </w:rPr>
    </w:lvl>
    <w:lvl w:ilvl="6" w:tplc="9A10039E">
      <w:numFmt w:val="bullet"/>
      <w:lvlText w:val="•"/>
      <w:lvlJc w:val="left"/>
      <w:pPr>
        <w:ind w:left="6644" w:hanging="305"/>
      </w:pPr>
      <w:rPr>
        <w:rFonts w:hint="default"/>
        <w:lang w:val="en-US" w:eastAsia="en-US" w:bidi="ar-SA"/>
      </w:rPr>
    </w:lvl>
    <w:lvl w:ilvl="7" w:tplc="28268BF2">
      <w:numFmt w:val="bullet"/>
      <w:lvlText w:val="•"/>
      <w:lvlJc w:val="left"/>
      <w:pPr>
        <w:ind w:left="7675" w:hanging="305"/>
      </w:pPr>
      <w:rPr>
        <w:rFonts w:hint="default"/>
        <w:lang w:val="en-US" w:eastAsia="en-US" w:bidi="ar-SA"/>
      </w:rPr>
    </w:lvl>
    <w:lvl w:ilvl="8" w:tplc="31E68A10">
      <w:numFmt w:val="bullet"/>
      <w:lvlText w:val="•"/>
      <w:lvlJc w:val="left"/>
      <w:pPr>
        <w:ind w:left="8705" w:hanging="305"/>
      </w:pPr>
      <w:rPr>
        <w:rFonts w:hint="default"/>
        <w:lang w:val="en-US" w:eastAsia="en-US" w:bidi="ar-SA"/>
      </w:rPr>
    </w:lvl>
  </w:abstractNum>
  <w:abstractNum w:abstractNumId="10" w15:restartNumberingAfterBreak="0">
    <w:nsid w:val="1B542653"/>
    <w:multiLevelType w:val="hybridMultilevel"/>
    <w:tmpl w:val="57E66EC2"/>
    <w:lvl w:ilvl="0" w:tplc="8A44E73C">
      <w:start w:val="1"/>
      <w:numFmt w:val="lowerLetter"/>
      <w:lvlText w:val="%1."/>
      <w:lvlJc w:val="left"/>
      <w:pPr>
        <w:ind w:left="106" w:hanging="207"/>
      </w:pPr>
      <w:rPr>
        <w:rFonts w:ascii="Times New Roman" w:eastAsiaTheme="minorHAnsi" w:hAnsi="Times New Roman" w:cstheme="minorBidi"/>
        <w:b w:val="0"/>
        <w:bCs w:val="0"/>
        <w:i w:val="0"/>
        <w:iCs w:val="0"/>
        <w:spacing w:val="0"/>
        <w:w w:val="100"/>
        <w:sz w:val="22"/>
        <w:szCs w:val="22"/>
        <w:lang w:val="en-US" w:eastAsia="en-US" w:bidi="ar-SA"/>
      </w:rPr>
    </w:lvl>
    <w:lvl w:ilvl="1" w:tplc="A0FEBD6A">
      <w:numFmt w:val="bullet"/>
      <w:lvlText w:val="•"/>
      <w:lvlJc w:val="left"/>
      <w:pPr>
        <w:ind w:left="1224" w:hanging="207"/>
      </w:pPr>
      <w:rPr>
        <w:rFonts w:hint="default"/>
        <w:lang w:val="en-US" w:eastAsia="en-US" w:bidi="ar-SA"/>
      </w:rPr>
    </w:lvl>
    <w:lvl w:ilvl="2" w:tplc="28EAE744">
      <w:numFmt w:val="bullet"/>
      <w:lvlText w:val="•"/>
      <w:lvlJc w:val="left"/>
      <w:pPr>
        <w:ind w:left="2348" w:hanging="207"/>
      </w:pPr>
      <w:rPr>
        <w:rFonts w:hint="default"/>
        <w:lang w:val="en-US" w:eastAsia="en-US" w:bidi="ar-SA"/>
      </w:rPr>
    </w:lvl>
    <w:lvl w:ilvl="3" w:tplc="D6C6EA5E">
      <w:numFmt w:val="bullet"/>
      <w:lvlText w:val="•"/>
      <w:lvlJc w:val="left"/>
      <w:pPr>
        <w:ind w:left="3472" w:hanging="207"/>
      </w:pPr>
      <w:rPr>
        <w:rFonts w:hint="default"/>
        <w:lang w:val="en-US" w:eastAsia="en-US" w:bidi="ar-SA"/>
      </w:rPr>
    </w:lvl>
    <w:lvl w:ilvl="4" w:tplc="D48A5B0E">
      <w:numFmt w:val="bullet"/>
      <w:lvlText w:val="•"/>
      <w:lvlJc w:val="left"/>
      <w:pPr>
        <w:ind w:left="4596" w:hanging="207"/>
      </w:pPr>
      <w:rPr>
        <w:rFonts w:hint="default"/>
        <w:lang w:val="en-US" w:eastAsia="en-US" w:bidi="ar-SA"/>
      </w:rPr>
    </w:lvl>
    <w:lvl w:ilvl="5" w:tplc="B62673AE">
      <w:numFmt w:val="bullet"/>
      <w:lvlText w:val="•"/>
      <w:lvlJc w:val="left"/>
      <w:pPr>
        <w:ind w:left="5720" w:hanging="207"/>
      </w:pPr>
      <w:rPr>
        <w:rFonts w:hint="default"/>
        <w:lang w:val="en-US" w:eastAsia="en-US" w:bidi="ar-SA"/>
      </w:rPr>
    </w:lvl>
    <w:lvl w:ilvl="6" w:tplc="39861116">
      <w:numFmt w:val="bullet"/>
      <w:lvlText w:val="•"/>
      <w:lvlJc w:val="left"/>
      <w:pPr>
        <w:ind w:left="6844" w:hanging="207"/>
      </w:pPr>
      <w:rPr>
        <w:rFonts w:hint="default"/>
        <w:lang w:val="en-US" w:eastAsia="en-US" w:bidi="ar-SA"/>
      </w:rPr>
    </w:lvl>
    <w:lvl w:ilvl="7" w:tplc="E6921AEA">
      <w:numFmt w:val="bullet"/>
      <w:lvlText w:val="•"/>
      <w:lvlJc w:val="left"/>
      <w:pPr>
        <w:ind w:left="7968" w:hanging="207"/>
      </w:pPr>
      <w:rPr>
        <w:rFonts w:hint="default"/>
        <w:lang w:val="en-US" w:eastAsia="en-US" w:bidi="ar-SA"/>
      </w:rPr>
    </w:lvl>
    <w:lvl w:ilvl="8" w:tplc="E2F8DD50">
      <w:numFmt w:val="bullet"/>
      <w:lvlText w:val="•"/>
      <w:lvlJc w:val="left"/>
      <w:pPr>
        <w:ind w:left="9092" w:hanging="207"/>
      </w:pPr>
      <w:rPr>
        <w:rFonts w:hint="default"/>
        <w:lang w:val="en-US" w:eastAsia="en-US" w:bidi="ar-SA"/>
      </w:rPr>
    </w:lvl>
  </w:abstractNum>
  <w:abstractNum w:abstractNumId="11" w15:restartNumberingAfterBreak="0">
    <w:nsid w:val="1C790A08"/>
    <w:multiLevelType w:val="multilevel"/>
    <w:tmpl w:val="304AF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D402A4"/>
    <w:multiLevelType w:val="hybridMultilevel"/>
    <w:tmpl w:val="2D28A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151BA"/>
    <w:multiLevelType w:val="multilevel"/>
    <w:tmpl w:val="1654E3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14F1E74"/>
    <w:multiLevelType w:val="multilevel"/>
    <w:tmpl w:val="1BCA64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7211BD8"/>
    <w:multiLevelType w:val="singleLevel"/>
    <w:tmpl w:val="27211BD8"/>
    <w:lvl w:ilvl="0">
      <w:start w:val="1"/>
      <w:numFmt w:val="lowerLetter"/>
      <w:suff w:val="space"/>
      <w:lvlText w:val="%1."/>
      <w:lvlJc w:val="left"/>
    </w:lvl>
  </w:abstractNum>
  <w:abstractNum w:abstractNumId="16" w15:restartNumberingAfterBreak="0">
    <w:nsid w:val="2A2B67C6"/>
    <w:multiLevelType w:val="multilevel"/>
    <w:tmpl w:val="2A2B67C6"/>
    <w:lvl w:ilvl="0">
      <w:start w:val="1"/>
      <w:numFmt w:val="upperLetter"/>
      <w:suff w:val="space"/>
      <w:lvlText w:val="%1."/>
      <w:lvlJc w:val="left"/>
      <w:pPr>
        <w:ind w:left="0" w:firstLine="0"/>
      </w:pPr>
      <w:rPr>
        <w:rFonts w:ascii="Times New Roman" w:hAnsi="Times New Roman" w:cs="Times New Roman" w:hint="default"/>
        <w:b/>
        <w:bCs/>
        <w:color w:val="0070C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ADB4FBF"/>
    <w:multiLevelType w:val="multilevel"/>
    <w:tmpl w:val="2602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A696D"/>
    <w:multiLevelType w:val="multilevel"/>
    <w:tmpl w:val="AF5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E71892"/>
    <w:multiLevelType w:val="multilevel"/>
    <w:tmpl w:val="7EC25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F76329"/>
    <w:multiLevelType w:val="multilevel"/>
    <w:tmpl w:val="36F7632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F5C70F9"/>
    <w:multiLevelType w:val="hybridMultilevel"/>
    <w:tmpl w:val="2B16543A"/>
    <w:lvl w:ilvl="0" w:tplc="5A4A57C6">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8528C9D2">
      <w:start w:val="1"/>
      <w:numFmt w:val="upperLetter"/>
      <w:lvlText w:val="%2."/>
      <w:lvlJc w:val="left"/>
      <w:pPr>
        <w:ind w:left="305" w:hanging="305"/>
        <w:jc w:val="right"/>
      </w:pPr>
      <w:rPr>
        <w:rFonts w:ascii="Times New Roman" w:eastAsia="Times New Roman" w:hAnsi="Times New Roman" w:cs="Times New Roman" w:hint="default"/>
        <w:b/>
        <w:bCs/>
        <w:i w:val="0"/>
        <w:iCs w:val="0"/>
        <w:color w:val="auto"/>
        <w:spacing w:val="-1"/>
        <w:w w:val="99"/>
        <w:sz w:val="25"/>
        <w:szCs w:val="25"/>
        <w:lang w:val="en-US" w:eastAsia="en-US" w:bidi="ar-SA"/>
      </w:rPr>
    </w:lvl>
    <w:lvl w:ilvl="2" w:tplc="1690E69C">
      <w:numFmt w:val="bullet"/>
      <w:lvlText w:val="•"/>
      <w:lvlJc w:val="left"/>
      <w:pPr>
        <w:ind w:left="1605" w:hanging="305"/>
      </w:pPr>
      <w:rPr>
        <w:rFonts w:hint="default"/>
        <w:lang w:val="en-US" w:eastAsia="en-US" w:bidi="ar-SA"/>
      </w:rPr>
    </w:lvl>
    <w:lvl w:ilvl="3" w:tplc="7A56A248">
      <w:numFmt w:val="bullet"/>
      <w:lvlText w:val="•"/>
      <w:lvlJc w:val="left"/>
      <w:pPr>
        <w:ind w:left="2750" w:hanging="305"/>
      </w:pPr>
      <w:rPr>
        <w:rFonts w:hint="default"/>
        <w:lang w:val="en-US" w:eastAsia="en-US" w:bidi="ar-SA"/>
      </w:rPr>
    </w:lvl>
    <w:lvl w:ilvl="4" w:tplc="1F72A9EE">
      <w:numFmt w:val="bullet"/>
      <w:lvlText w:val="•"/>
      <w:lvlJc w:val="left"/>
      <w:pPr>
        <w:ind w:left="3895" w:hanging="305"/>
      </w:pPr>
      <w:rPr>
        <w:rFonts w:hint="default"/>
        <w:lang w:val="en-US" w:eastAsia="en-US" w:bidi="ar-SA"/>
      </w:rPr>
    </w:lvl>
    <w:lvl w:ilvl="5" w:tplc="7BC49AAC">
      <w:numFmt w:val="bullet"/>
      <w:lvlText w:val="•"/>
      <w:lvlJc w:val="left"/>
      <w:pPr>
        <w:ind w:left="5040" w:hanging="305"/>
      </w:pPr>
      <w:rPr>
        <w:rFonts w:hint="default"/>
        <w:lang w:val="en-US" w:eastAsia="en-US" w:bidi="ar-SA"/>
      </w:rPr>
    </w:lvl>
    <w:lvl w:ilvl="6" w:tplc="68841222">
      <w:numFmt w:val="bullet"/>
      <w:lvlText w:val="•"/>
      <w:lvlJc w:val="left"/>
      <w:pPr>
        <w:ind w:left="6186" w:hanging="305"/>
      </w:pPr>
      <w:rPr>
        <w:rFonts w:hint="default"/>
        <w:lang w:val="en-US" w:eastAsia="en-US" w:bidi="ar-SA"/>
      </w:rPr>
    </w:lvl>
    <w:lvl w:ilvl="7" w:tplc="1ED67D68">
      <w:numFmt w:val="bullet"/>
      <w:lvlText w:val="•"/>
      <w:lvlJc w:val="left"/>
      <w:pPr>
        <w:ind w:left="7331" w:hanging="305"/>
      </w:pPr>
      <w:rPr>
        <w:rFonts w:hint="default"/>
        <w:lang w:val="en-US" w:eastAsia="en-US" w:bidi="ar-SA"/>
      </w:rPr>
    </w:lvl>
    <w:lvl w:ilvl="8" w:tplc="6B0E965A">
      <w:numFmt w:val="bullet"/>
      <w:lvlText w:val="•"/>
      <w:lvlJc w:val="left"/>
      <w:pPr>
        <w:ind w:left="8476" w:hanging="305"/>
      </w:pPr>
      <w:rPr>
        <w:rFonts w:hint="default"/>
        <w:lang w:val="en-US" w:eastAsia="en-US" w:bidi="ar-SA"/>
      </w:rPr>
    </w:lvl>
  </w:abstractNum>
  <w:abstractNum w:abstractNumId="22" w15:restartNumberingAfterBreak="0">
    <w:nsid w:val="40B249F9"/>
    <w:multiLevelType w:val="multilevel"/>
    <w:tmpl w:val="40B249F9"/>
    <w:lvl w:ilvl="0">
      <w:start w:val="1"/>
      <w:numFmt w:val="lowerLetter"/>
      <w:lvlText w:val="%1."/>
      <w:lvlJc w:val="left"/>
      <w:pPr>
        <w:ind w:left="113"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numFmt w:val="bullet"/>
      <w:lvlText w:val="•"/>
      <w:lvlJc w:val="left"/>
      <w:pPr>
        <w:ind w:left="1136" w:hanging="227"/>
      </w:pPr>
      <w:rPr>
        <w:rFonts w:hint="default"/>
        <w:lang w:val="vi" w:eastAsia="en-US" w:bidi="ar-SA"/>
      </w:rPr>
    </w:lvl>
    <w:lvl w:ilvl="2">
      <w:numFmt w:val="bullet"/>
      <w:lvlText w:val="•"/>
      <w:lvlJc w:val="left"/>
      <w:pPr>
        <w:ind w:left="2152" w:hanging="227"/>
      </w:pPr>
      <w:rPr>
        <w:rFonts w:hint="default"/>
        <w:lang w:val="vi" w:eastAsia="en-US" w:bidi="ar-SA"/>
      </w:rPr>
    </w:lvl>
    <w:lvl w:ilvl="3">
      <w:numFmt w:val="bullet"/>
      <w:lvlText w:val="•"/>
      <w:lvlJc w:val="left"/>
      <w:pPr>
        <w:ind w:left="3168" w:hanging="227"/>
      </w:pPr>
      <w:rPr>
        <w:rFonts w:hint="default"/>
        <w:lang w:val="vi" w:eastAsia="en-US" w:bidi="ar-SA"/>
      </w:rPr>
    </w:lvl>
    <w:lvl w:ilvl="4">
      <w:numFmt w:val="bullet"/>
      <w:lvlText w:val="•"/>
      <w:lvlJc w:val="left"/>
      <w:pPr>
        <w:ind w:left="4184" w:hanging="227"/>
      </w:pPr>
      <w:rPr>
        <w:rFonts w:hint="default"/>
        <w:lang w:val="vi" w:eastAsia="en-US" w:bidi="ar-SA"/>
      </w:rPr>
    </w:lvl>
    <w:lvl w:ilvl="5">
      <w:numFmt w:val="bullet"/>
      <w:lvlText w:val="•"/>
      <w:lvlJc w:val="left"/>
      <w:pPr>
        <w:ind w:left="5200" w:hanging="227"/>
      </w:pPr>
      <w:rPr>
        <w:rFonts w:hint="default"/>
        <w:lang w:val="vi" w:eastAsia="en-US" w:bidi="ar-SA"/>
      </w:rPr>
    </w:lvl>
    <w:lvl w:ilvl="6">
      <w:numFmt w:val="bullet"/>
      <w:lvlText w:val="•"/>
      <w:lvlJc w:val="left"/>
      <w:pPr>
        <w:ind w:left="6216" w:hanging="227"/>
      </w:pPr>
      <w:rPr>
        <w:rFonts w:hint="default"/>
        <w:lang w:val="vi" w:eastAsia="en-US" w:bidi="ar-SA"/>
      </w:rPr>
    </w:lvl>
    <w:lvl w:ilvl="7">
      <w:numFmt w:val="bullet"/>
      <w:lvlText w:val="•"/>
      <w:lvlJc w:val="left"/>
      <w:pPr>
        <w:ind w:left="7232" w:hanging="227"/>
      </w:pPr>
      <w:rPr>
        <w:rFonts w:hint="default"/>
        <w:lang w:val="vi" w:eastAsia="en-US" w:bidi="ar-SA"/>
      </w:rPr>
    </w:lvl>
    <w:lvl w:ilvl="8">
      <w:numFmt w:val="bullet"/>
      <w:lvlText w:val="•"/>
      <w:lvlJc w:val="left"/>
      <w:pPr>
        <w:ind w:left="8248" w:hanging="227"/>
      </w:pPr>
      <w:rPr>
        <w:rFonts w:hint="default"/>
        <w:lang w:val="vi" w:eastAsia="en-US" w:bidi="ar-SA"/>
      </w:rPr>
    </w:lvl>
  </w:abstractNum>
  <w:abstractNum w:abstractNumId="23" w15:restartNumberingAfterBreak="0">
    <w:nsid w:val="43AE259C"/>
    <w:multiLevelType w:val="hybridMultilevel"/>
    <w:tmpl w:val="F38E3C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7A7EA7"/>
    <w:multiLevelType w:val="multilevel"/>
    <w:tmpl w:val="56E0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EA0BA5"/>
    <w:multiLevelType w:val="hybridMultilevel"/>
    <w:tmpl w:val="D5AA7710"/>
    <w:lvl w:ilvl="0" w:tplc="27020180">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C77A11FA">
      <w:numFmt w:val="bullet"/>
      <w:lvlText w:val="•"/>
      <w:lvlJc w:val="left"/>
      <w:pPr>
        <w:ind w:left="1418" w:hanging="236"/>
      </w:pPr>
      <w:rPr>
        <w:rFonts w:hint="default"/>
        <w:lang w:val="en-US" w:eastAsia="en-US" w:bidi="ar-SA"/>
      </w:rPr>
    </w:lvl>
    <w:lvl w:ilvl="2" w:tplc="291C5B4A">
      <w:numFmt w:val="bullet"/>
      <w:lvlText w:val="•"/>
      <w:lvlJc w:val="left"/>
      <w:pPr>
        <w:ind w:left="2457" w:hanging="236"/>
      </w:pPr>
      <w:rPr>
        <w:rFonts w:hint="default"/>
        <w:lang w:val="en-US" w:eastAsia="en-US" w:bidi="ar-SA"/>
      </w:rPr>
    </w:lvl>
    <w:lvl w:ilvl="3" w:tplc="BAA6E598">
      <w:numFmt w:val="bullet"/>
      <w:lvlText w:val="•"/>
      <w:lvlJc w:val="left"/>
      <w:pPr>
        <w:ind w:left="3496" w:hanging="236"/>
      </w:pPr>
      <w:rPr>
        <w:rFonts w:hint="default"/>
        <w:lang w:val="en-US" w:eastAsia="en-US" w:bidi="ar-SA"/>
      </w:rPr>
    </w:lvl>
    <w:lvl w:ilvl="4" w:tplc="B2BC63C2">
      <w:numFmt w:val="bullet"/>
      <w:lvlText w:val="•"/>
      <w:lvlJc w:val="left"/>
      <w:pPr>
        <w:ind w:left="4534" w:hanging="236"/>
      </w:pPr>
      <w:rPr>
        <w:rFonts w:hint="default"/>
        <w:lang w:val="en-US" w:eastAsia="en-US" w:bidi="ar-SA"/>
      </w:rPr>
    </w:lvl>
    <w:lvl w:ilvl="5" w:tplc="82FA34F2">
      <w:numFmt w:val="bullet"/>
      <w:lvlText w:val="•"/>
      <w:lvlJc w:val="left"/>
      <w:pPr>
        <w:ind w:left="5573" w:hanging="236"/>
      </w:pPr>
      <w:rPr>
        <w:rFonts w:hint="default"/>
        <w:lang w:val="en-US" w:eastAsia="en-US" w:bidi="ar-SA"/>
      </w:rPr>
    </w:lvl>
    <w:lvl w:ilvl="6" w:tplc="76A40AEC">
      <w:numFmt w:val="bullet"/>
      <w:lvlText w:val="•"/>
      <w:lvlJc w:val="left"/>
      <w:pPr>
        <w:ind w:left="6612" w:hanging="236"/>
      </w:pPr>
      <w:rPr>
        <w:rFonts w:hint="default"/>
        <w:lang w:val="en-US" w:eastAsia="en-US" w:bidi="ar-SA"/>
      </w:rPr>
    </w:lvl>
    <w:lvl w:ilvl="7" w:tplc="55E82DB0">
      <w:numFmt w:val="bullet"/>
      <w:lvlText w:val="•"/>
      <w:lvlJc w:val="left"/>
      <w:pPr>
        <w:ind w:left="7651" w:hanging="236"/>
      </w:pPr>
      <w:rPr>
        <w:rFonts w:hint="default"/>
        <w:lang w:val="en-US" w:eastAsia="en-US" w:bidi="ar-SA"/>
      </w:rPr>
    </w:lvl>
    <w:lvl w:ilvl="8" w:tplc="22DEEE8A">
      <w:numFmt w:val="bullet"/>
      <w:lvlText w:val="•"/>
      <w:lvlJc w:val="left"/>
      <w:pPr>
        <w:ind w:left="8689" w:hanging="236"/>
      </w:pPr>
      <w:rPr>
        <w:rFonts w:hint="default"/>
        <w:lang w:val="en-US" w:eastAsia="en-US" w:bidi="ar-SA"/>
      </w:rPr>
    </w:lvl>
  </w:abstractNum>
  <w:abstractNum w:abstractNumId="26" w15:restartNumberingAfterBreak="0">
    <w:nsid w:val="4C4F3720"/>
    <w:multiLevelType w:val="hybridMultilevel"/>
    <w:tmpl w:val="21646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819C3"/>
    <w:multiLevelType w:val="hybridMultilevel"/>
    <w:tmpl w:val="FFFFFFFF"/>
    <w:lvl w:ilvl="0" w:tplc="FD264DA6">
      <w:start w:val="1"/>
      <w:numFmt w:val="lowerLetter"/>
      <w:lvlText w:val="%1."/>
      <w:lvlJc w:val="left"/>
      <w:pPr>
        <w:ind w:left="369" w:hanging="250"/>
      </w:pPr>
      <w:rPr>
        <w:rFonts w:ascii="Times New Roman" w:eastAsia="Times New Roman" w:hAnsi="Times New Roman" w:cs="Times New Roman" w:hint="default"/>
        <w:b/>
        <w:bCs/>
        <w:w w:val="99"/>
        <w:sz w:val="25"/>
        <w:szCs w:val="25"/>
        <w:lang w:val="vi" w:eastAsia="en-US" w:bidi="ar-SA"/>
      </w:rPr>
    </w:lvl>
    <w:lvl w:ilvl="1" w:tplc="6A0E2616">
      <w:start w:val="1"/>
      <w:numFmt w:val="lowerLetter"/>
      <w:lvlText w:val="%2."/>
      <w:lvlJc w:val="left"/>
      <w:pPr>
        <w:ind w:left="369" w:hanging="250"/>
      </w:pPr>
      <w:rPr>
        <w:rFonts w:ascii="Times New Roman" w:eastAsia="Times New Roman" w:hAnsi="Times New Roman" w:cs="Times New Roman" w:hint="default"/>
        <w:b/>
        <w:bCs/>
        <w:w w:val="99"/>
        <w:sz w:val="25"/>
        <w:szCs w:val="25"/>
        <w:lang w:val="vi" w:eastAsia="en-US" w:bidi="ar-SA"/>
      </w:rPr>
    </w:lvl>
    <w:lvl w:ilvl="2" w:tplc="9B38422E">
      <w:start w:val="1"/>
      <w:numFmt w:val="lowerLetter"/>
      <w:lvlText w:val="%3."/>
      <w:lvlJc w:val="left"/>
      <w:pPr>
        <w:ind w:left="369" w:hanging="250"/>
      </w:pPr>
      <w:rPr>
        <w:rFonts w:ascii="Times New Roman" w:eastAsia="Times New Roman" w:hAnsi="Times New Roman" w:cs="Times New Roman" w:hint="default"/>
        <w:b/>
        <w:bCs/>
        <w:w w:val="99"/>
        <w:sz w:val="25"/>
        <w:szCs w:val="25"/>
        <w:lang w:val="vi" w:eastAsia="en-US" w:bidi="ar-SA"/>
      </w:rPr>
    </w:lvl>
    <w:lvl w:ilvl="3" w:tplc="708AE648">
      <w:start w:val="1"/>
      <w:numFmt w:val="lowerLetter"/>
      <w:lvlText w:val="%4."/>
      <w:lvlJc w:val="left"/>
      <w:pPr>
        <w:ind w:left="369" w:hanging="250"/>
      </w:pPr>
      <w:rPr>
        <w:rFonts w:ascii="Times New Roman" w:eastAsia="Times New Roman" w:hAnsi="Times New Roman" w:cs="Times New Roman" w:hint="default"/>
        <w:b/>
        <w:bCs/>
        <w:w w:val="99"/>
        <w:sz w:val="25"/>
        <w:szCs w:val="25"/>
        <w:lang w:val="vi" w:eastAsia="en-US" w:bidi="ar-SA"/>
      </w:rPr>
    </w:lvl>
    <w:lvl w:ilvl="4" w:tplc="F64AF74A">
      <w:start w:val="1"/>
      <w:numFmt w:val="lowerLetter"/>
      <w:lvlText w:val="%5."/>
      <w:lvlJc w:val="left"/>
      <w:pPr>
        <w:ind w:left="369" w:hanging="250"/>
      </w:pPr>
      <w:rPr>
        <w:rFonts w:ascii="Times New Roman" w:eastAsia="Times New Roman" w:hAnsi="Times New Roman" w:cs="Times New Roman" w:hint="default"/>
        <w:b/>
        <w:bCs/>
        <w:w w:val="99"/>
        <w:sz w:val="25"/>
        <w:szCs w:val="25"/>
        <w:lang w:val="vi" w:eastAsia="en-US" w:bidi="ar-SA"/>
      </w:rPr>
    </w:lvl>
    <w:lvl w:ilvl="5" w:tplc="918668C4">
      <w:start w:val="1"/>
      <w:numFmt w:val="lowerLetter"/>
      <w:lvlText w:val="%6."/>
      <w:lvlJc w:val="left"/>
      <w:pPr>
        <w:ind w:left="369" w:hanging="250"/>
      </w:pPr>
      <w:rPr>
        <w:rFonts w:ascii="Times New Roman" w:eastAsia="Times New Roman" w:hAnsi="Times New Roman" w:cs="Times New Roman" w:hint="default"/>
        <w:b/>
        <w:bCs/>
        <w:w w:val="99"/>
        <w:sz w:val="25"/>
        <w:szCs w:val="25"/>
        <w:lang w:val="vi" w:eastAsia="en-US" w:bidi="ar-SA"/>
      </w:rPr>
    </w:lvl>
    <w:lvl w:ilvl="6" w:tplc="B75CC6AC">
      <w:start w:val="1"/>
      <w:numFmt w:val="lowerLetter"/>
      <w:lvlText w:val="%7."/>
      <w:lvlJc w:val="left"/>
      <w:pPr>
        <w:ind w:left="369" w:hanging="250"/>
      </w:pPr>
      <w:rPr>
        <w:rFonts w:ascii="Times New Roman" w:eastAsia="Times New Roman" w:hAnsi="Times New Roman" w:cs="Times New Roman" w:hint="default"/>
        <w:b/>
        <w:bCs/>
        <w:w w:val="99"/>
        <w:sz w:val="25"/>
        <w:szCs w:val="25"/>
        <w:lang w:val="vi" w:eastAsia="en-US" w:bidi="ar-SA"/>
      </w:rPr>
    </w:lvl>
    <w:lvl w:ilvl="7" w:tplc="6F0EE3E4">
      <w:start w:val="1"/>
      <w:numFmt w:val="lowerLetter"/>
      <w:lvlText w:val="%8."/>
      <w:lvlJc w:val="left"/>
      <w:pPr>
        <w:ind w:left="369" w:hanging="250"/>
      </w:pPr>
      <w:rPr>
        <w:rFonts w:ascii="Times New Roman" w:eastAsia="Times New Roman" w:hAnsi="Times New Roman" w:cs="Times New Roman" w:hint="default"/>
        <w:b/>
        <w:bCs/>
        <w:w w:val="99"/>
        <w:sz w:val="25"/>
        <w:szCs w:val="25"/>
        <w:lang w:val="vi" w:eastAsia="en-US" w:bidi="ar-SA"/>
      </w:rPr>
    </w:lvl>
    <w:lvl w:ilvl="8" w:tplc="3A5EAD18">
      <w:start w:val="1"/>
      <w:numFmt w:val="lowerLetter"/>
      <w:lvlText w:val="%9."/>
      <w:lvlJc w:val="left"/>
      <w:pPr>
        <w:ind w:left="369" w:hanging="250"/>
      </w:pPr>
      <w:rPr>
        <w:rFonts w:ascii="Times New Roman" w:eastAsia="Times New Roman" w:hAnsi="Times New Roman" w:cs="Times New Roman" w:hint="default"/>
        <w:b/>
        <w:bCs/>
        <w:w w:val="99"/>
        <w:sz w:val="25"/>
        <w:szCs w:val="25"/>
        <w:lang w:val="vi" w:eastAsia="en-US" w:bidi="ar-SA"/>
      </w:rPr>
    </w:lvl>
  </w:abstractNum>
  <w:abstractNum w:abstractNumId="28" w15:restartNumberingAfterBreak="0">
    <w:nsid w:val="51322085"/>
    <w:multiLevelType w:val="hybridMultilevel"/>
    <w:tmpl w:val="73F2A224"/>
    <w:lvl w:ilvl="0" w:tplc="BCB637AE">
      <w:start w:val="1"/>
      <w:numFmt w:val="lowerLetter"/>
      <w:lvlText w:val="%1."/>
      <w:lvlJc w:val="left"/>
      <w:pPr>
        <w:ind w:left="451" w:hanging="360"/>
      </w:pPr>
      <w:rPr>
        <w:rFonts w:hint="default"/>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29" w15:restartNumberingAfterBreak="0">
    <w:nsid w:val="533C7C02"/>
    <w:multiLevelType w:val="hybridMultilevel"/>
    <w:tmpl w:val="BE2C4D0E"/>
    <w:lvl w:ilvl="0" w:tplc="962C893A">
      <w:start w:val="1"/>
      <w:numFmt w:val="lowerLetter"/>
      <w:lvlText w:val="%1."/>
      <w:lvlJc w:val="left"/>
      <w:pPr>
        <w:ind w:left="720" w:hanging="360"/>
      </w:pPr>
      <w:rPr>
        <w:rFonts w:ascii="Times New Roman" w:eastAsia="Times New Roman" w:hAnsi="Times New Roman" w:cs="Times New Roman"/>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DCABA"/>
    <w:multiLevelType w:val="multilevel"/>
    <w:tmpl w:val="59ADCABA"/>
    <w:lvl w:ilvl="0">
      <w:start w:val="1"/>
      <w:numFmt w:val="lowerLetter"/>
      <w:lvlText w:val="%1."/>
      <w:lvlJc w:val="left"/>
      <w:pPr>
        <w:ind w:left="113"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numFmt w:val="bullet"/>
      <w:lvlText w:val="•"/>
      <w:lvlJc w:val="left"/>
      <w:pPr>
        <w:ind w:left="1136" w:hanging="231"/>
      </w:pPr>
      <w:rPr>
        <w:rFonts w:hint="default"/>
        <w:lang w:val="vi" w:eastAsia="en-US" w:bidi="ar-SA"/>
      </w:rPr>
    </w:lvl>
    <w:lvl w:ilvl="2">
      <w:numFmt w:val="bullet"/>
      <w:lvlText w:val="•"/>
      <w:lvlJc w:val="left"/>
      <w:pPr>
        <w:ind w:left="2152" w:hanging="231"/>
      </w:pPr>
      <w:rPr>
        <w:rFonts w:hint="default"/>
        <w:lang w:val="vi" w:eastAsia="en-US" w:bidi="ar-SA"/>
      </w:rPr>
    </w:lvl>
    <w:lvl w:ilvl="3">
      <w:numFmt w:val="bullet"/>
      <w:lvlText w:val="•"/>
      <w:lvlJc w:val="left"/>
      <w:pPr>
        <w:ind w:left="3168" w:hanging="231"/>
      </w:pPr>
      <w:rPr>
        <w:rFonts w:hint="default"/>
        <w:lang w:val="vi" w:eastAsia="en-US" w:bidi="ar-SA"/>
      </w:rPr>
    </w:lvl>
    <w:lvl w:ilvl="4">
      <w:numFmt w:val="bullet"/>
      <w:lvlText w:val="•"/>
      <w:lvlJc w:val="left"/>
      <w:pPr>
        <w:ind w:left="4184" w:hanging="231"/>
      </w:pPr>
      <w:rPr>
        <w:rFonts w:hint="default"/>
        <w:lang w:val="vi" w:eastAsia="en-US" w:bidi="ar-SA"/>
      </w:rPr>
    </w:lvl>
    <w:lvl w:ilvl="5">
      <w:numFmt w:val="bullet"/>
      <w:lvlText w:val="•"/>
      <w:lvlJc w:val="left"/>
      <w:pPr>
        <w:ind w:left="5200" w:hanging="231"/>
      </w:pPr>
      <w:rPr>
        <w:rFonts w:hint="default"/>
        <w:lang w:val="vi" w:eastAsia="en-US" w:bidi="ar-SA"/>
      </w:rPr>
    </w:lvl>
    <w:lvl w:ilvl="6">
      <w:numFmt w:val="bullet"/>
      <w:lvlText w:val="•"/>
      <w:lvlJc w:val="left"/>
      <w:pPr>
        <w:ind w:left="6216" w:hanging="231"/>
      </w:pPr>
      <w:rPr>
        <w:rFonts w:hint="default"/>
        <w:lang w:val="vi" w:eastAsia="en-US" w:bidi="ar-SA"/>
      </w:rPr>
    </w:lvl>
    <w:lvl w:ilvl="7">
      <w:numFmt w:val="bullet"/>
      <w:lvlText w:val="•"/>
      <w:lvlJc w:val="left"/>
      <w:pPr>
        <w:ind w:left="7232" w:hanging="231"/>
      </w:pPr>
      <w:rPr>
        <w:rFonts w:hint="default"/>
        <w:lang w:val="vi" w:eastAsia="en-US" w:bidi="ar-SA"/>
      </w:rPr>
    </w:lvl>
    <w:lvl w:ilvl="8">
      <w:numFmt w:val="bullet"/>
      <w:lvlText w:val="•"/>
      <w:lvlJc w:val="left"/>
      <w:pPr>
        <w:ind w:left="8248" w:hanging="231"/>
      </w:pPr>
      <w:rPr>
        <w:rFonts w:hint="default"/>
        <w:lang w:val="vi" w:eastAsia="en-US" w:bidi="ar-SA"/>
      </w:rPr>
    </w:lvl>
  </w:abstractNum>
  <w:abstractNum w:abstractNumId="31" w15:restartNumberingAfterBreak="0">
    <w:nsid w:val="59B70E8D"/>
    <w:multiLevelType w:val="hybridMultilevel"/>
    <w:tmpl w:val="DD2A3CE0"/>
    <w:lvl w:ilvl="0" w:tplc="F160B164">
      <w:start w:val="3"/>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3471A8"/>
    <w:multiLevelType w:val="hybridMultilevel"/>
    <w:tmpl w:val="26E0D062"/>
    <w:lvl w:ilvl="0" w:tplc="DA9E68F8">
      <w:start w:val="1"/>
      <w:numFmt w:val="upperLetter"/>
      <w:lvlText w:val="%1."/>
      <w:lvlJc w:val="left"/>
      <w:pPr>
        <w:ind w:left="458"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C1B4CA3E">
      <w:numFmt w:val="bullet"/>
      <w:lvlText w:val="•"/>
      <w:lvlJc w:val="left"/>
      <w:pPr>
        <w:ind w:left="1490" w:hanging="305"/>
      </w:pPr>
      <w:rPr>
        <w:rFonts w:hint="default"/>
        <w:lang w:val="en-US" w:eastAsia="en-US" w:bidi="ar-SA"/>
      </w:rPr>
    </w:lvl>
    <w:lvl w:ilvl="2" w:tplc="418E5C68">
      <w:numFmt w:val="bullet"/>
      <w:lvlText w:val="•"/>
      <w:lvlJc w:val="left"/>
      <w:pPr>
        <w:ind w:left="2521" w:hanging="305"/>
      </w:pPr>
      <w:rPr>
        <w:rFonts w:hint="default"/>
        <w:lang w:val="en-US" w:eastAsia="en-US" w:bidi="ar-SA"/>
      </w:rPr>
    </w:lvl>
    <w:lvl w:ilvl="3" w:tplc="93327A16">
      <w:numFmt w:val="bullet"/>
      <w:lvlText w:val="•"/>
      <w:lvlJc w:val="left"/>
      <w:pPr>
        <w:ind w:left="3552" w:hanging="305"/>
      </w:pPr>
      <w:rPr>
        <w:rFonts w:hint="default"/>
        <w:lang w:val="en-US" w:eastAsia="en-US" w:bidi="ar-SA"/>
      </w:rPr>
    </w:lvl>
    <w:lvl w:ilvl="4" w:tplc="4124986C">
      <w:numFmt w:val="bullet"/>
      <w:lvlText w:val="•"/>
      <w:lvlJc w:val="left"/>
      <w:pPr>
        <w:ind w:left="4582" w:hanging="305"/>
      </w:pPr>
      <w:rPr>
        <w:rFonts w:hint="default"/>
        <w:lang w:val="en-US" w:eastAsia="en-US" w:bidi="ar-SA"/>
      </w:rPr>
    </w:lvl>
    <w:lvl w:ilvl="5" w:tplc="F4087696">
      <w:numFmt w:val="bullet"/>
      <w:lvlText w:val="•"/>
      <w:lvlJc w:val="left"/>
      <w:pPr>
        <w:ind w:left="5613" w:hanging="305"/>
      </w:pPr>
      <w:rPr>
        <w:rFonts w:hint="default"/>
        <w:lang w:val="en-US" w:eastAsia="en-US" w:bidi="ar-SA"/>
      </w:rPr>
    </w:lvl>
    <w:lvl w:ilvl="6" w:tplc="C792C08C">
      <w:numFmt w:val="bullet"/>
      <w:lvlText w:val="•"/>
      <w:lvlJc w:val="left"/>
      <w:pPr>
        <w:ind w:left="6644" w:hanging="305"/>
      </w:pPr>
      <w:rPr>
        <w:rFonts w:hint="default"/>
        <w:lang w:val="en-US" w:eastAsia="en-US" w:bidi="ar-SA"/>
      </w:rPr>
    </w:lvl>
    <w:lvl w:ilvl="7" w:tplc="5518DA9C">
      <w:numFmt w:val="bullet"/>
      <w:lvlText w:val="•"/>
      <w:lvlJc w:val="left"/>
      <w:pPr>
        <w:ind w:left="7675" w:hanging="305"/>
      </w:pPr>
      <w:rPr>
        <w:rFonts w:hint="default"/>
        <w:lang w:val="en-US" w:eastAsia="en-US" w:bidi="ar-SA"/>
      </w:rPr>
    </w:lvl>
    <w:lvl w:ilvl="8" w:tplc="5442F070">
      <w:numFmt w:val="bullet"/>
      <w:lvlText w:val="•"/>
      <w:lvlJc w:val="left"/>
      <w:pPr>
        <w:ind w:left="8705" w:hanging="305"/>
      </w:pPr>
      <w:rPr>
        <w:rFonts w:hint="default"/>
        <w:lang w:val="en-US" w:eastAsia="en-US" w:bidi="ar-SA"/>
      </w:rPr>
    </w:lvl>
  </w:abstractNum>
  <w:abstractNum w:abstractNumId="33" w15:restartNumberingAfterBreak="0">
    <w:nsid w:val="5E29AB5A"/>
    <w:multiLevelType w:val="multilevel"/>
    <w:tmpl w:val="5E29AB5A"/>
    <w:lvl w:ilvl="0">
      <w:start w:val="1"/>
      <w:numFmt w:val="lowerLetter"/>
      <w:lvlText w:val="%1."/>
      <w:lvlJc w:val="left"/>
      <w:pPr>
        <w:ind w:left="113"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numFmt w:val="bullet"/>
      <w:lvlText w:val="•"/>
      <w:lvlJc w:val="left"/>
      <w:pPr>
        <w:ind w:left="1136" w:hanging="227"/>
      </w:pPr>
      <w:rPr>
        <w:rFonts w:hint="default"/>
        <w:lang w:val="vi" w:eastAsia="en-US" w:bidi="ar-SA"/>
      </w:rPr>
    </w:lvl>
    <w:lvl w:ilvl="2">
      <w:numFmt w:val="bullet"/>
      <w:lvlText w:val="•"/>
      <w:lvlJc w:val="left"/>
      <w:pPr>
        <w:ind w:left="2152" w:hanging="227"/>
      </w:pPr>
      <w:rPr>
        <w:rFonts w:hint="default"/>
        <w:lang w:val="vi" w:eastAsia="en-US" w:bidi="ar-SA"/>
      </w:rPr>
    </w:lvl>
    <w:lvl w:ilvl="3">
      <w:numFmt w:val="bullet"/>
      <w:lvlText w:val="•"/>
      <w:lvlJc w:val="left"/>
      <w:pPr>
        <w:ind w:left="3168" w:hanging="227"/>
      </w:pPr>
      <w:rPr>
        <w:rFonts w:hint="default"/>
        <w:lang w:val="vi" w:eastAsia="en-US" w:bidi="ar-SA"/>
      </w:rPr>
    </w:lvl>
    <w:lvl w:ilvl="4">
      <w:numFmt w:val="bullet"/>
      <w:lvlText w:val="•"/>
      <w:lvlJc w:val="left"/>
      <w:pPr>
        <w:ind w:left="4184" w:hanging="227"/>
      </w:pPr>
      <w:rPr>
        <w:rFonts w:hint="default"/>
        <w:lang w:val="vi" w:eastAsia="en-US" w:bidi="ar-SA"/>
      </w:rPr>
    </w:lvl>
    <w:lvl w:ilvl="5">
      <w:numFmt w:val="bullet"/>
      <w:lvlText w:val="•"/>
      <w:lvlJc w:val="left"/>
      <w:pPr>
        <w:ind w:left="5200" w:hanging="227"/>
      </w:pPr>
      <w:rPr>
        <w:rFonts w:hint="default"/>
        <w:lang w:val="vi" w:eastAsia="en-US" w:bidi="ar-SA"/>
      </w:rPr>
    </w:lvl>
    <w:lvl w:ilvl="6">
      <w:numFmt w:val="bullet"/>
      <w:lvlText w:val="•"/>
      <w:lvlJc w:val="left"/>
      <w:pPr>
        <w:ind w:left="6216" w:hanging="227"/>
      </w:pPr>
      <w:rPr>
        <w:rFonts w:hint="default"/>
        <w:lang w:val="vi" w:eastAsia="en-US" w:bidi="ar-SA"/>
      </w:rPr>
    </w:lvl>
    <w:lvl w:ilvl="7">
      <w:numFmt w:val="bullet"/>
      <w:lvlText w:val="•"/>
      <w:lvlJc w:val="left"/>
      <w:pPr>
        <w:ind w:left="7232" w:hanging="227"/>
      </w:pPr>
      <w:rPr>
        <w:rFonts w:hint="default"/>
        <w:lang w:val="vi" w:eastAsia="en-US" w:bidi="ar-SA"/>
      </w:rPr>
    </w:lvl>
    <w:lvl w:ilvl="8">
      <w:numFmt w:val="bullet"/>
      <w:lvlText w:val="•"/>
      <w:lvlJc w:val="left"/>
      <w:pPr>
        <w:ind w:left="8248" w:hanging="227"/>
      </w:pPr>
      <w:rPr>
        <w:rFonts w:hint="default"/>
        <w:lang w:val="vi" w:eastAsia="en-US" w:bidi="ar-SA"/>
      </w:rPr>
    </w:lvl>
  </w:abstractNum>
  <w:abstractNum w:abstractNumId="34" w15:restartNumberingAfterBreak="0">
    <w:nsid w:val="601E2B1C"/>
    <w:multiLevelType w:val="multilevel"/>
    <w:tmpl w:val="2C701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50503D"/>
    <w:multiLevelType w:val="multilevel"/>
    <w:tmpl w:val="19BA3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B66D6A"/>
    <w:multiLevelType w:val="hybridMultilevel"/>
    <w:tmpl w:val="8116884C"/>
    <w:lvl w:ilvl="0" w:tplc="5348444C">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97EEEEDA">
      <w:numFmt w:val="bullet"/>
      <w:lvlText w:val="•"/>
      <w:lvlJc w:val="left"/>
      <w:pPr>
        <w:ind w:left="1418" w:hanging="236"/>
      </w:pPr>
      <w:rPr>
        <w:rFonts w:hint="default"/>
        <w:lang w:val="en-US" w:eastAsia="en-US" w:bidi="ar-SA"/>
      </w:rPr>
    </w:lvl>
    <w:lvl w:ilvl="2" w:tplc="C10C71E6">
      <w:numFmt w:val="bullet"/>
      <w:lvlText w:val="•"/>
      <w:lvlJc w:val="left"/>
      <w:pPr>
        <w:ind w:left="2457" w:hanging="236"/>
      </w:pPr>
      <w:rPr>
        <w:rFonts w:hint="default"/>
        <w:lang w:val="en-US" w:eastAsia="en-US" w:bidi="ar-SA"/>
      </w:rPr>
    </w:lvl>
    <w:lvl w:ilvl="3" w:tplc="1F42685E">
      <w:numFmt w:val="bullet"/>
      <w:lvlText w:val="•"/>
      <w:lvlJc w:val="left"/>
      <w:pPr>
        <w:ind w:left="3496" w:hanging="236"/>
      </w:pPr>
      <w:rPr>
        <w:rFonts w:hint="default"/>
        <w:lang w:val="en-US" w:eastAsia="en-US" w:bidi="ar-SA"/>
      </w:rPr>
    </w:lvl>
    <w:lvl w:ilvl="4" w:tplc="54DCCC94">
      <w:numFmt w:val="bullet"/>
      <w:lvlText w:val="•"/>
      <w:lvlJc w:val="left"/>
      <w:pPr>
        <w:ind w:left="4534" w:hanging="236"/>
      </w:pPr>
      <w:rPr>
        <w:rFonts w:hint="default"/>
        <w:lang w:val="en-US" w:eastAsia="en-US" w:bidi="ar-SA"/>
      </w:rPr>
    </w:lvl>
    <w:lvl w:ilvl="5" w:tplc="C59C9216">
      <w:numFmt w:val="bullet"/>
      <w:lvlText w:val="•"/>
      <w:lvlJc w:val="left"/>
      <w:pPr>
        <w:ind w:left="5573" w:hanging="236"/>
      </w:pPr>
      <w:rPr>
        <w:rFonts w:hint="default"/>
        <w:lang w:val="en-US" w:eastAsia="en-US" w:bidi="ar-SA"/>
      </w:rPr>
    </w:lvl>
    <w:lvl w:ilvl="6" w:tplc="D0109E2E">
      <w:numFmt w:val="bullet"/>
      <w:lvlText w:val="•"/>
      <w:lvlJc w:val="left"/>
      <w:pPr>
        <w:ind w:left="6612" w:hanging="236"/>
      </w:pPr>
      <w:rPr>
        <w:rFonts w:hint="default"/>
        <w:lang w:val="en-US" w:eastAsia="en-US" w:bidi="ar-SA"/>
      </w:rPr>
    </w:lvl>
    <w:lvl w:ilvl="7" w:tplc="E152B298">
      <w:numFmt w:val="bullet"/>
      <w:lvlText w:val="•"/>
      <w:lvlJc w:val="left"/>
      <w:pPr>
        <w:ind w:left="7651" w:hanging="236"/>
      </w:pPr>
      <w:rPr>
        <w:rFonts w:hint="default"/>
        <w:lang w:val="en-US" w:eastAsia="en-US" w:bidi="ar-SA"/>
      </w:rPr>
    </w:lvl>
    <w:lvl w:ilvl="8" w:tplc="EA0C78CE">
      <w:numFmt w:val="bullet"/>
      <w:lvlText w:val="•"/>
      <w:lvlJc w:val="left"/>
      <w:pPr>
        <w:ind w:left="8689" w:hanging="236"/>
      </w:pPr>
      <w:rPr>
        <w:rFonts w:hint="default"/>
        <w:lang w:val="en-US" w:eastAsia="en-US" w:bidi="ar-SA"/>
      </w:rPr>
    </w:lvl>
  </w:abstractNum>
  <w:abstractNum w:abstractNumId="37" w15:restartNumberingAfterBreak="0">
    <w:nsid w:val="64F26CDC"/>
    <w:multiLevelType w:val="multilevel"/>
    <w:tmpl w:val="1324B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5DD2AA0"/>
    <w:multiLevelType w:val="hybridMultilevel"/>
    <w:tmpl w:val="FFD6824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6A0469B2"/>
    <w:multiLevelType w:val="multilevel"/>
    <w:tmpl w:val="3392C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B01D0C5"/>
    <w:multiLevelType w:val="singleLevel"/>
    <w:tmpl w:val="6B01D0C5"/>
    <w:lvl w:ilvl="0">
      <w:start w:val="1"/>
      <w:numFmt w:val="upperLetter"/>
      <w:suff w:val="space"/>
      <w:lvlText w:val="%1."/>
      <w:lvlJc w:val="left"/>
      <w:pPr>
        <w:ind w:left="360" w:firstLine="0"/>
      </w:pPr>
    </w:lvl>
  </w:abstractNum>
  <w:abstractNum w:abstractNumId="41" w15:restartNumberingAfterBreak="0">
    <w:nsid w:val="6C96015E"/>
    <w:multiLevelType w:val="hybridMultilevel"/>
    <w:tmpl w:val="2536E93A"/>
    <w:lvl w:ilvl="0" w:tplc="1130A00A">
      <w:start w:val="1"/>
      <w:numFmt w:val="lowerLetter"/>
      <w:lvlText w:val="%1."/>
      <w:lvlJc w:val="left"/>
      <w:pPr>
        <w:ind w:left="154" w:hanging="174"/>
      </w:pPr>
      <w:rPr>
        <w:rFonts w:ascii="Times New Roman" w:eastAsia="Times New Roman" w:hAnsi="Times New Roman" w:cs="Times New Roman" w:hint="default"/>
        <w:b w:val="0"/>
        <w:bCs w:val="0"/>
        <w:i w:val="0"/>
        <w:iCs w:val="0"/>
        <w:spacing w:val="-1"/>
        <w:w w:val="95"/>
        <w:sz w:val="23"/>
        <w:szCs w:val="23"/>
        <w:lang w:val="en-US" w:eastAsia="en-US" w:bidi="ar-SA"/>
      </w:rPr>
    </w:lvl>
    <w:lvl w:ilvl="1" w:tplc="5212F7BC">
      <w:numFmt w:val="bullet"/>
      <w:lvlText w:val="•"/>
      <w:lvlJc w:val="left"/>
      <w:pPr>
        <w:ind w:left="1220" w:hanging="174"/>
      </w:pPr>
      <w:rPr>
        <w:rFonts w:hint="default"/>
        <w:lang w:val="en-US" w:eastAsia="en-US" w:bidi="ar-SA"/>
      </w:rPr>
    </w:lvl>
    <w:lvl w:ilvl="2" w:tplc="7AD6FE34">
      <w:numFmt w:val="bullet"/>
      <w:lvlText w:val="•"/>
      <w:lvlJc w:val="left"/>
      <w:pPr>
        <w:ind w:left="2281" w:hanging="174"/>
      </w:pPr>
      <w:rPr>
        <w:rFonts w:hint="default"/>
        <w:lang w:val="en-US" w:eastAsia="en-US" w:bidi="ar-SA"/>
      </w:rPr>
    </w:lvl>
    <w:lvl w:ilvl="3" w:tplc="BFF463BA">
      <w:numFmt w:val="bullet"/>
      <w:lvlText w:val="•"/>
      <w:lvlJc w:val="left"/>
      <w:pPr>
        <w:ind w:left="3342" w:hanging="174"/>
      </w:pPr>
      <w:rPr>
        <w:rFonts w:hint="default"/>
        <w:lang w:val="en-US" w:eastAsia="en-US" w:bidi="ar-SA"/>
      </w:rPr>
    </w:lvl>
    <w:lvl w:ilvl="4" w:tplc="741E4820">
      <w:numFmt w:val="bullet"/>
      <w:lvlText w:val="•"/>
      <w:lvlJc w:val="left"/>
      <w:pPr>
        <w:ind w:left="4402" w:hanging="174"/>
      </w:pPr>
      <w:rPr>
        <w:rFonts w:hint="default"/>
        <w:lang w:val="en-US" w:eastAsia="en-US" w:bidi="ar-SA"/>
      </w:rPr>
    </w:lvl>
    <w:lvl w:ilvl="5" w:tplc="435A41B8">
      <w:numFmt w:val="bullet"/>
      <w:lvlText w:val="•"/>
      <w:lvlJc w:val="left"/>
      <w:pPr>
        <w:ind w:left="5463" w:hanging="174"/>
      </w:pPr>
      <w:rPr>
        <w:rFonts w:hint="default"/>
        <w:lang w:val="en-US" w:eastAsia="en-US" w:bidi="ar-SA"/>
      </w:rPr>
    </w:lvl>
    <w:lvl w:ilvl="6" w:tplc="AFFCEE48">
      <w:numFmt w:val="bullet"/>
      <w:lvlText w:val="•"/>
      <w:lvlJc w:val="left"/>
      <w:pPr>
        <w:ind w:left="6524" w:hanging="174"/>
      </w:pPr>
      <w:rPr>
        <w:rFonts w:hint="default"/>
        <w:lang w:val="en-US" w:eastAsia="en-US" w:bidi="ar-SA"/>
      </w:rPr>
    </w:lvl>
    <w:lvl w:ilvl="7" w:tplc="FF1A333A">
      <w:numFmt w:val="bullet"/>
      <w:lvlText w:val="•"/>
      <w:lvlJc w:val="left"/>
      <w:pPr>
        <w:ind w:left="7585" w:hanging="174"/>
      </w:pPr>
      <w:rPr>
        <w:rFonts w:hint="default"/>
        <w:lang w:val="en-US" w:eastAsia="en-US" w:bidi="ar-SA"/>
      </w:rPr>
    </w:lvl>
    <w:lvl w:ilvl="8" w:tplc="ADC60352">
      <w:numFmt w:val="bullet"/>
      <w:lvlText w:val="•"/>
      <w:lvlJc w:val="left"/>
      <w:pPr>
        <w:ind w:left="8645" w:hanging="174"/>
      </w:pPr>
      <w:rPr>
        <w:rFonts w:hint="default"/>
        <w:lang w:val="en-US" w:eastAsia="en-US" w:bidi="ar-SA"/>
      </w:rPr>
    </w:lvl>
  </w:abstractNum>
  <w:abstractNum w:abstractNumId="42" w15:restartNumberingAfterBreak="0">
    <w:nsid w:val="707F184F"/>
    <w:multiLevelType w:val="multilevel"/>
    <w:tmpl w:val="83467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0DA2DFA"/>
    <w:multiLevelType w:val="multilevel"/>
    <w:tmpl w:val="3456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0A6CD8"/>
    <w:multiLevelType w:val="hybridMultilevel"/>
    <w:tmpl w:val="3F74A9B0"/>
    <w:lvl w:ilvl="0" w:tplc="8D7408C2">
      <w:start w:val="1"/>
      <w:numFmt w:val="upp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100098"/>
    <w:multiLevelType w:val="hybridMultilevel"/>
    <w:tmpl w:val="4B4E63E0"/>
    <w:lvl w:ilvl="0" w:tplc="22D0E43A">
      <w:start w:val="1"/>
      <w:numFmt w:val="lowerLetter"/>
      <w:lvlText w:val="%1."/>
      <w:lvlJc w:val="left"/>
      <w:pPr>
        <w:ind w:left="403" w:hanging="250"/>
      </w:pPr>
      <w:rPr>
        <w:rFonts w:ascii="Times New Roman" w:eastAsia="Times New Roman" w:hAnsi="Times New Roman" w:cs="Times New Roman" w:hint="default"/>
        <w:b/>
        <w:bCs/>
        <w:i w:val="0"/>
        <w:iCs w:val="0"/>
        <w:spacing w:val="0"/>
        <w:w w:val="99"/>
        <w:sz w:val="25"/>
        <w:szCs w:val="25"/>
        <w:lang w:val="en-US" w:eastAsia="en-US" w:bidi="ar-SA"/>
      </w:rPr>
    </w:lvl>
    <w:lvl w:ilvl="1" w:tplc="1D14D7B0">
      <w:start w:val="1"/>
      <w:numFmt w:val="upperLetter"/>
      <w:lvlText w:val="%2."/>
      <w:lvlJc w:val="left"/>
      <w:pPr>
        <w:ind w:left="7960"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2" w:tplc="60E0DEDA">
      <w:numFmt w:val="bullet"/>
      <w:lvlText w:val="•"/>
      <w:lvlJc w:val="left"/>
      <w:pPr>
        <w:ind w:left="1605" w:hanging="305"/>
      </w:pPr>
      <w:rPr>
        <w:rFonts w:hint="default"/>
        <w:lang w:val="en-US" w:eastAsia="en-US" w:bidi="ar-SA"/>
      </w:rPr>
    </w:lvl>
    <w:lvl w:ilvl="3" w:tplc="0D2A86D0">
      <w:numFmt w:val="bullet"/>
      <w:lvlText w:val="•"/>
      <w:lvlJc w:val="left"/>
      <w:pPr>
        <w:ind w:left="2750" w:hanging="305"/>
      </w:pPr>
      <w:rPr>
        <w:rFonts w:hint="default"/>
        <w:lang w:val="en-US" w:eastAsia="en-US" w:bidi="ar-SA"/>
      </w:rPr>
    </w:lvl>
    <w:lvl w:ilvl="4" w:tplc="4FF83F64">
      <w:numFmt w:val="bullet"/>
      <w:lvlText w:val="•"/>
      <w:lvlJc w:val="left"/>
      <w:pPr>
        <w:ind w:left="3895" w:hanging="305"/>
      </w:pPr>
      <w:rPr>
        <w:rFonts w:hint="default"/>
        <w:lang w:val="en-US" w:eastAsia="en-US" w:bidi="ar-SA"/>
      </w:rPr>
    </w:lvl>
    <w:lvl w:ilvl="5" w:tplc="41A239A2">
      <w:numFmt w:val="bullet"/>
      <w:lvlText w:val="•"/>
      <w:lvlJc w:val="left"/>
      <w:pPr>
        <w:ind w:left="5040" w:hanging="305"/>
      </w:pPr>
      <w:rPr>
        <w:rFonts w:hint="default"/>
        <w:lang w:val="en-US" w:eastAsia="en-US" w:bidi="ar-SA"/>
      </w:rPr>
    </w:lvl>
    <w:lvl w:ilvl="6" w:tplc="5F7EF530">
      <w:numFmt w:val="bullet"/>
      <w:lvlText w:val="•"/>
      <w:lvlJc w:val="left"/>
      <w:pPr>
        <w:ind w:left="6186" w:hanging="305"/>
      </w:pPr>
      <w:rPr>
        <w:rFonts w:hint="default"/>
        <w:lang w:val="en-US" w:eastAsia="en-US" w:bidi="ar-SA"/>
      </w:rPr>
    </w:lvl>
    <w:lvl w:ilvl="7" w:tplc="F8B83660">
      <w:numFmt w:val="bullet"/>
      <w:lvlText w:val="•"/>
      <w:lvlJc w:val="left"/>
      <w:pPr>
        <w:ind w:left="7331" w:hanging="305"/>
      </w:pPr>
      <w:rPr>
        <w:rFonts w:hint="default"/>
        <w:lang w:val="en-US" w:eastAsia="en-US" w:bidi="ar-SA"/>
      </w:rPr>
    </w:lvl>
    <w:lvl w:ilvl="8" w:tplc="4FB692C8">
      <w:numFmt w:val="bullet"/>
      <w:lvlText w:val="•"/>
      <w:lvlJc w:val="left"/>
      <w:pPr>
        <w:ind w:left="8476" w:hanging="305"/>
      </w:pPr>
      <w:rPr>
        <w:rFonts w:hint="default"/>
        <w:lang w:val="en-US" w:eastAsia="en-US" w:bidi="ar-SA"/>
      </w:rPr>
    </w:lvl>
  </w:abstractNum>
  <w:abstractNum w:abstractNumId="46" w15:restartNumberingAfterBreak="0">
    <w:nsid w:val="77EF50DE"/>
    <w:multiLevelType w:val="multilevel"/>
    <w:tmpl w:val="396C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6500D7"/>
    <w:multiLevelType w:val="hybridMultilevel"/>
    <w:tmpl w:val="0C1603D4"/>
    <w:lvl w:ilvl="0" w:tplc="513CF802">
      <w:start w:val="1"/>
      <w:numFmt w:val="upperLetter"/>
      <w:lvlText w:val="%1."/>
      <w:lvlJc w:val="left"/>
      <w:pPr>
        <w:ind w:left="731"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526C6BF6">
      <w:numFmt w:val="bullet"/>
      <w:lvlText w:val="•"/>
      <w:lvlJc w:val="left"/>
      <w:pPr>
        <w:ind w:left="1490" w:hanging="305"/>
      </w:pPr>
      <w:rPr>
        <w:rFonts w:hint="default"/>
        <w:lang w:val="en-US" w:eastAsia="en-US" w:bidi="ar-SA"/>
      </w:rPr>
    </w:lvl>
    <w:lvl w:ilvl="2" w:tplc="4DF4EC52">
      <w:numFmt w:val="bullet"/>
      <w:lvlText w:val="•"/>
      <w:lvlJc w:val="left"/>
      <w:pPr>
        <w:ind w:left="2521" w:hanging="305"/>
      </w:pPr>
      <w:rPr>
        <w:rFonts w:hint="default"/>
        <w:lang w:val="en-US" w:eastAsia="en-US" w:bidi="ar-SA"/>
      </w:rPr>
    </w:lvl>
    <w:lvl w:ilvl="3" w:tplc="B51684DA">
      <w:numFmt w:val="bullet"/>
      <w:lvlText w:val="•"/>
      <w:lvlJc w:val="left"/>
      <w:pPr>
        <w:ind w:left="3552" w:hanging="305"/>
      </w:pPr>
      <w:rPr>
        <w:rFonts w:hint="default"/>
        <w:lang w:val="en-US" w:eastAsia="en-US" w:bidi="ar-SA"/>
      </w:rPr>
    </w:lvl>
    <w:lvl w:ilvl="4" w:tplc="19DEABF4">
      <w:numFmt w:val="bullet"/>
      <w:lvlText w:val="•"/>
      <w:lvlJc w:val="left"/>
      <w:pPr>
        <w:ind w:left="4582" w:hanging="305"/>
      </w:pPr>
      <w:rPr>
        <w:rFonts w:hint="default"/>
        <w:lang w:val="en-US" w:eastAsia="en-US" w:bidi="ar-SA"/>
      </w:rPr>
    </w:lvl>
    <w:lvl w:ilvl="5" w:tplc="5C129672">
      <w:numFmt w:val="bullet"/>
      <w:lvlText w:val="•"/>
      <w:lvlJc w:val="left"/>
      <w:pPr>
        <w:ind w:left="5613" w:hanging="305"/>
      </w:pPr>
      <w:rPr>
        <w:rFonts w:hint="default"/>
        <w:lang w:val="en-US" w:eastAsia="en-US" w:bidi="ar-SA"/>
      </w:rPr>
    </w:lvl>
    <w:lvl w:ilvl="6" w:tplc="42EA59EA">
      <w:numFmt w:val="bullet"/>
      <w:lvlText w:val="•"/>
      <w:lvlJc w:val="left"/>
      <w:pPr>
        <w:ind w:left="6644" w:hanging="305"/>
      </w:pPr>
      <w:rPr>
        <w:rFonts w:hint="default"/>
        <w:lang w:val="en-US" w:eastAsia="en-US" w:bidi="ar-SA"/>
      </w:rPr>
    </w:lvl>
    <w:lvl w:ilvl="7" w:tplc="E41C98F2">
      <w:numFmt w:val="bullet"/>
      <w:lvlText w:val="•"/>
      <w:lvlJc w:val="left"/>
      <w:pPr>
        <w:ind w:left="7675" w:hanging="305"/>
      </w:pPr>
      <w:rPr>
        <w:rFonts w:hint="default"/>
        <w:lang w:val="en-US" w:eastAsia="en-US" w:bidi="ar-SA"/>
      </w:rPr>
    </w:lvl>
    <w:lvl w:ilvl="8" w:tplc="E25CA13C">
      <w:numFmt w:val="bullet"/>
      <w:lvlText w:val="•"/>
      <w:lvlJc w:val="left"/>
      <w:pPr>
        <w:ind w:left="8705" w:hanging="305"/>
      </w:pPr>
      <w:rPr>
        <w:rFonts w:hint="default"/>
        <w:lang w:val="en-US" w:eastAsia="en-US" w:bidi="ar-SA"/>
      </w:rPr>
    </w:lvl>
  </w:abstractNum>
  <w:abstractNum w:abstractNumId="48" w15:restartNumberingAfterBreak="0">
    <w:nsid w:val="790637D1"/>
    <w:multiLevelType w:val="multilevel"/>
    <w:tmpl w:val="FEC2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E93DE0"/>
    <w:multiLevelType w:val="multilevel"/>
    <w:tmpl w:val="D50E1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D934CE5"/>
    <w:multiLevelType w:val="hybridMultilevel"/>
    <w:tmpl w:val="6ECC0C40"/>
    <w:lvl w:ilvl="0" w:tplc="5A96BBD0">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A79A4E76">
      <w:numFmt w:val="bullet"/>
      <w:lvlText w:val="•"/>
      <w:lvlJc w:val="left"/>
      <w:pPr>
        <w:ind w:left="1418" w:hanging="236"/>
      </w:pPr>
      <w:rPr>
        <w:rFonts w:hint="default"/>
        <w:lang w:val="en-US" w:eastAsia="en-US" w:bidi="ar-SA"/>
      </w:rPr>
    </w:lvl>
    <w:lvl w:ilvl="2" w:tplc="98FC602C">
      <w:numFmt w:val="bullet"/>
      <w:lvlText w:val="•"/>
      <w:lvlJc w:val="left"/>
      <w:pPr>
        <w:ind w:left="2457" w:hanging="236"/>
      </w:pPr>
      <w:rPr>
        <w:rFonts w:hint="default"/>
        <w:lang w:val="en-US" w:eastAsia="en-US" w:bidi="ar-SA"/>
      </w:rPr>
    </w:lvl>
    <w:lvl w:ilvl="3" w:tplc="094602D8">
      <w:numFmt w:val="bullet"/>
      <w:lvlText w:val="•"/>
      <w:lvlJc w:val="left"/>
      <w:pPr>
        <w:ind w:left="3496" w:hanging="236"/>
      </w:pPr>
      <w:rPr>
        <w:rFonts w:hint="default"/>
        <w:lang w:val="en-US" w:eastAsia="en-US" w:bidi="ar-SA"/>
      </w:rPr>
    </w:lvl>
    <w:lvl w:ilvl="4" w:tplc="79CC0636">
      <w:numFmt w:val="bullet"/>
      <w:lvlText w:val="•"/>
      <w:lvlJc w:val="left"/>
      <w:pPr>
        <w:ind w:left="4534" w:hanging="236"/>
      </w:pPr>
      <w:rPr>
        <w:rFonts w:hint="default"/>
        <w:lang w:val="en-US" w:eastAsia="en-US" w:bidi="ar-SA"/>
      </w:rPr>
    </w:lvl>
    <w:lvl w:ilvl="5" w:tplc="B8367040">
      <w:numFmt w:val="bullet"/>
      <w:lvlText w:val="•"/>
      <w:lvlJc w:val="left"/>
      <w:pPr>
        <w:ind w:left="5573" w:hanging="236"/>
      </w:pPr>
      <w:rPr>
        <w:rFonts w:hint="default"/>
        <w:lang w:val="en-US" w:eastAsia="en-US" w:bidi="ar-SA"/>
      </w:rPr>
    </w:lvl>
    <w:lvl w:ilvl="6" w:tplc="C4A6C56A">
      <w:numFmt w:val="bullet"/>
      <w:lvlText w:val="•"/>
      <w:lvlJc w:val="left"/>
      <w:pPr>
        <w:ind w:left="6612" w:hanging="236"/>
      </w:pPr>
      <w:rPr>
        <w:rFonts w:hint="default"/>
        <w:lang w:val="en-US" w:eastAsia="en-US" w:bidi="ar-SA"/>
      </w:rPr>
    </w:lvl>
    <w:lvl w:ilvl="7" w:tplc="02CA43B6">
      <w:numFmt w:val="bullet"/>
      <w:lvlText w:val="•"/>
      <w:lvlJc w:val="left"/>
      <w:pPr>
        <w:ind w:left="7651" w:hanging="236"/>
      </w:pPr>
      <w:rPr>
        <w:rFonts w:hint="default"/>
        <w:lang w:val="en-US" w:eastAsia="en-US" w:bidi="ar-SA"/>
      </w:rPr>
    </w:lvl>
    <w:lvl w:ilvl="8" w:tplc="FDE282BA">
      <w:numFmt w:val="bullet"/>
      <w:lvlText w:val="•"/>
      <w:lvlJc w:val="left"/>
      <w:pPr>
        <w:ind w:left="8689" w:hanging="236"/>
      </w:pPr>
      <w:rPr>
        <w:rFonts w:hint="default"/>
        <w:lang w:val="en-US" w:eastAsia="en-US" w:bidi="ar-SA"/>
      </w:rPr>
    </w:lvl>
  </w:abstractNum>
  <w:num w:numId="1" w16cid:durableId="17882314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46585">
    <w:abstractNumId w:val="12"/>
  </w:num>
  <w:num w:numId="3" w16cid:durableId="1670213675">
    <w:abstractNumId w:val="23"/>
  </w:num>
  <w:num w:numId="4" w16cid:durableId="1752776949">
    <w:abstractNumId w:val="17"/>
  </w:num>
  <w:num w:numId="5" w16cid:durableId="488793286">
    <w:abstractNumId w:val="14"/>
  </w:num>
  <w:num w:numId="6" w16cid:durableId="1768042514">
    <w:abstractNumId w:val="1"/>
  </w:num>
  <w:num w:numId="7" w16cid:durableId="1689913006">
    <w:abstractNumId w:val="19"/>
  </w:num>
  <w:num w:numId="8" w16cid:durableId="688216747">
    <w:abstractNumId w:val="39"/>
  </w:num>
  <w:num w:numId="9" w16cid:durableId="1466657501">
    <w:abstractNumId w:val="35"/>
  </w:num>
  <w:num w:numId="10" w16cid:durableId="1411999997">
    <w:abstractNumId w:val="42"/>
  </w:num>
  <w:num w:numId="11" w16cid:durableId="11342765">
    <w:abstractNumId w:val="40"/>
  </w:num>
  <w:num w:numId="12" w16cid:durableId="729772715">
    <w:abstractNumId w:val="0"/>
  </w:num>
  <w:num w:numId="13" w16cid:durableId="1573004531">
    <w:abstractNumId w:val="15"/>
  </w:num>
  <w:num w:numId="14" w16cid:durableId="1687637697">
    <w:abstractNumId w:val="26"/>
  </w:num>
  <w:num w:numId="15" w16cid:durableId="1387098167">
    <w:abstractNumId w:val="2"/>
  </w:num>
  <w:num w:numId="16" w16cid:durableId="1044019829">
    <w:abstractNumId w:val="31"/>
  </w:num>
  <w:num w:numId="17" w16cid:durableId="1456832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3482741">
    <w:abstractNumId w:val="47"/>
  </w:num>
  <w:num w:numId="19" w16cid:durableId="885527180">
    <w:abstractNumId w:val="5"/>
  </w:num>
  <w:num w:numId="20" w16cid:durableId="248658424">
    <w:abstractNumId w:val="32"/>
  </w:num>
  <w:num w:numId="21" w16cid:durableId="656882683">
    <w:abstractNumId w:val="9"/>
  </w:num>
  <w:num w:numId="22" w16cid:durableId="1251309249">
    <w:abstractNumId w:val="45"/>
  </w:num>
  <w:num w:numId="23" w16cid:durableId="805437818">
    <w:abstractNumId w:val="21"/>
  </w:num>
  <w:num w:numId="24" w16cid:durableId="398870266">
    <w:abstractNumId w:val="25"/>
  </w:num>
  <w:num w:numId="25" w16cid:durableId="891312118">
    <w:abstractNumId w:val="41"/>
  </w:num>
  <w:num w:numId="26" w16cid:durableId="1061631663">
    <w:abstractNumId w:val="36"/>
  </w:num>
  <w:num w:numId="27" w16cid:durableId="190844316">
    <w:abstractNumId w:val="50"/>
  </w:num>
  <w:num w:numId="28" w16cid:durableId="1157766429">
    <w:abstractNumId w:val="34"/>
  </w:num>
  <w:num w:numId="29" w16cid:durableId="716973609">
    <w:abstractNumId w:val="27"/>
  </w:num>
  <w:num w:numId="30" w16cid:durableId="1774013951">
    <w:abstractNumId w:val="28"/>
  </w:num>
  <w:num w:numId="31" w16cid:durableId="2000034899">
    <w:abstractNumId w:val="46"/>
  </w:num>
  <w:num w:numId="32" w16cid:durableId="418675579">
    <w:abstractNumId w:val="7"/>
  </w:num>
  <w:num w:numId="33" w16cid:durableId="786659984">
    <w:abstractNumId w:val="10"/>
  </w:num>
  <w:num w:numId="34" w16cid:durableId="1678187790">
    <w:abstractNumId w:val="29"/>
  </w:num>
  <w:num w:numId="35" w16cid:durableId="1484195198">
    <w:abstractNumId w:val="30"/>
  </w:num>
  <w:num w:numId="36" w16cid:durableId="129792141">
    <w:abstractNumId w:val="6"/>
  </w:num>
  <w:num w:numId="37" w16cid:durableId="1734695720">
    <w:abstractNumId w:val="20"/>
  </w:num>
  <w:num w:numId="38" w16cid:durableId="920673244">
    <w:abstractNumId w:val="44"/>
  </w:num>
  <w:num w:numId="39" w16cid:durableId="1248886048">
    <w:abstractNumId w:val="24"/>
  </w:num>
  <w:num w:numId="40" w16cid:durableId="865365631">
    <w:abstractNumId w:val="48"/>
  </w:num>
  <w:num w:numId="41" w16cid:durableId="1181312158">
    <w:abstractNumId w:val="18"/>
  </w:num>
  <w:num w:numId="42" w16cid:durableId="173151784">
    <w:abstractNumId w:val="43"/>
  </w:num>
  <w:num w:numId="43" w16cid:durableId="906301463">
    <w:abstractNumId w:val="11"/>
  </w:num>
  <w:num w:numId="44" w16cid:durableId="1398939949">
    <w:abstractNumId w:val="37"/>
  </w:num>
  <w:num w:numId="45" w16cid:durableId="1602487507">
    <w:abstractNumId w:val="8"/>
  </w:num>
  <w:num w:numId="46" w16cid:durableId="1937404006">
    <w:abstractNumId w:val="38"/>
  </w:num>
  <w:num w:numId="47" w16cid:durableId="276761787">
    <w:abstractNumId w:val="3"/>
  </w:num>
  <w:num w:numId="48" w16cid:durableId="367947751">
    <w:abstractNumId w:val="49"/>
  </w:num>
  <w:num w:numId="49" w16cid:durableId="1171726056">
    <w:abstractNumId w:val="33"/>
  </w:num>
  <w:num w:numId="50" w16cid:durableId="214203617">
    <w:abstractNumId w:val="22"/>
  </w:num>
  <w:num w:numId="51" w16cid:durableId="1498762678">
    <w:abstractNumId w:val="13"/>
  </w:num>
  <w:num w:numId="52" w16cid:durableId="836922595">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D2"/>
    <w:rsid w:val="00001AC6"/>
    <w:rsid w:val="00010A04"/>
    <w:rsid w:val="00010F13"/>
    <w:rsid w:val="00011E7F"/>
    <w:rsid w:val="00014AF1"/>
    <w:rsid w:val="000170FE"/>
    <w:rsid w:val="00024468"/>
    <w:rsid w:val="000303EA"/>
    <w:rsid w:val="0003172B"/>
    <w:rsid w:val="00041FA5"/>
    <w:rsid w:val="00042430"/>
    <w:rsid w:val="000448A4"/>
    <w:rsid w:val="00046F8C"/>
    <w:rsid w:val="000529D1"/>
    <w:rsid w:val="00056127"/>
    <w:rsid w:val="0005657D"/>
    <w:rsid w:val="0008731D"/>
    <w:rsid w:val="00093C82"/>
    <w:rsid w:val="0009598A"/>
    <w:rsid w:val="000A4157"/>
    <w:rsid w:val="000A4E8E"/>
    <w:rsid w:val="000A7087"/>
    <w:rsid w:val="000B0289"/>
    <w:rsid w:val="000B3312"/>
    <w:rsid w:val="000C1116"/>
    <w:rsid w:val="000C38AE"/>
    <w:rsid w:val="000C4611"/>
    <w:rsid w:val="000E29BF"/>
    <w:rsid w:val="000E437B"/>
    <w:rsid w:val="000E54F2"/>
    <w:rsid w:val="000F6DA3"/>
    <w:rsid w:val="000F72D2"/>
    <w:rsid w:val="00125225"/>
    <w:rsid w:val="00131B52"/>
    <w:rsid w:val="00143759"/>
    <w:rsid w:val="001447CA"/>
    <w:rsid w:val="001477CE"/>
    <w:rsid w:val="00163A2A"/>
    <w:rsid w:val="00171161"/>
    <w:rsid w:val="00173696"/>
    <w:rsid w:val="0017761C"/>
    <w:rsid w:val="001805A1"/>
    <w:rsid w:val="00185138"/>
    <w:rsid w:val="00187A37"/>
    <w:rsid w:val="001900D4"/>
    <w:rsid w:val="00192C5B"/>
    <w:rsid w:val="001A590C"/>
    <w:rsid w:val="001A7E31"/>
    <w:rsid w:val="001E597B"/>
    <w:rsid w:val="001F054E"/>
    <w:rsid w:val="001F0ABD"/>
    <w:rsid w:val="00204627"/>
    <w:rsid w:val="00205F5F"/>
    <w:rsid w:val="0020669A"/>
    <w:rsid w:val="00212BCC"/>
    <w:rsid w:val="002256B7"/>
    <w:rsid w:val="002333BE"/>
    <w:rsid w:val="00237119"/>
    <w:rsid w:val="00247B68"/>
    <w:rsid w:val="00253171"/>
    <w:rsid w:val="00262F5D"/>
    <w:rsid w:val="0026714D"/>
    <w:rsid w:val="00271500"/>
    <w:rsid w:val="00273C37"/>
    <w:rsid w:val="00282987"/>
    <w:rsid w:val="00282DC4"/>
    <w:rsid w:val="00293920"/>
    <w:rsid w:val="00295A98"/>
    <w:rsid w:val="002A01BE"/>
    <w:rsid w:val="002A09FC"/>
    <w:rsid w:val="002A1606"/>
    <w:rsid w:val="002A1EC0"/>
    <w:rsid w:val="002C2BD6"/>
    <w:rsid w:val="002C3236"/>
    <w:rsid w:val="002C7D94"/>
    <w:rsid w:val="002D6562"/>
    <w:rsid w:val="002D7FD7"/>
    <w:rsid w:val="002E09CB"/>
    <w:rsid w:val="002E17DE"/>
    <w:rsid w:val="002E2412"/>
    <w:rsid w:val="002E4C0F"/>
    <w:rsid w:val="00300DFC"/>
    <w:rsid w:val="00306017"/>
    <w:rsid w:val="00316C12"/>
    <w:rsid w:val="00325B21"/>
    <w:rsid w:val="00326EF7"/>
    <w:rsid w:val="003418A0"/>
    <w:rsid w:val="00344311"/>
    <w:rsid w:val="00357D09"/>
    <w:rsid w:val="003635A1"/>
    <w:rsid w:val="00375B24"/>
    <w:rsid w:val="00382D31"/>
    <w:rsid w:val="00383239"/>
    <w:rsid w:val="003900CB"/>
    <w:rsid w:val="0039399C"/>
    <w:rsid w:val="003A5020"/>
    <w:rsid w:val="003A5021"/>
    <w:rsid w:val="003B488F"/>
    <w:rsid w:val="003C06C7"/>
    <w:rsid w:val="003C0E89"/>
    <w:rsid w:val="003C1CB6"/>
    <w:rsid w:val="003C7EE6"/>
    <w:rsid w:val="003E436C"/>
    <w:rsid w:val="003F0A7B"/>
    <w:rsid w:val="003F48BF"/>
    <w:rsid w:val="0040028D"/>
    <w:rsid w:val="00401717"/>
    <w:rsid w:val="004034F5"/>
    <w:rsid w:val="00411EF9"/>
    <w:rsid w:val="00423EAE"/>
    <w:rsid w:val="00425486"/>
    <w:rsid w:val="00430304"/>
    <w:rsid w:val="00432107"/>
    <w:rsid w:val="004336DA"/>
    <w:rsid w:val="0043428C"/>
    <w:rsid w:val="004404F6"/>
    <w:rsid w:val="00442347"/>
    <w:rsid w:val="004423CA"/>
    <w:rsid w:val="00443133"/>
    <w:rsid w:val="0044484E"/>
    <w:rsid w:val="0045072B"/>
    <w:rsid w:val="00454B03"/>
    <w:rsid w:val="00474ED8"/>
    <w:rsid w:val="004A1BDF"/>
    <w:rsid w:val="004A1E85"/>
    <w:rsid w:val="004A66D5"/>
    <w:rsid w:val="004B3D4A"/>
    <w:rsid w:val="004B45CB"/>
    <w:rsid w:val="004B5CFE"/>
    <w:rsid w:val="004D38F1"/>
    <w:rsid w:val="004D4EF2"/>
    <w:rsid w:val="004E05E4"/>
    <w:rsid w:val="004E447D"/>
    <w:rsid w:val="004F6B59"/>
    <w:rsid w:val="005072D1"/>
    <w:rsid w:val="00512695"/>
    <w:rsid w:val="00516EF9"/>
    <w:rsid w:val="005319FC"/>
    <w:rsid w:val="00534469"/>
    <w:rsid w:val="00534E58"/>
    <w:rsid w:val="00537FE9"/>
    <w:rsid w:val="005406DA"/>
    <w:rsid w:val="00547A9A"/>
    <w:rsid w:val="00551AEC"/>
    <w:rsid w:val="005530CD"/>
    <w:rsid w:val="005627D3"/>
    <w:rsid w:val="00597EF0"/>
    <w:rsid w:val="005A03A3"/>
    <w:rsid w:val="005B0C47"/>
    <w:rsid w:val="005B7C65"/>
    <w:rsid w:val="005C3CA1"/>
    <w:rsid w:val="005C63BA"/>
    <w:rsid w:val="005D0646"/>
    <w:rsid w:val="005D4994"/>
    <w:rsid w:val="005D6C13"/>
    <w:rsid w:val="005D7199"/>
    <w:rsid w:val="005E2940"/>
    <w:rsid w:val="005E38D0"/>
    <w:rsid w:val="005F1B9E"/>
    <w:rsid w:val="005F29E5"/>
    <w:rsid w:val="00616EF9"/>
    <w:rsid w:val="00617430"/>
    <w:rsid w:val="00621091"/>
    <w:rsid w:val="006323A2"/>
    <w:rsid w:val="00632E58"/>
    <w:rsid w:val="00633BEC"/>
    <w:rsid w:val="00641D9B"/>
    <w:rsid w:val="0064471E"/>
    <w:rsid w:val="00647A72"/>
    <w:rsid w:val="00653894"/>
    <w:rsid w:val="0065736F"/>
    <w:rsid w:val="00662D78"/>
    <w:rsid w:val="00664817"/>
    <w:rsid w:val="006731B4"/>
    <w:rsid w:val="00673351"/>
    <w:rsid w:val="006761D9"/>
    <w:rsid w:val="006820AA"/>
    <w:rsid w:val="006876A6"/>
    <w:rsid w:val="00697419"/>
    <w:rsid w:val="006A7679"/>
    <w:rsid w:val="006B45F4"/>
    <w:rsid w:val="006B4E8A"/>
    <w:rsid w:val="006C1038"/>
    <w:rsid w:val="006C1ECC"/>
    <w:rsid w:val="006C5CA5"/>
    <w:rsid w:val="006C5D25"/>
    <w:rsid w:val="006C678D"/>
    <w:rsid w:val="006C6AE0"/>
    <w:rsid w:val="006E0574"/>
    <w:rsid w:val="006E1EDB"/>
    <w:rsid w:val="006E62CF"/>
    <w:rsid w:val="006F7CB7"/>
    <w:rsid w:val="00702E10"/>
    <w:rsid w:val="00716AF8"/>
    <w:rsid w:val="00717E68"/>
    <w:rsid w:val="00720DEF"/>
    <w:rsid w:val="00723E24"/>
    <w:rsid w:val="00727852"/>
    <w:rsid w:val="00731F88"/>
    <w:rsid w:val="00740D8C"/>
    <w:rsid w:val="007507D5"/>
    <w:rsid w:val="00750C73"/>
    <w:rsid w:val="00757101"/>
    <w:rsid w:val="007661D9"/>
    <w:rsid w:val="00780690"/>
    <w:rsid w:val="00785CAA"/>
    <w:rsid w:val="007934A7"/>
    <w:rsid w:val="00796DF8"/>
    <w:rsid w:val="007A31DB"/>
    <w:rsid w:val="007A7920"/>
    <w:rsid w:val="007B4DB4"/>
    <w:rsid w:val="007B6719"/>
    <w:rsid w:val="007C15DA"/>
    <w:rsid w:val="007C1AE5"/>
    <w:rsid w:val="007D4753"/>
    <w:rsid w:val="007F2A4F"/>
    <w:rsid w:val="00802196"/>
    <w:rsid w:val="008037F9"/>
    <w:rsid w:val="00807FA4"/>
    <w:rsid w:val="00811232"/>
    <w:rsid w:val="00825DAE"/>
    <w:rsid w:val="00832DE3"/>
    <w:rsid w:val="00835D81"/>
    <w:rsid w:val="0084008E"/>
    <w:rsid w:val="00857AF1"/>
    <w:rsid w:val="008615F9"/>
    <w:rsid w:val="008704BF"/>
    <w:rsid w:val="008728FE"/>
    <w:rsid w:val="008833DA"/>
    <w:rsid w:val="00894D99"/>
    <w:rsid w:val="00895928"/>
    <w:rsid w:val="008A0A02"/>
    <w:rsid w:val="008A1214"/>
    <w:rsid w:val="008B0004"/>
    <w:rsid w:val="008B3020"/>
    <w:rsid w:val="008B328B"/>
    <w:rsid w:val="008F5EEC"/>
    <w:rsid w:val="008F7BA3"/>
    <w:rsid w:val="009065CD"/>
    <w:rsid w:val="00907FCF"/>
    <w:rsid w:val="0091094E"/>
    <w:rsid w:val="00913613"/>
    <w:rsid w:val="0091570B"/>
    <w:rsid w:val="00917E31"/>
    <w:rsid w:val="0092061D"/>
    <w:rsid w:val="00922344"/>
    <w:rsid w:val="00934719"/>
    <w:rsid w:val="00940FF7"/>
    <w:rsid w:val="00941933"/>
    <w:rsid w:val="00946DEF"/>
    <w:rsid w:val="00954C35"/>
    <w:rsid w:val="00957353"/>
    <w:rsid w:val="00957765"/>
    <w:rsid w:val="009705E9"/>
    <w:rsid w:val="00976712"/>
    <w:rsid w:val="0098132D"/>
    <w:rsid w:val="00981C0A"/>
    <w:rsid w:val="00984446"/>
    <w:rsid w:val="009866FD"/>
    <w:rsid w:val="009A0EA0"/>
    <w:rsid w:val="009B0736"/>
    <w:rsid w:val="009B127F"/>
    <w:rsid w:val="009B189D"/>
    <w:rsid w:val="009B3020"/>
    <w:rsid w:val="009B7B09"/>
    <w:rsid w:val="009C3AA9"/>
    <w:rsid w:val="009D2447"/>
    <w:rsid w:val="009D4E11"/>
    <w:rsid w:val="009E25EE"/>
    <w:rsid w:val="00A042F3"/>
    <w:rsid w:val="00A11D11"/>
    <w:rsid w:val="00A17ACA"/>
    <w:rsid w:val="00A214E3"/>
    <w:rsid w:val="00A22047"/>
    <w:rsid w:val="00A35EE1"/>
    <w:rsid w:val="00A3672E"/>
    <w:rsid w:val="00A425B2"/>
    <w:rsid w:val="00A4553C"/>
    <w:rsid w:val="00A57D43"/>
    <w:rsid w:val="00A842FE"/>
    <w:rsid w:val="00A879C6"/>
    <w:rsid w:val="00A976B2"/>
    <w:rsid w:val="00AA34C8"/>
    <w:rsid w:val="00AC0673"/>
    <w:rsid w:val="00AC57B4"/>
    <w:rsid w:val="00AC7C2D"/>
    <w:rsid w:val="00AD3CC6"/>
    <w:rsid w:val="00AE5ECD"/>
    <w:rsid w:val="00AE7BD6"/>
    <w:rsid w:val="00AF1C92"/>
    <w:rsid w:val="00B05812"/>
    <w:rsid w:val="00B05930"/>
    <w:rsid w:val="00B10C52"/>
    <w:rsid w:val="00B13655"/>
    <w:rsid w:val="00B15A67"/>
    <w:rsid w:val="00B33145"/>
    <w:rsid w:val="00B37E35"/>
    <w:rsid w:val="00B4675B"/>
    <w:rsid w:val="00B51587"/>
    <w:rsid w:val="00B6070A"/>
    <w:rsid w:val="00B61777"/>
    <w:rsid w:val="00B834FE"/>
    <w:rsid w:val="00B87C14"/>
    <w:rsid w:val="00B9157B"/>
    <w:rsid w:val="00BA07A3"/>
    <w:rsid w:val="00BA67B6"/>
    <w:rsid w:val="00BD60B9"/>
    <w:rsid w:val="00BE1C78"/>
    <w:rsid w:val="00BE318A"/>
    <w:rsid w:val="00BE40F3"/>
    <w:rsid w:val="00BF1D13"/>
    <w:rsid w:val="00BF7D8F"/>
    <w:rsid w:val="00C01BD0"/>
    <w:rsid w:val="00C100AB"/>
    <w:rsid w:val="00C14337"/>
    <w:rsid w:val="00C148F1"/>
    <w:rsid w:val="00C252F8"/>
    <w:rsid w:val="00C279EA"/>
    <w:rsid w:val="00C301FD"/>
    <w:rsid w:val="00C32B86"/>
    <w:rsid w:val="00C47495"/>
    <w:rsid w:val="00C502F4"/>
    <w:rsid w:val="00C5111F"/>
    <w:rsid w:val="00C51BFB"/>
    <w:rsid w:val="00C614CA"/>
    <w:rsid w:val="00C722AF"/>
    <w:rsid w:val="00C751DC"/>
    <w:rsid w:val="00C76732"/>
    <w:rsid w:val="00C823F4"/>
    <w:rsid w:val="00CB242B"/>
    <w:rsid w:val="00CC4E55"/>
    <w:rsid w:val="00CC6713"/>
    <w:rsid w:val="00CD118B"/>
    <w:rsid w:val="00CE4B3F"/>
    <w:rsid w:val="00CF2DF8"/>
    <w:rsid w:val="00CF3C26"/>
    <w:rsid w:val="00CF65D2"/>
    <w:rsid w:val="00D008FE"/>
    <w:rsid w:val="00D07A5E"/>
    <w:rsid w:val="00D120D8"/>
    <w:rsid w:val="00D12F72"/>
    <w:rsid w:val="00D14884"/>
    <w:rsid w:val="00D149DC"/>
    <w:rsid w:val="00D14E1D"/>
    <w:rsid w:val="00D16B12"/>
    <w:rsid w:val="00D2353C"/>
    <w:rsid w:val="00D31F8D"/>
    <w:rsid w:val="00D363FB"/>
    <w:rsid w:val="00D43341"/>
    <w:rsid w:val="00D43BF3"/>
    <w:rsid w:val="00D44598"/>
    <w:rsid w:val="00D445C6"/>
    <w:rsid w:val="00D47010"/>
    <w:rsid w:val="00D57BB1"/>
    <w:rsid w:val="00D642F8"/>
    <w:rsid w:val="00D65740"/>
    <w:rsid w:val="00D65F86"/>
    <w:rsid w:val="00D71D52"/>
    <w:rsid w:val="00D74B03"/>
    <w:rsid w:val="00D800CC"/>
    <w:rsid w:val="00D85E80"/>
    <w:rsid w:val="00D87077"/>
    <w:rsid w:val="00D91551"/>
    <w:rsid w:val="00D9361C"/>
    <w:rsid w:val="00D970C8"/>
    <w:rsid w:val="00DA1117"/>
    <w:rsid w:val="00DA2287"/>
    <w:rsid w:val="00DA46E7"/>
    <w:rsid w:val="00DB2251"/>
    <w:rsid w:val="00DB2B18"/>
    <w:rsid w:val="00DB4564"/>
    <w:rsid w:val="00DB5E99"/>
    <w:rsid w:val="00DC10F5"/>
    <w:rsid w:val="00DC5551"/>
    <w:rsid w:val="00DC7A12"/>
    <w:rsid w:val="00DD1068"/>
    <w:rsid w:val="00DE75CB"/>
    <w:rsid w:val="00DF3EEE"/>
    <w:rsid w:val="00DF42FE"/>
    <w:rsid w:val="00DF5064"/>
    <w:rsid w:val="00DF7DB3"/>
    <w:rsid w:val="00E04E1C"/>
    <w:rsid w:val="00E24142"/>
    <w:rsid w:val="00E279C0"/>
    <w:rsid w:val="00E31D03"/>
    <w:rsid w:val="00E31E73"/>
    <w:rsid w:val="00E3380D"/>
    <w:rsid w:val="00E420F3"/>
    <w:rsid w:val="00E51FD4"/>
    <w:rsid w:val="00E54F58"/>
    <w:rsid w:val="00E62EDF"/>
    <w:rsid w:val="00E6459B"/>
    <w:rsid w:val="00E70CC6"/>
    <w:rsid w:val="00E7121B"/>
    <w:rsid w:val="00E71A90"/>
    <w:rsid w:val="00E7499D"/>
    <w:rsid w:val="00E766D4"/>
    <w:rsid w:val="00E80855"/>
    <w:rsid w:val="00E867E3"/>
    <w:rsid w:val="00E87898"/>
    <w:rsid w:val="00E94916"/>
    <w:rsid w:val="00EA3F08"/>
    <w:rsid w:val="00EB16E8"/>
    <w:rsid w:val="00EC2DAA"/>
    <w:rsid w:val="00ED0F68"/>
    <w:rsid w:val="00ED1373"/>
    <w:rsid w:val="00ED27B0"/>
    <w:rsid w:val="00EF1383"/>
    <w:rsid w:val="00F06C67"/>
    <w:rsid w:val="00F07D41"/>
    <w:rsid w:val="00F2320A"/>
    <w:rsid w:val="00F30AE0"/>
    <w:rsid w:val="00F93703"/>
    <w:rsid w:val="00F937E6"/>
    <w:rsid w:val="00F97273"/>
    <w:rsid w:val="00FA441A"/>
    <w:rsid w:val="00FA7434"/>
    <w:rsid w:val="00FB5190"/>
    <w:rsid w:val="00FB57CB"/>
    <w:rsid w:val="00FC2068"/>
    <w:rsid w:val="00FC54CA"/>
    <w:rsid w:val="00FD18BB"/>
    <w:rsid w:val="00FD32EB"/>
    <w:rsid w:val="00FD33D4"/>
    <w:rsid w:val="00FD4396"/>
    <w:rsid w:val="00FD633D"/>
    <w:rsid w:val="00FF122D"/>
    <w:rsid w:val="00FF3110"/>
    <w:rsid w:val="00FF4214"/>
    <w:rsid w:val="00FF49D1"/>
    <w:rsid w:val="00FF504F"/>
    <w:rsid w:val="00FF6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0491A"/>
  <w15:chartTrackingRefBased/>
  <w15:docId w15:val="{1BFAE31B-4AF9-4750-A854-806219A1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DEF"/>
    <w:rPr>
      <w:lang w:val="vi-VN"/>
    </w:rPr>
  </w:style>
  <w:style w:type="paragraph" w:styleId="Heading1">
    <w:name w:val="heading 1"/>
    <w:basedOn w:val="Normal"/>
    <w:next w:val="Normal"/>
    <w:link w:val="Heading1Char"/>
    <w:uiPriority w:val="1"/>
    <w:qFormat/>
    <w:rsid w:val="00B05930"/>
    <w:pPr>
      <w:spacing w:before="160" w:line="240" w:lineRule="auto"/>
      <w:jc w:val="both"/>
      <w:outlineLvl w:val="0"/>
    </w:pPr>
    <w:rPr>
      <w:rFonts w:ascii="Arial" w:hAnsi="Arial" w:cs="Arial"/>
      <w:b/>
      <w:bCs/>
      <w:i/>
      <w:iCs/>
      <w:color w:val="000099"/>
      <w:sz w:val="23"/>
      <w:szCs w:val="23"/>
    </w:rPr>
  </w:style>
  <w:style w:type="paragraph" w:styleId="Heading2">
    <w:name w:val="heading 2"/>
    <w:basedOn w:val="Normal"/>
    <w:next w:val="Normal"/>
    <w:link w:val="Heading2Char"/>
    <w:uiPriority w:val="9"/>
    <w:unhideWhenUsed/>
    <w:qFormat/>
    <w:rsid w:val="00CF3C26"/>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lang w:val="en-US"/>
      <w14:ligatures w14:val="standardContextual"/>
    </w:rPr>
  </w:style>
  <w:style w:type="paragraph" w:styleId="Heading3">
    <w:name w:val="heading 3"/>
    <w:basedOn w:val="Normal"/>
    <w:next w:val="Normal"/>
    <w:link w:val="Heading3Char"/>
    <w:uiPriority w:val="9"/>
    <w:unhideWhenUsed/>
    <w:qFormat/>
    <w:rsid w:val="00CF3C26"/>
    <w:pPr>
      <w:keepNext/>
      <w:keepLines/>
      <w:spacing w:before="160" w:after="80" w:line="278" w:lineRule="auto"/>
      <w:outlineLvl w:val="2"/>
    </w:pPr>
    <w:rPr>
      <w:rFonts w:eastAsiaTheme="majorEastAsia" w:cstheme="majorBidi"/>
      <w:color w:val="2E74B5"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CF3C26"/>
    <w:pPr>
      <w:keepNext/>
      <w:keepLines/>
      <w:spacing w:before="80" w:after="40" w:line="278" w:lineRule="auto"/>
      <w:outlineLvl w:val="3"/>
    </w:pPr>
    <w:rPr>
      <w:rFonts w:eastAsiaTheme="majorEastAsia" w:cstheme="majorBidi"/>
      <w:i/>
      <w:iCs/>
      <w:color w:val="2E74B5"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CF3C26"/>
    <w:pPr>
      <w:keepNext/>
      <w:keepLines/>
      <w:spacing w:before="80" w:after="40" w:line="278" w:lineRule="auto"/>
      <w:outlineLvl w:val="4"/>
    </w:pPr>
    <w:rPr>
      <w:rFonts w:eastAsiaTheme="majorEastAsia" w:cstheme="majorBidi"/>
      <w:color w:val="2E74B5"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CF3C26"/>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CF3C26"/>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CF3C26"/>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CF3C26"/>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EAE"/>
    <w:rPr>
      <w:lang w:val="vi-VN"/>
    </w:rPr>
  </w:style>
  <w:style w:type="paragraph" w:styleId="Footer">
    <w:name w:val="footer"/>
    <w:basedOn w:val="Normal"/>
    <w:link w:val="FooterChar"/>
    <w:uiPriority w:val="99"/>
    <w:unhideWhenUsed/>
    <w:rsid w:val="00423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EAE"/>
    <w:rPr>
      <w:lang w:val="vi-VN"/>
    </w:rPr>
  </w:style>
  <w:style w:type="paragraph" w:styleId="ListParagraph">
    <w:name w:val="List Paragraph"/>
    <w:aliases w:val="body -,HPL01,Colorful List - Accent 13,List Paragraph1"/>
    <w:basedOn w:val="Normal"/>
    <w:link w:val="ListParagraphChar"/>
    <w:uiPriority w:val="34"/>
    <w:qFormat/>
    <w:rsid w:val="00173696"/>
    <w:pPr>
      <w:ind w:left="720"/>
      <w:contextualSpacing/>
    </w:pPr>
  </w:style>
  <w:style w:type="table" w:styleId="TableGrid">
    <w:name w:val="Table Grid"/>
    <w:basedOn w:val="TableNormal"/>
    <w:uiPriority w:val="39"/>
    <w:qFormat/>
    <w:rsid w:val="00247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E5ECD"/>
    <w:pPr>
      <w:widowControl w:val="0"/>
      <w:autoSpaceDE w:val="0"/>
      <w:autoSpaceDN w:val="0"/>
      <w:spacing w:before="46" w:after="0" w:line="240" w:lineRule="auto"/>
      <w:ind w:left="50"/>
    </w:pPr>
    <w:rPr>
      <w:rFonts w:ascii="Times New Roman" w:eastAsia="Times New Roman" w:hAnsi="Times New Roman" w:cs="Times New Roman"/>
      <w:lang w:val="en-US" w:bidi="en-US"/>
    </w:rPr>
  </w:style>
  <w:style w:type="character" w:customStyle="1" w:styleId="Heading1Char">
    <w:name w:val="Heading 1 Char"/>
    <w:basedOn w:val="DefaultParagraphFont"/>
    <w:link w:val="Heading1"/>
    <w:uiPriority w:val="1"/>
    <w:qFormat/>
    <w:rsid w:val="00B05930"/>
    <w:rPr>
      <w:rFonts w:ascii="Arial" w:hAnsi="Arial" w:cs="Arial"/>
      <w:b/>
      <w:bCs/>
      <w:i/>
      <w:iCs/>
      <w:color w:val="000099"/>
      <w:sz w:val="23"/>
      <w:szCs w:val="23"/>
      <w:lang w:val="vi-VN"/>
    </w:rPr>
  </w:style>
  <w:style w:type="character" w:customStyle="1" w:styleId="Heading2Char">
    <w:name w:val="Heading 2 Char"/>
    <w:basedOn w:val="DefaultParagraphFont"/>
    <w:link w:val="Heading2"/>
    <w:uiPriority w:val="9"/>
    <w:rsid w:val="00CF3C26"/>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CF3C26"/>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F3C26"/>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CF3C26"/>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CF3C26"/>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CF3C26"/>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F3C26"/>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F3C26"/>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F3C26"/>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CF3C26"/>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DD1068"/>
    <w:pPr>
      <w:numPr>
        <w:ilvl w:val="1"/>
      </w:numPr>
      <w:spacing w:after="0"/>
      <w:jc w:val="right"/>
    </w:pPr>
    <w:rPr>
      <w:rFonts w:ascii="Arial" w:hAnsi="Arial" w:cs="Arial"/>
      <w:i/>
      <w:iCs/>
      <w:color w:val="ED0046"/>
      <w:sz w:val="20"/>
      <w:szCs w:val="20"/>
    </w:rPr>
  </w:style>
  <w:style w:type="character" w:customStyle="1" w:styleId="SubtitleChar">
    <w:name w:val="Subtitle Char"/>
    <w:basedOn w:val="DefaultParagraphFont"/>
    <w:link w:val="Subtitle"/>
    <w:uiPriority w:val="11"/>
    <w:qFormat/>
    <w:rsid w:val="00DD1068"/>
    <w:rPr>
      <w:rFonts w:ascii="Arial" w:hAnsi="Arial" w:cs="Arial"/>
      <w:i/>
      <w:iCs/>
      <w:color w:val="ED0046"/>
      <w:sz w:val="20"/>
      <w:szCs w:val="20"/>
      <w:lang w:val="vi-VN"/>
    </w:rPr>
  </w:style>
  <w:style w:type="paragraph" w:styleId="Quote">
    <w:name w:val="Quote"/>
    <w:basedOn w:val="Normal"/>
    <w:next w:val="Normal"/>
    <w:link w:val="QuoteChar"/>
    <w:uiPriority w:val="29"/>
    <w:qFormat/>
    <w:rsid w:val="00CF3C26"/>
    <w:pPr>
      <w:spacing w:before="160" w:line="278" w:lineRule="auto"/>
      <w:jc w:val="center"/>
    </w:pPr>
    <w:rPr>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CF3C26"/>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F3C26"/>
    <w:rPr>
      <w:i/>
      <w:iCs/>
      <w:color w:val="2E74B5" w:themeColor="accent1" w:themeShade="BF"/>
    </w:rPr>
  </w:style>
  <w:style w:type="paragraph" w:styleId="IntenseQuote">
    <w:name w:val="Intense Quote"/>
    <w:basedOn w:val="Normal"/>
    <w:next w:val="Normal"/>
    <w:link w:val="IntenseQuoteChar"/>
    <w:uiPriority w:val="30"/>
    <w:qFormat/>
    <w:rsid w:val="00CF3C26"/>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CF3C26"/>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CF3C26"/>
    <w:rPr>
      <w:b/>
      <w:bCs/>
      <w:smallCaps/>
      <w:color w:val="2E74B5" w:themeColor="accent1" w:themeShade="BF"/>
      <w:spacing w:val="5"/>
    </w:rPr>
  </w:style>
  <w:style w:type="table" w:styleId="GridTable4-Accent2">
    <w:name w:val="Grid Table 4 Accent 2"/>
    <w:basedOn w:val="TableNormal"/>
    <w:uiPriority w:val="49"/>
    <w:rsid w:val="006C1038"/>
    <w:pPr>
      <w:spacing w:after="0" w:line="240" w:lineRule="auto"/>
    </w:pPr>
    <w:tblPr>
      <w:tblStyleRowBandSize w:val="1"/>
      <w:tblStyleColBandSize w:val="1"/>
      <w:tblBorders>
        <w:top w:val="single" w:sz="4" w:space="0" w:color="ED0046"/>
        <w:left w:val="single" w:sz="4" w:space="0" w:color="ED0046"/>
        <w:bottom w:val="single" w:sz="4" w:space="0" w:color="ED0046"/>
        <w:right w:val="single" w:sz="4" w:space="0" w:color="ED0046"/>
        <w:insideH w:val="single" w:sz="4" w:space="0" w:color="ED0046"/>
        <w:insideV w:val="single" w:sz="4" w:space="0" w:color="ED0046"/>
      </w:tblBorders>
    </w:tblPr>
    <w:tcPr>
      <w:shd w:val="clear" w:color="auto" w:fill="FFFFFF" w:themeFill="background1"/>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857AF1"/>
    <w:rPr>
      <w:color w:val="467886"/>
      <w:u w:val="single"/>
    </w:rPr>
  </w:style>
  <w:style w:type="character" w:styleId="FollowedHyperlink">
    <w:name w:val="FollowedHyperlink"/>
    <w:basedOn w:val="DefaultParagraphFont"/>
    <w:uiPriority w:val="99"/>
    <w:semiHidden/>
    <w:unhideWhenUsed/>
    <w:rsid w:val="00857AF1"/>
    <w:rPr>
      <w:color w:val="96607D"/>
      <w:u w:val="single"/>
    </w:rPr>
  </w:style>
  <w:style w:type="paragraph" w:customStyle="1" w:styleId="msonormal0">
    <w:name w:val="msonormal"/>
    <w:basedOn w:val="Normal"/>
    <w:rsid w:val="00857A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857AF1"/>
    <w:pPr>
      <w:spacing w:before="100" w:beforeAutospacing="1" w:after="100" w:afterAutospacing="1" w:line="240" w:lineRule="auto"/>
    </w:pPr>
    <w:rPr>
      <w:rFonts w:ascii="Palatino Linotype" w:eastAsia="Times New Roman" w:hAnsi="Palatino Linotype" w:cs="Times New Roman"/>
      <w:b/>
      <w:bCs/>
      <w:color w:val="131314"/>
      <w:sz w:val="24"/>
      <w:szCs w:val="24"/>
      <w:lang w:val="en-US"/>
    </w:rPr>
  </w:style>
  <w:style w:type="paragraph" w:customStyle="1" w:styleId="font6">
    <w:name w:val="font6"/>
    <w:basedOn w:val="Normal"/>
    <w:rsid w:val="00857AF1"/>
    <w:pPr>
      <w:spacing w:before="100" w:beforeAutospacing="1" w:after="100" w:afterAutospacing="1" w:line="240" w:lineRule="auto"/>
    </w:pPr>
    <w:rPr>
      <w:rFonts w:ascii="Palatino Linotype" w:eastAsia="Times New Roman" w:hAnsi="Palatino Linotype" w:cs="Times New Roman"/>
      <w:color w:val="131314"/>
      <w:sz w:val="24"/>
      <w:szCs w:val="24"/>
      <w:lang w:val="en-US"/>
    </w:rPr>
  </w:style>
  <w:style w:type="paragraph" w:customStyle="1" w:styleId="xl63">
    <w:name w:val="xl63"/>
    <w:basedOn w:val="Normal"/>
    <w:rsid w:val="00857A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Palatino Linotype" w:eastAsia="Times New Roman" w:hAnsi="Palatino Linotype" w:cs="Times New Roman"/>
      <w:b/>
      <w:bCs/>
      <w:color w:val="131314"/>
      <w:sz w:val="24"/>
      <w:szCs w:val="24"/>
      <w:lang w:val="en-US"/>
    </w:rPr>
  </w:style>
  <w:style w:type="paragraph" w:customStyle="1" w:styleId="xl64">
    <w:name w:val="xl64"/>
    <w:basedOn w:val="Normal"/>
    <w:rsid w:val="00857AF1"/>
    <w:pPr>
      <w:spacing w:before="100" w:beforeAutospacing="1" w:after="100" w:afterAutospacing="1" w:line="240" w:lineRule="auto"/>
    </w:pPr>
    <w:rPr>
      <w:rFonts w:ascii="Palatino Linotype" w:eastAsia="Times New Roman" w:hAnsi="Palatino Linotype" w:cs="Times New Roman"/>
      <w:sz w:val="24"/>
      <w:szCs w:val="24"/>
      <w:lang w:val="en-US"/>
    </w:rPr>
  </w:style>
  <w:style w:type="paragraph" w:customStyle="1" w:styleId="xl65">
    <w:name w:val="xl65"/>
    <w:basedOn w:val="Normal"/>
    <w:rsid w:val="00857A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Palatino Linotype" w:eastAsia="Times New Roman" w:hAnsi="Palatino Linotype" w:cs="Times New Roman"/>
      <w:b/>
      <w:bCs/>
      <w:color w:val="131314"/>
      <w:sz w:val="24"/>
      <w:szCs w:val="24"/>
      <w:lang w:val="en-US"/>
    </w:rPr>
  </w:style>
  <w:style w:type="paragraph" w:customStyle="1" w:styleId="xl66">
    <w:name w:val="xl66"/>
    <w:basedOn w:val="Normal"/>
    <w:rsid w:val="00857A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Palatino Linotype" w:eastAsia="Times New Roman" w:hAnsi="Palatino Linotype" w:cs="Times New Roman"/>
      <w:color w:val="131314"/>
      <w:sz w:val="24"/>
      <w:szCs w:val="24"/>
      <w:lang w:val="en-US"/>
    </w:rPr>
  </w:style>
  <w:style w:type="paragraph" w:customStyle="1" w:styleId="xl67">
    <w:name w:val="xl67"/>
    <w:basedOn w:val="Normal"/>
    <w:rsid w:val="00857AF1"/>
    <w:pPr>
      <w:spacing w:before="100" w:beforeAutospacing="1" w:after="100" w:afterAutospacing="1" w:line="240" w:lineRule="auto"/>
    </w:pPr>
    <w:rPr>
      <w:rFonts w:ascii="Palatino Linotype" w:eastAsia="Times New Roman" w:hAnsi="Palatino Linotype" w:cs="Times New Roman"/>
      <w:b/>
      <w:bCs/>
      <w:sz w:val="24"/>
      <w:szCs w:val="24"/>
      <w:lang w:val="en-US"/>
    </w:rPr>
  </w:style>
  <w:style w:type="paragraph" w:customStyle="1" w:styleId="xl68">
    <w:name w:val="xl68"/>
    <w:basedOn w:val="Normal"/>
    <w:rsid w:val="00857AF1"/>
    <w:pPr>
      <w:spacing w:before="100" w:beforeAutospacing="1" w:after="100" w:afterAutospacing="1" w:line="240" w:lineRule="auto"/>
      <w:jc w:val="center"/>
      <w:textAlignment w:val="center"/>
    </w:pPr>
    <w:rPr>
      <w:rFonts w:ascii="Palatino Linotype" w:eastAsia="Times New Roman" w:hAnsi="Palatino Linotype" w:cs="Times New Roman"/>
      <w:sz w:val="24"/>
      <w:szCs w:val="24"/>
      <w:lang w:val="en-US"/>
    </w:rPr>
  </w:style>
  <w:style w:type="paragraph" w:customStyle="1" w:styleId="xl69">
    <w:name w:val="xl69"/>
    <w:basedOn w:val="Normal"/>
    <w:rsid w:val="00857A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sz w:val="24"/>
      <w:szCs w:val="24"/>
      <w:lang w:val="en-US"/>
    </w:rPr>
  </w:style>
  <w:style w:type="table" w:customStyle="1" w:styleId="TableGrid1">
    <w:name w:val="Table Grid1"/>
    <w:basedOn w:val="TableNormal"/>
    <w:next w:val="TableGrid"/>
    <w:uiPriority w:val="39"/>
    <w:qFormat/>
    <w:rsid w:val="00981C0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81C0A"/>
  </w:style>
  <w:style w:type="paragraph" w:styleId="NormalWeb">
    <w:name w:val="Normal (Web)"/>
    <w:basedOn w:val="Normal"/>
    <w:link w:val="NormalWebChar"/>
    <w:uiPriority w:val="99"/>
    <w:unhideWhenUsed/>
    <w:qFormat/>
    <w:rsid w:val="00981C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81C0A"/>
  </w:style>
  <w:style w:type="character" w:styleId="Strong">
    <w:name w:val="Strong"/>
    <w:basedOn w:val="DefaultParagraphFont"/>
    <w:uiPriority w:val="22"/>
    <w:qFormat/>
    <w:rsid w:val="00981C0A"/>
    <w:rPr>
      <w:b/>
      <w:bCs/>
    </w:rPr>
  </w:style>
  <w:style w:type="table" w:customStyle="1" w:styleId="YoungMixTable">
    <w:name w:val="YoungMix_Table"/>
    <w:rsid w:val="00981C0A"/>
    <w:pPr>
      <w:spacing w:after="0" w:line="240" w:lineRule="auto"/>
    </w:pPr>
    <w:rPr>
      <w:rFonts w:ascii="Times New Roman" w:hAnsi="Times New Roman"/>
      <w:sz w:val="24"/>
      <w:szCs w:val="24"/>
    </w:rPr>
    <w:tblPr>
      <w:tblCellMar>
        <w:top w:w="0" w:type="dxa"/>
        <w:left w:w="0" w:type="dxa"/>
        <w:bottom w:w="0" w:type="dxa"/>
        <w:right w:w="0" w:type="dxa"/>
      </w:tblCellMar>
    </w:tblPr>
  </w:style>
  <w:style w:type="table" w:customStyle="1" w:styleId="TableGrid2">
    <w:name w:val="Table Grid2"/>
    <w:basedOn w:val="TableNormal"/>
    <w:next w:val="TableGrid"/>
    <w:uiPriority w:val="39"/>
    <w:qFormat/>
    <w:rsid w:val="00981C0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81C0A"/>
    <w:pPr>
      <w:spacing w:after="0" w:line="240" w:lineRule="auto"/>
    </w:pPr>
    <w:rPr>
      <w:rFonts w:ascii="Times New Roman" w:hAnsi="Times New Roman"/>
      <w:kern w:val="2"/>
      <w:sz w:val="28"/>
      <w14:ligatures w14:val="standardContextual"/>
    </w:rPr>
  </w:style>
  <w:style w:type="paragraph" w:customStyle="1" w:styleId="whitespace-pre-wrap">
    <w:name w:val="whitespace-pre-wrap"/>
    <w:basedOn w:val="Normal"/>
    <w:qFormat/>
    <w:rsid w:val="00981C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5">
    <w:name w:val="15"/>
    <w:basedOn w:val="DefaultParagraphFont"/>
    <w:qFormat/>
    <w:rsid w:val="00981C0A"/>
    <w:rPr>
      <w:rFonts w:ascii="Calibri" w:hAnsi="Calibri" w:cs="Calibri" w:hint="default"/>
    </w:rPr>
  </w:style>
  <w:style w:type="paragraph" w:customStyle="1" w:styleId="Body">
    <w:name w:val="Body"/>
    <w:rsid w:val="00981C0A"/>
    <w:pPr>
      <w:pBdr>
        <w:top w:val="nil"/>
        <w:left w:val="nil"/>
        <w:bottom w:val="nil"/>
        <w:right w:val="nil"/>
        <w:between w:val="nil"/>
        <w:bar w:val="nil"/>
      </w:pBdr>
      <w:spacing w:before="40" w:after="40" w:line="240" w:lineRule="auto"/>
      <w:jc w:val="both"/>
    </w:pPr>
    <w:rPr>
      <w:rFonts w:ascii="Calibri Light" w:eastAsia="Arial Unicode MS" w:hAnsi="Calibri Light" w:cs="Arial Unicode MS"/>
      <w:color w:val="000000"/>
      <w:sz w:val="24"/>
      <w:szCs w:val="24"/>
      <w:u w:color="000000"/>
      <w:bdr w:val="nil"/>
      <w:lang w:eastAsia="vi-VN"/>
      <w14:textOutline w14:w="0" w14:cap="flat" w14:cmpd="sng" w14:algn="ctr">
        <w14:noFill/>
        <w14:prstDash w14:val="solid"/>
        <w14:bevel/>
      </w14:textOutline>
    </w:rPr>
  </w:style>
  <w:style w:type="paragraph" w:customStyle="1" w:styleId="Default">
    <w:name w:val="Default"/>
    <w:rsid w:val="00981C0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vi-VN"/>
      <w14:textOutline w14:w="0" w14:cap="flat" w14:cmpd="sng" w14:algn="ctr">
        <w14:noFill/>
        <w14:prstDash w14:val="solid"/>
        <w14:bevel/>
      </w14:textOutline>
    </w:rPr>
  </w:style>
  <w:style w:type="character" w:styleId="Emphasis">
    <w:name w:val="Emphasis"/>
    <w:basedOn w:val="DefaultParagraphFont"/>
    <w:uiPriority w:val="20"/>
    <w:qFormat/>
    <w:rsid w:val="00981C0A"/>
    <w:rPr>
      <w:i/>
      <w:iCs/>
    </w:rPr>
  </w:style>
  <w:style w:type="character" w:customStyle="1" w:styleId="fontstyle01">
    <w:name w:val="fontstyle01"/>
    <w:basedOn w:val="DefaultParagraphFont"/>
    <w:rsid w:val="00981C0A"/>
    <w:rPr>
      <w:rFonts w:ascii="Times New Roman" w:hAnsi="Times New Roman" w:cs="Times New Roman" w:hint="default"/>
      <w:b/>
      <w:bCs/>
      <w:i w:val="0"/>
      <w:iCs w:val="0"/>
      <w:color w:val="000000"/>
      <w:sz w:val="24"/>
      <w:szCs w:val="24"/>
    </w:rPr>
  </w:style>
  <w:style w:type="character" w:customStyle="1" w:styleId="ListParagraphChar">
    <w:name w:val="List Paragraph Char"/>
    <w:aliases w:val="body - Char,HPL01 Char,Colorful List - Accent 13 Char,List Paragraph1 Char"/>
    <w:link w:val="ListParagraph"/>
    <w:uiPriority w:val="34"/>
    <w:qFormat/>
    <w:locked/>
    <w:rsid w:val="00981C0A"/>
    <w:rPr>
      <w:lang w:val="vi-VN"/>
    </w:rPr>
  </w:style>
  <w:style w:type="character" w:customStyle="1" w:styleId="NormalWebChar">
    <w:name w:val="Normal (Web) Char"/>
    <w:link w:val="NormalWeb"/>
    <w:uiPriority w:val="99"/>
    <w:rsid w:val="00981C0A"/>
    <w:rPr>
      <w:rFonts w:ascii="Times New Roman" w:eastAsia="Times New Roman" w:hAnsi="Times New Roman" w:cs="Times New Roman"/>
      <w:sz w:val="24"/>
      <w:szCs w:val="24"/>
    </w:rPr>
  </w:style>
  <w:style w:type="character" w:customStyle="1" w:styleId="BodyTextChar">
    <w:name w:val="Body Text Char"/>
    <w:link w:val="BodyText"/>
    <w:uiPriority w:val="1"/>
    <w:rsid w:val="00981C0A"/>
    <w:rPr>
      <w:rFonts w:eastAsia="Times New Roman"/>
    </w:rPr>
  </w:style>
  <w:style w:type="paragraph" w:styleId="BodyText">
    <w:name w:val="Body Text"/>
    <w:basedOn w:val="Normal"/>
    <w:link w:val="BodyTextChar"/>
    <w:uiPriority w:val="1"/>
    <w:qFormat/>
    <w:rsid w:val="00981C0A"/>
    <w:pPr>
      <w:widowControl w:val="0"/>
      <w:spacing w:after="0" w:line="262" w:lineRule="auto"/>
      <w:ind w:firstLine="340"/>
    </w:pPr>
    <w:rPr>
      <w:rFonts w:eastAsia="Times New Roman"/>
      <w:lang w:val="en-US"/>
    </w:rPr>
  </w:style>
  <w:style w:type="character" w:customStyle="1" w:styleId="BodyTextChar1">
    <w:name w:val="Body Text Char1"/>
    <w:basedOn w:val="DefaultParagraphFont"/>
    <w:uiPriority w:val="99"/>
    <w:semiHidden/>
    <w:rsid w:val="00981C0A"/>
    <w:rPr>
      <w:lang w:val="vi-VN"/>
    </w:rPr>
  </w:style>
  <w:style w:type="paragraph" w:styleId="BalloonText">
    <w:name w:val="Balloon Text"/>
    <w:basedOn w:val="Normal"/>
    <w:link w:val="BalloonTextChar"/>
    <w:uiPriority w:val="99"/>
    <w:semiHidden/>
    <w:unhideWhenUsed/>
    <w:rsid w:val="00981C0A"/>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981C0A"/>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981C0A"/>
    <w:rPr>
      <w:color w:val="605E5C"/>
      <w:shd w:val="clear" w:color="auto" w:fill="E1DFDD"/>
    </w:rPr>
  </w:style>
  <w:style w:type="character" w:customStyle="1" w:styleId="NoSpacingChar">
    <w:name w:val="No Spacing Char"/>
    <w:link w:val="NoSpacing"/>
    <w:uiPriority w:val="1"/>
    <w:qFormat/>
    <w:locked/>
    <w:rsid w:val="00981C0A"/>
    <w:rPr>
      <w:rFonts w:ascii="Times New Roman" w:hAnsi="Times New Roman"/>
      <w:kern w:val="2"/>
      <w:sz w:val="28"/>
      <w14:ligatures w14:val="standardContextual"/>
    </w:rPr>
  </w:style>
  <w:style w:type="character" w:customStyle="1" w:styleId="YoungMixChar">
    <w:name w:val="YoungMix_Char"/>
    <w:qFormat/>
    <w:rsid w:val="00981C0A"/>
    <w:rPr>
      <w:rFonts w:ascii="Times New Roman" w:hAnsi="Times New Roman"/>
      <w:sz w:val="24"/>
    </w:rPr>
  </w:style>
  <w:style w:type="table" w:customStyle="1" w:styleId="TableGrid11">
    <w:name w:val="Table Grid11"/>
    <w:basedOn w:val="TableNormal"/>
    <w:next w:val="TableGrid"/>
    <w:uiPriority w:val="39"/>
    <w:qFormat/>
    <w:rsid w:val="00981C0A"/>
    <w:pPr>
      <w:spacing w:after="0" w:line="240" w:lineRule="auto"/>
    </w:pPr>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0">
    <w:name w:val="_Style 20"/>
    <w:basedOn w:val="TableNormal"/>
    <w:qFormat/>
    <w:rsid w:val="00981C0A"/>
    <w:pPr>
      <w:spacing w:after="0" w:line="240" w:lineRule="auto"/>
    </w:pPr>
    <w:rPr>
      <w:rFonts w:ascii="Calibri" w:eastAsia="Calibri" w:hAnsi="Calibri" w:cs="Calibri"/>
      <w:sz w:val="20"/>
      <w:szCs w:val="20"/>
    </w:rPr>
    <w:tblPr/>
  </w:style>
  <w:style w:type="table" w:customStyle="1" w:styleId="Style21">
    <w:name w:val="_Style 21"/>
    <w:basedOn w:val="TableNormal"/>
    <w:qFormat/>
    <w:rsid w:val="00981C0A"/>
    <w:pPr>
      <w:spacing w:after="0" w:line="240" w:lineRule="auto"/>
    </w:pPr>
    <w:rPr>
      <w:rFonts w:ascii="Calibri" w:eastAsia="Calibri" w:hAnsi="Calibri" w:cs="Calibri"/>
      <w:sz w:val="20"/>
      <w:szCs w:val="20"/>
    </w:rPr>
    <w:tblPr/>
  </w:style>
  <w:style w:type="paragraph" w:customStyle="1" w:styleId="tab4cau1dong">
    <w:name w:val="tab4cau1dong"/>
    <w:basedOn w:val="Normal"/>
    <w:rsid w:val="00981C0A"/>
    <w:pPr>
      <w:tabs>
        <w:tab w:val="left" w:pos="3600"/>
        <w:tab w:val="left" w:pos="5700"/>
        <w:tab w:val="left" w:pos="7800"/>
      </w:tabs>
    </w:pPr>
    <w:rPr>
      <w:rFonts w:ascii="Times New Roman" w:eastAsia="Times New Roman" w:hAnsi="Times New Roman" w:cs="Times New Roman"/>
      <w:sz w:val="26"/>
      <w:szCs w:val="26"/>
      <w:lang w:val="en-US"/>
    </w:rPr>
  </w:style>
  <w:style w:type="paragraph" w:customStyle="1" w:styleId="Normal1">
    <w:name w:val="Normal1"/>
    <w:rsid w:val="00981C0A"/>
    <w:pPr>
      <w:spacing w:after="0" w:line="240" w:lineRule="auto"/>
    </w:pPr>
    <w:rPr>
      <w:rFonts w:ascii="Times New Roman" w:eastAsia="Times New Roman" w:hAnsi="Times New Roman" w:cs="Times New Roman"/>
      <w:sz w:val="24"/>
      <w:szCs w:val="24"/>
      <w:lang w:val="en-GB"/>
    </w:rPr>
  </w:style>
  <w:style w:type="character" w:customStyle="1" w:styleId="a">
    <w:name w:val="a"/>
    <w:basedOn w:val="DefaultParagraphFont"/>
    <w:rsid w:val="00981C0A"/>
  </w:style>
  <w:style w:type="character" w:customStyle="1" w:styleId="l6">
    <w:name w:val="l6"/>
    <w:basedOn w:val="DefaultParagraphFont"/>
    <w:rsid w:val="00981C0A"/>
  </w:style>
  <w:style w:type="character" w:customStyle="1" w:styleId="l9">
    <w:name w:val="l9"/>
    <w:basedOn w:val="DefaultParagraphFont"/>
    <w:rsid w:val="00981C0A"/>
  </w:style>
  <w:style w:type="table" w:customStyle="1" w:styleId="Style54">
    <w:name w:val="_Style 54"/>
    <w:basedOn w:val="TableNormal"/>
    <w:qFormat/>
    <w:rsid w:val="00981C0A"/>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5">
    <w:name w:val="_Style 55"/>
    <w:basedOn w:val="TableNormal"/>
    <w:qFormat/>
    <w:rsid w:val="00981C0A"/>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paragraph" w:customStyle="1" w:styleId="p1">
    <w:name w:val="p1"/>
    <w:basedOn w:val="Normal"/>
    <w:rsid w:val="00981C0A"/>
    <w:pPr>
      <w:spacing w:after="0" w:line="240" w:lineRule="auto"/>
    </w:pPr>
    <w:rPr>
      <w:rFonts w:ascii=".AppleSystemUIFont" w:eastAsia="Times New Roman" w:hAnsi=".AppleSystemUIFont" w:cs="Times New Roman"/>
      <w:color w:val="111111"/>
      <w:sz w:val="26"/>
      <w:szCs w:val="26"/>
      <w:lang w:val="en-US"/>
    </w:rPr>
  </w:style>
  <w:style w:type="paragraph" w:customStyle="1" w:styleId="p3">
    <w:name w:val="p3"/>
    <w:basedOn w:val="Normal"/>
    <w:rsid w:val="00981C0A"/>
    <w:pPr>
      <w:spacing w:after="0" w:line="240" w:lineRule="auto"/>
    </w:pPr>
    <w:rPr>
      <w:rFonts w:ascii=".AppleSystemUIFont" w:eastAsia="Times New Roman" w:hAnsi=".AppleSystemUIFont" w:cs="Times New Roman"/>
      <w:color w:val="111111"/>
      <w:sz w:val="26"/>
      <w:szCs w:val="26"/>
      <w:lang w:val="en-US"/>
    </w:rPr>
  </w:style>
  <w:style w:type="character" w:customStyle="1" w:styleId="s1">
    <w:name w:val="s1"/>
    <w:basedOn w:val="DefaultParagraphFont"/>
    <w:rsid w:val="00981C0A"/>
    <w:rPr>
      <w:rFonts w:ascii="UICTFontTextStyleBody" w:hAnsi="UICTFontTextStyleBody" w:hint="default"/>
      <w:b w:val="0"/>
      <w:bCs w:val="0"/>
      <w:i w:val="0"/>
      <w:iCs w:val="0"/>
      <w:sz w:val="26"/>
      <w:szCs w:val="26"/>
    </w:rPr>
  </w:style>
  <w:style w:type="character" w:customStyle="1" w:styleId="s3">
    <w:name w:val="s3"/>
    <w:basedOn w:val="DefaultParagraphFont"/>
    <w:rsid w:val="00981C0A"/>
    <w:rPr>
      <w:rFonts w:ascii="UICTFontTextStyleBody" w:hAnsi="UICTFontTextStyleBody" w:hint="default"/>
      <w:b/>
      <w:bCs/>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447323">
      <w:bodyDiv w:val="1"/>
      <w:marLeft w:val="0"/>
      <w:marRight w:val="0"/>
      <w:marTop w:val="0"/>
      <w:marBottom w:val="0"/>
      <w:divBdr>
        <w:top w:val="none" w:sz="0" w:space="0" w:color="auto"/>
        <w:left w:val="none" w:sz="0" w:space="0" w:color="auto"/>
        <w:bottom w:val="none" w:sz="0" w:space="0" w:color="auto"/>
        <w:right w:val="none" w:sz="0" w:space="0" w:color="auto"/>
      </w:divBdr>
      <w:divsChild>
        <w:div w:id="924845252">
          <w:marLeft w:val="0"/>
          <w:marRight w:val="0"/>
          <w:marTop w:val="0"/>
          <w:marBottom w:val="0"/>
          <w:divBdr>
            <w:top w:val="none" w:sz="0" w:space="0" w:color="auto"/>
            <w:left w:val="none" w:sz="0" w:space="0" w:color="auto"/>
            <w:bottom w:val="none" w:sz="0" w:space="0" w:color="auto"/>
            <w:right w:val="none" w:sz="0" w:space="0" w:color="auto"/>
          </w:divBdr>
        </w:div>
        <w:div w:id="1771274075">
          <w:marLeft w:val="0"/>
          <w:marRight w:val="0"/>
          <w:marTop w:val="0"/>
          <w:marBottom w:val="0"/>
          <w:divBdr>
            <w:top w:val="none" w:sz="0" w:space="0" w:color="auto"/>
            <w:left w:val="none" w:sz="0" w:space="0" w:color="auto"/>
            <w:bottom w:val="none" w:sz="0" w:space="0" w:color="auto"/>
            <w:right w:val="none" w:sz="0" w:space="0" w:color="auto"/>
          </w:divBdr>
        </w:div>
        <w:div w:id="2089381502">
          <w:marLeft w:val="0"/>
          <w:marRight w:val="0"/>
          <w:marTop w:val="0"/>
          <w:marBottom w:val="0"/>
          <w:divBdr>
            <w:top w:val="none" w:sz="0" w:space="0" w:color="auto"/>
            <w:left w:val="none" w:sz="0" w:space="0" w:color="auto"/>
            <w:bottom w:val="none" w:sz="0" w:space="0" w:color="auto"/>
            <w:right w:val="none" w:sz="0" w:space="0" w:color="auto"/>
          </w:divBdr>
        </w:div>
        <w:div w:id="2029789508">
          <w:marLeft w:val="0"/>
          <w:marRight w:val="0"/>
          <w:marTop w:val="0"/>
          <w:marBottom w:val="0"/>
          <w:divBdr>
            <w:top w:val="none" w:sz="0" w:space="0" w:color="auto"/>
            <w:left w:val="none" w:sz="0" w:space="0" w:color="auto"/>
            <w:bottom w:val="none" w:sz="0" w:space="0" w:color="auto"/>
            <w:right w:val="none" w:sz="0" w:space="0" w:color="auto"/>
          </w:divBdr>
        </w:div>
        <w:div w:id="1091127179">
          <w:marLeft w:val="0"/>
          <w:marRight w:val="0"/>
          <w:marTop w:val="0"/>
          <w:marBottom w:val="0"/>
          <w:divBdr>
            <w:top w:val="none" w:sz="0" w:space="0" w:color="auto"/>
            <w:left w:val="none" w:sz="0" w:space="0" w:color="auto"/>
            <w:bottom w:val="none" w:sz="0" w:space="0" w:color="auto"/>
            <w:right w:val="none" w:sz="0" w:space="0" w:color="auto"/>
          </w:divBdr>
        </w:div>
        <w:div w:id="814956133">
          <w:marLeft w:val="0"/>
          <w:marRight w:val="0"/>
          <w:marTop w:val="0"/>
          <w:marBottom w:val="0"/>
          <w:divBdr>
            <w:top w:val="none" w:sz="0" w:space="0" w:color="auto"/>
            <w:left w:val="none" w:sz="0" w:space="0" w:color="auto"/>
            <w:bottom w:val="none" w:sz="0" w:space="0" w:color="auto"/>
            <w:right w:val="none" w:sz="0" w:space="0" w:color="auto"/>
          </w:divBdr>
        </w:div>
        <w:div w:id="1041242852">
          <w:marLeft w:val="0"/>
          <w:marRight w:val="0"/>
          <w:marTop w:val="0"/>
          <w:marBottom w:val="0"/>
          <w:divBdr>
            <w:top w:val="none" w:sz="0" w:space="0" w:color="auto"/>
            <w:left w:val="none" w:sz="0" w:space="0" w:color="auto"/>
            <w:bottom w:val="none" w:sz="0" w:space="0" w:color="auto"/>
            <w:right w:val="none" w:sz="0" w:space="0" w:color="auto"/>
          </w:divBdr>
        </w:div>
        <w:div w:id="814567013">
          <w:marLeft w:val="0"/>
          <w:marRight w:val="0"/>
          <w:marTop w:val="0"/>
          <w:marBottom w:val="0"/>
          <w:divBdr>
            <w:top w:val="none" w:sz="0" w:space="0" w:color="auto"/>
            <w:left w:val="none" w:sz="0" w:space="0" w:color="auto"/>
            <w:bottom w:val="none" w:sz="0" w:space="0" w:color="auto"/>
            <w:right w:val="none" w:sz="0" w:space="0" w:color="auto"/>
          </w:divBdr>
        </w:div>
        <w:div w:id="521012956">
          <w:marLeft w:val="0"/>
          <w:marRight w:val="0"/>
          <w:marTop w:val="0"/>
          <w:marBottom w:val="0"/>
          <w:divBdr>
            <w:top w:val="none" w:sz="0" w:space="0" w:color="auto"/>
            <w:left w:val="none" w:sz="0" w:space="0" w:color="auto"/>
            <w:bottom w:val="none" w:sz="0" w:space="0" w:color="auto"/>
            <w:right w:val="none" w:sz="0" w:space="0" w:color="auto"/>
          </w:divBdr>
        </w:div>
        <w:div w:id="718749554">
          <w:marLeft w:val="0"/>
          <w:marRight w:val="0"/>
          <w:marTop w:val="0"/>
          <w:marBottom w:val="0"/>
          <w:divBdr>
            <w:top w:val="none" w:sz="0" w:space="0" w:color="auto"/>
            <w:left w:val="none" w:sz="0" w:space="0" w:color="auto"/>
            <w:bottom w:val="none" w:sz="0" w:space="0" w:color="auto"/>
            <w:right w:val="none" w:sz="0" w:space="0" w:color="auto"/>
          </w:divBdr>
        </w:div>
        <w:div w:id="294215951">
          <w:marLeft w:val="0"/>
          <w:marRight w:val="0"/>
          <w:marTop w:val="0"/>
          <w:marBottom w:val="0"/>
          <w:divBdr>
            <w:top w:val="none" w:sz="0" w:space="0" w:color="auto"/>
            <w:left w:val="none" w:sz="0" w:space="0" w:color="auto"/>
            <w:bottom w:val="none" w:sz="0" w:space="0" w:color="auto"/>
            <w:right w:val="none" w:sz="0" w:space="0" w:color="auto"/>
          </w:divBdr>
        </w:div>
        <w:div w:id="380716046">
          <w:marLeft w:val="0"/>
          <w:marRight w:val="0"/>
          <w:marTop w:val="0"/>
          <w:marBottom w:val="0"/>
          <w:divBdr>
            <w:top w:val="none" w:sz="0" w:space="0" w:color="auto"/>
            <w:left w:val="none" w:sz="0" w:space="0" w:color="auto"/>
            <w:bottom w:val="none" w:sz="0" w:space="0" w:color="auto"/>
            <w:right w:val="none" w:sz="0" w:space="0" w:color="auto"/>
          </w:divBdr>
        </w:div>
        <w:div w:id="2064057366">
          <w:marLeft w:val="0"/>
          <w:marRight w:val="0"/>
          <w:marTop w:val="0"/>
          <w:marBottom w:val="0"/>
          <w:divBdr>
            <w:top w:val="none" w:sz="0" w:space="0" w:color="auto"/>
            <w:left w:val="none" w:sz="0" w:space="0" w:color="auto"/>
            <w:bottom w:val="none" w:sz="0" w:space="0" w:color="auto"/>
            <w:right w:val="none" w:sz="0" w:space="0" w:color="auto"/>
          </w:divBdr>
        </w:div>
        <w:div w:id="1303998371">
          <w:marLeft w:val="0"/>
          <w:marRight w:val="0"/>
          <w:marTop w:val="0"/>
          <w:marBottom w:val="0"/>
          <w:divBdr>
            <w:top w:val="none" w:sz="0" w:space="0" w:color="auto"/>
            <w:left w:val="none" w:sz="0" w:space="0" w:color="auto"/>
            <w:bottom w:val="none" w:sz="0" w:space="0" w:color="auto"/>
            <w:right w:val="none" w:sz="0" w:space="0" w:color="auto"/>
          </w:divBdr>
        </w:div>
        <w:div w:id="1666393181">
          <w:marLeft w:val="0"/>
          <w:marRight w:val="0"/>
          <w:marTop w:val="0"/>
          <w:marBottom w:val="0"/>
          <w:divBdr>
            <w:top w:val="none" w:sz="0" w:space="0" w:color="auto"/>
            <w:left w:val="none" w:sz="0" w:space="0" w:color="auto"/>
            <w:bottom w:val="none" w:sz="0" w:space="0" w:color="auto"/>
            <w:right w:val="none" w:sz="0" w:space="0" w:color="auto"/>
          </w:divBdr>
        </w:div>
        <w:div w:id="258636106">
          <w:marLeft w:val="0"/>
          <w:marRight w:val="0"/>
          <w:marTop w:val="0"/>
          <w:marBottom w:val="0"/>
          <w:divBdr>
            <w:top w:val="none" w:sz="0" w:space="0" w:color="auto"/>
            <w:left w:val="none" w:sz="0" w:space="0" w:color="auto"/>
            <w:bottom w:val="none" w:sz="0" w:space="0" w:color="auto"/>
            <w:right w:val="none" w:sz="0" w:space="0" w:color="auto"/>
          </w:divBdr>
        </w:div>
        <w:div w:id="1183785172">
          <w:marLeft w:val="0"/>
          <w:marRight w:val="0"/>
          <w:marTop w:val="0"/>
          <w:marBottom w:val="0"/>
          <w:divBdr>
            <w:top w:val="none" w:sz="0" w:space="0" w:color="auto"/>
            <w:left w:val="none" w:sz="0" w:space="0" w:color="auto"/>
            <w:bottom w:val="none" w:sz="0" w:space="0" w:color="auto"/>
            <w:right w:val="none" w:sz="0" w:space="0" w:color="auto"/>
          </w:divBdr>
        </w:div>
        <w:div w:id="128861504">
          <w:marLeft w:val="0"/>
          <w:marRight w:val="0"/>
          <w:marTop w:val="0"/>
          <w:marBottom w:val="0"/>
          <w:divBdr>
            <w:top w:val="none" w:sz="0" w:space="0" w:color="auto"/>
            <w:left w:val="none" w:sz="0" w:space="0" w:color="auto"/>
            <w:bottom w:val="none" w:sz="0" w:space="0" w:color="auto"/>
            <w:right w:val="none" w:sz="0" w:space="0" w:color="auto"/>
          </w:divBdr>
        </w:div>
        <w:div w:id="957682222">
          <w:marLeft w:val="0"/>
          <w:marRight w:val="0"/>
          <w:marTop w:val="0"/>
          <w:marBottom w:val="0"/>
          <w:divBdr>
            <w:top w:val="none" w:sz="0" w:space="0" w:color="auto"/>
            <w:left w:val="none" w:sz="0" w:space="0" w:color="auto"/>
            <w:bottom w:val="none" w:sz="0" w:space="0" w:color="auto"/>
            <w:right w:val="none" w:sz="0" w:space="0" w:color="auto"/>
          </w:divBdr>
        </w:div>
        <w:div w:id="105466163">
          <w:marLeft w:val="0"/>
          <w:marRight w:val="0"/>
          <w:marTop w:val="0"/>
          <w:marBottom w:val="0"/>
          <w:divBdr>
            <w:top w:val="none" w:sz="0" w:space="0" w:color="auto"/>
            <w:left w:val="none" w:sz="0" w:space="0" w:color="auto"/>
            <w:bottom w:val="none" w:sz="0" w:space="0" w:color="auto"/>
            <w:right w:val="none" w:sz="0" w:space="0" w:color="auto"/>
          </w:divBdr>
        </w:div>
        <w:div w:id="1260288509">
          <w:marLeft w:val="0"/>
          <w:marRight w:val="0"/>
          <w:marTop w:val="0"/>
          <w:marBottom w:val="0"/>
          <w:divBdr>
            <w:top w:val="none" w:sz="0" w:space="0" w:color="auto"/>
            <w:left w:val="none" w:sz="0" w:space="0" w:color="auto"/>
            <w:bottom w:val="none" w:sz="0" w:space="0" w:color="auto"/>
            <w:right w:val="none" w:sz="0" w:space="0" w:color="auto"/>
          </w:divBdr>
        </w:div>
        <w:div w:id="339627642">
          <w:marLeft w:val="0"/>
          <w:marRight w:val="0"/>
          <w:marTop w:val="0"/>
          <w:marBottom w:val="0"/>
          <w:divBdr>
            <w:top w:val="none" w:sz="0" w:space="0" w:color="auto"/>
            <w:left w:val="none" w:sz="0" w:space="0" w:color="auto"/>
            <w:bottom w:val="none" w:sz="0" w:space="0" w:color="auto"/>
            <w:right w:val="none" w:sz="0" w:space="0" w:color="auto"/>
          </w:divBdr>
        </w:div>
        <w:div w:id="1015107295">
          <w:marLeft w:val="0"/>
          <w:marRight w:val="0"/>
          <w:marTop w:val="0"/>
          <w:marBottom w:val="0"/>
          <w:divBdr>
            <w:top w:val="none" w:sz="0" w:space="0" w:color="auto"/>
            <w:left w:val="none" w:sz="0" w:space="0" w:color="auto"/>
            <w:bottom w:val="none" w:sz="0" w:space="0" w:color="auto"/>
            <w:right w:val="none" w:sz="0" w:space="0" w:color="auto"/>
          </w:divBdr>
        </w:div>
        <w:div w:id="1310747656">
          <w:marLeft w:val="0"/>
          <w:marRight w:val="0"/>
          <w:marTop w:val="0"/>
          <w:marBottom w:val="0"/>
          <w:divBdr>
            <w:top w:val="none" w:sz="0" w:space="0" w:color="auto"/>
            <w:left w:val="none" w:sz="0" w:space="0" w:color="auto"/>
            <w:bottom w:val="none" w:sz="0" w:space="0" w:color="auto"/>
            <w:right w:val="none" w:sz="0" w:space="0" w:color="auto"/>
          </w:divBdr>
        </w:div>
        <w:div w:id="623005817">
          <w:marLeft w:val="0"/>
          <w:marRight w:val="0"/>
          <w:marTop w:val="0"/>
          <w:marBottom w:val="0"/>
          <w:divBdr>
            <w:top w:val="none" w:sz="0" w:space="0" w:color="auto"/>
            <w:left w:val="none" w:sz="0" w:space="0" w:color="auto"/>
            <w:bottom w:val="none" w:sz="0" w:space="0" w:color="auto"/>
            <w:right w:val="none" w:sz="0" w:space="0" w:color="auto"/>
          </w:divBdr>
        </w:div>
        <w:div w:id="1617716770">
          <w:marLeft w:val="0"/>
          <w:marRight w:val="0"/>
          <w:marTop w:val="0"/>
          <w:marBottom w:val="0"/>
          <w:divBdr>
            <w:top w:val="none" w:sz="0" w:space="0" w:color="auto"/>
            <w:left w:val="none" w:sz="0" w:space="0" w:color="auto"/>
            <w:bottom w:val="none" w:sz="0" w:space="0" w:color="auto"/>
            <w:right w:val="none" w:sz="0" w:space="0" w:color="auto"/>
          </w:divBdr>
        </w:div>
        <w:div w:id="999773958">
          <w:marLeft w:val="0"/>
          <w:marRight w:val="0"/>
          <w:marTop w:val="0"/>
          <w:marBottom w:val="0"/>
          <w:divBdr>
            <w:top w:val="none" w:sz="0" w:space="0" w:color="auto"/>
            <w:left w:val="none" w:sz="0" w:space="0" w:color="auto"/>
            <w:bottom w:val="none" w:sz="0" w:space="0" w:color="auto"/>
            <w:right w:val="none" w:sz="0" w:space="0" w:color="auto"/>
          </w:divBdr>
        </w:div>
        <w:div w:id="334650565">
          <w:marLeft w:val="0"/>
          <w:marRight w:val="0"/>
          <w:marTop w:val="0"/>
          <w:marBottom w:val="0"/>
          <w:divBdr>
            <w:top w:val="none" w:sz="0" w:space="0" w:color="auto"/>
            <w:left w:val="none" w:sz="0" w:space="0" w:color="auto"/>
            <w:bottom w:val="none" w:sz="0" w:space="0" w:color="auto"/>
            <w:right w:val="none" w:sz="0" w:space="0" w:color="auto"/>
          </w:divBdr>
        </w:div>
        <w:div w:id="242497143">
          <w:marLeft w:val="0"/>
          <w:marRight w:val="0"/>
          <w:marTop w:val="0"/>
          <w:marBottom w:val="0"/>
          <w:divBdr>
            <w:top w:val="none" w:sz="0" w:space="0" w:color="auto"/>
            <w:left w:val="none" w:sz="0" w:space="0" w:color="auto"/>
            <w:bottom w:val="none" w:sz="0" w:space="0" w:color="auto"/>
            <w:right w:val="none" w:sz="0" w:space="0" w:color="auto"/>
          </w:divBdr>
        </w:div>
        <w:div w:id="357396136">
          <w:marLeft w:val="0"/>
          <w:marRight w:val="0"/>
          <w:marTop w:val="0"/>
          <w:marBottom w:val="0"/>
          <w:divBdr>
            <w:top w:val="none" w:sz="0" w:space="0" w:color="auto"/>
            <w:left w:val="none" w:sz="0" w:space="0" w:color="auto"/>
            <w:bottom w:val="none" w:sz="0" w:space="0" w:color="auto"/>
            <w:right w:val="none" w:sz="0" w:space="0" w:color="auto"/>
          </w:divBdr>
        </w:div>
        <w:div w:id="1232086053">
          <w:marLeft w:val="0"/>
          <w:marRight w:val="0"/>
          <w:marTop w:val="0"/>
          <w:marBottom w:val="0"/>
          <w:divBdr>
            <w:top w:val="none" w:sz="0" w:space="0" w:color="auto"/>
            <w:left w:val="none" w:sz="0" w:space="0" w:color="auto"/>
            <w:bottom w:val="none" w:sz="0" w:space="0" w:color="auto"/>
            <w:right w:val="none" w:sz="0" w:space="0" w:color="auto"/>
          </w:divBdr>
        </w:div>
        <w:div w:id="560945458">
          <w:marLeft w:val="0"/>
          <w:marRight w:val="0"/>
          <w:marTop w:val="0"/>
          <w:marBottom w:val="0"/>
          <w:divBdr>
            <w:top w:val="none" w:sz="0" w:space="0" w:color="auto"/>
            <w:left w:val="none" w:sz="0" w:space="0" w:color="auto"/>
            <w:bottom w:val="none" w:sz="0" w:space="0" w:color="auto"/>
            <w:right w:val="none" w:sz="0" w:space="0" w:color="auto"/>
          </w:divBdr>
        </w:div>
        <w:div w:id="1920628311">
          <w:marLeft w:val="0"/>
          <w:marRight w:val="0"/>
          <w:marTop w:val="0"/>
          <w:marBottom w:val="0"/>
          <w:divBdr>
            <w:top w:val="none" w:sz="0" w:space="0" w:color="auto"/>
            <w:left w:val="none" w:sz="0" w:space="0" w:color="auto"/>
            <w:bottom w:val="none" w:sz="0" w:space="0" w:color="auto"/>
            <w:right w:val="none" w:sz="0" w:space="0" w:color="auto"/>
          </w:divBdr>
        </w:div>
        <w:div w:id="98454705">
          <w:marLeft w:val="0"/>
          <w:marRight w:val="0"/>
          <w:marTop w:val="0"/>
          <w:marBottom w:val="0"/>
          <w:divBdr>
            <w:top w:val="none" w:sz="0" w:space="0" w:color="auto"/>
            <w:left w:val="none" w:sz="0" w:space="0" w:color="auto"/>
            <w:bottom w:val="none" w:sz="0" w:space="0" w:color="auto"/>
            <w:right w:val="none" w:sz="0" w:space="0" w:color="auto"/>
          </w:divBdr>
        </w:div>
        <w:div w:id="1406076261">
          <w:marLeft w:val="0"/>
          <w:marRight w:val="0"/>
          <w:marTop w:val="0"/>
          <w:marBottom w:val="0"/>
          <w:divBdr>
            <w:top w:val="none" w:sz="0" w:space="0" w:color="auto"/>
            <w:left w:val="none" w:sz="0" w:space="0" w:color="auto"/>
            <w:bottom w:val="none" w:sz="0" w:space="0" w:color="auto"/>
            <w:right w:val="none" w:sz="0" w:space="0" w:color="auto"/>
          </w:divBdr>
        </w:div>
        <w:div w:id="1876653322">
          <w:marLeft w:val="0"/>
          <w:marRight w:val="0"/>
          <w:marTop w:val="0"/>
          <w:marBottom w:val="0"/>
          <w:divBdr>
            <w:top w:val="none" w:sz="0" w:space="0" w:color="auto"/>
            <w:left w:val="none" w:sz="0" w:space="0" w:color="auto"/>
            <w:bottom w:val="none" w:sz="0" w:space="0" w:color="auto"/>
            <w:right w:val="none" w:sz="0" w:space="0" w:color="auto"/>
          </w:divBdr>
        </w:div>
        <w:div w:id="804852502">
          <w:marLeft w:val="0"/>
          <w:marRight w:val="0"/>
          <w:marTop w:val="0"/>
          <w:marBottom w:val="0"/>
          <w:divBdr>
            <w:top w:val="none" w:sz="0" w:space="0" w:color="auto"/>
            <w:left w:val="none" w:sz="0" w:space="0" w:color="auto"/>
            <w:bottom w:val="none" w:sz="0" w:space="0" w:color="auto"/>
            <w:right w:val="none" w:sz="0" w:space="0" w:color="auto"/>
          </w:divBdr>
        </w:div>
        <w:div w:id="902375322">
          <w:marLeft w:val="0"/>
          <w:marRight w:val="0"/>
          <w:marTop w:val="0"/>
          <w:marBottom w:val="0"/>
          <w:divBdr>
            <w:top w:val="none" w:sz="0" w:space="0" w:color="auto"/>
            <w:left w:val="none" w:sz="0" w:space="0" w:color="auto"/>
            <w:bottom w:val="none" w:sz="0" w:space="0" w:color="auto"/>
            <w:right w:val="none" w:sz="0" w:space="0" w:color="auto"/>
          </w:divBdr>
        </w:div>
        <w:div w:id="1294412125">
          <w:marLeft w:val="0"/>
          <w:marRight w:val="0"/>
          <w:marTop w:val="0"/>
          <w:marBottom w:val="0"/>
          <w:divBdr>
            <w:top w:val="none" w:sz="0" w:space="0" w:color="auto"/>
            <w:left w:val="none" w:sz="0" w:space="0" w:color="auto"/>
            <w:bottom w:val="none" w:sz="0" w:space="0" w:color="auto"/>
            <w:right w:val="none" w:sz="0" w:space="0" w:color="auto"/>
          </w:divBdr>
        </w:div>
        <w:div w:id="2075426771">
          <w:marLeft w:val="0"/>
          <w:marRight w:val="0"/>
          <w:marTop w:val="0"/>
          <w:marBottom w:val="0"/>
          <w:divBdr>
            <w:top w:val="none" w:sz="0" w:space="0" w:color="auto"/>
            <w:left w:val="none" w:sz="0" w:space="0" w:color="auto"/>
            <w:bottom w:val="none" w:sz="0" w:space="0" w:color="auto"/>
            <w:right w:val="none" w:sz="0" w:space="0" w:color="auto"/>
          </w:divBdr>
        </w:div>
        <w:div w:id="1843161979">
          <w:marLeft w:val="0"/>
          <w:marRight w:val="0"/>
          <w:marTop w:val="0"/>
          <w:marBottom w:val="0"/>
          <w:divBdr>
            <w:top w:val="none" w:sz="0" w:space="0" w:color="auto"/>
            <w:left w:val="none" w:sz="0" w:space="0" w:color="auto"/>
            <w:bottom w:val="none" w:sz="0" w:space="0" w:color="auto"/>
            <w:right w:val="none" w:sz="0" w:space="0" w:color="auto"/>
          </w:divBdr>
        </w:div>
        <w:div w:id="1714891252">
          <w:marLeft w:val="0"/>
          <w:marRight w:val="0"/>
          <w:marTop w:val="0"/>
          <w:marBottom w:val="0"/>
          <w:divBdr>
            <w:top w:val="none" w:sz="0" w:space="0" w:color="auto"/>
            <w:left w:val="none" w:sz="0" w:space="0" w:color="auto"/>
            <w:bottom w:val="none" w:sz="0" w:space="0" w:color="auto"/>
            <w:right w:val="none" w:sz="0" w:space="0" w:color="auto"/>
          </w:divBdr>
        </w:div>
        <w:div w:id="35012227">
          <w:marLeft w:val="0"/>
          <w:marRight w:val="0"/>
          <w:marTop w:val="0"/>
          <w:marBottom w:val="0"/>
          <w:divBdr>
            <w:top w:val="none" w:sz="0" w:space="0" w:color="auto"/>
            <w:left w:val="none" w:sz="0" w:space="0" w:color="auto"/>
            <w:bottom w:val="none" w:sz="0" w:space="0" w:color="auto"/>
            <w:right w:val="none" w:sz="0" w:space="0" w:color="auto"/>
          </w:divBdr>
        </w:div>
        <w:div w:id="898251726">
          <w:marLeft w:val="0"/>
          <w:marRight w:val="0"/>
          <w:marTop w:val="0"/>
          <w:marBottom w:val="0"/>
          <w:divBdr>
            <w:top w:val="none" w:sz="0" w:space="0" w:color="auto"/>
            <w:left w:val="none" w:sz="0" w:space="0" w:color="auto"/>
            <w:bottom w:val="none" w:sz="0" w:space="0" w:color="auto"/>
            <w:right w:val="none" w:sz="0" w:space="0" w:color="auto"/>
          </w:divBdr>
        </w:div>
        <w:div w:id="1813405070">
          <w:marLeft w:val="0"/>
          <w:marRight w:val="0"/>
          <w:marTop w:val="0"/>
          <w:marBottom w:val="0"/>
          <w:divBdr>
            <w:top w:val="none" w:sz="0" w:space="0" w:color="auto"/>
            <w:left w:val="none" w:sz="0" w:space="0" w:color="auto"/>
            <w:bottom w:val="none" w:sz="0" w:space="0" w:color="auto"/>
            <w:right w:val="none" w:sz="0" w:space="0" w:color="auto"/>
          </w:divBdr>
        </w:div>
        <w:div w:id="661398787">
          <w:marLeft w:val="0"/>
          <w:marRight w:val="0"/>
          <w:marTop w:val="0"/>
          <w:marBottom w:val="0"/>
          <w:divBdr>
            <w:top w:val="none" w:sz="0" w:space="0" w:color="auto"/>
            <w:left w:val="none" w:sz="0" w:space="0" w:color="auto"/>
            <w:bottom w:val="none" w:sz="0" w:space="0" w:color="auto"/>
            <w:right w:val="none" w:sz="0" w:space="0" w:color="auto"/>
          </w:divBdr>
        </w:div>
        <w:div w:id="2013678825">
          <w:marLeft w:val="0"/>
          <w:marRight w:val="0"/>
          <w:marTop w:val="0"/>
          <w:marBottom w:val="0"/>
          <w:divBdr>
            <w:top w:val="none" w:sz="0" w:space="0" w:color="auto"/>
            <w:left w:val="none" w:sz="0" w:space="0" w:color="auto"/>
            <w:bottom w:val="none" w:sz="0" w:space="0" w:color="auto"/>
            <w:right w:val="none" w:sz="0" w:space="0" w:color="auto"/>
          </w:divBdr>
        </w:div>
        <w:div w:id="437407597">
          <w:marLeft w:val="0"/>
          <w:marRight w:val="0"/>
          <w:marTop w:val="0"/>
          <w:marBottom w:val="0"/>
          <w:divBdr>
            <w:top w:val="none" w:sz="0" w:space="0" w:color="auto"/>
            <w:left w:val="none" w:sz="0" w:space="0" w:color="auto"/>
            <w:bottom w:val="none" w:sz="0" w:space="0" w:color="auto"/>
            <w:right w:val="none" w:sz="0" w:space="0" w:color="auto"/>
          </w:divBdr>
        </w:div>
        <w:div w:id="947658677">
          <w:marLeft w:val="0"/>
          <w:marRight w:val="0"/>
          <w:marTop w:val="0"/>
          <w:marBottom w:val="0"/>
          <w:divBdr>
            <w:top w:val="none" w:sz="0" w:space="0" w:color="auto"/>
            <w:left w:val="none" w:sz="0" w:space="0" w:color="auto"/>
            <w:bottom w:val="none" w:sz="0" w:space="0" w:color="auto"/>
            <w:right w:val="none" w:sz="0" w:space="0" w:color="auto"/>
          </w:divBdr>
        </w:div>
        <w:div w:id="1686907762">
          <w:marLeft w:val="0"/>
          <w:marRight w:val="0"/>
          <w:marTop w:val="0"/>
          <w:marBottom w:val="0"/>
          <w:divBdr>
            <w:top w:val="none" w:sz="0" w:space="0" w:color="auto"/>
            <w:left w:val="none" w:sz="0" w:space="0" w:color="auto"/>
            <w:bottom w:val="none" w:sz="0" w:space="0" w:color="auto"/>
            <w:right w:val="none" w:sz="0" w:space="0" w:color="auto"/>
          </w:divBdr>
        </w:div>
        <w:div w:id="1301037262">
          <w:marLeft w:val="0"/>
          <w:marRight w:val="0"/>
          <w:marTop w:val="0"/>
          <w:marBottom w:val="0"/>
          <w:divBdr>
            <w:top w:val="none" w:sz="0" w:space="0" w:color="auto"/>
            <w:left w:val="none" w:sz="0" w:space="0" w:color="auto"/>
            <w:bottom w:val="none" w:sz="0" w:space="0" w:color="auto"/>
            <w:right w:val="none" w:sz="0" w:space="0" w:color="auto"/>
          </w:divBdr>
        </w:div>
        <w:div w:id="702051440">
          <w:marLeft w:val="0"/>
          <w:marRight w:val="0"/>
          <w:marTop w:val="0"/>
          <w:marBottom w:val="0"/>
          <w:divBdr>
            <w:top w:val="none" w:sz="0" w:space="0" w:color="auto"/>
            <w:left w:val="none" w:sz="0" w:space="0" w:color="auto"/>
            <w:bottom w:val="none" w:sz="0" w:space="0" w:color="auto"/>
            <w:right w:val="none" w:sz="0" w:space="0" w:color="auto"/>
          </w:divBdr>
        </w:div>
        <w:div w:id="637880360">
          <w:marLeft w:val="0"/>
          <w:marRight w:val="0"/>
          <w:marTop w:val="0"/>
          <w:marBottom w:val="0"/>
          <w:divBdr>
            <w:top w:val="none" w:sz="0" w:space="0" w:color="auto"/>
            <w:left w:val="none" w:sz="0" w:space="0" w:color="auto"/>
            <w:bottom w:val="none" w:sz="0" w:space="0" w:color="auto"/>
            <w:right w:val="none" w:sz="0" w:space="0" w:color="auto"/>
          </w:divBdr>
        </w:div>
        <w:div w:id="1447580054">
          <w:marLeft w:val="0"/>
          <w:marRight w:val="0"/>
          <w:marTop w:val="0"/>
          <w:marBottom w:val="0"/>
          <w:divBdr>
            <w:top w:val="none" w:sz="0" w:space="0" w:color="auto"/>
            <w:left w:val="none" w:sz="0" w:space="0" w:color="auto"/>
            <w:bottom w:val="none" w:sz="0" w:space="0" w:color="auto"/>
            <w:right w:val="none" w:sz="0" w:space="0" w:color="auto"/>
          </w:divBdr>
        </w:div>
        <w:div w:id="2094859189">
          <w:marLeft w:val="0"/>
          <w:marRight w:val="0"/>
          <w:marTop w:val="0"/>
          <w:marBottom w:val="0"/>
          <w:divBdr>
            <w:top w:val="none" w:sz="0" w:space="0" w:color="auto"/>
            <w:left w:val="none" w:sz="0" w:space="0" w:color="auto"/>
            <w:bottom w:val="none" w:sz="0" w:space="0" w:color="auto"/>
            <w:right w:val="none" w:sz="0" w:space="0" w:color="auto"/>
          </w:divBdr>
        </w:div>
        <w:div w:id="1069303179">
          <w:marLeft w:val="0"/>
          <w:marRight w:val="0"/>
          <w:marTop w:val="0"/>
          <w:marBottom w:val="0"/>
          <w:divBdr>
            <w:top w:val="none" w:sz="0" w:space="0" w:color="auto"/>
            <w:left w:val="none" w:sz="0" w:space="0" w:color="auto"/>
            <w:bottom w:val="none" w:sz="0" w:space="0" w:color="auto"/>
            <w:right w:val="none" w:sz="0" w:space="0" w:color="auto"/>
          </w:divBdr>
        </w:div>
        <w:div w:id="1895117900">
          <w:marLeft w:val="0"/>
          <w:marRight w:val="0"/>
          <w:marTop w:val="0"/>
          <w:marBottom w:val="0"/>
          <w:divBdr>
            <w:top w:val="none" w:sz="0" w:space="0" w:color="auto"/>
            <w:left w:val="none" w:sz="0" w:space="0" w:color="auto"/>
            <w:bottom w:val="none" w:sz="0" w:space="0" w:color="auto"/>
            <w:right w:val="none" w:sz="0" w:space="0" w:color="auto"/>
          </w:divBdr>
        </w:div>
        <w:div w:id="1848058263">
          <w:marLeft w:val="0"/>
          <w:marRight w:val="0"/>
          <w:marTop w:val="0"/>
          <w:marBottom w:val="0"/>
          <w:divBdr>
            <w:top w:val="none" w:sz="0" w:space="0" w:color="auto"/>
            <w:left w:val="none" w:sz="0" w:space="0" w:color="auto"/>
            <w:bottom w:val="none" w:sz="0" w:space="0" w:color="auto"/>
            <w:right w:val="none" w:sz="0" w:space="0" w:color="auto"/>
          </w:divBdr>
        </w:div>
        <w:div w:id="1082411923">
          <w:marLeft w:val="0"/>
          <w:marRight w:val="0"/>
          <w:marTop w:val="0"/>
          <w:marBottom w:val="0"/>
          <w:divBdr>
            <w:top w:val="none" w:sz="0" w:space="0" w:color="auto"/>
            <w:left w:val="none" w:sz="0" w:space="0" w:color="auto"/>
            <w:bottom w:val="none" w:sz="0" w:space="0" w:color="auto"/>
            <w:right w:val="none" w:sz="0" w:space="0" w:color="auto"/>
          </w:divBdr>
        </w:div>
        <w:div w:id="1666280892">
          <w:marLeft w:val="0"/>
          <w:marRight w:val="0"/>
          <w:marTop w:val="0"/>
          <w:marBottom w:val="0"/>
          <w:divBdr>
            <w:top w:val="none" w:sz="0" w:space="0" w:color="auto"/>
            <w:left w:val="none" w:sz="0" w:space="0" w:color="auto"/>
            <w:bottom w:val="none" w:sz="0" w:space="0" w:color="auto"/>
            <w:right w:val="none" w:sz="0" w:space="0" w:color="auto"/>
          </w:divBdr>
        </w:div>
        <w:div w:id="1636989008">
          <w:marLeft w:val="0"/>
          <w:marRight w:val="0"/>
          <w:marTop w:val="0"/>
          <w:marBottom w:val="0"/>
          <w:divBdr>
            <w:top w:val="none" w:sz="0" w:space="0" w:color="auto"/>
            <w:left w:val="none" w:sz="0" w:space="0" w:color="auto"/>
            <w:bottom w:val="none" w:sz="0" w:space="0" w:color="auto"/>
            <w:right w:val="none" w:sz="0" w:space="0" w:color="auto"/>
          </w:divBdr>
        </w:div>
        <w:div w:id="1149634706">
          <w:marLeft w:val="0"/>
          <w:marRight w:val="0"/>
          <w:marTop w:val="0"/>
          <w:marBottom w:val="0"/>
          <w:divBdr>
            <w:top w:val="none" w:sz="0" w:space="0" w:color="auto"/>
            <w:left w:val="none" w:sz="0" w:space="0" w:color="auto"/>
            <w:bottom w:val="none" w:sz="0" w:space="0" w:color="auto"/>
            <w:right w:val="none" w:sz="0" w:space="0" w:color="auto"/>
          </w:divBdr>
        </w:div>
        <w:div w:id="1521818062">
          <w:marLeft w:val="0"/>
          <w:marRight w:val="0"/>
          <w:marTop w:val="0"/>
          <w:marBottom w:val="0"/>
          <w:divBdr>
            <w:top w:val="none" w:sz="0" w:space="0" w:color="auto"/>
            <w:left w:val="none" w:sz="0" w:space="0" w:color="auto"/>
            <w:bottom w:val="none" w:sz="0" w:space="0" w:color="auto"/>
            <w:right w:val="none" w:sz="0" w:space="0" w:color="auto"/>
          </w:divBdr>
        </w:div>
        <w:div w:id="284508386">
          <w:marLeft w:val="0"/>
          <w:marRight w:val="0"/>
          <w:marTop w:val="0"/>
          <w:marBottom w:val="0"/>
          <w:divBdr>
            <w:top w:val="none" w:sz="0" w:space="0" w:color="auto"/>
            <w:left w:val="none" w:sz="0" w:space="0" w:color="auto"/>
            <w:bottom w:val="none" w:sz="0" w:space="0" w:color="auto"/>
            <w:right w:val="none" w:sz="0" w:space="0" w:color="auto"/>
          </w:divBdr>
        </w:div>
        <w:div w:id="845170949">
          <w:marLeft w:val="0"/>
          <w:marRight w:val="0"/>
          <w:marTop w:val="0"/>
          <w:marBottom w:val="0"/>
          <w:divBdr>
            <w:top w:val="none" w:sz="0" w:space="0" w:color="auto"/>
            <w:left w:val="none" w:sz="0" w:space="0" w:color="auto"/>
            <w:bottom w:val="none" w:sz="0" w:space="0" w:color="auto"/>
            <w:right w:val="none" w:sz="0" w:space="0" w:color="auto"/>
          </w:divBdr>
        </w:div>
        <w:div w:id="1512336182">
          <w:marLeft w:val="0"/>
          <w:marRight w:val="0"/>
          <w:marTop w:val="0"/>
          <w:marBottom w:val="0"/>
          <w:divBdr>
            <w:top w:val="none" w:sz="0" w:space="0" w:color="auto"/>
            <w:left w:val="none" w:sz="0" w:space="0" w:color="auto"/>
            <w:bottom w:val="none" w:sz="0" w:space="0" w:color="auto"/>
            <w:right w:val="none" w:sz="0" w:space="0" w:color="auto"/>
          </w:divBdr>
        </w:div>
        <w:div w:id="443689983">
          <w:marLeft w:val="0"/>
          <w:marRight w:val="0"/>
          <w:marTop w:val="0"/>
          <w:marBottom w:val="0"/>
          <w:divBdr>
            <w:top w:val="none" w:sz="0" w:space="0" w:color="auto"/>
            <w:left w:val="none" w:sz="0" w:space="0" w:color="auto"/>
            <w:bottom w:val="none" w:sz="0" w:space="0" w:color="auto"/>
            <w:right w:val="none" w:sz="0" w:space="0" w:color="auto"/>
          </w:divBdr>
        </w:div>
        <w:div w:id="1567572441">
          <w:marLeft w:val="0"/>
          <w:marRight w:val="0"/>
          <w:marTop w:val="0"/>
          <w:marBottom w:val="0"/>
          <w:divBdr>
            <w:top w:val="none" w:sz="0" w:space="0" w:color="auto"/>
            <w:left w:val="none" w:sz="0" w:space="0" w:color="auto"/>
            <w:bottom w:val="none" w:sz="0" w:space="0" w:color="auto"/>
            <w:right w:val="none" w:sz="0" w:space="0" w:color="auto"/>
          </w:divBdr>
        </w:div>
        <w:div w:id="1338725870">
          <w:marLeft w:val="0"/>
          <w:marRight w:val="0"/>
          <w:marTop w:val="0"/>
          <w:marBottom w:val="0"/>
          <w:divBdr>
            <w:top w:val="none" w:sz="0" w:space="0" w:color="auto"/>
            <w:left w:val="none" w:sz="0" w:space="0" w:color="auto"/>
            <w:bottom w:val="none" w:sz="0" w:space="0" w:color="auto"/>
            <w:right w:val="none" w:sz="0" w:space="0" w:color="auto"/>
          </w:divBdr>
        </w:div>
        <w:div w:id="439450088">
          <w:marLeft w:val="0"/>
          <w:marRight w:val="0"/>
          <w:marTop w:val="0"/>
          <w:marBottom w:val="0"/>
          <w:divBdr>
            <w:top w:val="none" w:sz="0" w:space="0" w:color="auto"/>
            <w:left w:val="none" w:sz="0" w:space="0" w:color="auto"/>
            <w:bottom w:val="none" w:sz="0" w:space="0" w:color="auto"/>
            <w:right w:val="none" w:sz="0" w:space="0" w:color="auto"/>
          </w:divBdr>
        </w:div>
        <w:div w:id="1466195193">
          <w:marLeft w:val="0"/>
          <w:marRight w:val="0"/>
          <w:marTop w:val="0"/>
          <w:marBottom w:val="0"/>
          <w:divBdr>
            <w:top w:val="none" w:sz="0" w:space="0" w:color="auto"/>
            <w:left w:val="none" w:sz="0" w:space="0" w:color="auto"/>
            <w:bottom w:val="none" w:sz="0" w:space="0" w:color="auto"/>
            <w:right w:val="none" w:sz="0" w:space="0" w:color="auto"/>
          </w:divBdr>
        </w:div>
        <w:div w:id="1865249088">
          <w:marLeft w:val="0"/>
          <w:marRight w:val="0"/>
          <w:marTop w:val="0"/>
          <w:marBottom w:val="0"/>
          <w:divBdr>
            <w:top w:val="none" w:sz="0" w:space="0" w:color="auto"/>
            <w:left w:val="none" w:sz="0" w:space="0" w:color="auto"/>
            <w:bottom w:val="none" w:sz="0" w:space="0" w:color="auto"/>
            <w:right w:val="none" w:sz="0" w:space="0" w:color="auto"/>
          </w:divBdr>
        </w:div>
        <w:div w:id="1599020095">
          <w:marLeft w:val="0"/>
          <w:marRight w:val="0"/>
          <w:marTop w:val="0"/>
          <w:marBottom w:val="0"/>
          <w:divBdr>
            <w:top w:val="none" w:sz="0" w:space="0" w:color="auto"/>
            <w:left w:val="none" w:sz="0" w:space="0" w:color="auto"/>
            <w:bottom w:val="none" w:sz="0" w:space="0" w:color="auto"/>
            <w:right w:val="none" w:sz="0" w:space="0" w:color="auto"/>
          </w:divBdr>
        </w:div>
        <w:div w:id="797259605">
          <w:marLeft w:val="0"/>
          <w:marRight w:val="0"/>
          <w:marTop w:val="0"/>
          <w:marBottom w:val="0"/>
          <w:divBdr>
            <w:top w:val="none" w:sz="0" w:space="0" w:color="auto"/>
            <w:left w:val="none" w:sz="0" w:space="0" w:color="auto"/>
            <w:bottom w:val="none" w:sz="0" w:space="0" w:color="auto"/>
            <w:right w:val="none" w:sz="0" w:space="0" w:color="auto"/>
          </w:divBdr>
        </w:div>
        <w:div w:id="1259101427">
          <w:marLeft w:val="0"/>
          <w:marRight w:val="0"/>
          <w:marTop w:val="0"/>
          <w:marBottom w:val="0"/>
          <w:divBdr>
            <w:top w:val="none" w:sz="0" w:space="0" w:color="auto"/>
            <w:left w:val="none" w:sz="0" w:space="0" w:color="auto"/>
            <w:bottom w:val="none" w:sz="0" w:space="0" w:color="auto"/>
            <w:right w:val="none" w:sz="0" w:space="0" w:color="auto"/>
          </w:divBdr>
        </w:div>
        <w:div w:id="1800028758">
          <w:marLeft w:val="0"/>
          <w:marRight w:val="0"/>
          <w:marTop w:val="0"/>
          <w:marBottom w:val="0"/>
          <w:divBdr>
            <w:top w:val="none" w:sz="0" w:space="0" w:color="auto"/>
            <w:left w:val="none" w:sz="0" w:space="0" w:color="auto"/>
            <w:bottom w:val="none" w:sz="0" w:space="0" w:color="auto"/>
            <w:right w:val="none" w:sz="0" w:space="0" w:color="auto"/>
          </w:divBdr>
        </w:div>
        <w:div w:id="2117209258">
          <w:marLeft w:val="0"/>
          <w:marRight w:val="0"/>
          <w:marTop w:val="0"/>
          <w:marBottom w:val="0"/>
          <w:divBdr>
            <w:top w:val="none" w:sz="0" w:space="0" w:color="auto"/>
            <w:left w:val="none" w:sz="0" w:space="0" w:color="auto"/>
            <w:bottom w:val="none" w:sz="0" w:space="0" w:color="auto"/>
            <w:right w:val="none" w:sz="0" w:space="0" w:color="auto"/>
          </w:divBdr>
        </w:div>
        <w:div w:id="1628195447">
          <w:marLeft w:val="0"/>
          <w:marRight w:val="0"/>
          <w:marTop w:val="0"/>
          <w:marBottom w:val="0"/>
          <w:divBdr>
            <w:top w:val="none" w:sz="0" w:space="0" w:color="auto"/>
            <w:left w:val="none" w:sz="0" w:space="0" w:color="auto"/>
            <w:bottom w:val="none" w:sz="0" w:space="0" w:color="auto"/>
            <w:right w:val="none" w:sz="0" w:space="0" w:color="auto"/>
          </w:divBdr>
        </w:div>
        <w:div w:id="1246458355">
          <w:marLeft w:val="0"/>
          <w:marRight w:val="0"/>
          <w:marTop w:val="0"/>
          <w:marBottom w:val="0"/>
          <w:divBdr>
            <w:top w:val="none" w:sz="0" w:space="0" w:color="auto"/>
            <w:left w:val="none" w:sz="0" w:space="0" w:color="auto"/>
            <w:bottom w:val="none" w:sz="0" w:space="0" w:color="auto"/>
            <w:right w:val="none" w:sz="0" w:space="0" w:color="auto"/>
          </w:divBdr>
        </w:div>
        <w:div w:id="320037526">
          <w:marLeft w:val="0"/>
          <w:marRight w:val="0"/>
          <w:marTop w:val="0"/>
          <w:marBottom w:val="0"/>
          <w:divBdr>
            <w:top w:val="none" w:sz="0" w:space="0" w:color="auto"/>
            <w:left w:val="none" w:sz="0" w:space="0" w:color="auto"/>
            <w:bottom w:val="none" w:sz="0" w:space="0" w:color="auto"/>
            <w:right w:val="none" w:sz="0" w:space="0" w:color="auto"/>
          </w:divBdr>
        </w:div>
        <w:div w:id="1186678670">
          <w:marLeft w:val="0"/>
          <w:marRight w:val="0"/>
          <w:marTop w:val="0"/>
          <w:marBottom w:val="0"/>
          <w:divBdr>
            <w:top w:val="none" w:sz="0" w:space="0" w:color="auto"/>
            <w:left w:val="none" w:sz="0" w:space="0" w:color="auto"/>
            <w:bottom w:val="none" w:sz="0" w:space="0" w:color="auto"/>
            <w:right w:val="none" w:sz="0" w:space="0" w:color="auto"/>
          </w:divBdr>
        </w:div>
        <w:div w:id="562640040">
          <w:marLeft w:val="0"/>
          <w:marRight w:val="0"/>
          <w:marTop w:val="0"/>
          <w:marBottom w:val="0"/>
          <w:divBdr>
            <w:top w:val="none" w:sz="0" w:space="0" w:color="auto"/>
            <w:left w:val="none" w:sz="0" w:space="0" w:color="auto"/>
            <w:bottom w:val="none" w:sz="0" w:space="0" w:color="auto"/>
            <w:right w:val="none" w:sz="0" w:space="0" w:color="auto"/>
          </w:divBdr>
        </w:div>
        <w:div w:id="536162274">
          <w:marLeft w:val="0"/>
          <w:marRight w:val="0"/>
          <w:marTop w:val="0"/>
          <w:marBottom w:val="0"/>
          <w:divBdr>
            <w:top w:val="none" w:sz="0" w:space="0" w:color="auto"/>
            <w:left w:val="none" w:sz="0" w:space="0" w:color="auto"/>
            <w:bottom w:val="none" w:sz="0" w:space="0" w:color="auto"/>
            <w:right w:val="none" w:sz="0" w:space="0" w:color="auto"/>
          </w:divBdr>
        </w:div>
        <w:div w:id="2042658372">
          <w:marLeft w:val="0"/>
          <w:marRight w:val="0"/>
          <w:marTop w:val="0"/>
          <w:marBottom w:val="0"/>
          <w:divBdr>
            <w:top w:val="none" w:sz="0" w:space="0" w:color="auto"/>
            <w:left w:val="none" w:sz="0" w:space="0" w:color="auto"/>
            <w:bottom w:val="none" w:sz="0" w:space="0" w:color="auto"/>
            <w:right w:val="none" w:sz="0" w:space="0" w:color="auto"/>
          </w:divBdr>
        </w:div>
        <w:div w:id="510996027">
          <w:marLeft w:val="0"/>
          <w:marRight w:val="0"/>
          <w:marTop w:val="0"/>
          <w:marBottom w:val="0"/>
          <w:divBdr>
            <w:top w:val="none" w:sz="0" w:space="0" w:color="auto"/>
            <w:left w:val="none" w:sz="0" w:space="0" w:color="auto"/>
            <w:bottom w:val="none" w:sz="0" w:space="0" w:color="auto"/>
            <w:right w:val="none" w:sz="0" w:space="0" w:color="auto"/>
          </w:divBdr>
        </w:div>
        <w:div w:id="696155284">
          <w:marLeft w:val="0"/>
          <w:marRight w:val="0"/>
          <w:marTop w:val="0"/>
          <w:marBottom w:val="0"/>
          <w:divBdr>
            <w:top w:val="none" w:sz="0" w:space="0" w:color="auto"/>
            <w:left w:val="none" w:sz="0" w:space="0" w:color="auto"/>
            <w:bottom w:val="none" w:sz="0" w:space="0" w:color="auto"/>
            <w:right w:val="none" w:sz="0" w:space="0" w:color="auto"/>
          </w:divBdr>
        </w:div>
        <w:div w:id="1569265437">
          <w:marLeft w:val="0"/>
          <w:marRight w:val="0"/>
          <w:marTop w:val="0"/>
          <w:marBottom w:val="0"/>
          <w:divBdr>
            <w:top w:val="none" w:sz="0" w:space="0" w:color="auto"/>
            <w:left w:val="none" w:sz="0" w:space="0" w:color="auto"/>
            <w:bottom w:val="none" w:sz="0" w:space="0" w:color="auto"/>
            <w:right w:val="none" w:sz="0" w:space="0" w:color="auto"/>
          </w:divBdr>
        </w:div>
        <w:div w:id="1394696745">
          <w:marLeft w:val="0"/>
          <w:marRight w:val="0"/>
          <w:marTop w:val="0"/>
          <w:marBottom w:val="0"/>
          <w:divBdr>
            <w:top w:val="none" w:sz="0" w:space="0" w:color="auto"/>
            <w:left w:val="none" w:sz="0" w:space="0" w:color="auto"/>
            <w:bottom w:val="none" w:sz="0" w:space="0" w:color="auto"/>
            <w:right w:val="none" w:sz="0" w:space="0" w:color="auto"/>
          </w:divBdr>
        </w:div>
        <w:div w:id="1399784494">
          <w:marLeft w:val="0"/>
          <w:marRight w:val="0"/>
          <w:marTop w:val="0"/>
          <w:marBottom w:val="0"/>
          <w:divBdr>
            <w:top w:val="none" w:sz="0" w:space="0" w:color="auto"/>
            <w:left w:val="none" w:sz="0" w:space="0" w:color="auto"/>
            <w:bottom w:val="none" w:sz="0" w:space="0" w:color="auto"/>
            <w:right w:val="none" w:sz="0" w:space="0" w:color="auto"/>
          </w:divBdr>
        </w:div>
        <w:div w:id="1807699940">
          <w:marLeft w:val="0"/>
          <w:marRight w:val="0"/>
          <w:marTop w:val="0"/>
          <w:marBottom w:val="0"/>
          <w:divBdr>
            <w:top w:val="none" w:sz="0" w:space="0" w:color="auto"/>
            <w:left w:val="none" w:sz="0" w:space="0" w:color="auto"/>
            <w:bottom w:val="none" w:sz="0" w:space="0" w:color="auto"/>
            <w:right w:val="none" w:sz="0" w:space="0" w:color="auto"/>
          </w:divBdr>
        </w:div>
        <w:div w:id="2047484870">
          <w:marLeft w:val="0"/>
          <w:marRight w:val="0"/>
          <w:marTop w:val="0"/>
          <w:marBottom w:val="0"/>
          <w:divBdr>
            <w:top w:val="none" w:sz="0" w:space="0" w:color="auto"/>
            <w:left w:val="none" w:sz="0" w:space="0" w:color="auto"/>
            <w:bottom w:val="none" w:sz="0" w:space="0" w:color="auto"/>
            <w:right w:val="none" w:sz="0" w:space="0" w:color="auto"/>
          </w:divBdr>
        </w:div>
        <w:div w:id="135805762">
          <w:marLeft w:val="0"/>
          <w:marRight w:val="0"/>
          <w:marTop w:val="0"/>
          <w:marBottom w:val="0"/>
          <w:divBdr>
            <w:top w:val="none" w:sz="0" w:space="0" w:color="auto"/>
            <w:left w:val="none" w:sz="0" w:space="0" w:color="auto"/>
            <w:bottom w:val="none" w:sz="0" w:space="0" w:color="auto"/>
            <w:right w:val="none" w:sz="0" w:space="0" w:color="auto"/>
          </w:divBdr>
        </w:div>
        <w:div w:id="1906601608">
          <w:marLeft w:val="0"/>
          <w:marRight w:val="0"/>
          <w:marTop w:val="0"/>
          <w:marBottom w:val="0"/>
          <w:divBdr>
            <w:top w:val="none" w:sz="0" w:space="0" w:color="auto"/>
            <w:left w:val="none" w:sz="0" w:space="0" w:color="auto"/>
            <w:bottom w:val="none" w:sz="0" w:space="0" w:color="auto"/>
            <w:right w:val="none" w:sz="0" w:space="0" w:color="auto"/>
          </w:divBdr>
        </w:div>
        <w:div w:id="1937664522">
          <w:marLeft w:val="0"/>
          <w:marRight w:val="0"/>
          <w:marTop w:val="0"/>
          <w:marBottom w:val="0"/>
          <w:divBdr>
            <w:top w:val="none" w:sz="0" w:space="0" w:color="auto"/>
            <w:left w:val="none" w:sz="0" w:space="0" w:color="auto"/>
            <w:bottom w:val="none" w:sz="0" w:space="0" w:color="auto"/>
            <w:right w:val="none" w:sz="0" w:space="0" w:color="auto"/>
          </w:divBdr>
        </w:div>
        <w:div w:id="806241268">
          <w:marLeft w:val="0"/>
          <w:marRight w:val="0"/>
          <w:marTop w:val="0"/>
          <w:marBottom w:val="0"/>
          <w:divBdr>
            <w:top w:val="none" w:sz="0" w:space="0" w:color="auto"/>
            <w:left w:val="none" w:sz="0" w:space="0" w:color="auto"/>
            <w:bottom w:val="none" w:sz="0" w:space="0" w:color="auto"/>
            <w:right w:val="none" w:sz="0" w:space="0" w:color="auto"/>
          </w:divBdr>
        </w:div>
        <w:div w:id="26293478">
          <w:marLeft w:val="0"/>
          <w:marRight w:val="0"/>
          <w:marTop w:val="0"/>
          <w:marBottom w:val="0"/>
          <w:divBdr>
            <w:top w:val="none" w:sz="0" w:space="0" w:color="auto"/>
            <w:left w:val="none" w:sz="0" w:space="0" w:color="auto"/>
            <w:bottom w:val="none" w:sz="0" w:space="0" w:color="auto"/>
            <w:right w:val="none" w:sz="0" w:space="0" w:color="auto"/>
          </w:divBdr>
        </w:div>
        <w:div w:id="68774409">
          <w:marLeft w:val="0"/>
          <w:marRight w:val="0"/>
          <w:marTop w:val="0"/>
          <w:marBottom w:val="0"/>
          <w:divBdr>
            <w:top w:val="none" w:sz="0" w:space="0" w:color="auto"/>
            <w:left w:val="none" w:sz="0" w:space="0" w:color="auto"/>
            <w:bottom w:val="none" w:sz="0" w:space="0" w:color="auto"/>
            <w:right w:val="none" w:sz="0" w:space="0" w:color="auto"/>
          </w:divBdr>
        </w:div>
        <w:div w:id="40060607">
          <w:marLeft w:val="0"/>
          <w:marRight w:val="0"/>
          <w:marTop w:val="0"/>
          <w:marBottom w:val="0"/>
          <w:divBdr>
            <w:top w:val="none" w:sz="0" w:space="0" w:color="auto"/>
            <w:left w:val="none" w:sz="0" w:space="0" w:color="auto"/>
            <w:bottom w:val="none" w:sz="0" w:space="0" w:color="auto"/>
            <w:right w:val="none" w:sz="0" w:space="0" w:color="auto"/>
          </w:divBdr>
        </w:div>
        <w:div w:id="728843860">
          <w:marLeft w:val="0"/>
          <w:marRight w:val="0"/>
          <w:marTop w:val="0"/>
          <w:marBottom w:val="0"/>
          <w:divBdr>
            <w:top w:val="none" w:sz="0" w:space="0" w:color="auto"/>
            <w:left w:val="none" w:sz="0" w:space="0" w:color="auto"/>
            <w:bottom w:val="none" w:sz="0" w:space="0" w:color="auto"/>
            <w:right w:val="none" w:sz="0" w:space="0" w:color="auto"/>
          </w:divBdr>
        </w:div>
        <w:div w:id="753162630">
          <w:marLeft w:val="0"/>
          <w:marRight w:val="0"/>
          <w:marTop w:val="0"/>
          <w:marBottom w:val="0"/>
          <w:divBdr>
            <w:top w:val="none" w:sz="0" w:space="0" w:color="auto"/>
            <w:left w:val="none" w:sz="0" w:space="0" w:color="auto"/>
            <w:bottom w:val="none" w:sz="0" w:space="0" w:color="auto"/>
            <w:right w:val="none" w:sz="0" w:space="0" w:color="auto"/>
          </w:divBdr>
        </w:div>
        <w:div w:id="274991479">
          <w:marLeft w:val="0"/>
          <w:marRight w:val="0"/>
          <w:marTop w:val="0"/>
          <w:marBottom w:val="0"/>
          <w:divBdr>
            <w:top w:val="none" w:sz="0" w:space="0" w:color="auto"/>
            <w:left w:val="none" w:sz="0" w:space="0" w:color="auto"/>
            <w:bottom w:val="none" w:sz="0" w:space="0" w:color="auto"/>
            <w:right w:val="none" w:sz="0" w:space="0" w:color="auto"/>
          </w:divBdr>
        </w:div>
        <w:div w:id="802696209">
          <w:marLeft w:val="0"/>
          <w:marRight w:val="0"/>
          <w:marTop w:val="0"/>
          <w:marBottom w:val="0"/>
          <w:divBdr>
            <w:top w:val="none" w:sz="0" w:space="0" w:color="auto"/>
            <w:left w:val="none" w:sz="0" w:space="0" w:color="auto"/>
            <w:bottom w:val="none" w:sz="0" w:space="0" w:color="auto"/>
            <w:right w:val="none" w:sz="0" w:space="0" w:color="auto"/>
          </w:divBdr>
        </w:div>
        <w:div w:id="207492841">
          <w:marLeft w:val="0"/>
          <w:marRight w:val="0"/>
          <w:marTop w:val="0"/>
          <w:marBottom w:val="0"/>
          <w:divBdr>
            <w:top w:val="none" w:sz="0" w:space="0" w:color="auto"/>
            <w:left w:val="none" w:sz="0" w:space="0" w:color="auto"/>
            <w:bottom w:val="none" w:sz="0" w:space="0" w:color="auto"/>
            <w:right w:val="none" w:sz="0" w:space="0" w:color="auto"/>
          </w:divBdr>
        </w:div>
        <w:div w:id="110630486">
          <w:marLeft w:val="0"/>
          <w:marRight w:val="0"/>
          <w:marTop w:val="0"/>
          <w:marBottom w:val="0"/>
          <w:divBdr>
            <w:top w:val="none" w:sz="0" w:space="0" w:color="auto"/>
            <w:left w:val="none" w:sz="0" w:space="0" w:color="auto"/>
            <w:bottom w:val="none" w:sz="0" w:space="0" w:color="auto"/>
            <w:right w:val="none" w:sz="0" w:space="0" w:color="auto"/>
          </w:divBdr>
        </w:div>
        <w:div w:id="1941335136">
          <w:marLeft w:val="0"/>
          <w:marRight w:val="0"/>
          <w:marTop w:val="0"/>
          <w:marBottom w:val="0"/>
          <w:divBdr>
            <w:top w:val="none" w:sz="0" w:space="0" w:color="auto"/>
            <w:left w:val="none" w:sz="0" w:space="0" w:color="auto"/>
            <w:bottom w:val="none" w:sz="0" w:space="0" w:color="auto"/>
            <w:right w:val="none" w:sz="0" w:space="0" w:color="auto"/>
          </w:divBdr>
        </w:div>
        <w:div w:id="1249077599">
          <w:marLeft w:val="0"/>
          <w:marRight w:val="0"/>
          <w:marTop w:val="0"/>
          <w:marBottom w:val="0"/>
          <w:divBdr>
            <w:top w:val="none" w:sz="0" w:space="0" w:color="auto"/>
            <w:left w:val="none" w:sz="0" w:space="0" w:color="auto"/>
            <w:bottom w:val="none" w:sz="0" w:space="0" w:color="auto"/>
            <w:right w:val="none" w:sz="0" w:space="0" w:color="auto"/>
          </w:divBdr>
        </w:div>
        <w:div w:id="2069766729">
          <w:marLeft w:val="0"/>
          <w:marRight w:val="0"/>
          <w:marTop w:val="0"/>
          <w:marBottom w:val="0"/>
          <w:divBdr>
            <w:top w:val="none" w:sz="0" w:space="0" w:color="auto"/>
            <w:left w:val="none" w:sz="0" w:space="0" w:color="auto"/>
            <w:bottom w:val="none" w:sz="0" w:space="0" w:color="auto"/>
            <w:right w:val="none" w:sz="0" w:space="0" w:color="auto"/>
          </w:divBdr>
        </w:div>
        <w:div w:id="1330252392">
          <w:marLeft w:val="0"/>
          <w:marRight w:val="0"/>
          <w:marTop w:val="0"/>
          <w:marBottom w:val="0"/>
          <w:divBdr>
            <w:top w:val="none" w:sz="0" w:space="0" w:color="auto"/>
            <w:left w:val="none" w:sz="0" w:space="0" w:color="auto"/>
            <w:bottom w:val="none" w:sz="0" w:space="0" w:color="auto"/>
            <w:right w:val="none" w:sz="0" w:space="0" w:color="auto"/>
          </w:divBdr>
        </w:div>
        <w:div w:id="909735346">
          <w:marLeft w:val="0"/>
          <w:marRight w:val="0"/>
          <w:marTop w:val="0"/>
          <w:marBottom w:val="0"/>
          <w:divBdr>
            <w:top w:val="none" w:sz="0" w:space="0" w:color="auto"/>
            <w:left w:val="none" w:sz="0" w:space="0" w:color="auto"/>
            <w:bottom w:val="none" w:sz="0" w:space="0" w:color="auto"/>
            <w:right w:val="none" w:sz="0" w:space="0" w:color="auto"/>
          </w:divBdr>
        </w:div>
        <w:div w:id="1577590848">
          <w:marLeft w:val="0"/>
          <w:marRight w:val="0"/>
          <w:marTop w:val="0"/>
          <w:marBottom w:val="0"/>
          <w:divBdr>
            <w:top w:val="none" w:sz="0" w:space="0" w:color="auto"/>
            <w:left w:val="none" w:sz="0" w:space="0" w:color="auto"/>
            <w:bottom w:val="none" w:sz="0" w:space="0" w:color="auto"/>
            <w:right w:val="none" w:sz="0" w:space="0" w:color="auto"/>
          </w:divBdr>
        </w:div>
        <w:div w:id="1132291529">
          <w:marLeft w:val="0"/>
          <w:marRight w:val="0"/>
          <w:marTop w:val="0"/>
          <w:marBottom w:val="0"/>
          <w:divBdr>
            <w:top w:val="none" w:sz="0" w:space="0" w:color="auto"/>
            <w:left w:val="none" w:sz="0" w:space="0" w:color="auto"/>
            <w:bottom w:val="none" w:sz="0" w:space="0" w:color="auto"/>
            <w:right w:val="none" w:sz="0" w:space="0" w:color="auto"/>
          </w:divBdr>
        </w:div>
        <w:div w:id="1749963052">
          <w:marLeft w:val="0"/>
          <w:marRight w:val="0"/>
          <w:marTop w:val="0"/>
          <w:marBottom w:val="0"/>
          <w:divBdr>
            <w:top w:val="none" w:sz="0" w:space="0" w:color="auto"/>
            <w:left w:val="none" w:sz="0" w:space="0" w:color="auto"/>
            <w:bottom w:val="none" w:sz="0" w:space="0" w:color="auto"/>
            <w:right w:val="none" w:sz="0" w:space="0" w:color="auto"/>
          </w:divBdr>
        </w:div>
        <w:div w:id="835263005">
          <w:marLeft w:val="0"/>
          <w:marRight w:val="0"/>
          <w:marTop w:val="0"/>
          <w:marBottom w:val="0"/>
          <w:divBdr>
            <w:top w:val="none" w:sz="0" w:space="0" w:color="auto"/>
            <w:left w:val="none" w:sz="0" w:space="0" w:color="auto"/>
            <w:bottom w:val="none" w:sz="0" w:space="0" w:color="auto"/>
            <w:right w:val="none" w:sz="0" w:space="0" w:color="auto"/>
          </w:divBdr>
        </w:div>
        <w:div w:id="1194883690">
          <w:marLeft w:val="0"/>
          <w:marRight w:val="0"/>
          <w:marTop w:val="0"/>
          <w:marBottom w:val="0"/>
          <w:divBdr>
            <w:top w:val="none" w:sz="0" w:space="0" w:color="auto"/>
            <w:left w:val="none" w:sz="0" w:space="0" w:color="auto"/>
            <w:bottom w:val="none" w:sz="0" w:space="0" w:color="auto"/>
            <w:right w:val="none" w:sz="0" w:space="0" w:color="auto"/>
          </w:divBdr>
        </w:div>
        <w:div w:id="1633946134">
          <w:marLeft w:val="0"/>
          <w:marRight w:val="0"/>
          <w:marTop w:val="0"/>
          <w:marBottom w:val="0"/>
          <w:divBdr>
            <w:top w:val="none" w:sz="0" w:space="0" w:color="auto"/>
            <w:left w:val="none" w:sz="0" w:space="0" w:color="auto"/>
            <w:bottom w:val="none" w:sz="0" w:space="0" w:color="auto"/>
            <w:right w:val="none" w:sz="0" w:space="0" w:color="auto"/>
          </w:divBdr>
        </w:div>
        <w:div w:id="89274510">
          <w:marLeft w:val="0"/>
          <w:marRight w:val="0"/>
          <w:marTop w:val="0"/>
          <w:marBottom w:val="0"/>
          <w:divBdr>
            <w:top w:val="none" w:sz="0" w:space="0" w:color="auto"/>
            <w:left w:val="none" w:sz="0" w:space="0" w:color="auto"/>
            <w:bottom w:val="none" w:sz="0" w:space="0" w:color="auto"/>
            <w:right w:val="none" w:sz="0" w:space="0" w:color="auto"/>
          </w:divBdr>
        </w:div>
        <w:div w:id="976836354">
          <w:marLeft w:val="0"/>
          <w:marRight w:val="0"/>
          <w:marTop w:val="0"/>
          <w:marBottom w:val="0"/>
          <w:divBdr>
            <w:top w:val="none" w:sz="0" w:space="0" w:color="auto"/>
            <w:left w:val="none" w:sz="0" w:space="0" w:color="auto"/>
            <w:bottom w:val="none" w:sz="0" w:space="0" w:color="auto"/>
            <w:right w:val="none" w:sz="0" w:space="0" w:color="auto"/>
          </w:divBdr>
        </w:div>
        <w:div w:id="392461038">
          <w:marLeft w:val="0"/>
          <w:marRight w:val="0"/>
          <w:marTop w:val="0"/>
          <w:marBottom w:val="0"/>
          <w:divBdr>
            <w:top w:val="none" w:sz="0" w:space="0" w:color="auto"/>
            <w:left w:val="none" w:sz="0" w:space="0" w:color="auto"/>
            <w:bottom w:val="none" w:sz="0" w:space="0" w:color="auto"/>
            <w:right w:val="none" w:sz="0" w:space="0" w:color="auto"/>
          </w:divBdr>
        </w:div>
        <w:div w:id="571937995">
          <w:marLeft w:val="0"/>
          <w:marRight w:val="0"/>
          <w:marTop w:val="0"/>
          <w:marBottom w:val="0"/>
          <w:divBdr>
            <w:top w:val="none" w:sz="0" w:space="0" w:color="auto"/>
            <w:left w:val="none" w:sz="0" w:space="0" w:color="auto"/>
            <w:bottom w:val="none" w:sz="0" w:space="0" w:color="auto"/>
            <w:right w:val="none" w:sz="0" w:space="0" w:color="auto"/>
          </w:divBdr>
        </w:div>
        <w:div w:id="901258689">
          <w:marLeft w:val="0"/>
          <w:marRight w:val="0"/>
          <w:marTop w:val="0"/>
          <w:marBottom w:val="0"/>
          <w:divBdr>
            <w:top w:val="none" w:sz="0" w:space="0" w:color="auto"/>
            <w:left w:val="none" w:sz="0" w:space="0" w:color="auto"/>
            <w:bottom w:val="none" w:sz="0" w:space="0" w:color="auto"/>
            <w:right w:val="none" w:sz="0" w:space="0" w:color="auto"/>
          </w:divBdr>
        </w:div>
        <w:div w:id="14036296">
          <w:marLeft w:val="0"/>
          <w:marRight w:val="0"/>
          <w:marTop w:val="0"/>
          <w:marBottom w:val="0"/>
          <w:divBdr>
            <w:top w:val="none" w:sz="0" w:space="0" w:color="auto"/>
            <w:left w:val="none" w:sz="0" w:space="0" w:color="auto"/>
            <w:bottom w:val="none" w:sz="0" w:space="0" w:color="auto"/>
            <w:right w:val="none" w:sz="0" w:space="0" w:color="auto"/>
          </w:divBdr>
        </w:div>
        <w:div w:id="896624683">
          <w:marLeft w:val="0"/>
          <w:marRight w:val="0"/>
          <w:marTop w:val="0"/>
          <w:marBottom w:val="0"/>
          <w:divBdr>
            <w:top w:val="none" w:sz="0" w:space="0" w:color="auto"/>
            <w:left w:val="none" w:sz="0" w:space="0" w:color="auto"/>
            <w:bottom w:val="none" w:sz="0" w:space="0" w:color="auto"/>
            <w:right w:val="none" w:sz="0" w:space="0" w:color="auto"/>
          </w:divBdr>
        </w:div>
        <w:div w:id="1812164679">
          <w:marLeft w:val="0"/>
          <w:marRight w:val="0"/>
          <w:marTop w:val="0"/>
          <w:marBottom w:val="0"/>
          <w:divBdr>
            <w:top w:val="none" w:sz="0" w:space="0" w:color="auto"/>
            <w:left w:val="none" w:sz="0" w:space="0" w:color="auto"/>
            <w:bottom w:val="none" w:sz="0" w:space="0" w:color="auto"/>
            <w:right w:val="none" w:sz="0" w:space="0" w:color="auto"/>
          </w:divBdr>
        </w:div>
        <w:div w:id="1783783">
          <w:marLeft w:val="0"/>
          <w:marRight w:val="0"/>
          <w:marTop w:val="0"/>
          <w:marBottom w:val="0"/>
          <w:divBdr>
            <w:top w:val="none" w:sz="0" w:space="0" w:color="auto"/>
            <w:left w:val="none" w:sz="0" w:space="0" w:color="auto"/>
            <w:bottom w:val="none" w:sz="0" w:space="0" w:color="auto"/>
            <w:right w:val="none" w:sz="0" w:space="0" w:color="auto"/>
          </w:divBdr>
        </w:div>
        <w:div w:id="661473313">
          <w:marLeft w:val="0"/>
          <w:marRight w:val="0"/>
          <w:marTop w:val="0"/>
          <w:marBottom w:val="0"/>
          <w:divBdr>
            <w:top w:val="none" w:sz="0" w:space="0" w:color="auto"/>
            <w:left w:val="none" w:sz="0" w:space="0" w:color="auto"/>
            <w:bottom w:val="none" w:sz="0" w:space="0" w:color="auto"/>
            <w:right w:val="none" w:sz="0" w:space="0" w:color="auto"/>
          </w:divBdr>
        </w:div>
        <w:div w:id="866527579">
          <w:marLeft w:val="0"/>
          <w:marRight w:val="0"/>
          <w:marTop w:val="0"/>
          <w:marBottom w:val="0"/>
          <w:divBdr>
            <w:top w:val="none" w:sz="0" w:space="0" w:color="auto"/>
            <w:left w:val="none" w:sz="0" w:space="0" w:color="auto"/>
            <w:bottom w:val="none" w:sz="0" w:space="0" w:color="auto"/>
            <w:right w:val="none" w:sz="0" w:space="0" w:color="auto"/>
          </w:divBdr>
        </w:div>
        <w:div w:id="709692299">
          <w:marLeft w:val="0"/>
          <w:marRight w:val="0"/>
          <w:marTop w:val="0"/>
          <w:marBottom w:val="0"/>
          <w:divBdr>
            <w:top w:val="none" w:sz="0" w:space="0" w:color="auto"/>
            <w:left w:val="none" w:sz="0" w:space="0" w:color="auto"/>
            <w:bottom w:val="none" w:sz="0" w:space="0" w:color="auto"/>
            <w:right w:val="none" w:sz="0" w:space="0" w:color="auto"/>
          </w:divBdr>
        </w:div>
        <w:div w:id="1878732895">
          <w:marLeft w:val="0"/>
          <w:marRight w:val="0"/>
          <w:marTop w:val="0"/>
          <w:marBottom w:val="0"/>
          <w:divBdr>
            <w:top w:val="none" w:sz="0" w:space="0" w:color="auto"/>
            <w:left w:val="none" w:sz="0" w:space="0" w:color="auto"/>
            <w:bottom w:val="none" w:sz="0" w:space="0" w:color="auto"/>
            <w:right w:val="none" w:sz="0" w:space="0" w:color="auto"/>
          </w:divBdr>
        </w:div>
        <w:div w:id="1121268187">
          <w:marLeft w:val="0"/>
          <w:marRight w:val="0"/>
          <w:marTop w:val="0"/>
          <w:marBottom w:val="0"/>
          <w:divBdr>
            <w:top w:val="none" w:sz="0" w:space="0" w:color="auto"/>
            <w:left w:val="none" w:sz="0" w:space="0" w:color="auto"/>
            <w:bottom w:val="none" w:sz="0" w:space="0" w:color="auto"/>
            <w:right w:val="none" w:sz="0" w:space="0" w:color="auto"/>
          </w:divBdr>
        </w:div>
        <w:div w:id="689454509">
          <w:marLeft w:val="0"/>
          <w:marRight w:val="0"/>
          <w:marTop w:val="0"/>
          <w:marBottom w:val="0"/>
          <w:divBdr>
            <w:top w:val="none" w:sz="0" w:space="0" w:color="auto"/>
            <w:left w:val="none" w:sz="0" w:space="0" w:color="auto"/>
            <w:bottom w:val="none" w:sz="0" w:space="0" w:color="auto"/>
            <w:right w:val="none" w:sz="0" w:space="0" w:color="auto"/>
          </w:divBdr>
        </w:div>
        <w:div w:id="955873794">
          <w:marLeft w:val="0"/>
          <w:marRight w:val="0"/>
          <w:marTop w:val="0"/>
          <w:marBottom w:val="0"/>
          <w:divBdr>
            <w:top w:val="none" w:sz="0" w:space="0" w:color="auto"/>
            <w:left w:val="none" w:sz="0" w:space="0" w:color="auto"/>
            <w:bottom w:val="none" w:sz="0" w:space="0" w:color="auto"/>
            <w:right w:val="none" w:sz="0" w:space="0" w:color="auto"/>
          </w:divBdr>
        </w:div>
        <w:div w:id="987705128">
          <w:marLeft w:val="0"/>
          <w:marRight w:val="0"/>
          <w:marTop w:val="0"/>
          <w:marBottom w:val="0"/>
          <w:divBdr>
            <w:top w:val="none" w:sz="0" w:space="0" w:color="auto"/>
            <w:left w:val="none" w:sz="0" w:space="0" w:color="auto"/>
            <w:bottom w:val="none" w:sz="0" w:space="0" w:color="auto"/>
            <w:right w:val="none" w:sz="0" w:space="0" w:color="auto"/>
          </w:divBdr>
        </w:div>
        <w:div w:id="455417413">
          <w:marLeft w:val="0"/>
          <w:marRight w:val="0"/>
          <w:marTop w:val="0"/>
          <w:marBottom w:val="0"/>
          <w:divBdr>
            <w:top w:val="none" w:sz="0" w:space="0" w:color="auto"/>
            <w:left w:val="none" w:sz="0" w:space="0" w:color="auto"/>
            <w:bottom w:val="none" w:sz="0" w:space="0" w:color="auto"/>
            <w:right w:val="none" w:sz="0" w:space="0" w:color="auto"/>
          </w:divBdr>
        </w:div>
        <w:div w:id="1475952202">
          <w:marLeft w:val="0"/>
          <w:marRight w:val="0"/>
          <w:marTop w:val="0"/>
          <w:marBottom w:val="0"/>
          <w:divBdr>
            <w:top w:val="none" w:sz="0" w:space="0" w:color="auto"/>
            <w:left w:val="none" w:sz="0" w:space="0" w:color="auto"/>
            <w:bottom w:val="none" w:sz="0" w:space="0" w:color="auto"/>
            <w:right w:val="none" w:sz="0" w:space="0" w:color="auto"/>
          </w:divBdr>
        </w:div>
        <w:div w:id="996373242">
          <w:marLeft w:val="0"/>
          <w:marRight w:val="0"/>
          <w:marTop w:val="0"/>
          <w:marBottom w:val="0"/>
          <w:divBdr>
            <w:top w:val="none" w:sz="0" w:space="0" w:color="auto"/>
            <w:left w:val="none" w:sz="0" w:space="0" w:color="auto"/>
            <w:bottom w:val="none" w:sz="0" w:space="0" w:color="auto"/>
            <w:right w:val="none" w:sz="0" w:space="0" w:color="auto"/>
          </w:divBdr>
        </w:div>
        <w:div w:id="480855757">
          <w:marLeft w:val="0"/>
          <w:marRight w:val="0"/>
          <w:marTop w:val="0"/>
          <w:marBottom w:val="0"/>
          <w:divBdr>
            <w:top w:val="none" w:sz="0" w:space="0" w:color="auto"/>
            <w:left w:val="none" w:sz="0" w:space="0" w:color="auto"/>
            <w:bottom w:val="none" w:sz="0" w:space="0" w:color="auto"/>
            <w:right w:val="none" w:sz="0" w:space="0" w:color="auto"/>
          </w:divBdr>
        </w:div>
        <w:div w:id="1252544871">
          <w:marLeft w:val="0"/>
          <w:marRight w:val="0"/>
          <w:marTop w:val="0"/>
          <w:marBottom w:val="0"/>
          <w:divBdr>
            <w:top w:val="none" w:sz="0" w:space="0" w:color="auto"/>
            <w:left w:val="none" w:sz="0" w:space="0" w:color="auto"/>
            <w:bottom w:val="none" w:sz="0" w:space="0" w:color="auto"/>
            <w:right w:val="none" w:sz="0" w:space="0" w:color="auto"/>
          </w:divBdr>
        </w:div>
        <w:div w:id="237642145">
          <w:marLeft w:val="0"/>
          <w:marRight w:val="0"/>
          <w:marTop w:val="0"/>
          <w:marBottom w:val="0"/>
          <w:divBdr>
            <w:top w:val="none" w:sz="0" w:space="0" w:color="auto"/>
            <w:left w:val="none" w:sz="0" w:space="0" w:color="auto"/>
            <w:bottom w:val="none" w:sz="0" w:space="0" w:color="auto"/>
            <w:right w:val="none" w:sz="0" w:space="0" w:color="auto"/>
          </w:divBdr>
        </w:div>
        <w:div w:id="804393522">
          <w:marLeft w:val="0"/>
          <w:marRight w:val="0"/>
          <w:marTop w:val="0"/>
          <w:marBottom w:val="0"/>
          <w:divBdr>
            <w:top w:val="none" w:sz="0" w:space="0" w:color="auto"/>
            <w:left w:val="none" w:sz="0" w:space="0" w:color="auto"/>
            <w:bottom w:val="none" w:sz="0" w:space="0" w:color="auto"/>
            <w:right w:val="none" w:sz="0" w:space="0" w:color="auto"/>
          </w:divBdr>
        </w:div>
        <w:div w:id="576289272">
          <w:marLeft w:val="0"/>
          <w:marRight w:val="0"/>
          <w:marTop w:val="0"/>
          <w:marBottom w:val="0"/>
          <w:divBdr>
            <w:top w:val="none" w:sz="0" w:space="0" w:color="auto"/>
            <w:left w:val="none" w:sz="0" w:space="0" w:color="auto"/>
            <w:bottom w:val="none" w:sz="0" w:space="0" w:color="auto"/>
            <w:right w:val="none" w:sz="0" w:space="0" w:color="auto"/>
          </w:divBdr>
        </w:div>
        <w:div w:id="1015958712">
          <w:marLeft w:val="0"/>
          <w:marRight w:val="0"/>
          <w:marTop w:val="0"/>
          <w:marBottom w:val="0"/>
          <w:divBdr>
            <w:top w:val="none" w:sz="0" w:space="0" w:color="auto"/>
            <w:left w:val="none" w:sz="0" w:space="0" w:color="auto"/>
            <w:bottom w:val="none" w:sz="0" w:space="0" w:color="auto"/>
            <w:right w:val="none" w:sz="0" w:space="0" w:color="auto"/>
          </w:divBdr>
        </w:div>
        <w:div w:id="1526671427">
          <w:marLeft w:val="0"/>
          <w:marRight w:val="0"/>
          <w:marTop w:val="0"/>
          <w:marBottom w:val="0"/>
          <w:divBdr>
            <w:top w:val="none" w:sz="0" w:space="0" w:color="auto"/>
            <w:left w:val="none" w:sz="0" w:space="0" w:color="auto"/>
            <w:bottom w:val="none" w:sz="0" w:space="0" w:color="auto"/>
            <w:right w:val="none" w:sz="0" w:space="0" w:color="auto"/>
          </w:divBdr>
        </w:div>
        <w:div w:id="880476883">
          <w:marLeft w:val="0"/>
          <w:marRight w:val="0"/>
          <w:marTop w:val="0"/>
          <w:marBottom w:val="0"/>
          <w:divBdr>
            <w:top w:val="none" w:sz="0" w:space="0" w:color="auto"/>
            <w:left w:val="none" w:sz="0" w:space="0" w:color="auto"/>
            <w:bottom w:val="none" w:sz="0" w:space="0" w:color="auto"/>
            <w:right w:val="none" w:sz="0" w:space="0" w:color="auto"/>
          </w:divBdr>
        </w:div>
        <w:div w:id="1527676794">
          <w:marLeft w:val="0"/>
          <w:marRight w:val="0"/>
          <w:marTop w:val="0"/>
          <w:marBottom w:val="0"/>
          <w:divBdr>
            <w:top w:val="none" w:sz="0" w:space="0" w:color="auto"/>
            <w:left w:val="none" w:sz="0" w:space="0" w:color="auto"/>
            <w:bottom w:val="none" w:sz="0" w:space="0" w:color="auto"/>
            <w:right w:val="none" w:sz="0" w:space="0" w:color="auto"/>
          </w:divBdr>
        </w:div>
        <w:div w:id="141387878">
          <w:marLeft w:val="0"/>
          <w:marRight w:val="0"/>
          <w:marTop w:val="0"/>
          <w:marBottom w:val="0"/>
          <w:divBdr>
            <w:top w:val="none" w:sz="0" w:space="0" w:color="auto"/>
            <w:left w:val="none" w:sz="0" w:space="0" w:color="auto"/>
            <w:bottom w:val="none" w:sz="0" w:space="0" w:color="auto"/>
            <w:right w:val="none" w:sz="0" w:space="0" w:color="auto"/>
          </w:divBdr>
        </w:div>
        <w:div w:id="1081610125">
          <w:marLeft w:val="0"/>
          <w:marRight w:val="0"/>
          <w:marTop w:val="0"/>
          <w:marBottom w:val="0"/>
          <w:divBdr>
            <w:top w:val="none" w:sz="0" w:space="0" w:color="auto"/>
            <w:left w:val="none" w:sz="0" w:space="0" w:color="auto"/>
            <w:bottom w:val="none" w:sz="0" w:space="0" w:color="auto"/>
            <w:right w:val="none" w:sz="0" w:space="0" w:color="auto"/>
          </w:divBdr>
        </w:div>
        <w:div w:id="834300970">
          <w:marLeft w:val="0"/>
          <w:marRight w:val="0"/>
          <w:marTop w:val="0"/>
          <w:marBottom w:val="0"/>
          <w:divBdr>
            <w:top w:val="none" w:sz="0" w:space="0" w:color="auto"/>
            <w:left w:val="none" w:sz="0" w:space="0" w:color="auto"/>
            <w:bottom w:val="none" w:sz="0" w:space="0" w:color="auto"/>
            <w:right w:val="none" w:sz="0" w:space="0" w:color="auto"/>
          </w:divBdr>
        </w:div>
        <w:div w:id="845051446">
          <w:marLeft w:val="0"/>
          <w:marRight w:val="0"/>
          <w:marTop w:val="0"/>
          <w:marBottom w:val="0"/>
          <w:divBdr>
            <w:top w:val="none" w:sz="0" w:space="0" w:color="auto"/>
            <w:left w:val="none" w:sz="0" w:space="0" w:color="auto"/>
            <w:bottom w:val="none" w:sz="0" w:space="0" w:color="auto"/>
            <w:right w:val="none" w:sz="0" w:space="0" w:color="auto"/>
          </w:divBdr>
        </w:div>
        <w:div w:id="251623475">
          <w:marLeft w:val="0"/>
          <w:marRight w:val="0"/>
          <w:marTop w:val="0"/>
          <w:marBottom w:val="0"/>
          <w:divBdr>
            <w:top w:val="none" w:sz="0" w:space="0" w:color="auto"/>
            <w:left w:val="none" w:sz="0" w:space="0" w:color="auto"/>
            <w:bottom w:val="none" w:sz="0" w:space="0" w:color="auto"/>
            <w:right w:val="none" w:sz="0" w:space="0" w:color="auto"/>
          </w:divBdr>
        </w:div>
        <w:div w:id="1611888725">
          <w:marLeft w:val="0"/>
          <w:marRight w:val="0"/>
          <w:marTop w:val="0"/>
          <w:marBottom w:val="0"/>
          <w:divBdr>
            <w:top w:val="none" w:sz="0" w:space="0" w:color="auto"/>
            <w:left w:val="none" w:sz="0" w:space="0" w:color="auto"/>
            <w:bottom w:val="none" w:sz="0" w:space="0" w:color="auto"/>
            <w:right w:val="none" w:sz="0" w:space="0" w:color="auto"/>
          </w:divBdr>
        </w:div>
        <w:div w:id="1917665623">
          <w:marLeft w:val="0"/>
          <w:marRight w:val="0"/>
          <w:marTop w:val="0"/>
          <w:marBottom w:val="0"/>
          <w:divBdr>
            <w:top w:val="none" w:sz="0" w:space="0" w:color="auto"/>
            <w:left w:val="none" w:sz="0" w:space="0" w:color="auto"/>
            <w:bottom w:val="none" w:sz="0" w:space="0" w:color="auto"/>
            <w:right w:val="none" w:sz="0" w:space="0" w:color="auto"/>
          </w:divBdr>
        </w:div>
        <w:div w:id="1291667848">
          <w:marLeft w:val="0"/>
          <w:marRight w:val="0"/>
          <w:marTop w:val="0"/>
          <w:marBottom w:val="0"/>
          <w:divBdr>
            <w:top w:val="none" w:sz="0" w:space="0" w:color="auto"/>
            <w:left w:val="none" w:sz="0" w:space="0" w:color="auto"/>
            <w:bottom w:val="none" w:sz="0" w:space="0" w:color="auto"/>
            <w:right w:val="none" w:sz="0" w:space="0" w:color="auto"/>
          </w:divBdr>
        </w:div>
        <w:div w:id="1962806562">
          <w:marLeft w:val="0"/>
          <w:marRight w:val="0"/>
          <w:marTop w:val="0"/>
          <w:marBottom w:val="0"/>
          <w:divBdr>
            <w:top w:val="none" w:sz="0" w:space="0" w:color="auto"/>
            <w:left w:val="none" w:sz="0" w:space="0" w:color="auto"/>
            <w:bottom w:val="none" w:sz="0" w:space="0" w:color="auto"/>
            <w:right w:val="none" w:sz="0" w:space="0" w:color="auto"/>
          </w:divBdr>
        </w:div>
        <w:div w:id="1325160100">
          <w:marLeft w:val="0"/>
          <w:marRight w:val="0"/>
          <w:marTop w:val="0"/>
          <w:marBottom w:val="0"/>
          <w:divBdr>
            <w:top w:val="none" w:sz="0" w:space="0" w:color="auto"/>
            <w:left w:val="none" w:sz="0" w:space="0" w:color="auto"/>
            <w:bottom w:val="none" w:sz="0" w:space="0" w:color="auto"/>
            <w:right w:val="none" w:sz="0" w:space="0" w:color="auto"/>
          </w:divBdr>
        </w:div>
        <w:div w:id="1855880138">
          <w:marLeft w:val="0"/>
          <w:marRight w:val="0"/>
          <w:marTop w:val="0"/>
          <w:marBottom w:val="0"/>
          <w:divBdr>
            <w:top w:val="none" w:sz="0" w:space="0" w:color="auto"/>
            <w:left w:val="none" w:sz="0" w:space="0" w:color="auto"/>
            <w:bottom w:val="none" w:sz="0" w:space="0" w:color="auto"/>
            <w:right w:val="none" w:sz="0" w:space="0" w:color="auto"/>
          </w:divBdr>
        </w:div>
        <w:div w:id="626669228">
          <w:marLeft w:val="0"/>
          <w:marRight w:val="0"/>
          <w:marTop w:val="0"/>
          <w:marBottom w:val="0"/>
          <w:divBdr>
            <w:top w:val="none" w:sz="0" w:space="0" w:color="auto"/>
            <w:left w:val="none" w:sz="0" w:space="0" w:color="auto"/>
            <w:bottom w:val="none" w:sz="0" w:space="0" w:color="auto"/>
            <w:right w:val="none" w:sz="0" w:space="0" w:color="auto"/>
          </w:divBdr>
        </w:div>
        <w:div w:id="2131393375">
          <w:marLeft w:val="0"/>
          <w:marRight w:val="0"/>
          <w:marTop w:val="0"/>
          <w:marBottom w:val="0"/>
          <w:divBdr>
            <w:top w:val="none" w:sz="0" w:space="0" w:color="auto"/>
            <w:left w:val="none" w:sz="0" w:space="0" w:color="auto"/>
            <w:bottom w:val="none" w:sz="0" w:space="0" w:color="auto"/>
            <w:right w:val="none" w:sz="0" w:space="0" w:color="auto"/>
          </w:divBdr>
        </w:div>
        <w:div w:id="215553354">
          <w:marLeft w:val="0"/>
          <w:marRight w:val="0"/>
          <w:marTop w:val="0"/>
          <w:marBottom w:val="0"/>
          <w:divBdr>
            <w:top w:val="none" w:sz="0" w:space="0" w:color="auto"/>
            <w:left w:val="none" w:sz="0" w:space="0" w:color="auto"/>
            <w:bottom w:val="none" w:sz="0" w:space="0" w:color="auto"/>
            <w:right w:val="none" w:sz="0" w:space="0" w:color="auto"/>
          </w:divBdr>
        </w:div>
        <w:div w:id="1451625852">
          <w:marLeft w:val="0"/>
          <w:marRight w:val="0"/>
          <w:marTop w:val="0"/>
          <w:marBottom w:val="0"/>
          <w:divBdr>
            <w:top w:val="none" w:sz="0" w:space="0" w:color="auto"/>
            <w:left w:val="none" w:sz="0" w:space="0" w:color="auto"/>
            <w:bottom w:val="none" w:sz="0" w:space="0" w:color="auto"/>
            <w:right w:val="none" w:sz="0" w:space="0" w:color="auto"/>
          </w:divBdr>
        </w:div>
        <w:div w:id="1679233098">
          <w:marLeft w:val="0"/>
          <w:marRight w:val="0"/>
          <w:marTop w:val="0"/>
          <w:marBottom w:val="0"/>
          <w:divBdr>
            <w:top w:val="none" w:sz="0" w:space="0" w:color="auto"/>
            <w:left w:val="none" w:sz="0" w:space="0" w:color="auto"/>
            <w:bottom w:val="none" w:sz="0" w:space="0" w:color="auto"/>
            <w:right w:val="none" w:sz="0" w:space="0" w:color="auto"/>
          </w:divBdr>
        </w:div>
        <w:div w:id="2086294137">
          <w:marLeft w:val="0"/>
          <w:marRight w:val="0"/>
          <w:marTop w:val="0"/>
          <w:marBottom w:val="0"/>
          <w:divBdr>
            <w:top w:val="none" w:sz="0" w:space="0" w:color="auto"/>
            <w:left w:val="none" w:sz="0" w:space="0" w:color="auto"/>
            <w:bottom w:val="none" w:sz="0" w:space="0" w:color="auto"/>
            <w:right w:val="none" w:sz="0" w:space="0" w:color="auto"/>
          </w:divBdr>
        </w:div>
        <w:div w:id="331832154">
          <w:marLeft w:val="0"/>
          <w:marRight w:val="0"/>
          <w:marTop w:val="0"/>
          <w:marBottom w:val="0"/>
          <w:divBdr>
            <w:top w:val="none" w:sz="0" w:space="0" w:color="auto"/>
            <w:left w:val="none" w:sz="0" w:space="0" w:color="auto"/>
            <w:bottom w:val="none" w:sz="0" w:space="0" w:color="auto"/>
            <w:right w:val="none" w:sz="0" w:space="0" w:color="auto"/>
          </w:divBdr>
        </w:div>
        <w:div w:id="662200107">
          <w:marLeft w:val="0"/>
          <w:marRight w:val="0"/>
          <w:marTop w:val="0"/>
          <w:marBottom w:val="0"/>
          <w:divBdr>
            <w:top w:val="none" w:sz="0" w:space="0" w:color="auto"/>
            <w:left w:val="none" w:sz="0" w:space="0" w:color="auto"/>
            <w:bottom w:val="none" w:sz="0" w:space="0" w:color="auto"/>
            <w:right w:val="none" w:sz="0" w:space="0" w:color="auto"/>
          </w:divBdr>
        </w:div>
        <w:div w:id="729766818">
          <w:marLeft w:val="0"/>
          <w:marRight w:val="0"/>
          <w:marTop w:val="0"/>
          <w:marBottom w:val="0"/>
          <w:divBdr>
            <w:top w:val="none" w:sz="0" w:space="0" w:color="auto"/>
            <w:left w:val="none" w:sz="0" w:space="0" w:color="auto"/>
            <w:bottom w:val="none" w:sz="0" w:space="0" w:color="auto"/>
            <w:right w:val="none" w:sz="0" w:space="0" w:color="auto"/>
          </w:divBdr>
        </w:div>
        <w:div w:id="199362338">
          <w:marLeft w:val="0"/>
          <w:marRight w:val="0"/>
          <w:marTop w:val="0"/>
          <w:marBottom w:val="0"/>
          <w:divBdr>
            <w:top w:val="none" w:sz="0" w:space="0" w:color="auto"/>
            <w:left w:val="none" w:sz="0" w:space="0" w:color="auto"/>
            <w:bottom w:val="none" w:sz="0" w:space="0" w:color="auto"/>
            <w:right w:val="none" w:sz="0" w:space="0" w:color="auto"/>
          </w:divBdr>
        </w:div>
        <w:div w:id="879125687">
          <w:marLeft w:val="0"/>
          <w:marRight w:val="0"/>
          <w:marTop w:val="0"/>
          <w:marBottom w:val="0"/>
          <w:divBdr>
            <w:top w:val="none" w:sz="0" w:space="0" w:color="auto"/>
            <w:left w:val="none" w:sz="0" w:space="0" w:color="auto"/>
            <w:bottom w:val="none" w:sz="0" w:space="0" w:color="auto"/>
            <w:right w:val="none" w:sz="0" w:space="0" w:color="auto"/>
          </w:divBdr>
        </w:div>
        <w:div w:id="1921518932">
          <w:marLeft w:val="0"/>
          <w:marRight w:val="0"/>
          <w:marTop w:val="0"/>
          <w:marBottom w:val="0"/>
          <w:divBdr>
            <w:top w:val="none" w:sz="0" w:space="0" w:color="auto"/>
            <w:left w:val="none" w:sz="0" w:space="0" w:color="auto"/>
            <w:bottom w:val="none" w:sz="0" w:space="0" w:color="auto"/>
            <w:right w:val="none" w:sz="0" w:space="0" w:color="auto"/>
          </w:divBdr>
        </w:div>
        <w:div w:id="1757944956">
          <w:marLeft w:val="0"/>
          <w:marRight w:val="0"/>
          <w:marTop w:val="0"/>
          <w:marBottom w:val="0"/>
          <w:divBdr>
            <w:top w:val="none" w:sz="0" w:space="0" w:color="auto"/>
            <w:left w:val="none" w:sz="0" w:space="0" w:color="auto"/>
            <w:bottom w:val="none" w:sz="0" w:space="0" w:color="auto"/>
            <w:right w:val="none" w:sz="0" w:space="0" w:color="auto"/>
          </w:divBdr>
        </w:div>
        <w:div w:id="1531146643">
          <w:marLeft w:val="0"/>
          <w:marRight w:val="0"/>
          <w:marTop w:val="0"/>
          <w:marBottom w:val="0"/>
          <w:divBdr>
            <w:top w:val="none" w:sz="0" w:space="0" w:color="auto"/>
            <w:left w:val="none" w:sz="0" w:space="0" w:color="auto"/>
            <w:bottom w:val="none" w:sz="0" w:space="0" w:color="auto"/>
            <w:right w:val="none" w:sz="0" w:space="0" w:color="auto"/>
          </w:divBdr>
        </w:div>
        <w:div w:id="1100569497">
          <w:marLeft w:val="0"/>
          <w:marRight w:val="0"/>
          <w:marTop w:val="0"/>
          <w:marBottom w:val="0"/>
          <w:divBdr>
            <w:top w:val="none" w:sz="0" w:space="0" w:color="auto"/>
            <w:left w:val="none" w:sz="0" w:space="0" w:color="auto"/>
            <w:bottom w:val="none" w:sz="0" w:space="0" w:color="auto"/>
            <w:right w:val="none" w:sz="0" w:space="0" w:color="auto"/>
          </w:divBdr>
        </w:div>
        <w:div w:id="355930344">
          <w:marLeft w:val="0"/>
          <w:marRight w:val="0"/>
          <w:marTop w:val="0"/>
          <w:marBottom w:val="0"/>
          <w:divBdr>
            <w:top w:val="none" w:sz="0" w:space="0" w:color="auto"/>
            <w:left w:val="none" w:sz="0" w:space="0" w:color="auto"/>
            <w:bottom w:val="none" w:sz="0" w:space="0" w:color="auto"/>
            <w:right w:val="none" w:sz="0" w:space="0" w:color="auto"/>
          </w:divBdr>
        </w:div>
        <w:div w:id="858280191">
          <w:marLeft w:val="0"/>
          <w:marRight w:val="0"/>
          <w:marTop w:val="0"/>
          <w:marBottom w:val="0"/>
          <w:divBdr>
            <w:top w:val="none" w:sz="0" w:space="0" w:color="auto"/>
            <w:left w:val="none" w:sz="0" w:space="0" w:color="auto"/>
            <w:bottom w:val="none" w:sz="0" w:space="0" w:color="auto"/>
            <w:right w:val="none" w:sz="0" w:space="0" w:color="auto"/>
          </w:divBdr>
        </w:div>
        <w:div w:id="1999383993">
          <w:marLeft w:val="0"/>
          <w:marRight w:val="0"/>
          <w:marTop w:val="0"/>
          <w:marBottom w:val="0"/>
          <w:divBdr>
            <w:top w:val="none" w:sz="0" w:space="0" w:color="auto"/>
            <w:left w:val="none" w:sz="0" w:space="0" w:color="auto"/>
            <w:bottom w:val="none" w:sz="0" w:space="0" w:color="auto"/>
            <w:right w:val="none" w:sz="0" w:space="0" w:color="auto"/>
          </w:divBdr>
        </w:div>
        <w:div w:id="372077846">
          <w:marLeft w:val="0"/>
          <w:marRight w:val="0"/>
          <w:marTop w:val="0"/>
          <w:marBottom w:val="0"/>
          <w:divBdr>
            <w:top w:val="none" w:sz="0" w:space="0" w:color="auto"/>
            <w:left w:val="none" w:sz="0" w:space="0" w:color="auto"/>
            <w:bottom w:val="none" w:sz="0" w:space="0" w:color="auto"/>
            <w:right w:val="none" w:sz="0" w:space="0" w:color="auto"/>
          </w:divBdr>
        </w:div>
        <w:div w:id="2024472643">
          <w:marLeft w:val="0"/>
          <w:marRight w:val="0"/>
          <w:marTop w:val="0"/>
          <w:marBottom w:val="0"/>
          <w:divBdr>
            <w:top w:val="none" w:sz="0" w:space="0" w:color="auto"/>
            <w:left w:val="none" w:sz="0" w:space="0" w:color="auto"/>
            <w:bottom w:val="none" w:sz="0" w:space="0" w:color="auto"/>
            <w:right w:val="none" w:sz="0" w:space="0" w:color="auto"/>
          </w:divBdr>
        </w:div>
        <w:div w:id="465465799">
          <w:marLeft w:val="0"/>
          <w:marRight w:val="0"/>
          <w:marTop w:val="0"/>
          <w:marBottom w:val="0"/>
          <w:divBdr>
            <w:top w:val="none" w:sz="0" w:space="0" w:color="auto"/>
            <w:left w:val="none" w:sz="0" w:space="0" w:color="auto"/>
            <w:bottom w:val="none" w:sz="0" w:space="0" w:color="auto"/>
            <w:right w:val="none" w:sz="0" w:space="0" w:color="auto"/>
          </w:divBdr>
        </w:div>
        <w:div w:id="7949127">
          <w:marLeft w:val="0"/>
          <w:marRight w:val="0"/>
          <w:marTop w:val="0"/>
          <w:marBottom w:val="0"/>
          <w:divBdr>
            <w:top w:val="none" w:sz="0" w:space="0" w:color="auto"/>
            <w:left w:val="none" w:sz="0" w:space="0" w:color="auto"/>
            <w:bottom w:val="none" w:sz="0" w:space="0" w:color="auto"/>
            <w:right w:val="none" w:sz="0" w:space="0" w:color="auto"/>
          </w:divBdr>
        </w:div>
        <w:div w:id="1876041038">
          <w:marLeft w:val="0"/>
          <w:marRight w:val="0"/>
          <w:marTop w:val="0"/>
          <w:marBottom w:val="0"/>
          <w:divBdr>
            <w:top w:val="none" w:sz="0" w:space="0" w:color="auto"/>
            <w:left w:val="none" w:sz="0" w:space="0" w:color="auto"/>
            <w:bottom w:val="none" w:sz="0" w:space="0" w:color="auto"/>
            <w:right w:val="none" w:sz="0" w:space="0" w:color="auto"/>
          </w:divBdr>
        </w:div>
        <w:div w:id="1018657966">
          <w:marLeft w:val="0"/>
          <w:marRight w:val="0"/>
          <w:marTop w:val="0"/>
          <w:marBottom w:val="0"/>
          <w:divBdr>
            <w:top w:val="none" w:sz="0" w:space="0" w:color="auto"/>
            <w:left w:val="none" w:sz="0" w:space="0" w:color="auto"/>
            <w:bottom w:val="none" w:sz="0" w:space="0" w:color="auto"/>
            <w:right w:val="none" w:sz="0" w:space="0" w:color="auto"/>
          </w:divBdr>
        </w:div>
        <w:div w:id="1166093058">
          <w:marLeft w:val="0"/>
          <w:marRight w:val="0"/>
          <w:marTop w:val="0"/>
          <w:marBottom w:val="0"/>
          <w:divBdr>
            <w:top w:val="none" w:sz="0" w:space="0" w:color="auto"/>
            <w:left w:val="none" w:sz="0" w:space="0" w:color="auto"/>
            <w:bottom w:val="none" w:sz="0" w:space="0" w:color="auto"/>
            <w:right w:val="none" w:sz="0" w:space="0" w:color="auto"/>
          </w:divBdr>
        </w:div>
        <w:div w:id="148982726">
          <w:marLeft w:val="0"/>
          <w:marRight w:val="0"/>
          <w:marTop w:val="0"/>
          <w:marBottom w:val="0"/>
          <w:divBdr>
            <w:top w:val="none" w:sz="0" w:space="0" w:color="auto"/>
            <w:left w:val="none" w:sz="0" w:space="0" w:color="auto"/>
            <w:bottom w:val="none" w:sz="0" w:space="0" w:color="auto"/>
            <w:right w:val="none" w:sz="0" w:space="0" w:color="auto"/>
          </w:divBdr>
        </w:div>
        <w:div w:id="189268186">
          <w:marLeft w:val="0"/>
          <w:marRight w:val="0"/>
          <w:marTop w:val="0"/>
          <w:marBottom w:val="0"/>
          <w:divBdr>
            <w:top w:val="none" w:sz="0" w:space="0" w:color="auto"/>
            <w:left w:val="none" w:sz="0" w:space="0" w:color="auto"/>
            <w:bottom w:val="none" w:sz="0" w:space="0" w:color="auto"/>
            <w:right w:val="none" w:sz="0" w:space="0" w:color="auto"/>
          </w:divBdr>
        </w:div>
        <w:div w:id="1032729384">
          <w:marLeft w:val="0"/>
          <w:marRight w:val="0"/>
          <w:marTop w:val="0"/>
          <w:marBottom w:val="0"/>
          <w:divBdr>
            <w:top w:val="none" w:sz="0" w:space="0" w:color="auto"/>
            <w:left w:val="none" w:sz="0" w:space="0" w:color="auto"/>
            <w:bottom w:val="none" w:sz="0" w:space="0" w:color="auto"/>
            <w:right w:val="none" w:sz="0" w:space="0" w:color="auto"/>
          </w:divBdr>
        </w:div>
        <w:div w:id="256645525">
          <w:marLeft w:val="0"/>
          <w:marRight w:val="0"/>
          <w:marTop w:val="0"/>
          <w:marBottom w:val="0"/>
          <w:divBdr>
            <w:top w:val="none" w:sz="0" w:space="0" w:color="auto"/>
            <w:left w:val="none" w:sz="0" w:space="0" w:color="auto"/>
            <w:bottom w:val="none" w:sz="0" w:space="0" w:color="auto"/>
            <w:right w:val="none" w:sz="0" w:space="0" w:color="auto"/>
          </w:divBdr>
        </w:div>
        <w:div w:id="1796681064">
          <w:marLeft w:val="0"/>
          <w:marRight w:val="0"/>
          <w:marTop w:val="0"/>
          <w:marBottom w:val="0"/>
          <w:divBdr>
            <w:top w:val="none" w:sz="0" w:space="0" w:color="auto"/>
            <w:left w:val="none" w:sz="0" w:space="0" w:color="auto"/>
            <w:bottom w:val="none" w:sz="0" w:space="0" w:color="auto"/>
            <w:right w:val="none" w:sz="0" w:space="0" w:color="auto"/>
          </w:divBdr>
        </w:div>
        <w:div w:id="1994750785">
          <w:marLeft w:val="0"/>
          <w:marRight w:val="0"/>
          <w:marTop w:val="0"/>
          <w:marBottom w:val="0"/>
          <w:divBdr>
            <w:top w:val="none" w:sz="0" w:space="0" w:color="auto"/>
            <w:left w:val="none" w:sz="0" w:space="0" w:color="auto"/>
            <w:bottom w:val="none" w:sz="0" w:space="0" w:color="auto"/>
            <w:right w:val="none" w:sz="0" w:space="0" w:color="auto"/>
          </w:divBdr>
        </w:div>
        <w:div w:id="471602739">
          <w:marLeft w:val="0"/>
          <w:marRight w:val="0"/>
          <w:marTop w:val="0"/>
          <w:marBottom w:val="0"/>
          <w:divBdr>
            <w:top w:val="none" w:sz="0" w:space="0" w:color="auto"/>
            <w:left w:val="none" w:sz="0" w:space="0" w:color="auto"/>
            <w:bottom w:val="none" w:sz="0" w:space="0" w:color="auto"/>
            <w:right w:val="none" w:sz="0" w:space="0" w:color="auto"/>
          </w:divBdr>
        </w:div>
        <w:div w:id="679160283">
          <w:marLeft w:val="0"/>
          <w:marRight w:val="0"/>
          <w:marTop w:val="0"/>
          <w:marBottom w:val="0"/>
          <w:divBdr>
            <w:top w:val="none" w:sz="0" w:space="0" w:color="auto"/>
            <w:left w:val="none" w:sz="0" w:space="0" w:color="auto"/>
            <w:bottom w:val="none" w:sz="0" w:space="0" w:color="auto"/>
            <w:right w:val="none" w:sz="0" w:space="0" w:color="auto"/>
          </w:divBdr>
        </w:div>
        <w:div w:id="1210416925">
          <w:marLeft w:val="0"/>
          <w:marRight w:val="0"/>
          <w:marTop w:val="0"/>
          <w:marBottom w:val="0"/>
          <w:divBdr>
            <w:top w:val="none" w:sz="0" w:space="0" w:color="auto"/>
            <w:left w:val="none" w:sz="0" w:space="0" w:color="auto"/>
            <w:bottom w:val="none" w:sz="0" w:space="0" w:color="auto"/>
            <w:right w:val="none" w:sz="0" w:space="0" w:color="auto"/>
          </w:divBdr>
        </w:div>
        <w:div w:id="627972730">
          <w:marLeft w:val="0"/>
          <w:marRight w:val="0"/>
          <w:marTop w:val="0"/>
          <w:marBottom w:val="0"/>
          <w:divBdr>
            <w:top w:val="none" w:sz="0" w:space="0" w:color="auto"/>
            <w:left w:val="none" w:sz="0" w:space="0" w:color="auto"/>
            <w:bottom w:val="none" w:sz="0" w:space="0" w:color="auto"/>
            <w:right w:val="none" w:sz="0" w:space="0" w:color="auto"/>
          </w:divBdr>
        </w:div>
        <w:div w:id="1191260667">
          <w:marLeft w:val="0"/>
          <w:marRight w:val="0"/>
          <w:marTop w:val="0"/>
          <w:marBottom w:val="0"/>
          <w:divBdr>
            <w:top w:val="none" w:sz="0" w:space="0" w:color="auto"/>
            <w:left w:val="none" w:sz="0" w:space="0" w:color="auto"/>
            <w:bottom w:val="none" w:sz="0" w:space="0" w:color="auto"/>
            <w:right w:val="none" w:sz="0" w:space="0" w:color="auto"/>
          </w:divBdr>
        </w:div>
        <w:div w:id="254170060">
          <w:marLeft w:val="0"/>
          <w:marRight w:val="0"/>
          <w:marTop w:val="0"/>
          <w:marBottom w:val="0"/>
          <w:divBdr>
            <w:top w:val="none" w:sz="0" w:space="0" w:color="auto"/>
            <w:left w:val="none" w:sz="0" w:space="0" w:color="auto"/>
            <w:bottom w:val="none" w:sz="0" w:space="0" w:color="auto"/>
            <w:right w:val="none" w:sz="0" w:space="0" w:color="auto"/>
          </w:divBdr>
        </w:div>
        <w:div w:id="1421295753">
          <w:marLeft w:val="0"/>
          <w:marRight w:val="0"/>
          <w:marTop w:val="0"/>
          <w:marBottom w:val="0"/>
          <w:divBdr>
            <w:top w:val="none" w:sz="0" w:space="0" w:color="auto"/>
            <w:left w:val="none" w:sz="0" w:space="0" w:color="auto"/>
            <w:bottom w:val="none" w:sz="0" w:space="0" w:color="auto"/>
            <w:right w:val="none" w:sz="0" w:space="0" w:color="auto"/>
          </w:divBdr>
        </w:div>
        <w:div w:id="1504658981">
          <w:marLeft w:val="0"/>
          <w:marRight w:val="0"/>
          <w:marTop w:val="0"/>
          <w:marBottom w:val="0"/>
          <w:divBdr>
            <w:top w:val="none" w:sz="0" w:space="0" w:color="auto"/>
            <w:left w:val="none" w:sz="0" w:space="0" w:color="auto"/>
            <w:bottom w:val="none" w:sz="0" w:space="0" w:color="auto"/>
            <w:right w:val="none" w:sz="0" w:space="0" w:color="auto"/>
          </w:divBdr>
        </w:div>
        <w:div w:id="220100479">
          <w:marLeft w:val="0"/>
          <w:marRight w:val="0"/>
          <w:marTop w:val="0"/>
          <w:marBottom w:val="0"/>
          <w:divBdr>
            <w:top w:val="none" w:sz="0" w:space="0" w:color="auto"/>
            <w:left w:val="none" w:sz="0" w:space="0" w:color="auto"/>
            <w:bottom w:val="none" w:sz="0" w:space="0" w:color="auto"/>
            <w:right w:val="none" w:sz="0" w:space="0" w:color="auto"/>
          </w:divBdr>
        </w:div>
        <w:div w:id="2077430672">
          <w:marLeft w:val="0"/>
          <w:marRight w:val="0"/>
          <w:marTop w:val="0"/>
          <w:marBottom w:val="0"/>
          <w:divBdr>
            <w:top w:val="none" w:sz="0" w:space="0" w:color="auto"/>
            <w:left w:val="none" w:sz="0" w:space="0" w:color="auto"/>
            <w:bottom w:val="none" w:sz="0" w:space="0" w:color="auto"/>
            <w:right w:val="none" w:sz="0" w:space="0" w:color="auto"/>
          </w:divBdr>
        </w:div>
        <w:div w:id="10382769">
          <w:marLeft w:val="0"/>
          <w:marRight w:val="0"/>
          <w:marTop w:val="0"/>
          <w:marBottom w:val="0"/>
          <w:divBdr>
            <w:top w:val="none" w:sz="0" w:space="0" w:color="auto"/>
            <w:left w:val="none" w:sz="0" w:space="0" w:color="auto"/>
            <w:bottom w:val="none" w:sz="0" w:space="0" w:color="auto"/>
            <w:right w:val="none" w:sz="0" w:space="0" w:color="auto"/>
          </w:divBdr>
        </w:div>
        <w:div w:id="1013189120">
          <w:marLeft w:val="0"/>
          <w:marRight w:val="0"/>
          <w:marTop w:val="0"/>
          <w:marBottom w:val="0"/>
          <w:divBdr>
            <w:top w:val="none" w:sz="0" w:space="0" w:color="auto"/>
            <w:left w:val="none" w:sz="0" w:space="0" w:color="auto"/>
            <w:bottom w:val="none" w:sz="0" w:space="0" w:color="auto"/>
            <w:right w:val="none" w:sz="0" w:space="0" w:color="auto"/>
          </w:divBdr>
        </w:div>
        <w:div w:id="510143724">
          <w:marLeft w:val="0"/>
          <w:marRight w:val="0"/>
          <w:marTop w:val="0"/>
          <w:marBottom w:val="0"/>
          <w:divBdr>
            <w:top w:val="none" w:sz="0" w:space="0" w:color="auto"/>
            <w:left w:val="none" w:sz="0" w:space="0" w:color="auto"/>
            <w:bottom w:val="none" w:sz="0" w:space="0" w:color="auto"/>
            <w:right w:val="none" w:sz="0" w:space="0" w:color="auto"/>
          </w:divBdr>
        </w:div>
        <w:div w:id="2073380503">
          <w:marLeft w:val="0"/>
          <w:marRight w:val="0"/>
          <w:marTop w:val="0"/>
          <w:marBottom w:val="0"/>
          <w:divBdr>
            <w:top w:val="none" w:sz="0" w:space="0" w:color="auto"/>
            <w:left w:val="none" w:sz="0" w:space="0" w:color="auto"/>
            <w:bottom w:val="none" w:sz="0" w:space="0" w:color="auto"/>
            <w:right w:val="none" w:sz="0" w:space="0" w:color="auto"/>
          </w:divBdr>
        </w:div>
        <w:div w:id="984823594">
          <w:marLeft w:val="0"/>
          <w:marRight w:val="0"/>
          <w:marTop w:val="0"/>
          <w:marBottom w:val="0"/>
          <w:divBdr>
            <w:top w:val="none" w:sz="0" w:space="0" w:color="auto"/>
            <w:left w:val="none" w:sz="0" w:space="0" w:color="auto"/>
            <w:bottom w:val="none" w:sz="0" w:space="0" w:color="auto"/>
            <w:right w:val="none" w:sz="0" w:space="0" w:color="auto"/>
          </w:divBdr>
        </w:div>
        <w:div w:id="1362633985">
          <w:marLeft w:val="0"/>
          <w:marRight w:val="0"/>
          <w:marTop w:val="0"/>
          <w:marBottom w:val="0"/>
          <w:divBdr>
            <w:top w:val="none" w:sz="0" w:space="0" w:color="auto"/>
            <w:left w:val="none" w:sz="0" w:space="0" w:color="auto"/>
            <w:bottom w:val="none" w:sz="0" w:space="0" w:color="auto"/>
            <w:right w:val="none" w:sz="0" w:space="0" w:color="auto"/>
          </w:divBdr>
        </w:div>
        <w:div w:id="646710872">
          <w:marLeft w:val="0"/>
          <w:marRight w:val="0"/>
          <w:marTop w:val="0"/>
          <w:marBottom w:val="0"/>
          <w:divBdr>
            <w:top w:val="none" w:sz="0" w:space="0" w:color="auto"/>
            <w:left w:val="none" w:sz="0" w:space="0" w:color="auto"/>
            <w:bottom w:val="none" w:sz="0" w:space="0" w:color="auto"/>
            <w:right w:val="none" w:sz="0" w:space="0" w:color="auto"/>
          </w:divBdr>
        </w:div>
        <w:div w:id="1797020371">
          <w:marLeft w:val="0"/>
          <w:marRight w:val="0"/>
          <w:marTop w:val="0"/>
          <w:marBottom w:val="0"/>
          <w:divBdr>
            <w:top w:val="none" w:sz="0" w:space="0" w:color="auto"/>
            <w:left w:val="none" w:sz="0" w:space="0" w:color="auto"/>
            <w:bottom w:val="none" w:sz="0" w:space="0" w:color="auto"/>
            <w:right w:val="none" w:sz="0" w:space="0" w:color="auto"/>
          </w:divBdr>
        </w:div>
        <w:div w:id="4065695">
          <w:marLeft w:val="0"/>
          <w:marRight w:val="0"/>
          <w:marTop w:val="0"/>
          <w:marBottom w:val="0"/>
          <w:divBdr>
            <w:top w:val="none" w:sz="0" w:space="0" w:color="auto"/>
            <w:left w:val="none" w:sz="0" w:space="0" w:color="auto"/>
            <w:bottom w:val="none" w:sz="0" w:space="0" w:color="auto"/>
            <w:right w:val="none" w:sz="0" w:space="0" w:color="auto"/>
          </w:divBdr>
        </w:div>
        <w:div w:id="359400214">
          <w:marLeft w:val="0"/>
          <w:marRight w:val="0"/>
          <w:marTop w:val="0"/>
          <w:marBottom w:val="0"/>
          <w:divBdr>
            <w:top w:val="none" w:sz="0" w:space="0" w:color="auto"/>
            <w:left w:val="none" w:sz="0" w:space="0" w:color="auto"/>
            <w:bottom w:val="none" w:sz="0" w:space="0" w:color="auto"/>
            <w:right w:val="none" w:sz="0" w:space="0" w:color="auto"/>
          </w:divBdr>
        </w:div>
        <w:div w:id="1530143545">
          <w:marLeft w:val="0"/>
          <w:marRight w:val="0"/>
          <w:marTop w:val="0"/>
          <w:marBottom w:val="0"/>
          <w:divBdr>
            <w:top w:val="none" w:sz="0" w:space="0" w:color="auto"/>
            <w:left w:val="none" w:sz="0" w:space="0" w:color="auto"/>
            <w:bottom w:val="none" w:sz="0" w:space="0" w:color="auto"/>
            <w:right w:val="none" w:sz="0" w:space="0" w:color="auto"/>
          </w:divBdr>
        </w:div>
        <w:div w:id="1311835489">
          <w:marLeft w:val="0"/>
          <w:marRight w:val="0"/>
          <w:marTop w:val="0"/>
          <w:marBottom w:val="0"/>
          <w:divBdr>
            <w:top w:val="none" w:sz="0" w:space="0" w:color="auto"/>
            <w:left w:val="none" w:sz="0" w:space="0" w:color="auto"/>
            <w:bottom w:val="none" w:sz="0" w:space="0" w:color="auto"/>
            <w:right w:val="none" w:sz="0" w:space="0" w:color="auto"/>
          </w:divBdr>
        </w:div>
        <w:div w:id="1646742917">
          <w:marLeft w:val="0"/>
          <w:marRight w:val="0"/>
          <w:marTop w:val="0"/>
          <w:marBottom w:val="0"/>
          <w:divBdr>
            <w:top w:val="none" w:sz="0" w:space="0" w:color="auto"/>
            <w:left w:val="none" w:sz="0" w:space="0" w:color="auto"/>
            <w:bottom w:val="none" w:sz="0" w:space="0" w:color="auto"/>
            <w:right w:val="none" w:sz="0" w:space="0" w:color="auto"/>
          </w:divBdr>
        </w:div>
        <w:div w:id="358893478">
          <w:marLeft w:val="0"/>
          <w:marRight w:val="0"/>
          <w:marTop w:val="0"/>
          <w:marBottom w:val="0"/>
          <w:divBdr>
            <w:top w:val="none" w:sz="0" w:space="0" w:color="auto"/>
            <w:left w:val="none" w:sz="0" w:space="0" w:color="auto"/>
            <w:bottom w:val="none" w:sz="0" w:space="0" w:color="auto"/>
            <w:right w:val="none" w:sz="0" w:space="0" w:color="auto"/>
          </w:divBdr>
        </w:div>
        <w:div w:id="1311404014">
          <w:marLeft w:val="0"/>
          <w:marRight w:val="0"/>
          <w:marTop w:val="0"/>
          <w:marBottom w:val="0"/>
          <w:divBdr>
            <w:top w:val="none" w:sz="0" w:space="0" w:color="auto"/>
            <w:left w:val="none" w:sz="0" w:space="0" w:color="auto"/>
            <w:bottom w:val="none" w:sz="0" w:space="0" w:color="auto"/>
            <w:right w:val="none" w:sz="0" w:space="0" w:color="auto"/>
          </w:divBdr>
        </w:div>
        <w:div w:id="829952546">
          <w:marLeft w:val="0"/>
          <w:marRight w:val="0"/>
          <w:marTop w:val="0"/>
          <w:marBottom w:val="0"/>
          <w:divBdr>
            <w:top w:val="none" w:sz="0" w:space="0" w:color="auto"/>
            <w:left w:val="none" w:sz="0" w:space="0" w:color="auto"/>
            <w:bottom w:val="none" w:sz="0" w:space="0" w:color="auto"/>
            <w:right w:val="none" w:sz="0" w:space="0" w:color="auto"/>
          </w:divBdr>
        </w:div>
        <w:div w:id="716244295">
          <w:marLeft w:val="0"/>
          <w:marRight w:val="0"/>
          <w:marTop w:val="0"/>
          <w:marBottom w:val="0"/>
          <w:divBdr>
            <w:top w:val="none" w:sz="0" w:space="0" w:color="auto"/>
            <w:left w:val="none" w:sz="0" w:space="0" w:color="auto"/>
            <w:bottom w:val="none" w:sz="0" w:space="0" w:color="auto"/>
            <w:right w:val="none" w:sz="0" w:space="0" w:color="auto"/>
          </w:divBdr>
        </w:div>
        <w:div w:id="91508872">
          <w:marLeft w:val="0"/>
          <w:marRight w:val="0"/>
          <w:marTop w:val="0"/>
          <w:marBottom w:val="0"/>
          <w:divBdr>
            <w:top w:val="none" w:sz="0" w:space="0" w:color="auto"/>
            <w:left w:val="none" w:sz="0" w:space="0" w:color="auto"/>
            <w:bottom w:val="none" w:sz="0" w:space="0" w:color="auto"/>
            <w:right w:val="none" w:sz="0" w:space="0" w:color="auto"/>
          </w:divBdr>
        </w:div>
        <w:div w:id="550117415">
          <w:marLeft w:val="0"/>
          <w:marRight w:val="0"/>
          <w:marTop w:val="0"/>
          <w:marBottom w:val="0"/>
          <w:divBdr>
            <w:top w:val="none" w:sz="0" w:space="0" w:color="auto"/>
            <w:left w:val="none" w:sz="0" w:space="0" w:color="auto"/>
            <w:bottom w:val="none" w:sz="0" w:space="0" w:color="auto"/>
            <w:right w:val="none" w:sz="0" w:space="0" w:color="auto"/>
          </w:divBdr>
        </w:div>
        <w:div w:id="325784923">
          <w:marLeft w:val="0"/>
          <w:marRight w:val="0"/>
          <w:marTop w:val="0"/>
          <w:marBottom w:val="0"/>
          <w:divBdr>
            <w:top w:val="none" w:sz="0" w:space="0" w:color="auto"/>
            <w:left w:val="none" w:sz="0" w:space="0" w:color="auto"/>
            <w:bottom w:val="none" w:sz="0" w:space="0" w:color="auto"/>
            <w:right w:val="none" w:sz="0" w:space="0" w:color="auto"/>
          </w:divBdr>
        </w:div>
        <w:div w:id="1269193510">
          <w:marLeft w:val="0"/>
          <w:marRight w:val="0"/>
          <w:marTop w:val="0"/>
          <w:marBottom w:val="0"/>
          <w:divBdr>
            <w:top w:val="none" w:sz="0" w:space="0" w:color="auto"/>
            <w:left w:val="none" w:sz="0" w:space="0" w:color="auto"/>
            <w:bottom w:val="none" w:sz="0" w:space="0" w:color="auto"/>
            <w:right w:val="none" w:sz="0" w:space="0" w:color="auto"/>
          </w:divBdr>
        </w:div>
        <w:div w:id="1651203590">
          <w:marLeft w:val="0"/>
          <w:marRight w:val="0"/>
          <w:marTop w:val="0"/>
          <w:marBottom w:val="0"/>
          <w:divBdr>
            <w:top w:val="none" w:sz="0" w:space="0" w:color="auto"/>
            <w:left w:val="none" w:sz="0" w:space="0" w:color="auto"/>
            <w:bottom w:val="none" w:sz="0" w:space="0" w:color="auto"/>
            <w:right w:val="none" w:sz="0" w:space="0" w:color="auto"/>
          </w:divBdr>
        </w:div>
        <w:div w:id="897204441">
          <w:marLeft w:val="0"/>
          <w:marRight w:val="0"/>
          <w:marTop w:val="0"/>
          <w:marBottom w:val="0"/>
          <w:divBdr>
            <w:top w:val="none" w:sz="0" w:space="0" w:color="auto"/>
            <w:left w:val="none" w:sz="0" w:space="0" w:color="auto"/>
            <w:bottom w:val="none" w:sz="0" w:space="0" w:color="auto"/>
            <w:right w:val="none" w:sz="0" w:space="0" w:color="auto"/>
          </w:divBdr>
        </w:div>
        <w:div w:id="1770618468">
          <w:marLeft w:val="0"/>
          <w:marRight w:val="0"/>
          <w:marTop w:val="0"/>
          <w:marBottom w:val="0"/>
          <w:divBdr>
            <w:top w:val="none" w:sz="0" w:space="0" w:color="auto"/>
            <w:left w:val="none" w:sz="0" w:space="0" w:color="auto"/>
            <w:bottom w:val="none" w:sz="0" w:space="0" w:color="auto"/>
            <w:right w:val="none" w:sz="0" w:space="0" w:color="auto"/>
          </w:divBdr>
        </w:div>
        <w:div w:id="1951617720">
          <w:marLeft w:val="0"/>
          <w:marRight w:val="0"/>
          <w:marTop w:val="0"/>
          <w:marBottom w:val="0"/>
          <w:divBdr>
            <w:top w:val="none" w:sz="0" w:space="0" w:color="auto"/>
            <w:left w:val="none" w:sz="0" w:space="0" w:color="auto"/>
            <w:bottom w:val="none" w:sz="0" w:space="0" w:color="auto"/>
            <w:right w:val="none" w:sz="0" w:space="0" w:color="auto"/>
          </w:divBdr>
        </w:div>
        <w:div w:id="278492541">
          <w:marLeft w:val="0"/>
          <w:marRight w:val="0"/>
          <w:marTop w:val="0"/>
          <w:marBottom w:val="0"/>
          <w:divBdr>
            <w:top w:val="none" w:sz="0" w:space="0" w:color="auto"/>
            <w:left w:val="none" w:sz="0" w:space="0" w:color="auto"/>
            <w:bottom w:val="none" w:sz="0" w:space="0" w:color="auto"/>
            <w:right w:val="none" w:sz="0" w:space="0" w:color="auto"/>
          </w:divBdr>
        </w:div>
        <w:div w:id="1866408370">
          <w:marLeft w:val="0"/>
          <w:marRight w:val="0"/>
          <w:marTop w:val="0"/>
          <w:marBottom w:val="0"/>
          <w:divBdr>
            <w:top w:val="none" w:sz="0" w:space="0" w:color="auto"/>
            <w:left w:val="none" w:sz="0" w:space="0" w:color="auto"/>
            <w:bottom w:val="none" w:sz="0" w:space="0" w:color="auto"/>
            <w:right w:val="none" w:sz="0" w:space="0" w:color="auto"/>
          </w:divBdr>
        </w:div>
        <w:div w:id="685785618">
          <w:marLeft w:val="0"/>
          <w:marRight w:val="0"/>
          <w:marTop w:val="0"/>
          <w:marBottom w:val="0"/>
          <w:divBdr>
            <w:top w:val="none" w:sz="0" w:space="0" w:color="auto"/>
            <w:left w:val="none" w:sz="0" w:space="0" w:color="auto"/>
            <w:bottom w:val="none" w:sz="0" w:space="0" w:color="auto"/>
            <w:right w:val="none" w:sz="0" w:space="0" w:color="auto"/>
          </w:divBdr>
        </w:div>
        <w:div w:id="1469780369">
          <w:marLeft w:val="0"/>
          <w:marRight w:val="0"/>
          <w:marTop w:val="0"/>
          <w:marBottom w:val="0"/>
          <w:divBdr>
            <w:top w:val="none" w:sz="0" w:space="0" w:color="auto"/>
            <w:left w:val="none" w:sz="0" w:space="0" w:color="auto"/>
            <w:bottom w:val="none" w:sz="0" w:space="0" w:color="auto"/>
            <w:right w:val="none" w:sz="0" w:space="0" w:color="auto"/>
          </w:divBdr>
        </w:div>
        <w:div w:id="1895891497">
          <w:marLeft w:val="0"/>
          <w:marRight w:val="0"/>
          <w:marTop w:val="0"/>
          <w:marBottom w:val="0"/>
          <w:divBdr>
            <w:top w:val="none" w:sz="0" w:space="0" w:color="auto"/>
            <w:left w:val="none" w:sz="0" w:space="0" w:color="auto"/>
            <w:bottom w:val="none" w:sz="0" w:space="0" w:color="auto"/>
            <w:right w:val="none" w:sz="0" w:space="0" w:color="auto"/>
          </w:divBdr>
        </w:div>
        <w:div w:id="1965765078">
          <w:marLeft w:val="0"/>
          <w:marRight w:val="0"/>
          <w:marTop w:val="0"/>
          <w:marBottom w:val="0"/>
          <w:divBdr>
            <w:top w:val="none" w:sz="0" w:space="0" w:color="auto"/>
            <w:left w:val="none" w:sz="0" w:space="0" w:color="auto"/>
            <w:bottom w:val="none" w:sz="0" w:space="0" w:color="auto"/>
            <w:right w:val="none" w:sz="0" w:space="0" w:color="auto"/>
          </w:divBdr>
        </w:div>
        <w:div w:id="139158334">
          <w:marLeft w:val="0"/>
          <w:marRight w:val="0"/>
          <w:marTop w:val="0"/>
          <w:marBottom w:val="0"/>
          <w:divBdr>
            <w:top w:val="none" w:sz="0" w:space="0" w:color="auto"/>
            <w:left w:val="none" w:sz="0" w:space="0" w:color="auto"/>
            <w:bottom w:val="none" w:sz="0" w:space="0" w:color="auto"/>
            <w:right w:val="none" w:sz="0" w:space="0" w:color="auto"/>
          </w:divBdr>
        </w:div>
        <w:div w:id="1486167397">
          <w:marLeft w:val="0"/>
          <w:marRight w:val="0"/>
          <w:marTop w:val="0"/>
          <w:marBottom w:val="0"/>
          <w:divBdr>
            <w:top w:val="none" w:sz="0" w:space="0" w:color="auto"/>
            <w:left w:val="none" w:sz="0" w:space="0" w:color="auto"/>
            <w:bottom w:val="none" w:sz="0" w:space="0" w:color="auto"/>
            <w:right w:val="none" w:sz="0" w:space="0" w:color="auto"/>
          </w:divBdr>
        </w:div>
        <w:div w:id="955721586">
          <w:marLeft w:val="0"/>
          <w:marRight w:val="0"/>
          <w:marTop w:val="0"/>
          <w:marBottom w:val="0"/>
          <w:divBdr>
            <w:top w:val="none" w:sz="0" w:space="0" w:color="auto"/>
            <w:left w:val="none" w:sz="0" w:space="0" w:color="auto"/>
            <w:bottom w:val="none" w:sz="0" w:space="0" w:color="auto"/>
            <w:right w:val="none" w:sz="0" w:space="0" w:color="auto"/>
          </w:divBdr>
        </w:div>
        <w:div w:id="1701053807">
          <w:marLeft w:val="0"/>
          <w:marRight w:val="0"/>
          <w:marTop w:val="0"/>
          <w:marBottom w:val="0"/>
          <w:divBdr>
            <w:top w:val="none" w:sz="0" w:space="0" w:color="auto"/>
            <w:left w:val="none" w:sz="0" w:space="0" w:color="auto"/>
            <w:bottom w:val="none" w:sz="0" w:space="0" w:color="auto"/>
            <w:right w:val="none" w:sz="0" w:space="0" w:color="auto"/>
          </w:divBdr>
        </w:div>
        <w:div w:id="1817067402">
          <w:marLeft w:val="0"/>
          <w:marRight w:val="0"/>
          <w:marTop w:val="0"/>
          <w:marBottom w:val="0"/>
          <w:divBdr>
            <w:top w:val="none" w:sz="0" w:space="0" w:color="auto"/>
            <w:left w:val="none" w:sz="0" w:space="0" w:color="auto"/>
            <w:bottom w:val="none" w:sz="0" w:space="0" w:color="auto"/>
            <w:right w:val="none" w:sz="0" w:space="0" w:color="auto"/>
          </w:divBdr>
        </w:div>
        <w:div w:id="720444322">
          <w:marLeft w:val="0"/>
          <w:marRight w:val="0"/>
          <w:marTop w:val="0"/>
          <w:marBottom w:val="0"/>
          <w:divBdr>
            <w:top w:val="none" w:sz="0" w:space="0" w:color="auto"/>
            <w:left w:val="none" w:sz="0" w:space="0" w:color="auto"/>
            <w:bottom w:val="none" w:sz="0" w:space="0" w:color="auto"/>
            <w:right w:val="none" w:sz="0" w:space="0" w:color="auto"/>
          </w:divBdr>
        </w:div>
        <w:div w:id="494342181">
          <w:marLeft w:val="0"/>
          <w:marRight w:val="0"/>
          <w:marTop w:val="0"/>
          <w:marBottom w:val="0"/>
          <w:divBdr>
            <w:top w:val="none" w:sz="0" w:space="0" w:color="auto"/>
            <w:left w:val="none" w:sz="0" w:space="0" w:color="auto"/>
            <w:bottom w:val="none" w:sz="0" w:space="0" w:color="auto"/>
            <w:right w:val="none" w:sz="0" w:space="0" w:color="auto"/>
          </w:divBdr>
        </w:div>
        <w:div w:id="1593393971">
          <w:marLeft w:val="0"/>
          <w:marRight w:val="0"/>
          <w:marTop w:val="0"/>
          <w:marBottom w:val="0"/>
          <w:divBdr>
            <w:top w:val="none" w:sz="0" w:space="0" w:color="auto"/>
            <w:left w:val="none" w:sz="0" w:space="0" w:color="auto"/>
            <w:bottom w:val="none" w:sz="0" w:space="0" w:color="auto"/>
            <w:right w:val="none" w:sz="0" w:space="0" w:color="auto"/>
          </w:divBdr>
        </w:div>
        <w:div w:id="118186280">
          <w:marLeft w:val="0"/>
          <w:marRight w:val="0"/>
          <w:marTop w:val="0"/>
          <w:marBottom w:val="0"/>
          <w:divBdr>
            <w:top w:val="none" w:sz="0" w:space="0" w:color="auto"/>
            <w:left w:val="none" w:sz="0" w:space="0" w:color="auto"/>
            <w:bottom w:val="none" w:sz="0" w:space="0" w:color="auto"/>
            <w:right w:val="none" w:sz="0" w:space="0" w:color="auto"/>
          </w:divBdr>
        </w:div>
        <w:div w:id="1900748574">
          <w:marLeft w:val="0"/>
          <w:marRight w:val="0"/>
          <w:marTop w:val="0"/>
          <w:marBottom w:val="0"/>
          <w:divBdr>
            <w:top w:val="none" w:sz="0" w:space="0" w:color="auto"/>
            <w:left w:val="none" w:sz="0" w:space="0" w:color="auto"/>
            <w:bottom w:val="none" w:sz="0" w:space="0" w:color="auto"/>
            <w:right w:val="none" w:sz="0" w:space="0" w:color="auto"/>
          </w:divBdr>
        </w:div>
        <w:div w:id="1659457813">
          <w:marLeft w:val="0"/>
          <w:marRight w:val="0"/>
          <w:marTop w:val="0"/>
          <w:marBottom w:val="0"/>
          <w:divBdr>
            <w:top w:val="none" w:sz="0" w:space="0" w:color="auto"/>
            <w:left w:val="none" w:sz="0" w:space="0" w:color="auto"/>
            <w:bottom w:val="none" w:sz="0" w:space="0" w:color="auto"/>
            <w:right w:val="none" w:sz="0" w:space="0" w:color="auto"/>
          </w:divBdr>
        </w:div>
        <w:div w:id="1102333855">
          <w:marLeft w:val="0"/>
          <w:marRight w:val="0"/>
          <w:marTop w:val="0"/>
          <w:marBottom w:val="0"/>
          <w:divBdr>
            <w:top w:val="none" w:sz="0" w:space="0" w:color="auto"/>
            <w:left w:val="none" w:sz="0" w:space="0" w:color="auto"/>
            <w:bottom w:val="none" w:sz="0" w:space="0" w:color="auto"/>
            <w:right w:val="none" w:sz="0" w:space="0" w:color="auto"/>
          </w:divBdr>
        </w:div>
        <w:div w:id="913932016">
          <w:marLeft w:val="0"/>
          <w:marRight w:val="0"/>
          <w:marTop w:val="0"/>
          <w:marBottom w:val="0"/>
          <w:divBdr>
            <w:top w:val="none" w:sz="0" w:space="0" w:color="auto"/>
            <w:left w:val="none" w:sz="0" w:space="0" w:color="auto"/>
            <w:bottom w:val="none" w:sz="0" w:space="0" w:color="auto"/>
            <w:right w:val="none" w:sz="0" w:space="0" w:color="auto"/>
          </w:divBdr>
        </w:div>
        <w:div w:id="1623421736">
          <w:marLeft w:val="0"/>
          <w:marRight w:val="0"/>
          <w:marTop w:val="0"/>
          <w:marBottom w:val="0"/>
          <w:divBdr>
            <w:top w:val="none" w:sz="0" w:space="0" w:color="auto"/>
            <w:left w:val="none" w:sz="0" w:space="0" w:color="auto"/>
            <w:bottom w:val="none" w:sz="0" w:space="0" w:color="auto"/>
            <w:right w:val="none" w:sz="0" w:space="0" w:color="auto"/>
          </w:divBdr>
        </w:div>
        <w:div w:id="48846501">
          <w:marLeft w:val="0"/>
          <w:marRight w:val="0"/>
          <w:marTop w:val="0"/>
          <w:marBottom w:val="0"/>
          <w:divBdr>
            <w:top w:val="none" w:sz="0" w:space="0" w:color="auto"/>
            <w:left w:val="none" w:sz="0" w:space="0" w:color="auto"/>
            <w:bottom w:val="none" w:sz="0" w:space="0" w:color="auto"/>
            <w:right w:val="none" w:sz="0" w:space="0" w:color="auto"/>
          </w:divBdr>
        </w:div>
        <w:div w:id="259728627">
          <w:marLeft w:val="0"/>
          <w:marRight w:val="0"/>
          <w:marTop w:val="0"/>
          <w:marBottom w:val="0"/>
          <w:divBdr>
            <w:top w:val="none" w:sz="0" w:space="0" w:color="auto"/>
            <w:left w:val="none" w:sz="0" w:space="0" w:color="auto"/>
            <w:bottom w:val="none" w:sz="0" w:space="0" w:color="auto"/>
            <w:right w:val="none" w:sz="0" w:space="0" w:color="auto"/>
          </w:divBdr>
        </w:div>
        <w:div w:id="224267490">
          <w:marLeft w:val="0"/>
          <w:marRight w:val="0"/>
          <w:marTop w:val="0"/>
          <w:marBottom w:val="0"/>
          <w:divBdr>
            <w:top w:val="none" w:sz="0" w:space="0" w:color="auto"/>
            <w:left w:val="none" w:sz="0" w:space="0" w:color="auto"/>
            <w:bottom w:val="none" w:sz="0" w:space="0" w:color="auto"/>
            <w:right w:val="none" w:sz="0" w:space="0" w:color="auto"/>
          </w:divBdr>
        </w:div>
        <w:div w:id="1460801651">
          <w:marLeft w:val="0"/>
          <w:marRight w:val="0"/>
          <w:marTop w:val="0"/>
          <w:marBottom w:val="0"/>
          <w:divBdr>
            <w:top w:val="none" w:sz="0" w:space="0" w:color="auto"/>
            <w:left w:val="none" w:sz="0" w:space="0" w:color="auto"/>
            <w:bottom w:val="none" w:sz="0" w:space="0" w:color="auto"/>
            <w:right w:val="none" w:sz="0" w:space="0" w:color="auto"/>
          </w:divBdr>
        </w:div>
        <w:div w:id="719552063">
          <w:marLeft w:val="0"/>
          <w:marRight w:val="0"/>
          <w:marTop w:val="0"/>
          <w:marBottom w:val="0"/>
          <w:divBdr>
            <w:top w:val="none" w:sz="0" w:space="0" w:color="auto"/>
            <w:left w:val="none" w:sz="0" w:space="0" w:color="auto"/>
            <w:bottom w:val="none" w:sz="0" w:space="0" w:color="auto"/>
            <w:right w:val="none" w:sz="0" w:space="0" w:color="auto"/>
          </w:divBdr>
        </w:div>
        <w:div w:id="1703552690">
          <w:marLeft w:val="0"/>
          <w:marRight w:val="0"/>
          <w:marTop w:val="0"/>
          <w:marBottom w:val="0"/>
          <w:divBdr>
            <w:top w:val="none" w:sz="0" w:space="0" w:color="auto"/>
            <w:left w:val="none" w:sz="0" w:space="0" w:color="auto"/>
            <w:bottom w:val="none" w:sz="0" w:space="0" w:color="auto"/>
            <w:right w:val="none" w:sz="0" w:space="0" w:color="auto"/>
          </w:divBdr>
        </w:div>
        <w:div w:id="245891854">
          <w:marLeft w:val="0"/>
          <w:marRight w:val="0"/>
          <w:marTop w:val="0"/>
          <w:marBottom w:val="0"/>
          <w:divBdr>
            <w:top w:val="none" w:sz="0" w:space="0" w:color="auto"/>
            <w:left w:val="none" w:sz="0" w:space="0" w:color="auto"/>
            <w:bottom w:val="none" w:sz="0" w:space="0" w:color="auto"/>
            <w:right w:val="none" w:sz="0" w:space="0" w:color="auto"/>
          </w:divBdr>
        </w:div>
        <w:div w:id="744454158">
          <w:marLeft w:val="0"/>
          <w:marRight w:val="0"/>
          <w:marTop w:val="0"/>
          <w:marBottom w:val="0"/>
          <w:divBdr>
            <w:top w:val="none" w:sz="0" w:space="0" w:color="auto"/>
            <w:left w:val="none" w:sz="0" w:space="0" w:color="auto"/>
            <w:bottom w:val="none" w:sz="0" w:space="0" w:color="auto"/>
            <w:right w:val="none" w:sz="0" w:space="0" w:color="auto"/>
          </w:divBdr>
        </w:div>
        <w:div w:id="1299988940">
          <w:marLeft w:val="0"/>
          <w:marRight w:val="0"/>
          <w:marTop w:val="0"/>
          <w:marBottom w:val="0"/>
          <w:divBdr>
            <w:top w:val="none" w:sz="0" w:space="0" w:color="auto"/>
            <w:left w:val="none" w:sz="0" w:space="0" w:color="auto"/>
            <w:bottom w:val="none" w:sz="0" w:space="0" w:color="auto"/>
            <w:right w:val="none" w:sz="0" w:space="0" w:color="auto"/>
          </w:divBdr>
        </w:div>
        <w:div w:id="943999021">
          <w:marLeft w:val="0"/>
          <w:marRight w:val="0"/>
          <w:marTop w:val="0"/>
          <w:marBottom w:val="0"/>
          <w:divBdr>
            <w:top w:val="none" w:sz="0" w:space="0" w:color="auto"/>
            <w:left w:val="none" w:sz="0" w:space="0" w:color="auto"/>
            <w:bottom w:val="none" w:sz="0" w:space="0" w:color="auto"/>
            <w:right w:val="none" w:sz="0" w:space="0" w:color="auto"/>
          </w:divBdr>
        </w:div>
        <w:div w:id="270433768">
          <w:marLeft w:val="0"/>
          <w:marRight w:val="0"/>
          <w:marTop w:val="0"/>
          <w:marBottom w:val="0"/>
          <w:divBdr>
            <w:top w:val="none" w:sz="0" w:space="0" w:color="auto"/>
            <w:left w:val="none" w:sz="0" w:space="0" w:color="auto"/>
            <w:bottom w:val="none" w:sz="0" w:space="0" w:color="auto"/>
            <w:right w:val="none" w:sz="0" w:space="0" w:color="auto"/>
          </w:divBdr>
        </w:div>
        <w:div w:id="1560746420">
          <w:marLeft w:val="0"/>
          <w:marRight w:val="0"/>
          <w:marTop w:val="0"/>
          <w:marBottom w:val="0"/>
          <w:divBdr>
            <w:top w:val="none" w:sz="0" w:space="0" w:color="auto"/>
            <w:left w:val="none" w:sz="0" w:space="0" w:color="auto"/>
            <w:bottom w:val="none" w:sz="0" w:space="0" w:color="auto"/>
            <w:right w:val="none" w:sz="0" w:space="0" w:color="auto"/>
          </w:divBdr>
        </w:div>
        <w:div w:id="415789464">
          <w:marLeft w:val="0"/>
          <w:marRight w:val="0"/>
          <w:marTop w:val="0"/>
          <w:marBottom w:val="0"/>
          <w:divBdr>
            <w:top w:val="none" w:sz="0" w:space="0" w:color="auto"/>
            <w:left w:val="none" w:sz="0" w:space="0" w:color="auto"/>
            <w:bottom w:val="none" w:sz="0" w:space="0" w:color="auto"/>
            <w:right w:val="none" w:sz="0" w:space="0" w:color="auto"/>
          </w:divBdr>
        </w:div>
        <w:div w:id="1804538430">
          <w:marLeft w:val="0"/>
          <w:marRight w:val="0"/>
          <w:marTop w:val="0"/>
          <w:marBottom w:val="0"/>
          <w:divBdr>
            <w:top w:val="none" w:sz="0" w:space="0" w:color="auto"/>
            <w:left w:val="none" w:sz="0" w:space="0" w:color="auto"/>
            <w:bottom w:val="none" w:sz="0" w:space="0" w:color="auto"/>
            <w:right w:val="none" w:sz="0" w:space="0" w:color="auto"/>
          </w:divBdr>
        </w:div>
        <w:div w:id="1732119802">
          <w:marLeft w:val="0"/>
          <w:marRight w:val="0"/>
          <w:marTop w:val="0"/>
          <w:marBottom w:val="0"/>
          <w:divBdr>
            <w:top w:val="none" w:sz="0" w:space="0" w:color="auto"/>
            <w:left w:val="none" w:sz="0" w:space="0" w:color="auto"/>
            <w:bottom w:val="none" w:sz="0" w:space="0" w:color="auto"/>
            <w:right w:val="none" w:sz="0" w:space="0" w:color="auto"/>
          </w:divBdr>
        </w:div>
        <w:div w:id="1485047416">
          <w:marLeft w:val="0"/>
          <w:marRight w:val="0"/>
          <w:marTop w:val="0"/>
          <w:marBottom w:val="0"/>
          <w:divBdr>
            <w:top w:val="none" w:sz="0" w:space="0" w:color="auto"/>
            <w:left w:val="none" w:sz="0" w:space="0" w:color="auto"/>
            <w:bottom w:val="none" w:sz="0" w:space="0" w:color="auto"/>
            <w:right w:val="none" w:sz="0" w:space="0" w:color="auto"/>
          </w:divBdr>
        </w:div>
        <w:div w:id="780803870">
          <w:marLeft w:val="0"/>
          <w:marRight w:val="0"/>
          <w:marTop w:val="0"/>
          <w:marBottom w:val="0"/>
          <w:divBdr>
            <w:top w:val="none" w:sz="0" w:space="0" w:color="auto"/>
            <w:left w:val="none" w:sz="0" w:space="0" w:color="auto"/>
            <w:bottom w:val="none" w:sz="0" w:space="0" w:color="auto"/>
            <w:right w:val="none" w:sz="0" w:space="0" w:color="auto"/>
          </w:divBdr>
        </w:div>
        <w:div w:id="1613172711">
          <w:marLeft w:val="0"/>
          <w:marRight w:val="0"/>
          <w:marTop w:val="0"/>
          <w:marBottom w:val="0"/>
          <w:divBdr>
            <w:top w:val="none" w:sz="0" w:space="0" w:color="auto"/>
            <w:left w:val="none" w:sz="0" w:space="0" w:color="auto"/>
            <w:bottom w:val="none" w:sz="0" w:space="0" w:color="auto"/>
            <w:right w:val="none" w:sz="0" w:space="0" w:color="auto"/>
          </w:divBdr>
        </w:div>
        <w:div w:id="619604848">
          <w:marLeft w:val="0"/>
          <w:marRight w:val="0"/>
          <w:marTop w:val="0"/>
          <w:marBottom w:val="0"/>
          <w:divBdr>
            <w:top w:val="none" w:sz="0" w:space="0" w:color="auto"/>
            <w:left w:val="none" w:sz="0" w:space="0" w:color="auto"/>
            <w:bottom w:val="none" w:sz="0" w:space="0" w:color="auto"/>
            <w:right w:val="none" w:sz="0" w:space="0" w:color="auto"/>
          </w:divBdr>
        </w:div>
        <w:div w:id="1151822635">
          <w:marLeft w:val="0"/>
          <w:marRight w:val="0"/>
          <w:marTop w:val="0"/>
          <w:marBottom w:val="0"/>
          <w:divBdr>
            <w:top w:val="none" w:sz="0" w:space="0" w:color="auto"/>
            <w:left w:val="none" w:sz="0" w:space="0" w:color="auto"/>
            <w:bottom w:val="none" w:sz="0" w:space="0" w:color="auto"/>
            <w:right w:val="none" w:sz="0" w:space="0" w:color="auto"/>
          </w:divBdr>
        </w:div>
        <w:div w:id="83959108">
          <w:marLeft w:val="0"/>
          <w:marRight w:val="0"/>
          <w:marTop w:val="0"/>
          <w:marBottom w:val="0"/>
          <w:divBdr>
            <w:top w:val="none" w:sz="0" w:space="0" w:color="auto"/>
            <w:left w:val="none" w:sz="0" w:space="0" w:color="auto"/>
            <w:bottom w:val="none" w:sz="0" w:space="0" w:color="auto"/>
            <w:right w:val="none" w:sz="0" w:space="0" w:color="auto"/>
          </w:divBdr>
        </w:div>
        <w:div w:id="1370449287">
          <w:marLeft w:val="0"/>
          <w:marRight w:val="0"/>
          <w:marTop w:val="0"/>
          <w:marBottom w:val="0"/>
          <w:divBdr>
            <w:top w:val="none" w:sz="0" w:space="0" w:color="auto"/>
            <w:left w:val="none" w:sz="0" w:space="0" w:color="auto"/>
            <w:bottom w:val="none" w:sz="0" w:space="0" w:color="auto"/>
            <w:right w:val="none" w:sz="0" w:space="0" w:color="auto"/>
          </w:divBdr>
        </w:div>
        <w:div w:id="283074962">
          <w:marLeft w:val="0"/>
          <w:marRight w:val="0"/>
          <w:marTop w:val="0"/>
          <w:marBottom w:val="0"/>
          <w:divBdr>
            <w:top w:val="none" w:sz="0" w:space="0" w:color="auto"/>
            <w:left w:val="none" w:sz="0" w:space="0" w:color="auto"/>
            <w:bottom w:val="none" w:sz="0" w:space="0" w:color="auto"/>
            <w:right w:val="none" w:sz="0" w:space="0" w:color="auto"/>
          </w:divBdr>
        </w:div>
        <w:div w:id="1153328897">
          <w:marLeft w:val="0"/>
          <w:marRight w:val="0"/>
          <w:marTop w:val="0"/>
          <w:marBottom w:val="0"/>
          <w:divBdr>
            <w:top w:val="none" w:sz="0" w:space="0" w:color="auto"/>
            <w:left w:val="none" w:sz="0" w:space="0" w:color="auto"/>
            <w:bottom w:val="none" w:sz="0" w:space="0" w:color="auto"/>
            <w:right w:val="none" w:sz="0" w:space="0" w:color="auto"/>
          </w:divBdr>
        </w:div>
        <w:div w:id="1197042479">
          <w:marLeft w:val="0"/>
          <w:marRight w:val="0"/>
          <w:marTop w:val="0"/>
          <w:marBottom w:val="0"/>
          <w:divBdr>
            <w:top w:val="none" w:sz="0" w:space="0" w:color="auto"/>
            <w:left w:val="none" w:sz="0" w:space="0" w:color="auto"/>
            <w:bottom w:val="none" w:sz="0" w:space="0" w:color="auto"/>
            <w:right w:val="none" w:sz="0" w:space="0" w:color="auto"/>
          </w:divBdr>
        </w:div>
        <w:div w:id="500774486">
          <w:marLeft w:val="0"/>
          <w:marRight w:val="0"/>
          <w:marTop w:val="0"/>
          <w:marBottom w:val="0"/>
          <w:divBdr>
            <w:top w:val="none" w:sz="0" w:space="0" w:color="auto"/>
            <w:left w:val="none" w:sz="0" w:space="0" w:color="auto"/>
            <w:bottom w:val="none" w:sz="0" w:space="0" w:color="auto"/>
            <w:right w:val="none" w:sz="0" w:space="0" w:color="auto"/>
          </w:divBdr>
        </w:div>
        <w:div w:id="351617235">
          <w:marLeft w:val="0"/>
          <w:marRight w:val="0"/>
          <w:marTop w:val="0"/>
          <w:marBottom w:val="0"/>
          <w:divBdr>
            <w:top w:val="none" w:sz="0" w:space="0" w:color="auto"/>
            <w:left w:val="none" w:sz="0" w:space="0" w:color="auto"/>
            <w:bottom w:val="none" w:sz="0" w:space="0" w:color="auto"/>
            <w:right w:val="none" w:sz="0" w:space="0" w:color="auto"/>
          </w:divBdr>
        </w:div>
        <w:div w:id="44183694">
          <w:marLeft w:val="0"/>
          <w:marRight w:val="0"/>
          <w:marTop w:val="0"/>
          <w:marBottom w:val="0"/>
          <w:divBdr>
            <w:top w:val="none" w:sz="0" w:space="0" w:color="auto"/>
            <w:left w:val="none" w:sz="0" w:space="0" w:color="auto"/>
            <w:bottom w:val="none" w:sz="0" w:space="0" w:color="auto"/>
            <w:right w:val="none" w:sz="0" w:space="0" w:color="auto"/>
          </w:divBdr>
        </w:div>
        <w:div w:id="1343512489">
          <w:marLeft w:val="0"/>
          <w:marRight w:val="0"/>
          <w:marTop w:val="0"/>
          <w:marBottom w:val="0"/>
          <w:divBdr>
            <w:top w:val="none" w:sz="0" w:space="0" w:color="auto"/>
            <w:left w:val="none" w:sz="0" w:space="0" w:color="auto"/>
            <w:bottom w:val="none" w:sz="0" w:space="0" w:color="auto"/>
            <w:right w:val="none" w:sz="0" w:space="0" w:color="auto"/>
          </w:divBdr>
        </w:div>
        <w:div w:id="48388593">
          <w:marLeft w:val="0"/>
          <w:marRight w:val="0"/>
          <w:marTop w:val="0"/>
          <w:marBottom w:val="0"/>
          <w:divBdr>
            <w:top w:val="none" w:sz="0" w:space="0" w:color="auto"/>
            <w:left w:val="none" w:sz="0" w:space="0" w:color="auto"/>
            <w:bottom w:val="none" w:sz="0" w:space="0" w:color="auto"/>
            <w:right w:val="none" w:sz="0" w:space="0" w:color="auto"/>
          </w:divBdr>
        </w:div>
        <w:div w:id="565799955">
          <w:marLeft w:val="0"/>
          <w:marRight w:val="0"/>
          <w:marTop w:val="0"/>
          <w:marBottom w:val="0"/>
          <w:divBdr>
            <w:top w:val="none" w:sz="0" w:space="0" w:color="auto"/>
            <w:left w:val="none" w:sz="0" w:space="0" w:color="auto"/>
            <w:bottom w:val="none" w:sz="0" w:space="0" w:color="auto"/>
            <w:right w:val="none" w:sz="0" w:space="0" w:color="auto"/>
          </w:divBdr>
        </w:div>
        <w:div w:id="897399350">
          <w:marLeft w:val="0"/>
          <w:marRight w:val="0"/>
          <w:marTop w:val="0"/>
          <w:marBottom w:val="0"/>
          <w:divBdr>
            <w:top w:val="none" w:sz="0" w:space="0" w:color="auto"/>
            <w:left w:val="none" w:sz="0" w:space="0" w:color="auto"/>
            <w:bottom w:val="none" w:sz="0" w:space="0" w:color="auto"/>
            <w:right w:val="none" w:sz="0" w:space="0" w:color="auto"/>
          </w:divBdr>
        </w:div>
        <w:div w:id="1434938571">
          <w:marLeft w:val="0"/>
          <w:marRight w:val="0"/>
          <w:marTop w:val="0"/>
          <w:marBottom w:val="0"/>
          <w:divBdr>
            <w:top w:val="none" w:sz="0" w:space="0" w:color="auto"/>
            <w:left w:val="none" w:sz="0" w:space="0" w:color="auto"/>
            <w:bottom w:val="none" w:sz="0" w:space="0" w:color="auto"/>
            <w:right w:val="none" w:sz="0" w:space="0" w:color="auto"/>
          </w:divBdr>
        </w:div>
        <w:div w:id="1394816338">
          <w:marLeft w:val="0"/>
          <w:marRight w:val="0"/>
          <w:marTop w:val="0"/>
          <w:marBottom w:val="0"/>
          <w:divBdr>
            <w:top w:val="none" w:sz="0" w:space="0" w:color="auto"/>
            <w:left w:val="none" w:sz="0" w:space="0" w:color="auto"/>
            <w:bottom w:val="none" w:sz="0" w:space="0" w:color="auto"/>
            <w:right w:val="none" w:sz="0" w:space="0" w:color="auto"/>
          </w:divBdr>
        </w:div>
        <w:div w:id="496462100">
          <w:marLeft w:val="0"/>
          <w:marRight w:val="0"/>
          <w:marTop w:val="0"/>
          <w:marBottom w:val="0"/>
          <w:divBdr>
            <w:top w:val="none" w:sz="0" w:space="0" w:color="auto"/>
            <w:left w:val="none" w:sz="0" w:space="0" w:color="auto"/>
            <w:bottom w:val="none" w:sz="0" w:space="0" w:color="auto"/>
            <w:right w:val="none" w:sz="0" w:space="0" w:color="auto"/>
          </w:divBdr>
        </w:div>
        <w:div w:id="1327711178">
          <w:marLeft w:val="0"/>
          <w:marRight w:val="0"/>
          <w:marTop w:val="0"/>
          <w:marBottom w:val="0"/>
          <w:divBdr>
            <w:top w:val="none" w:sz="0" w:space="0" w:color="auto"/>
            <w:left w:val="none" w:sz="0" w:space="0" w:color="auto"/>
            <w:bottom w:val="none" w:sz="0" w:space="0" w:color="auto"/>
            <w:right w:val="none" w:sz="0" w:space="0" w:color="auto"/>
          </w:divBdr>
        </w:div>
        <w:div w:id="757095112">
          <w:marLeft w:val="0"/>
          <w:marRight w:val="0"/>
          <w:marTop w:val="0"/>
          <w:marBottom w:val="0"/>
          <w:divBdr>
            <w:top w:val="none" w:sz="0" w:space="0" w:color="auto"/>
            <w:left w:val="none" w:sz="0" w:space="0" w:color="auto"/>
            <w:bottom w:val="none" w:sz="0" w:space="0" w:color="auto"/>
            <w:right w:val="none" w:sz="0" w:space="0" w:color="auto"/>
          </w:divBdr>
        </w:div>
        <w:div w:id="1117987251">
          <w:marLeft w:val="0"/>
          <w:marRight w:val="0"/>
          <w:marTop w:val="0"/>
          <w:marBottom w:val="0"/>
          <w:divBdr>
            <w:top w:val="none" w:sz="0" w:space="0" w:color="auto"/>
            <w:left w:val="none" w:sz="0" w:space="0" w:color="auto"/>
            <w:bottom w:val="none" w:sz="0" w:space="0" w:color="auto"/>
            <w:right w:val="none" w:sz="0" w:space="0" w:color="auto"/>
          </w:divBdr>
        </w:div>
        <w:div w:id="1928926642">
          <w:marLeft w:val="0"/>
          <w:marRight w:val="0"/>
          <w:marTop w:val="0"/>
          <w:marBottom w:val="0"/>
          <w:divBdr>
            <w:top w:val="none" w:sz="0" w:space="0" w:color="auto"/>
            <w:left w:val="none" w:sz="0" w:space="0" w:color="auto"/>
            <w:bottom w:val="none" w:sz="0" w:space="0" w:color="auto"/>
            <w:right w:val="none" w:sz="0" w:space="0" w:color="auto"/>
          </w:divBdr>
        </w:div>
        <w:div w:id="1508055533">
          <w:marLeft w:val="0"/>
          <w:marRight w:val="0"/>
          <w:marTop w:val="0"/>
          <w:marBottom w:val="0"/>
          <w:divBdr>
            <w:top w:val="none" w:sz="0" w:space="0" w:color="auto"/>
            <w:left w:val="none" w:sz="0" w:space="0" w:color="auto"/>
            <w:bottom w:val="none" w:sz="0" w:space="0" w:color="auto"/>
            <w:right w:val="none" w:sz="0" w:space="0" w:color="auto"/>
          </w:divBdr>
        </w:div>
        <w:div w:id="590433313">
          <w:marLeft w:val="0"/>
          <w:marRight w:val="0"/>
          <w:marTop w:val="0"/>
          <w:marBottom w:val="0"/>
          <w:divBdr>
            <w:top w:val="none" w:sz="0" w:space="0" w:color="auto"/>
            <w:left w:val="none" w:sz="0" w:space="0" w:color="auto"/>
            <w:bottom w:val="none" w:sz="0" w:space="0" w:color="auto"/>
            <w:right w:val="none" w:sz="0" w:space="0" w:color="auto"/>
          </w:divBdr>
        </w:div>
        <w:div w:id="763381288">
          <w:marLeft w:val="0"/>
          <w:marRight w:val="0"/>
          <w:marTop w:val="0"/>
          <w:marBottom w:val="0"/>
          <w:divBdr>
            <w:top w:val="none" w:sz="0" w:space="0" w:color="auto"/>
            <w:left w:val="none" w:sz="0" w:space="0" w:color="auto"/>
            <w:bottom w:val="none" w:sz="0" w:space="0" w:color="auto"/>
            <w:right w:val="none" w:sz="0" w:space="0" w:color="auto"/>
          </w:divBdr>
        </w:div>
        <w:div w:id="239369762">
          <w:marLeft w:val="0"/>
          <w:marRight w:val="0"/>
          <w:marTop w:val="0"/>
          <w:marBottom w:val="0"/>
          <w:divBdr>
            <w:top w:val="none" w:sz="0" w:space="0" w:color="auto"/>
            <w:left w:val="none" w:sz="0" w:space="0" w:color="auto"/>
            <w:bottom w:val="none" w:sz="0" w:space="0" w:color="auto"/>
            <w:right w:val="none" w:sz="0" w:space="0" w:color="auto"/>
          </w:divBdr>
        </w:div>
        <w:div w:id="2138450598">
          <w:marLeft w:val="0"/>
          <w:marRight w:val="0"/>
          <w:marTop w:val="0"/>
          <w:marBottom w:val="0"/>
          <w:divBdr>
            <w:top w:val="none" w:sz="0" w:space="0" w:color="auto"/>
            <w:left w:val="none" w:sz="0" w:space="0" w:color="auto"/>
            <w:bottom w:val="none" w:sz="0" w:space="0" w:color="auto"/>
            <w:right w:val="none" w:sz="0" w:space="0" w:color="auto"/>
          </w:divBdr>
        </w:div>
        <w:div w:id="750811108">
          <w:marLeft w:val="0"/>
          <w:marRight w:val="0"/>
          <w:marTop w:val="0"/>
          <w:marBottom w:val="0"/>
          <w:divBdr>
            <w:top w:val="none" w:sz="0" w:space="0" w:color="auto"/>
            <w:left w:val="none" w:sz="0" w:space="0" w:color="auto"/>
            <w:bottom w:val="none" w:sz="0" w:space="0" w:color="auto"/>
            <w:right w:val="none" w:sz="0" w:space="0" w:color="auto"/>
          </w:divBdr>
        </w:div>
        <w:div w:id="240066304">
          <w:marLeft w:val="0"/>
          <w:marRight w:val="0"/>
          <w:marTop w:val="0"/>
          <w:marBottom w:val="0"/>
          <w:divBdr>
            <w:top w:val="none" w:sz="0" w:space="0" w:color="auto"/>
            <w:left w:val="none" w:sz="0" w:space="0" w:color="auto"/>
            <w:bottom w:val="none" w:sz="0" w:space="0" w:color="auto"/>
            <w:right w:val="none" w:sz="0" w:space="0" w:color="auto"/>
          </w:divBdr>
        </w:div>
        <w:div w:id="1639144931">
          <w:marLeft w:val="0"/>
          <w:marRight w:val="0"/>
          <w:marTop w:val="0"/>
          <w:marBottom w:val="0"/>
          <w:divBdr>
            <w:top w:val="none" w:sz="0" w:space="0" w:color="auto"/>
            <w:left w:val="none" w:sz="0" w:space="0" w:color="auto"/>
            <w:bottom w:val="none" w:sz="0" w:space="0" w:color="auto"/>
            <w:right w:val="none" w:sz="0" w:space="0" w:color="auto"/>
          </w:divBdr>
        </w:div>
        <w:div w:id="1671255299">
          <w:marLeft w:val="0"/>
          <w:marRight w:val="0"/>
          <w:marTop w:val="0"/>
          <w:marBottom w:val="0"/>
          <w:divBdr>
            <w:top w:val="none" w:sz="0" w:space="0" w:color="auto"/>
            <w:left w:val="none" w:sz="0" w:space="0" w:color="auto"/>
            <w:bottom w:val="none" w:sz="0" w:space="0" w:color="auto"/>
            <w:right w:val="none" w:sz="0" w:space="0" w:color="auto"/>
          </w:divBdr>
        </w:div>
        <w:div w:id="2132169465">
          <w:marLeft w:val="0"/>
          <w:marRight w:val="0"/>
          <w:marTop w:val="0"/>
          <w:marBottom w:val="0"/>
          <w:divBdr>
            <w:top w:val="none" w:sz="0" w:space="0" w:color="auto"/>
            <w:left w:val="none" w:sz="0" w:space="0" w:color="auto"/>
            <w:bottom w:val="none" w:sz="0" w:space="0" w:color="auto"/>
            <w:right w:val="none" w:sz="0" w:space="0" w:color="auto"/>
          </w:divBdr>
        </w:div>
        <w:div w:id="861550290">
          <w:marLeft w:val="0"/>
          <w:marRight w:val="0"/>
          <w:marTop w:val="0"/>
          <w:marBottom w:val="0"/>
          <w:divBdr>
            <w:top w:val="none" w:sz="0" w:space="0" w:color="auto"/>
            <w:left w:val="none" w:sz="0" w:space="0" w:color="auto"/>
            <w:bottom w:val="none" w:sz="0" w:space="0" w:color="auto"/>
            <w:right w:val="none" w:sz="0" w:space="0" w:color="auto"/>
          </w:divBdr>
        </w:div>
        <w:div w:id="846554537">
          <w:marLeft w:val="0"/>
          <w:marRight w:val="0"/>
          <w:marTop w:val="0"/>
          <w:marBottom w:val="0"/>
          <w:divBdr>
            <w:top w:val="none" w:sz="0" w:space="0" w:color="auto"/>
            <w:left w:val="none" w:sz="0" w:space="0" w:color="auto"/>
            <w:bottom w:val="none" w:sz="0" w:space="0" w:color="auto"/>
            <w:right w:val="none" w:sz="0" w:space="0" w:color="auto"/>
          </w:divBdr>
        </w:div>
        <w:div w:id="780880297">
          <w:marLeft w:val="0"/>
          <w:marRight w:val="0"/>
          <w:marTop w:val="0"/>
          <w:marBottom w:val="0"/>
          <w:divBdr>
            <w:top w:val="none" w:sz="0" w:space="0" w:color="auto"/>
            <w:left w:val="none" w:sz="0" w:space="0" w:color="auto"/>
            <w:bottom w:val="none" w:sz="0" w:space="0" w:color="auto"/>
            <w:right w:val="none" w:sz="0" w:space="0" w:color="auto"/>
          </w:divBdr>
        </w:div>
        <w:div w:id="2108111059">
          <w:marLeft w:val="0"/>
          <w:marRight w:val="0"/>
          <w:marTop w:val="0"/>
          <w:marBottom w:val="0"/>
          <w:divBdr>
            <w:top w:val="none" w:sz="0" w:space="0" w:color="auto"/>
            <w:left w:val="none" w:sz="0" w:space="0" w:color="auto"/>
            <w:bottom w:val="none" w:sz="0" w:space="0" w:color="auto"/>
            <w:right w:val="none" w:sz="0" w:space="0" w:color="auto"/>
          </w:divBdr>
        </w:div>
        <w:div w:id="2130926978">
          <w:marLeft w:val="0"/>
          <w:marRight w:val="0"/>
          <w:marTop w:val="0"/>
          <w:marBottom w:val="0"/>
          <w:divBdr>
            <w:top w:val="none" w:sz="0" w:space="0" w:color="auto"/>
            <w:left w:val="none" w:sz="0" w:space="0" w:color="auto"/>
            <w:bottom w:val="none" w:sz="0" w:space="0" w:color="auto"/>
            <w:right w:val="none" w:sz="0" w:space="0" w:color="auto"/>
          </w:divBdr>
        </w:div>
        <w:div w:id="1601253047">
          <w:marLeft w:val="0"/>
          <w:marRight w:val="0"/>
          <w:marTop w:val="0"/>
          <w:marBottom w:val="0"/>
          <w:divBdr>
            <w:top w:val="none" w:sz="0" w:space="0" w:color="auto"/>
            <w:left w:val="none" w:sz="0" w:space="0" w:color="auto"/>
            <w:bottom w:val="none" w:sz="0" w:space="0" w:color="auto"/>
            <w:right w:val="none" w:sz="0" w:space="0" w:color="auto"/>
          </w:divBdr>
        </w:div>
        <w:div w:id="780534139">
          <w:marLeft w:val="0"/>
          <w:marRight w:val="0"/>
          <w:marTop w:val="0"/>
          <w:marBottom w:val="0"/>
          <w:divBdr>
            <w:top w:val="none" w:sz="0" w:space="0" w:color="auto"/>
            <w:left w:val="none" w:sz="0" w:space="0" w:color="auto"/>
            <w:bottom w:val="none" w:sz="0" w:space="0" w:color="auto"/>
            <w:right w:val="none" w:sz="0" w:space="0" w:color="auto"/>
          </w:divBdr>
        </w:div>
        <w:div w:id="1329946994">
          <w:marLeft w:val="0"/>
          <w:marRight w:val="0"/>
          <w:marTop w:val="0"/>
          <w:marBottom w:val="0"/>
          <w:divBdr>
            <w:top w:val="none" w:sz="0" w:space="0" w:color="auto"/>
            <w:left w:val="none" w:sz="0" w:space="0" w:color="auto"/>
            <w:bottom w:val="none" w:sz="0" w:space="0" w:color="auto"/>
            <w:right w:val="none" w:sz="0" w:space="0" w:color="auto"/>
          </w:divBdr>
        </w:div>
        <w:div w:id="2127656280">
          <w:marLeft w:val="0"/>
          <w:marRight w:val="0"/>
          <w:marTop w:val="0"/>
          <w:marBottom w:val="0"/>
          <w:divBdr>
            <w:top w:val="none" w:sz="0" w:space="0" w:color="auto"/>
            <w:left w:val="none" w:sz="0" w:space="0" w:color="auto"/>
            <w:bottom w:val="none" w:sz="0" w:space="0" w:color="auto"/>
            <w:right w:val="none" w:sz="0" w:space="0" w:color="auto"/>
          </w:divBdr>
        </w:div>
        <w:div w:id="1842087608">
          <w:marLeft w:val="0"/>
          <w:marRight w:val="0"/>
          <w:marTop w:val="0"/>
          <w:marBottom w:val="0"/>
          <w:divBdr>
            <w:top w:val="none" w:sz="0" w:space="0" w:color="auto"/>
            <w:left w:val="none" w:sz="0" w:space="0" w:color="auto"/>
            <w:bottom w:val="none" w:sz="0" w:space="0" w:color="auto"/>
            <w:right w:val="none" w:sz="0" w:space="0" w:color="auto"/>
          </w:divBdr>
        </w:div>
        <w:div w:id="1398279620">
          <w:marLeft w:val="0"/>
          <w:marRight w:val="0"/>
          <w:marTop w:val="0"/>
          <w:marBottom w:val="0"/>
          <w:divBdr>
            <w:top w:val="none" w:sz="0" w:space="0" w:color="auto"/>
            <w:left w:val="none" w:sz="0" w:space="0" w:color="auto"/>
            <w:bottom w:val="none" w:sz="0" w:space="0" w:color="auto"/>
            <w:right w:val="none" w:sz="0" w:space="0" w:color="auto"/>
          </w:divBdr>
        </w:div>
        <w:div w:id="421219316">
          <w:marLeft w:val="0"/>
          <w:marRight w:val="0"/>
          <w:marTop w:val="0"/>
          <w:marBottom w:val="0"/>
          <w:divBdr>
            <w:top w:val="none" w:sz="0" w:space="0" w:color="auto"/>
            <w:left w:val="none" w:sz="0" w:space="0" w:color="auto"/>
            <w:bottom w:val="none" w:sz="0" w:space="0" w:color="auto"/>
            <w:right w:val="none" w:sz="0" w:space="0" w:color="auto"/>
          </w:divBdr>
        </w:div>
        <w:div w:id="1919555848">
          <w:marLeft w:val="0"/>
          <w:marRight w:val="0"/>
          <w:marTop w:val="0"/>
          <w:marBottom w:val="0"/>
          <w:divBdr>
            <w:top w:val="none" w:sz="0" w:space="0" w:color="auto"/>
            <w:left w:val="none" w:sz="0" w:space="0" w:color="auto"/>
            <w:bottom w:val="none" w:sz="0" w:space="0" w:color="auto"/>
            <w:right w:val="none" w:sz="0" w:space="0" w:color="auto"/>
          </w:divBdr>
        </w:div>
        <w:div w:id="1238245627">
          <w:marLeft w:val="0"/>
          <w:marRight w:val="0"/>
          <w:marTop w:val="0"/>
          <w:marBottom w:val="0"/>
          <w:divBdr>
            <w:top w:val="none" w:sz="0" w:space="0" w:color="auto"/>
            <w:left w:val="none" w:sz="0" w:space="0" w:color="auto"/>
            <w:bottom w:val="none" w:sz="0" w:space="0" w:color="auto"/>
            <w:right w:val="none" w:sz="0" w:space="0" w:color="auto"/>
          </w:divBdr>
        </w:div>
        <w:div w:id="1327633128">
          <w:marLeft w:val="0"/>
          <w:marRight w:val="0"/>
          <w:marTop w:val="0"/>
          <w:marBottom w:val="0"/>
          <w:divBdr>
            <w:top w:val="none" w:sz="0" w:space="0" w:color="auto"/>
            <w:left w:val="none" w:sz="0" w:space="0" w:color="auto"/>
            <w:bottom w:val="none" w:sz="0" w:space="0" w:color="auto"/>
            <w:right w:val="none" w:sz="0" w:space="0" w:color="auto"/>
          </w:divBdr>
        </w:div>
        <w:div w:id="1721897038">
          <w:marLeft w:val="0"/>
          <w:marRight w:val="0"/>
          <w:marTop w:val="0"/>
          <w:marBottom w:val="0"/>
          <w:divBdr>
            <w:top w:val="none" w:sz="0" w:space="0" w:color="auto"/>
            <w:left w:val="none" w:sz="0" w:space="0" w:color="auto"/>
            <w:bottom w:val="none" w:sz="0" w:space="0" w:color="auto"/>
            <w:right w:val="none" w:sz="0" w:space="0" w:color="auto"/>
          </w:divBdr>
        </w:div>
        <w:div w:id="20478583">
          <w:marLeft w:val="0"/>
          <w:marRight w:val="0"/>
          <w:marTop w:val="0"/>
          <w:marBottom w:val="0"/>
          <w:divBdr>
            <w:top w:val="none" w:sz="0" w:space="0" w:color="auto"/>
            <w:left w:val="none" w:sz="0" w:space="0" w:color="auto"/>
            <w:bottom w:val="none" w:sz="0" w:space="0" w:color="auto"/>
            <w:right w:val="none" w:sz="0" w:space="0" w:color="auto"/>
          </w:divBdr>
        </w:div>
        <w:div w:id="1724982888">
          <w:marLeft w:val="0"/>
          <w:marRight w:val="0"/>
          <w:marTop w:val="0"/>
          <w:marBottom w:val="0"/>
          <w:divBdr>
            <w:top w:val="none" w:sz="0" w:space="0" w:color="auto"/>
            <w:left w:val="none" w:sz="0" w:space="0" w:color="auto"/>
            <w:bottom w:val="none" w:sz="0" w:space="0" w:color="auto"/>
            <w:right w:val="none" w:sz="0" w:space="0" w:color="auto"/>
          </w:divBdr>
        </w:div>
        <w:div w:id="1786846840">
          <w:marLeft w:val="0"/>
          <w:marRight w:val="0"/>
          <w:marTop w:val="0"/>
          <w:marBottom w:val="0"/>
          <w:divBdr>
            <w:top w:val="none" w:sz="0" w:space="0" w:color="auto"/>
            <w:left w:val="none" w:sz="0" w:space="0" w:color="auto"/>
            <w:bottom w:val="none" w:sz="0" w:space="0" w:color="auto"/>
            <w:right w:val="none" w:sz="0" w:space="0" w:color="auto"/>
          </w:divBdr>
        </w:div>
        <w:div w:id="1809861448">
          <w:marLeft w:val="0"/>
          <w:marRight w:val="0"/>
          <w:marTop w:val="0"/>
          <w:marBottom w:val="0"/>
          <w:divBdr>
            <w:top w:val="none" w:sz="0" w:space="0" w:color="auto"/>
            <w:left w:val="none" w:sz="0" w:space="0" w:color="auto"/>
            <w:bottom w:val="none" w:sz="0" w:space="0" w:color="auto"/>
            <w:right w:val="none" w:sz="0" w:space="0" w:color="auto"/>
          </w:divBdr>
        </w:div>
        <w:div w:id="647898662">
          <w:marLeft w:val="0"/>
          <w:marRight w:val="0"/>
          <w:marTop w:val="0"/>
          <w:marBottom w:val="0"/>
          <w:divBdr>
            <w:top w:val="none" w:sz="0" w:space="0" w:color="auto"/>
            <w:left w:val="none" w:sz="0" w:space="0" w:color="auto"/>
            <w:bottom w:val="none" w:sz="0" w:space="0" w:color="auto"/>
            <w:right w:val="none" w:sz="0" w:space="0" w:color="auto"/>
          </w:divBdr>
        </w:div>
        <w:div w:id="590503209">
          <w:marLeft w:val="0"/>
          <w:marRight w:val="0"/>
          <w:marTop w:val="0"/>
          <w:marBottom w:val="0"/>
          <w:divBdr>
            <w:top w:val="none" w:sz="0" w:space="0" w:color="auto"/>
            <w:left w:val="none" w:sz="0" w:space="0" w:color="auto"/>
            <w:bottom w:val="none" w:sz="0" w:space="0" w:color="auto"/>
            <w:right w:val="none" w:sz="0" w:space="0" w:color="auto"/>
          </w:divBdr>
        </w:div>
        <w:div w:id="169680556">
          <w:marLeft w:val="0"/>
          <w:marRight w:val="0"/>
          <w:marTop w:val="0"/>
          <w:marBottom w:val="0"/>
          <w:divBdr>
            <w:top w:val="none" w:sz="0" w:space="0" w:color="auto"/>
            <w:left w:val="none" w:sz="0" w:space="0" w:color="auto"/>
            <w:bottom w:val="none" w:sz="0" w:space="0" w:color="auto"/>
            <w:right w:val="none" w:sz="0" w:space="0" w:color="auto"/>
          </w:divBdr>
        </w:div>
        <w:div w:id="1123881777">
          <w:marLeft w:val="0"/>
          <w:marRight w:val="0"/>
          <w:marTop w:val="0"/>
          <w:marBottom w:val="0"/>
          <w:divBdr>
            <w:top w:val="none" w:sz="0" w:space="0" w:color="auto"/>
            <w:left w:val="none" w:sz="0" w:space="0" w:color="auto"/>
            <w:bottom w:val="none" w:sz="0" w:space="0" w:color="auto"/>
            <w:right w:val="none" w:sz="0" w:space="0" w:color="auto"/>
          </w:divBdr>
        </w:div>
        <w:div w:id="1031999280">
          <w:marLeft w:val="0"/>
          <w:marRight w:val="0"/>
          <w:marTop w:val="0"/>
          <w:marBottom w:val="0"/>
          <w:divBdr>
            <w:top w:val="none" w:sz="0" w:space="0" w:color="auto"/>
            <w:left w:val="none" w:sz="0" w:space="0" w:color="auto"/>
            <w:bottom w:val="none" w:sz="0" w:space="0" w:color="auto"/>
            <w:right w:val="none" w:sz="0" w:space="0" w:color="auto"/>
          </w:divBdr>
        </w:div>
        <w:div w:id="1122841080">
          <w:marLeft w:val="0"/>
          <w:marRight w:val="0"/>
          <w:marTop w:val="0"/>
          <w:marBottom w:val="0"/>
          <w:divBdr>
            <w:top w:val="none" w:sz="0" w:space="0" w:color="auto"/>
            <w:left w:val="none" w:sz="0" w:space="0" w:color="auto"/>
            <w:bottom w:val="none" w:sz="0" w:space="0" w:color="auto"/>
            <w:right w:val="none" w:sz="0" w:space="0" w:color="auto"/>
          </w:divBdr>
        </w:div>
        <w:div w:id="60031761">
          <w:marLeft w:val="0"/>
          <w:marRight w:val="0"/>
          <w:marTop w:val="0"/>
          <w:marBottom w:val="0"/>
          <w:divBdr>
            <w:top w:val="none" w:sz="0" w:space="0" w:color="auto"/>
            <w:left w:val="none" w:sz="0" w:space="0" w:color="auto"/>
            <w:bottom w:val="none" w:sz="0" w:space="0" w:color="auto"/>
            <w:right w:val="none" w:sz="0" w:space="0" w:color="auto"/>
          </w:divBdr>
        </w:div>
        <w:div w:id="1052651631">
          <w:marLeft w:val="0"/>
          <w:marRight w:val="0"/>
          <w:marTop w:val="0"/>
          <w:marBottom w:val="0"/>
          <w:divBdr>
            <w:top w:val="none" w:sz="0" w:space="0" w:color="auto"/>
            <w:left w:val="none" w:sz="0" w:space="0" w:color="auto"/>
            <w:bottom w:val="none" w:sz="0" w:space="0" w:color="auto"/>
            <w:right w:val="none" w:sz="0" w:space="0" w:color="auto"/>
          </w:divBdr>
        </w:div>
        <w:div w:id="938561681">
          <w:marLeft w:val="0"/>
          <w:marRight w:val="0"/>
          <w:marTop w:val="0"/>
          <w:marBottom w:val="0"/>
          <w:divBdr>
            <w:top w:val="none" w:sz="0" w:space="0" w:color="auto"/>
            <w:left w:val="none" w:sz="0" w:space="0" w:color="auto"/>
            <w:bottom w:val="none" w:sz="0" w:space="0" w:color="auto"/>
            <w:right w:val="none" w:sz="0" w:space="0" w:color="auto"/>
          </w:divBdr>
        </w:div>
        <w:div w:id="1943031740">
          <w:marLeft w:val="0"/>
          <w:marRight w:val="0"/>
          <w:marTop w:val="0"/>
          <w:marBottom w:val="0"/>
          <w:divBdr>
            <w:top w:val="none" w:sz="0" w:space="0" w:color="auto"/>
            <w:left w:val="none" w:sz="0" w:space="0" w:color="auto"/>
            <w:bottom w:val="none" w:sz="0" w:space="0" w:color="auto"/>
            <w:right w:val="none" w:sz="0" w:space="0" w:color="auto"/>
          </w:divBdr>
        </w:div>
        <w:div w:id="113602670">
          <w:marLeft w:val="0"/>
          <w:marRight w:val="0"/>
          <w:marTop w:val="0"/>
          <w:marBottom w:val="0"/>
          <w:divBdr>
            <w:top w:val="none" w:sz="0" w:space="0" w:color="auto"/>
            <w:left w:val="none" w:sz="0" w:space="0" w:color="auto"/>
            <w:bottom w:val="none" w:sz="0" w:space="0" w:color="auto"/>
            <w:right w:val="none" w:sz="0" w:space="0" w:color="auto"/>
          </w:divBdr>
        </w:div>
        <w:div w:id="1626692721">
          <w:marLeft w:val="0"/>
          <w:marRight w:val="0"/>
          <w:marTop w:val="0"/>
          <w:marBottom w:val="0"/>
          <w:divBdr>
            <w:top w:val="none" w:sz="0" w:space="0" w:color="auto"/>
            <w:left w:val="none" w:sz="0" w:space="0" w:color="auto"/>
            <w:bottom w:val="none" w:sz="0" w:space="0" w:color="auto"/>
            <w:right w:val="none" w:sz="0" w:space="0" w:color="auto"/>
          </w:divBdr>
        </w:div>
        <w:div w:id="249193688">
          <w:marLeft w:val="0"/>
          <w:marRight w:val="0"/>
          <w:marTop w:val="0"/>
          <w:marBottom w:val="0"/>
          <w:divBdr>
            <w:top w:val="none" w:sz="0" w:space="0" w:color="auto"/>
            <w:left w:val="none" w:sz="0" w:space="0" w:color="auto"/>
            <w:bottom w:val="none" w:sz="0" w:space="0" w:color="auto"/>
            <w:right w:val="none" w:sz="0" w:space="0" w:color="auto"/>
          </w:divBdr>
        </w:div>
        <w:div w:id="1586722229">
          <w:marLeft w:val="0"/>
          <w:marRight w:val="0"/>
          <w:marTop w:val="0"/>
          <w:marBottom w:val="0"/>
          <w:divBdr>
            <w:top w:val="none" w:sz="0" w:space="0" w:color="auto"/>
            <w:left w:val="none" w:sz="0" w:space="0" w:color="auto"/>
            <w:bottom w:val="none" w:sz="0" w:space="0" w:color="auto"/>
            <w:right w:val="none" w:sz="0" w:space="0" w:color="auto"/>
          </w:divBdr>
        </w:div>
        <w:div w:id="1489983392">
          <w:marLeft w:val="0"/>
          <w:marRight w:val="0"/>
          <w:marTop w:val="0"/>
          <w:marBottom w:val="0"/>
          <w:divBdr>
            <w:top w:val="none" w:sz="0" w:space="0" w:color="auto"/>
            <w:left w:val="none" w:sz="0" w:space="0" w:color="auto"/>
            <w:bottom w:val="none" w:sz="0" w:space="0" w:color="auto"/>
            <w:right w:val="none" w:sz="0" w:space="0" w:color="auto"/>
          </w:divBdr>
        </w:div>
        <w:div w:id="725836425">
          <w:marLeft w:val="0"/>
          <w:marRight w:val="0"/>
          <w:marTop w:val="0"/>
          <w:marBottom w:val="0"/>
          <w:divBdr>
            <w:top w:val="none" w:sz="0" w:space="0" w:color="auto"/>
            <w:left w:val="none" w:sz="0" w:space="0" w:color="auto"/>
            <w:bottom w:val="none" w:sz="0" w:space="0" w:color="auto"/>
            <w:right w:val="none" w:sz="0" w:space="0" w:color="auto"/>
          </w:divBdr>
        </w:div>
        <w:div w:id="1460341044">
          <w:marLeft w:val="0"/>
          <w:marRight w:val="0"/>
          <w:marTop w:val="0"/>
          <w:marBottom w:val="0"/>
          <w:divBdr>
            <w:top w:val="none" w:sz="0" w:space="0" w:color="auto"/>
            <w:left w:val="none" w:sz="0" w:space="0" w:color="auto"/>
            <w:bottom w:val="none" w:sz="0" w:space="0" w:color="auto"/>
            <w:right w:val="none" w:sz="0" w:space="0" w:color="auto"/>
          </w:divBdr>
        </w:div>
        <w:div w:id="623728756">
          <w:marLeft w:val="0"/>
          <w:marRight w:val="0"/>
          <w:marTop w:val="0"/>
          <w:marBottom w:val="0"/>
          <w:divBdr>
            <w:top w:val="none" w:sz="0" w:space="0" w:color="auto"/>
            <w:left w:val="none" w:sz="0" w:space="0" w:color="auto"/>
            <w:bottom w:val="none" w:sz="0" w:space="0" w:color="auto"/>
            <w:right w:val="none" w:sz="0" w:space="0" w:color="auto"/>
          </w:divBdr>
        </w:div>
        <w:div w:id="2078437941">
          <w:marLeft w:val="0"/>
          <w:marRight w:val="0"/>
          <w:marTop w:val="0"/>
          <w:marBottom w:val="0"/>
          <w:divBdr>
            <w:top w:val="none" w:sz="0" w:space="0" w:color="auto"/>
            <w:left w:val="none" w:sz="0" w:space="0" w:color="auto"/>
            <w:bottom w:val="none" w:sz="0" w:space="0" w:color="auto"/>
            <w:right w:val="none" w:sz="0" w:space="0" w:color="auto"/>
          </w:divBdr>
        </w:div>
        <w:div w:id="2001542984">
          <w:marLeft w:val="0"/>
          <w:marRight w:val="0"/>
          <w:marTop w:val="0"/>
          <w:marBottom w:val="0"/>
          <w:divBdr>
            <w:top w:val="none" w:sz="0" w:space="0" w:color="auto"/>
            <w:left w:val="none" w:sz="0" w:space="0" w:color="auto"/>
            <w:bottom w:val="none" w:sz="0" w:space="0" w:color="auto"/>
            <w:right w:val="none" w:sz="0" w:space="0" w:color="auto"/>
          </w:divBdr>
        </w:div>
        <w:div w:id="441806619">
          <w:marLeft w:val="0"/>
          <w:marRight w:val="0"/>
          <w:marTop w:val="0"/>
          <w:marBottom w:val="0"/>
          <w:divBdr>
            <w:top w:val="none" w:sz="0" w:space="0" w:color="auto"/>
            <w:left w:val="none" w:sz="0" w:space="0" w:color="auto"/>
            <w:bottom w:val="none" w:sz="0" w:space="0" w:color="auto"/>
            <w:right w:val="none" w:sz="0" w:space="0" w:color="auto"/>
          </w:divBdr>
        </w:div>
        <w:div w:id="331762609">
          <w:marLeft w:val="0"/>
          <w:marRight w:val="0"/>
          <w:marTop w:val="0"/>
          <w:marBottom w:val="0"/>
          <w:divBdr>
            <w:top w:val="none" w:sz="0" w:space="0" w:color="auto"/>
            <w:left w:val="none" w:sz="0" w:space="0" w:color="auto"/>
            <w:bottom w:val="none" w:sz="0" w:space="0" w:color="auto"/>
            <w:right w:val="none" w:sz="0" w:space="0" w:color="auto"/>
          </w:divBdr>
        </w:div>
        <w:div w:id="1470708889">
          <w:marLeft w:val="0"/>
          <w:marRight w:val="0"/>
          <w:marTop w:val="0"/>
          <w:marBottom w:val="0"/>
          <w:divBdr>
            <w:top w:val="none" w:sz="0" w:space="0" w:color="auto"/>
            <w:left w:val="none" w:sz="0" w:space="0" w:color="auto"/>
            <w:bottom w:val="none" w:sz="0" w:space="0" w:color="auto"/>
            <w:right w:val="none" w:sz="0" w:space="0" w:color="auto"/>
          </w:divBdr>
        </w:div>
        <w:div w:id="1114901305">
          <w:marLeft w:val="0"/>
          <w:marRight w:val="0"/>
          <w:marTop w:val="0"/>
          <w:marBottom w:val="0"/>
          <w:divBdr>
            <w:top w:val="none" w:sz="0" w:space="0" w:color="auto"/>
            <w:left w:val="none" w:sz="0" w:space="0" w:color="auto"/>
            <w:bottom w:val="none" w:sz="0" w:space="0" w:color="auto"/>
            <w:right w:val="none" w:sz="0" w:space="0" w:color="auto"/>
          </w:divBdr>
        </w:div>
        <w:div w:id="49623457">
          <w:marLeft w:val="0"/>
          <w:marRight w:val="0"/>
          <w:marTop w:val="0"/>
          <w:marBottom w:val="0"/>
          <w:divBdr>
            <w:top w:val="none" w:sz="0" w:space="0" w:color="auto"/>
            <w:left w:val="none" w:sz="0" w:space="0" w:color="auto"/>
            <w:bottom w:val="none" w:sz="0" w:space="0" w:color="auto"/>
            <w:right w:val="none" w:sz="0" w:space="0" w:color="auto"/>
          </w:divBdr>
        </w:div>
        <w:div w:id="358773450">
          <w:marLeft w:val="0"/>
          <w:marRight w:val="0"/>
          <w:marTop w:val="0"/>
          <w:marBottom w:val="0"/>
          <w:divBdr>
            <w:top w:val="none" w:sz="0" w:space="0" w:color="auto"/>
            <w:left w:val="none" w:sz="0" w:space="0" w:color="auto"/>
            <w:bottom w:val="none" w:sz="0" w:space="0" w:color="auto"/>
            <w:right w:val="none" w:sz="0" w:space="0" w:color="auto"/>
          </w:divBdr>
        </w:div>
        <w:div w:id="1528061166">
          <w:marLeft w:val="0"/>
          <w:marRight w:val="0"/>
          <w:marTop w:val="0"/>
          <w:marBottom w:val="0"/>
          <w:divBdr>
            <w:top w:val="none" w:sz="0" w:space="0" w:color="auto"/>
            <w:left w:val="none" w:sz="0" w:space="0" w:color="auto"/>
            <w:bottom w:val="none" w:sz="0" w:space="0" w:color="auto"/>
            <w:right w:val="none" w:sz="0" w:space="0" w:color="auto"/>
          </w:divBdr>
        </w:div>
        <w:div w:id="718016343">
          <w:marLeft w:val="0"/>
          <w:marRight w:val="0"/>
          <w:marTop w:val="0"/>
          <w:marBottom w:val="0"/>
          <w:divBdr>
            <w:top w:val="none" w:sz="0" w:space="0" w:color="auto"/>
            <w:left w:val="none" w:sz="0" w:space="0" w:color="auto"/>
            <w:bottom w:val="none" w:sz="0" w:space="0" w:color="auto"/>
            <w:right w:val="none" w:sz="0" w:space="0" w:color="auto"/>
          </w:divBdr>
        </w:div>
        <w:div w:id="2078432367">
          <w:marLeft w:val="0"/>
          <w:marRight w:val="0"/>
          <w:marTop w:val="0"/>
          <w:marBottom w:val="0"/>
          <w:divBdr>
            <w:top w:val="none" w:sz="0" w:space="0" w:color="auto"/>
            <w:left w:val="none" w:sz="0" w:space="0" w:color="auto"/>
            <w:bottom w:val="none" w:sz="0" w:space="0" w:color="auto"/>
            <w:right w:val="none" w:sz="0" w:space="0" w:color="auto"/>
          </w:divBdr>
        </w:div>
        <w:div w:id="669914423">
          <w:marLeft w:val="0"/>
          <w:marRight w:val="0"/>
          <w:marTop w:val="0"/>
          <w:marBottom w:val="0"/>
          <w:divBdr>
            <w:top w:val="none" w:sz="0" w:space="0" w:color="auto"/>
            <w:left w:val="none" w:sz="0" w:space="0" w:color="auto"/>
            <w:bottom w:val="none" w:sz="0" w:space="0" w:color="auto"/>
            <w:right w:val="none" w:sz="0" w:space="0" w:color="auto"/>
          </w:divBdr>
        </w:div>
        <w:div w:id="2098668148">
          <w:marLeft w:val="0"/>
          <w:marRight w:val="0"/>
          <w:marTop w:val="0"/>
          <w:marBottom w:val="0"/>
          <w:divBdr>
            <w:top w:val="none" w:sz="0" w:space="0" w:color="auto"/>
            <w:left w:val="none" w:sz="0" w:space="0" w:color="auto"/>
            <w:bottom w:val="none" w:sz="0" w:space="0" w:color="auto"/>
            <w:right w:val="none" w:sz="0" w:space="0" w:color="auto"/>
          </w:divBdr>
        </w:div>
        <w:div w:id="1093938996">
          <w:marLeft w:val="0"/>
          <w:marRight w:val="0"/>
          <w:marTop w:val="0"/>
          <w:marBottom w:val="0"/>
          <w:divBdr>
            <w:top w:val="none" w:sz="0" w:space="0" w:color="auto"/>
            <w:left w:val="none" w:sz="0" w:space="0" w:color="auto"/>
            <w:bottom w:val="none" w:sz="0" w:space="0" w:color="auto"/>
            <w:right w:val="none" w:sz="0" w:space="0" w:color="auto"/>
          </w:divBdr>
        </w:div>
        <w:div w:id="41906810">
          <w:marLeft w:val="0"/>
          <w:marRight w:val="0"/>
          <w:marTop w:val="0"/>
          <w:marBottom w:val="0"/>
          <w:divBdr>
            <w:top w:val="none" w:sz="0" w:space="0" w:color="auto"/>
            <w:left w:val="none" w:sz="0" w:space="0" w:color="auto"/>
            <w:bottom w:val="none" w:sz="0" w:space="0" w:color="auto"/>
            <w:right w:val="none" w:sz="0" w:space="0" w:color="auto"/>
          </w:divBdr>
        </w:div>
        <w:div w:id="1697344855">
          <w:marLeft w:val="0"/>
          <w:marRight w:val="0"/>
          <w:marTop w:val="0"/>
          <w:marBottom w:val="0"/>
          <w:divBdr>
            <w:top w:val="none" w:sz="0" w:space="0" w:color="auto"/>
            <w:left w:val="none" w:sz="0" w:space="0" w:color="auto"/>
            <w:bottom w:val="none" w:sz="0" w:space="0" w:color="auto"/>
            <w:right w:val="none" w:sz="0" w:space="0" w:color="auto"/>
          </w:divBdr>
        </w:div>
        <w:div w:id="1223954054">
          <w:marLeft w:val="0"/>
          <w:marRight w:val="0"/>
          <w:marTop w:val="0"/>
          <w:marBottom w:val="0"/>
          <w:divBdr>
            <w:top w:val="none" w:sz="0" w:space="0" w:color="auto"/>
            <w:left w:val="none" w:sz="0" w:space="0" w:color="auto"/>
            <w:bottom w:val="none" w:sz="0" w:space="0" w:color="auto"/>
            <w:right w:val="none" w:sz="0" w:space="0" w:color="auto"/>
          </w:divBdr>
        </w:div>
        <w:div w:id="1017005721">
          <w:marLeft w:val="0"/>
          <w:marRight w:val="0"/>
          <w:marTop w:val="0"/>
          <w:marBottom w:val="0"/>
          <w:divBdr>
            <w:top w:val="none" w:sz="0" w:space="0" w:color="auto"/>
            <w:left w:val="none" w:sz="0" w:space="0" w:color="auto"/>
            <w:bottom w:val="none" w:sz="0" w:space="0" w:color="auto"/>
            <w:right w:val="none" w:sz="0" w:space="0" w:color="auto"/>
          </w:divBdr>
        </w:div>
        <w:div w:id="2137479478">
          <w:marLeft w:val="0"/>
          <w:marRight w:val="0"/>
          <w:marTop w:val="0"/>
          <w:marBottom w:val="0"/>
          <w:divBdr>
            <w:top w:val="none" w:sz="0" w:space="0" w:color="auto"/>
            <w:left w:val="none" w:sz="0" w:space="0" w:color="auto"/>
            <w:bottom w:val="none" w:sz="0" w:space="0" w:color="auto"/>
            <w:right w:val="none" w:sz="0" w:space="0" w:color="auto"/>
          </w:divBdr>
        </w:div>
        <w:div w:id="553586569">
          <w:marLeft w:val="0"/>
          <w:marRight w:val="0"/>
          <w:marTop w:val="0"/>
          <w:marBottom w:val="0"/>
          <w:divBdr>
            <w:top w:val="none" w:sz="0" w:space="0" w:color="auto"/>
            <w:left w:val="none" w:sz="0" w:space="0" w:color="auto"/>
            <w:bottom w:val="none" w:sz="0" w:space="0" w:color="auto"/>
            <w:right w:val="none" w:sz="0" w:space="0" w:color="auto"/>
          </w:divBdr>
        </w:div>
        <w:div w:id="2137944137">
          <w:marLeft w:val="0"/>
          <w:marRight w:val="0"/>
          <w:marTop w:val="0"/>
          <w:marBottom w:val="0"/>
          <w:divBdr>
            <w:top w:val="none" w:sz="0" w:space="0" w:color="auto"/>
            <w:left w:val="none" w:sz="0" w:space="0" w:color="auto"/>
            <w:bottom w:val="none" w:sz="0" w:space="0" w:color="auto"/>
            <w:right w:val="none" w:sz="0" w:space="0" w:color="auto"/>
          </w:divBdr>
        </w:div>
        <w:div w:id="1531066261">
          <w:marLeft w:val="0"/>
          <w:marRight w:val="0"/>
          <w:marTop w:val="0"/>
          <w:marBottom w:val="0"/>
          <w:divBdr>
            <w:top w:val="none" w:sz="0" w:space="0" w:color="auto"/>
            <w:left w:val="none" w:sz="0" w:space="0" w:color="auto"/>
            <w:bottom w:val="none" w:sz="0" w:space="0" w:color="auto"/>
            <w:right w:val="none" w:sz="0" w:space="0" w:color="auto"/>
          </w:divBdr>
        </w:div>
        <w:div w:id="1440024979">
          <w:marLeft w:val="0"/>
          <w:marRight w:val="0"/>
          <w:marTop w:val="0"/>
          <w:marBottom w:val="0"/>
          <w:divBdr>
            <w:top w:val="none" w:sz="0" w:space="0" w:color="auto"/>
            <w:left w:val="none" w:sz="0" w:space="0" w:color="auto"/>
            <w:bottom w:val="none" w:sz="0" w:space="0" w:color="auto"/>
            <w:right w:val="none" w:sz="0" w:space="0" w:color="auto"/>
          </w:divBdr>
        </w:div>
        <w:div w:id="1678533954">
          <w:marLeft w:val="0"/>
          <w:marRight w:val="0"/>
          <w:marTop w:val="0"/>
          <w:marBottom w:val="0"/>
          <w:divBdr>
            <w:top w:val="none" w:sz="0" w:space="0" w:color="auto"/>
            <w:left w:val="none" w:sz="0" w:space="0" w:color="auto"/>
            <w:bottom w:val="none" w:sz="0" w:space="0" w:color="auto"/>
            <w:right w:val="none" w:sz="0" w:space="0" w:color="auto"/>
          </w:divBdr>
        </w:div>
        <w:div w:id="1238858057">
          <w:marLeft w:val="0"/>
          <w:marRight w:val="0"/>
          <w:marTop w:val="0"/>
          <w:marBottom w:val="0"/>
          <w:divBdr>
            <w:top w:val="none" w:sz="0" w:space="0" w:color="auto"/>
            <w:left w:val="none" w:sz="0" w:space="0" w:color="auto"/>
            <w:bottom w:val="none" w:sz="0" w:space="0" w:color="auto"/>
            <w:right w:val="none" w:sz="0" w:space="0" w:color="auto"/>
          </w:divBdr>
        </w:div>
        <w:div w:id="247886430">
          <w:marLeft w:val="0"/>
          <w:marRight w:val="0"/>
          <w:marTop w:val="0"/>
          <w:marBottom w:val="0"/>
          <w:divBdr>
            <w:top w:val="none" w:sz="0" w:space="0" w:color="auto"/>
            <w:left w:val="none" w:sz="0" w:space="0" w:color="auto"/>
            <w:bottom w:val="none" w:sz="0" w:space="0" w:color="auto"/>
            <w:right w:val="none" w:sz="0" w:space="0" w:color="auto"/>
          </w:divBdr>
        </w:div>
        <w:div w:id="653681547">
          <w:marLeft w:val="0"/>
          <w:marRight w:val="0"/>
          <w:marTop w:val="0"/>
          <w:marBottom w:val="0"/>
          <w:divBdr>
            <w:top w:val="none" w:sz="0" w:space="0" w:color="auto"/>
            <w:left w:val="none" w:sz="0" w:space="0" w:color="auto"/>
            <w:bottom w:val="none" w:sz="0" w:space="0" w:color="auto"/>
            <w:right w:val="none" w:sz="0" w:space="0" w:color="auto"/>
          </w:divBdr>
        </w:div>
        <w:div w:id="2013951977">
          <w:marLeft w:val="0"/>
          <w:marRight w:val="0"/>
          <w:marTop w:val="0"/>
          <w:marBottom w:val="0"/>
          <w:divBdr>
            <w:top w:val="none" w:sz="0" w:space="0" w:color="auto"/>
            <w:left w:val="none" w:sz="0" w:space="0" w:color="auto"/>
            <w:bottom w:val="none" w:sz="0" w:space="0" w:color="auto"/>
            <w:right w:val="none" w:sz="0" w:space="0" w:color="auto"/>
          </w:divBdr>
        </w:div>
        <w:div w:id="1160195431">
          <w:marLeft w:val="0"/>
          <w:marRight w:val="0"/>
          <w:marTop w:val="0"/>
          <w:marBottom w:val="0"/>
          <w:divBdr>
            <w:top w:val="none" w:sz="0" w:space="0" w:color="auto"/>
            <w:left w:val="none" w:sz="0" w:space="0" w:color="auto"/>
            <w:bottom w:val="none" w:sz="0" w:space="0" w:color="auto"/>
            <w:right w:val="none" w:sz="0" w:space="0" w:color="auto"/>
          </w:divBdr>
        </w:div>
        <w:div w:id="1443300414">
          <w:marLeft w:val="0"/>
          <w:marRight w:val="0"/>
          <w:marTop w:val="0"/>
          <w:marBottom w:val="0"/>
          <w:divBdr>
            <w:top w:val="none" w:sz="0" w:space="0" w:color="auto"/>
            <w:left w:val="none" w:sz="0" w:space="0" w:color="auto"/>
            <w:bottom w:val="none" w:sz="0" w:space="0" w:color="auto"/>
            <w:right w:val="none" w:sz="0" w:space="0" w:color="auto"/>
          </w:divBdr>
        </w:div>
        <w:div w:id="1347561827">
          <w:marLeft w:val="0"/>
          <w:marRight w:val="0"/>
          <w:marTop w:val="0"/>
          <w:marBottom w:val="0"/>
          <w:divBdr>
            <w:top w:val="none" w:sz="0" w:space="0" w:color="auto"/>
            <w:left w:val="none" w:sz="0" w:space="0" w:color="auto"/>
            <w:bottom w:val="none" w:sz="0" w:space="0" w:color="auto"/>
            <w:right w:val="none" w:sz="0" w:space="0" w:color="auto"/>
          </w:divBdr>
        </w:div>
        <w:div w:id="1608196780">
          <w:marLeft w:val="0"/>
          <w:marRight w:val="0"/>
          <w:marTop w:val="0"/>
          <w:marBottom w:val="0"/>
          <w:divBdr>
            <w:top w:val="none" w:sz="0" w:space="0" w:color="auto"/>
            <w:left w:val="none" w:sz="0" w:space="0" w:color="auto"/>
            <w:bottom w:val="none" w:sz="0" w:space="0" w:color="auto"/>
            <w:right w:val="none" w:sz="0" w:space="0" w:color="auto"/>
          </w:divBdr>
        </w:div>
        <w:div w:id="618100579">
          <w:marLeft w:val="0"/>
          <w:marRight w:val="0"/>
          <w:marTop w:val="0"/>
          <w:marBottom w:val="0"/>
          <w:divBdr>
            <w:top w:val="none" w:sz="0" w:space="0" w:color="auto"/>
            <w:left w:val="none" w:sz="0" w:space="0" w:color="auto"/>
            <w:bottom w:val="none" w:sz="0" w:space="0" w:color="auto"/>
            <w:right w:val="none" w:sz="0" w:space="0" w:color="auto"/>
          </w:divBdr>
        </w:div>
        <w:div w:id="1086224219">
          <w:marLeft w:val="0"/>
          <w:marRight w:val="0"/>
          <w:marTop w:val="0"/>
          <w:marBottom w:val="0"/>
          <w:divBdr>
            <w:top w:val="none" w:sz="0" w:space="0" w:color="auto"/>
            <w:left w:val="none" w:sz="0" w:space="0" w:color="auto"/>
            <w:bottom w:val="none" w:sz="0" w:space="0" w:color="auto"/>
            <w:right w:val="none" w:sz="0" w:space="0" w:color="auto"/>
          </w:divBdr>
        </w:div>
        <w:div w:id="57750191">
          <w:marLeft w:val="0"/>
          <w:marRight w:val="0"/>
          <w:marTop w:val="0"/>
          <w:marBottom w:val="0"/>
          <w:divBdr>
            <w:top w:val="none" w:sz="0" w:space="0" w:color="auto"/>
            <w:left w:val="none" w:sz="0" w:space="0" w:color="auto"/>
            <w:bottom w:val="none" w:sz="0" w:space="0" w:color="auto"/>
            <w:right w:val="none" w:sz="0" w:space="0" w:color="auto"/>
          </w:divBdr>
        </w:div>
        <w:div w:id="1924756895">
          <w:marLeft w:val="0"/>
          <w:marRight w:val="0"/>
          <w:marTop w:val="0"/>
          <w:marBottom w:val="0"/>
          <w:divBdr>
            <w:top w:val="none" w:sz="0" w:space="0" w:color="auto"/>
            <w:left w:val="none" w:sz="0" w:space="0" w:color="auto"/>
            <w:bottom w:val="none" w:sz="0" w:space="0" w:color="auto"/>
            <w:right w:val="none" w:sz="0" w:space="0" w:color="auto"/>
          </w:divBdr>
        </w:div>
        <w:div w:id="278488655">
          <w:marLeft w:val="0"/>
          <w:marRight w:val="0"/>
          <w:marTop w:val="0"/>
          <w:marBottom w:val="0"/>
          <w:divBdr>
            <w:top w:val="none" w:sz="0" w:space="0" w:color="auto"/>
            <w:left w:val="none" w:sz="0" w:space="0" w:color="auto"/>
            <w:bottom w:val="none" w:sz="0" w:space="0" w:color="auto"/>
            <w:right w:val="none" w:sz="0" w:space="0" w:color="auto"/>
          </w:divBdr>
        </w:div>
        <w:div w:id="2123380436">
          <w:marLeft w:val="0"/>
          <w:marRight w:val="0"/>
          <w:marTop w:val="0"/>
          <w:marBottom w:val="0"/>
          <w:divBdr>
            <w:top w:val="none" w:sz="0" w:space="0" w:color="auto"/>
            <w:left w:val="none" w:sz="0" w:space="0" w:color="auto"/>
            <w:bottom w:val="none" w:sz="0" w:space="0" w:color="auto"/>
            <w:right w:val="none" w:sz="0" w:space="0" w:color="auto"/>
          </w:divBdr>
        </w:div>
        <w:div w:id="1950969050">
          <w:marLeft w:val="0"/>
          <w:marRight w:val="0"/>
          <w:marTop w:val="0"/>
          <w:marBottom w:val="0"/>
          <w:divBdr>
            <w:top w:val="none" w:sz="0" w:space="0" w:color="auto"/>
            <w:left w:val="none" w:sz="0" w:space="0" w:color="auto"/>
            <w:bottom w:val="none" w:sz="0" w:space="0" w:color="auto"/>
            <w:right w:val="none" w:sz="0" w:space="0" w:color="auto"/>
          </w:divBdr>
        </w:div>
        <w:div w:id="519048368">
          <w:marLeft w:val="0"/>
          <w:marRight w:val="0"/>
          <w:marTop w:val="0"/>
          <w:marBottom w:val="0"/>
          <w:divBdr>
            <w:top w:val="none" w:sz="0" w:space="0" w:color="auto"/>
            <w:left w:val="none" w:sz="0" w:space="0" w:color="auto"/>
            <w:bottom w:val="none" w:sz="0" w:space="0" w:color="auto"/>
            <w:right w:val="none" w:sz="0" w:space="0" w:color="auto"/>
          </w:divBdr>
        </w:div>
        <w:div w:id="1303315736">
          <w:marLeft w:val="0"/>
          <w:marRight w:val="0"/>
          <w:marTop w:val="0"/>
          <w:marBottom w:val="0"/>
          <w:divBdr>
            <w:top w:val="none" w:sz="0" w:space="0" w:color="auto"/>
            <w:left w:val="none" w:sz="0" w:space="0" w:color="auto"/>
            <w:bottom w:val="none" w:sz="0" w:space="0" w:color="auto"/>
            <w:right w:val="none" w:sz="0" w:space="0" w:color="auto"/>
          </w:divBdr>
        </w:div>
        <w:div w:id="1624573668">
          <w:marLeft w:val="0"/>
          <w:marRight w:val="0"/>
          <w:marTop w:val="0"/>
          <w:marBottom w:val="0"/>
          <w:divBdr>
            <w:top w:val="none" w:sz="0" w:space="0" w:color="auto"/>
            <w:left w:val="none" w:sz="0" w:space="0" w:color="auto"/>
            <w:bottom w:val="none" w:sz="0" w:space="0" w:color="auto"/>
            <w:right w:val="none" w:sz="0" w:space="0" w:color="auto"/>
          </w:divBdr>
        </w:div>
        <w:div w:id="1740907529">
          <w:marLeft w:val="0"/>
          <w:marRight w:val="0"/>
          <w:marTop w:val="0"/>
          <w:marBottom w:val="0"/>
          <w:divBdr>
            <w:top w:val="none" w:sz="0" w:space="0" w:color="auto"/>
            <w:left w:val="none" w:sz="0" w:space="0" w:color="auto"/>
            <w:bottom w:val="none" w:sz="0" w:space="0" w:color="auto"/>
            <w:right w:val="none" w:sz="0" w:space="0" w:color="auto"/>
          </w:divBdr>
        </w:div>
        <w:div w:id="284234567">
          <w:marLeft w:val="0"/>
          <w:marRight w:val="0"/>
          <w:marTop w:val="0"/>
          <w:marBottom w:val="0"/>
          <w:divBdr>
            <w:top w:val="none" w:sz="0" w:space="0" w:color="auto"/>
            <w:left w:val="none" w:sz="0" w:space="0" w:color="auto"/>
            <w:bottom w:val="none" w:sz="0" w:space="0" w:color="auto"/>
            <w:right w:val="none" w:sz="0" w:space="0" w:color="auto"/>
          </w:divBdr>
        </w:div>
        <w:div w:id="464933784">
          <w:marLeft w:val="0"/>
          <w:marRight w:val="0"/>
          <w:marTop w:val="0"/>
          <w:marBottom w:val="0"/>
          <w:divBdr>
            <w:top w:val="none" w:sz="0" w:space="0" w:color="auto"/>
            <w:left w:val="none" w:sz="0" w:space="0" w:color="auto"/>
            <w:bottom w:val="none" w:sz="0" w:space="0" w:color="auto"/>
            <w:right w:val="none" w:sz="0" w:space="0" w:color="auto"/>
          </w:divBdr>
        </w:div>
        <w:div w:id="75636336">
          <w:marLeft w:val="0"/>
          <w:marRight w:val="0"/>
          <w:marTop w:val="0"/>
          <w:marBottom w:val="0"/>
          <w:divBdr>
            <w:top w:val="none" w:sz="0" w:space="0" w:color="auto"/>
            <w:left w:val="none" w:sz="0" w:space="0" w:color="auto"/>
            <w:bottom w:val="none" w:sz="0" w:space="0" w:color="auto"/>
            <w:right w:val="none" w:sz="0" w:space="0" w:color="auto"/>
          </w:divBdr>
        </w:div>
        <w:div w:id="1281570927">
          <w:marLeft w:val="0"/>
          <w:marRight w:val="0"/>
          <w:marTop w:val="0"/>
          <w:marBottom w:val="0"/>
          <w:divBdr>
            <w:top w:val="none" w:sz="0" w:space="0" w:color="auto"/>
            <w:left w:val="none" w:sz="0" w:space="0" w:color="auto"/>
            <w:bottom w:val="none" w:sz="0" w:space="0" w:color="auto"/>
            <w:right w:val="none" w:sz="0" w:space="0" w:color="auto"/>
          </w:divBdr>
        </w:div>
        <w:div w:id="75246385">
          <w:marLeft w:val="0"/>
          <w:marRight w:val="0"/>
          <w:marTop w:val="0"/>
          <w:marBottom w:val="0"/>
          <w:divBdr>
            <w:top w:val="none" w:sz="0" w:space="0" w:color="auto"/>
            <w:left w:val="none" w:sz="0" w:space="0" w:color="auto"/>
            <w:bottom w:val="none" w:sz="0" w:space="0" w:color="auto"/>
            <w:right w:val="none" w:sz="0" w:space="0" w:color="auto"/>
          </w:divBdr>
        </w:div>
        <w:div w:id="2043089861">
          <w:marLeft w:val="0"/>
          <w:marRight w:val="0"/>
          <w:marTop w:val="0"/>
          <w:marBottom w:val="0"/>
          <w:divBdr>
            <w:top w:val="none" w:sz="0" w:space="0" w:color="auto"/>
            <w:left w:val="none" w:sz="0" w:space="0" w:color="auto"/>
            <w:bottom w:val="none" w:sz="0" w:space="0" w:color="auto"/>
            <w:right w:val="none" w:sz="0" w:space="0" w:color="auto"/>
          </w:divBdr>
        </w:div>
        <w:div w:id="1839733529">
          <w:marLeft w:val="0"/>
          <w:marRight w:val="0"/>
          <w:marTop w:val="0"/>
          <w:marBottom w:val="0"/>
          <w:divBdr>
            <w:top w:val="none" w:sz="0" w:space="0" w:color="auto"/>
            <w:left w:val="none" w:sz="0" w:space="0" w:color="auto"/>
            <w:bottom w:val="none" w:sz="0" w:space="0" w:color="auto"/>
            <w:right w:val="none" w:sz="0" w:space="0" w:color="auto"/>
          </w:divBdr>
        </w:div>
        <w:div w:id="186600693">
          <w:marLeft w:val="0"/>
          <w:marRight w:val="0"/>
          <w:marTop w:val="0"/>
          <w:marBottom w:val="0"/>
          <w:divBdr>
            <w:top w:val="none" w:sz="0" w:space="0" w:color="auto"/>
            <w:left w:val="none" w:sz="0" w:space="0" w:color="auto"/>
            <w:bottom w:val="none" w:sz="0" w:space="0" w:color="auto"/>
            <w:right w:val="none" w:sz="0" w:space="0" w:color="auto"/>
          </w:divBdr>
        </w:div>
        <w:div w:id="1731153980">
          <w:marLeft w:val="0"/>
          <w:marRight w:val="0"/>
          <w:marTop w:val="0"/>
          <w:marBottom w:val="0"/>
          <w:divBdr>
            <w:top w:val="none" w:sz="0" w:space="0" w:color="auto"/>
            <w:left w:val="none" w:sz="0" w:space="0" w:color="auto"/>
            <w:bottom w:val="none" w:sz="0" w:space="0" w:color="auto"/>
            <w:right w:val="none" w:sz="0" w:space="0" w:color="auto"/>
          </w:divBdr>
        </w:div>
        <w:div w:id="1038775817">
          <w:marLeft w:val="0"/>
          <w:marRight w:val="0"/>
          <w:marTop w:val="0"/>
          <w:marBottom w:val="0"/>
          <w:divBdr>
            <w:top w:val="none" w:sz="0" w:space="0" w:color="auto"/>
            <w:left w:val="none" w:sz="0" w:space="0" w:color="auto"/>
            <w:bottom w:val="none" w:sz="0" w:space="0" w:color="auto"/>
            <w:right w:val="none" w:sz="0" w:space="0" w:color="auto"/>
          </w:divBdr>
        </w:div>
        <w:div w:id="1597594319">
          <w:marLeft w:val="0"/>
          <w:marRight w:val="0"/>
          <w:marTop w:val="0"/>
          <w:marBottom w:val="0"/>
          <w:divBdr>
            <w:top w:val="none" w:sz="0" w:space="0" w:color="auto"/>
            <w:left w:val="none" w:sz="0" w:space="0" w:color="auto"/>
            <w:bottom w:val="none" w:sz="0" w:space="0" w:color="auto"/>
            <w:right w:val="none" w:sz="0" w:space="0" w:color="auto"/>
          </w:divBdr>
        </w:div>
        <w:div w:id="1797405509">
          <w:marLeft w:val="0"/>
          <w:marRight w:val="0"/>
          <w:marTop w:val="0"/>
          <w:marBottom w:val="0"/>
          <w:divBdr>
            <w:top w:val="none" w:sz="0" w:space="0" w:color="auto"/>
            <w:left w:val="none" w:sz="0" w:space="0" w:color="auto"/>
            <w:bottom w:val="none" w:sz="0" w:space="0" w:color="auto"/>
            <w:right w:val="none" w:sz="0" w:space="0" w:color="auto"/>
          </w:divBdr>
        </w:div>
        <w:div w:id="1345522061">
          <w:marLeft w:val="0"/>
          <w:marRight w:val="0"/>
          <w:marTop w:val="0"/>
          <w:marBottom w:val="0"/>
          <w:divBdr>
            <w:top w:val="none" w:sz="0" w:space="0" w:color="auto"/>
            <w:left w:val="none" w:sz="0" w:space="0" w:color="auto"/>
            <w:bottom w:val="none" w:sz="0" w:space="0" w:color="auto"/>
            <w:right w:val="none" w:sz="0" w:space="0" w:color="auto"/>
          </w:divBdr>
        </w:div>
        <w:div w:id="1712144597">
          <w:marLeft w:val="0"/>
          <w:marRight w:val="0"/>
          <w:marTop w:val="0"/>
          <w:marBottom w:val="0"/>
          <w:divBdr>
            <w:top w:val="none" w:sz="0" w:space="0" w:color="auto"/>
            <w:left w:val="none" w:sz="0" w:space="0" w:color="auto"/>
            <w:bottom w:val="none" w:sz="0" w:space="0" w:color="auto"/>
            <w:right w:val="none" w:sz="0" w:space="0" w:color="auto"/>
          </w:divBdr>
        </w:div>
        <w:div w:id="1282570875">
          <w:marLeft w:val="0"/>
          <w:marRight w:val="0"/>
          <w:marTop w:val="0"/>
          <w:marBottom w:val="0"/>
          <w:divBdr>
            <w:top w:val="none" w:sz="0" w:space="0" w:color="auto"/>
            <w:left w:val="none" w:sz="0" w:space="0" w:color="auto"/>
            <w:bottom w:val="none" w:sz="0" w:space="0" w:color="auto"/>
            <w:right w:val="none" w:sz="0" w:space="0" w:color="auto"/>
          </w:divBdr>
        </w:div>
        <w:div w:id="1545292865">
          <w:marLeft w:val="0"/>
          <w:marRight w:val="0"/>
          <w:marTop w:val="0"/>
          <w:marBottom w:val="0"/>
          <w:divBdr>
            <w:top w:val="none" w:sz="0" w:space="0" w:color="auto"/>
            <w:left w:val="none" w:sz="0" w:space="0" w:color="auto"/>
            <w:bottom w:val="none" w:sz="0" w:space="0" w:color="auto"/>
            <w:right w:val="none" w:sz="0" w:space="0" w:color="auto"/>
          </w:divBdr>
        </w:div>
        <w:div w:id="10187556">
          <w:marLeft w:val="0"/>
          <w:marRight w:val="0"/>
          <w:marTop w:val="0"/>
          <w:marBottom w:val="0"/>
          <w:divBdr>
            <w:top w:val="none" w:sz="0" w:space="0" w:color="auto"/>
            <w:left w:val="none" w:sz="0" w:space="0" w:color="auto"/>
            <w:bottom w:val="none" w:sz="0" w:space="0" w:color="auto"/>
            <w:right w:val="none" w:sz="0" w:space="0" w:color="auto"/>
          </w:divBdr>
        </w:div>
        <w:div w:id="1373722720">
          <w:marLeft w:val="0"/>
          <w:marRight w:val="0"/>
          <w:marTop w:val="0"/>
          <w:marBottom w:val="0"/>
          <w:divBdr>
            <w:top w:val="none" w:sz="0" w:space="0" w:color="auto"/>
            <w:left w:val="none" w:sz="0" w:space="0" w:color="auto"/>
            <w:bottom w:val="none" w:sz="0" w:space="0" w:color="auto"/>
            <w:right w:val="none" w:sz="0" w:space="0" w:color="auto"/>
          </w:divBdr>
        </w:div>
        <w:div w:id="1809592655">
          <w:marLeft w:val="0"/>
          <w:marRight w:val="0"/>
          <w:marTop w:val="0"/>
          <w:marBottom w:val="0"/>
          <w:divBdr>
            <w:top w:val="none" w:sz="0" w:space="0" w:color="auto"/>
            <w:left w:val="none" w:sz="0" w:space="0" w:color="auto"/>
            <w:bottom w:val="none" w:sz="0" w:space="0" w:color="auto"/>
            <w:right w:val="none" w:sz="0" w:space="0" w:color="auto"/>
          </w:divBdr>
        </w:div>
        <w:div w:id="1231840795">
          <w:marLeft w:val="0"/>
          <w:marRight w:val="0"/>
          <w:marTop w:val="0"/>
          <w:marBottom w:val="0"/>
          <w:divBdr>
            <w:top w:val="none" w:sz="0" w:space="0" w:color="auto"/>
            <w:left w:val="none" w:sz="0" w:space="0" w:color="auto"/>
            <w:bottom w:val="none" w:sz="0" w:space="0" w:color="auto"/>
            <w:right w:val="none" w:sz="0" w:space="0" w:color="auto"/>
          </w:divBdr>
        </w:div>
        <w:div w:id="1155075474">
          <w:marLeft w:val="0"/>
          <w:marRight w:val="0"/>
          <w:marTop w:val="0"/>
          <w:marBottom w:val="0"/>
          <w:divBdr>
            <w:top w:val="none" w:sz="0" w:space="0" w:color="auto"/>
            <w:left w:val="none" w:sz="0" w:space="0" w:color="auto"/>
            <w:bottom w:val="none" w:sz="0" w:space="0" w:color="auto"/>
            <w:right w:val="none" w:sz="0" w:space="0" w:color="auto"/>
          </w:divBdr>
        </w:div>
        <w:div w:id="580912393">
          <w:marLeft w:val="0"/>
          <w:marRight w:val="0"/>
          <w:marTop w:val="0"/>
          <w:marBottom w:val="0"/>
          <w:divBdr>
            <w:top w:val="none" w:sz="0" w:space="0" w:color="auto"/>
            <w:left w:val="none" w:sz="0" w:space="0" w:color="auto"/>
            <w:bottom w:val="none" w:sz="0" w:space="0" w:color="auto"/>
            <w:right w:val="none" w:sz="0" w:space="0" w:color="auto"/>
          </w:divBdr>
        </w:div>
        <w:div w:id="621960214">
          <w:marLeft w:val="0"/>
          <w:marRight w:val="0"/>
          <w:marTop w:val="0"/>
          <w:marBottom w:val="0"/>
          <w:divBdr>
            <w:top w:val="none" w:sz="0" w:space="0" w:color="auto"/>
            <w:left w:val="none" w:sz="0" w:space="0" w:color="auto"/>
            <w:bottom w:val="none" w:sz="0" w:space="0" w:color="auto"/>
            <w:right w:val="none" w:sz="0" w:space="0" w:color="auto"/>
          </w:divBdr>
        </w:div>
        <w:div w:id="1781298815">
          <w:marLeft w:val="0"/>
          <w:marRight w:val="0"/>
          <w:marTop w:val="0"/>
          <w:marBottom w:val="0"/>
          <w:divBdr>
            <w:top w:val="none" w:sz="0" w:space="0" w:color="auto"/>
            <w:left w:val="none" w:sz="0" w:space="0" w:color="auto"/>
            <w:bottom w:val="none" w:sz="0" w:space="0" w:color="auto"/>
            <w:right w:val="none" w:sz="0" w:space="0" w:color="auto"/>
          </w:divBdr>
        </w:div>
        <w:div w:id="212621820">
          <w:marLeft w:val="0"/>
          <w:marRight w:val="0"/>
          <w:marTop w:val="0"/>
          <w:marBottom w:val="0"/>
          <w:divBdr>
            <w:top w:val="none" w:sz="0" w:space="0" w:color="auto"/>
            <w:left w:val="none" w:sz="0" w:space="0" w:color="auto"/>
            <w:bottom w:val="none" w:sz="0" w:space="0" w:color="auto"/>
            <w:right w:val="none" w:sz="0" w:space="0" w:color="auto"/>
          </w:divBdr>
        </w:div>
        <w:div w:id="805779503">
          <w:marLeft w:val="0"/>
          <w:marRight w:val="0"/>
          <w:marTop w:val="0"/>
          <w:marBottom w:val="0"/>
          <w:divBdr>
            <w:top w:val="none" w:sz="0" w:space="0" w:color="auto"/>
            <w:left w:val="none" w:sz="0" w:space="0" w:color="auto"/>
            <w:bottom w:val="none" w:sz="0" w:space="0" w:color="auto"/>
            <w:right w:val="none" w:sz="0" w:space="0" w:color="auto"/>
          </w:divBdr>
        </w:div>
        <w:div w:id="2007435724">
          <w:marLeft w:val="0"/>
          <w:marRight w:val="0"/>
          <w:marTop w:val="0"/>
          <w:marBottom w:val="0"/>
          <w:divBdr>
            <w:top w:val="none" w:sz="0" w:space="0" w:color="auto"/>
            <w:left w:val="none" w:sz="0" w:space="0" w:color="auto"/>
            <w:bottom w:val="none" w:sz="0" w:space="0" w:color="auto"/>
            <w:right w:val="none" w:sz="0" w:space="0" w:color="auto"/>
          </w:divBdr>
        </w:div>
        <w:div w:id="1550998015">
          <w:marLeft w:val="0"/>
          <w:marRight w:val="0"/>
          <w:marTop w:val="0"/>
          <w:marBottom w:val="0"/>
          <w:divBdr>
            <w:top w:val="none" w:sz="0" w:space="0" w:color="auto"/>
            <w:left w:val="none" w:sz="0" w:space="0" w:color="auto"/>
            <w:bottom w:val="none" w:sz="0" w:space="0" w:color="auto"/>
            <w:right w:val="none" w:sz="0" w:space="0" w:color="auto"/>
          </w:divBdr>
        </w:div>
        <w:div w:id="747189684">
          <w:marLeft w:val="0"/>
          <w:marRight w:val="0"/>
          <w:marTop w:val="0"/>
          <w:marBottom w:val="0"/>
          <w:divBdr>
            <w:top w:val="none" w:sz="0" w:space="0" w:color="auto"/>
            <w:left w:val="none" w:sz="0" w:space="0" w:color="auto"/>
            <w:bottom w:val="none" w:sz="0" w:space="0" w:color="auto"/>
            <w:right w:val="none" w:sz="0" w:space="0" w:color="auto"/>
          </w:divBdr>
        </w:div>
        <w:div w:id="1445231250">
          <w:marLeft w:val="0"/>
          <w:marRight w:val="0"/>
          <w:marTop w:val="0"/>
          <w:marBottom w:val="0"/>
          <w:divBdr>
            <w:top w:val="none" w:sz="0" w:space="0" w:color="auto"/>
            <w:left w:val="none" w:sz="0" w:space="0" w:color="auto"/>
            <w:bottom w:val="none" w:sz="0" w:space="0" w:color="auto"/>
            <w:right w:val="none" w:sz="0" w:space="0" w:color="auto"/>
          </w:divBdr>
        </w:div>
        <w:div w:id="1915237645">
          <w:marLeft w:val="0"/>
          <w:marRight w:val="0"/>
          <w:marTop w:val="0"/>
          <w:marBottom w:val="0"/>
          <w:divBdr>
            <w:top w:val="none" w:sz="0" w:space="0" w:color="auto"/>
            <w:left w:val="none" w:sz="0" w:space="0" w:color="auto"/>
            <w:bottom w:val="none" w:sz="0" w:space="0" w:color="auto"/>
            <w:right w:val="none" w:sz="0" w:space="0" w:color="auto"/>
          </w:divBdr>
        </w:div>
        <w:div w:id="1336223595">
          <w:marLeft w:val="0"/>
          <w:marRight w:val="0"/>
          <w:marTop w:val="0"/>
          <w:marBottom w:val="0"/>
          <w:divBdr>
            <w:top w:val="none" w:sz="0" w:space="0" w:color="auto"/>
            <w:left w:val="none" w:sz="0" w:space="0" w:color="auto"/>
            <w:bottom w:val="none" w:sz="0" w:space="0" w:color="auto"/>
            <w:right w:val="none" w:sz="0" w:space="0" w:color="auto"/>
          </w:divBdr>
        </w:div>
        <w:div w:id="1357540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0C42C-8330-481D-962C-49AC8A5A8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Pages>
  <Words>3265</Words>
  <Characters>19922</Characters>
  <Application>Microsoft Office Word</Application>
  <DocSecurity>0</DocSecurity>
  <Lines>349</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Quoc Huy</dc:creator>
  <cp:keywords/>
  <dc:description/>
  <cp:lastModifiedBy>Quốc  Huy</cp:lastModifiedBy>
  <cp:revision>439</cp:revision>
  <cp:lastPrinted>2025-11-30T09:26:00Z</cp:lastPrinted>
  <dcterms:created xsi:type="dcterms:W3CDTF">2022-07-18T09:59:00Z</dcterms:created>
  <dcterms:modified xsi:type="dcterms:W3CDTF">2025-12-20T15:39:00Z</dcterms:modified>
</cp:coreProperties>
</file>