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Gmail: </w:t>
      </w:r>
      <w:hyperlink r:id="rId7">
        <w:r w:rsidDel="00000000" w:rsidR="00000000" w:rsidRPr="00000000">
          <w:rPr>
            <w:rFonts w:ascii="Arial" w:cs="Arial" w:eastAsia="Arial" w:hAnsi="Arial"/>
            <w:color w:val="1155cc"/>
            <w:sz w:val="22"/>
            <w:szCs w:val="22"/>
            <w:u w:val="single"/>
            <w:rtl w:val="0"/>
          </w:rPr>
          <w:t xml:space="preserve">luuthihongvan0906@gmail.com</w:t>
        </w:r>
      </w:hyperlink>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sz w:val="22"/>
          <w:szCs w:val="22"/>
        </w:rPr>
      </w:pPr>
      <w:r w:rsidDel="00000000" w:rsidR="00000000" w:rsidRPr="00000000">
        <w:rPr>
          <w:rtl w:val="0"/>
        </w:rPr>
      </w:r>
    </w:p>
    <w:tbl>
      <w:tblPr>
        <w:tblStyle w:val="Table1"/>
        <w:tblW w:w="9668.0" w:type="dxa"/>
        <w:jc w:val="left"/>
        <w:tblLayout w:type="fixed"/>
        <w:tblLook w:val="0400"/>
      </w:tblPr>
      <w:tblGrid>
        <w:gridCol w:w="4962"/>
        <w:gridCol w:w="4706"/>
        <w:tblGridChange w:id="0">
          <w:tblGrid>
            <w:gridCol w:w="4962"/>
            <w:gridCol w:w="4706"/>
          </w:tblGrid>
        </w:tblGridChange>
      </w:tblGrid>
      <w:tr>
        <w:trPr>
          <w:cantSplit w:val="0"/>
          <w:trHeight w:val="928" w:hRule="atLeast"/>
          <w:tblHeader w:val="0"/>
        </w:trPr>
        <w:tc>
          <w:tcPr>
            <w:tcMar>
              <w:top w:w="0.0" w:type="dxa"/>
              <w:left w:w="108.0" w:type="dxa"/>
              <w:bottom w:w="0.0" w:type="dxa"/>
              <w:right w:w="108.0" w:type="dxa"/>
            </w:tcMar>
          </w:tcPr>
          <w:p w:rsidR="00000000" w:rsidDel="00000000" w:rsidP="00000000" w:rsidRDefault="00000000" w:rsidRPr="00000000" w14:paraId="00000003">
            <w:pPr>
              <w:jc w:val="center"/>
              <w:rPr/>
            </w:pPr>
            <w:r w:rsidDel="00000000" w:rsidR="00000000" w:rsidRPr="00000000">
              <w:rPr>
                <w:b w:val="1"/>
                <w:color w:val="000000"/>
                <w:rtl w:val="0"/>
              </w:rPr>
              <w:t xml:space="preserve">TRƯỜNG </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b w:val="1"/>
                <w:color w:val="000000"/>
                <w:rtl w:val="0"/>
              </w:rPr>
              <w:t xml:space="preserve">NĂM HỌC: 2024-2025</w:t>
            </w: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06">
            <w:pPr>
              <w:jc w:val="center"/>
              <w:rPr>
                <w:b w:val="1"/>
                <w:color w:val="000000"/>
              </w:rPr>
            </w:pPr>
            <w:r w:rsidDel="00000000" w:rsidR="00000000" w:rsidRPr="00000000">
              <w:rPr>
                <w:b w:val="1"/>
                <w:color w:val="000000"/>
                <w:rtl w:val="0"/>
              </w:rPr>
              <w:t xml:space="preserve">ĐỀ KIỂM TRA NGỮ VĂN 9</w:t>
            </w:r>
          </w:p>
          <w:p w:rsidR="00000000" w:rsidDel="00000000" w:rsidP="00000000" w:rsidRDefault="00000000" w:rsidRPr="00000000" w14:paraId="00000007">
            <w:pPr>
              <w:jc w:val="center"/>
              <w:rPr/>
            </w:pPr>
            <w:r w:rsidDel="00000000" w:rsidR="00000000" w:rsidRPr="00000000">
              <w:rPr>
                <w:b w:val="1"/>
                <w:color w:val="000000"/>
                <w:rtl w:val="0"/>
              </w:rPr>
              <w:t xml:space="preserve">Thời gian: </w:t>
            </w:r>
            <w:r w:rsidDel="00000000" w:rsidR="00000000" w:rsidRPr="00000000">
              <w:rPr>
                <w:i w:val="1"/>
                <w:color w:val="000000"/>
                <w:rtl w:val="0"/>
              </w:rPr>
              <w:t xml:space="preserve">120 phút</w:t>
            </w: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Phần I. ĐỌC HIỂU (4.0 điểm)</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Người có tính khiêm tốn thường hay tự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Tóm lại, con người khiêm tốn là con người hoàn toàn biết mình, hiểu người, không tự mình đề cao vai trò, ca tụng chiến công của cá nhân mình cũng như không bao giờ chấp nhận một ý thức chịu thua mang nhiều mặc cảm tự ti đối với mọi người.</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Khiêm tốn là một điều không thể thiếu cho những ai muốn thành công trên đường đời.</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(Trích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Tinh hoa xử thế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Lâm Ngữ Đường, Ngữ văn 7, tập 2, NXB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dục, 2015, tr.70 – 71)</w:t>
      </w:r>
    </w:p>
    <w:p w:rsidR="00000000" w:rsidDel="00000000" w:rsidP="00000000" w:rsidRDefault="00000000" w:rsidRPr="00000000" w14:paraId="00000010">
      <w:pPr>
        <w:shd w:fill="ffffff" w:val="clear"/>
        <w:jc w:val="both"/>
        <w:rPr>
          <w:b w:val="1"/>
        </w:rPr>
      </w:pPr>
      <w:r w:rsidDel="00000000" w:rsidR="00000000" w:rsidRPr="00000000">
        <w:rPr>
          <w:b w:val="1"/>
          <w:i w:val="1"/>
          <w:color w:val="000000"/>
          <w:highlight w:val="white"/>
          <w:rtl w:val="0"/>
        </w:rPr>
        <w:t xml:space="preserve">Câu 1 (0.5 điểm)</w:t>
      </w:r>
      <w:r w:rsidDel="00000000" w:rsidR="00000000" w:rsidRPr="00000000">
        <w:rPr>
          <w:color w:val="000000"/>
          <w:highlight w:val="white"/>
          <w:rtl w:val="0"/>
        </w:rPr>
        <w:t xml:space="preserve"> Xác định vấn đề chính của ngữ liệu trên</w:t>
      </w:r>
      <w:r w:rsidDel="00000000" w:rsidR="00000000" w:rsidRPr="00000000">
        <w:rPr>
          <w:b w:val="1"/>
          <w:color w:val="000000"/>
          <w:shd w:fill="f4f4f4" w:val="clear"/>
          <w:rtl w:val="0"/>
        </w:rPr>
        <w:t xml:space="preserve"> </w:t>
      </w:r>
      <w:r w:rsidDel="00000000" w:rsidR="00000000" w:rsidRPr="00000000">
        <w:rPr>
          <w:color w:val="000000"/>
          <w:shd w:fill="f4f4f4" w:val="clear"/>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Câu 2 (0.5 điểm)</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đoạn văn thứ nhất, người có tính khiêm tốn có biểu hiện như nào?</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(1.0 điểm)</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Chỉ ra và nêu tác dụng của biện pháp liệt kê được sử dụng trong đoạn văn thứ nhất?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(1.0 điểm)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Anh/chị hiểu như thế nào về câu nói sau:</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“Tài nghệ của mỗi cá nhân tuy là quan trọng, nhưng thật ra chỉ là những giọt nước nhỏ giữa đại dương bao la”.</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5.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(1.0 điểm)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Anh/chị có đồng tình với ý kiến: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Dù tài năng đến đâu cũng luôn luôn phải học thêm, học mãi mãi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Vì sao?</w:t>
      </w:r>
    </w:p>
    <w:p w:rsidR="00000000" w:rsidDel="00000000" w:rsidP="00000000" w:rsidRDefault="00000000" w:rsidRPr="00000000" w14:paraId="00000015">
      <w:pPr>
        <w:shd w:fill="ffffff" w:val="clear"/>
        <w:jc w:val="both"/>
        <w:rPr>
          <w:color w:val="000000"/>
          <w:shd w:fill="f4f4f4" w:val="clear"/>
        </w:rPr>
      </w:pPr>
      <w:r w:rsidDel="00000000" w:rsidR="00000000" w:rsidRPr="00000000">
        <w:rPr>
          <w:rtl w:val="0"/>
        </w:rPr>
      </w:r>
    </w:p>
    <w:p w:rsidR="00000000" w:rsidDel="00000000" w:rsidP="00000000" w:rsidRDefault="00000000" w:rsidRPr="00000000" w14:paraId="00000016">
      <w:pPr>
        <w:shd w:fill="ffffff" w:val="clear"/>
        <w:jc w:val="both"/>
        <w:rPr/>
      </w:pPr>
      <w:r w:rsidDel="00000000" w:rsidR="00000000" w:rsidRPr="00000000">
        <w:rPr>
          <w:b w:val="1"/>
          <w:color w:val="000000"/>
          <w:rtl w:val="0"/>
        </w:rPr>
        <w:t xml:space="preserve">Phần II. LÀM VĂN  (6.0 điểm)</w:t>
      </w:r>
      <w:r w:rsidDel="00000000" w:rsidR="00000000" w:rsidRPr="00000000">
        <w:rPr>
          <w:rtl w:val="0"/>
        </w:rPr>
      </w:r>
    </w:p>
    <w:p w:rsidR="00000000" w:rsidDel="00000000" w:rsidP="00000000" w:rsidRDefault="00000000" w:rsidRPr="00000000" w14:paraId="00000017">
      <w:pPr>
        <w:jc w:val="both"/>
        <w:rPr/>
      </w:pPr>
      <w:r w:rsidDel="00000000" w:rsidR="00000000" w:rsidRPr="00000000">
        <w:rPr>
          <w:b w:val="1"/>
          <w:i w:val="1"/>
          <w:color w:val="000000"/>
          <w:rtl w:val="0"/>
        </w:rPr>
        <w:t xml:space="preserve">Câu 1 (2.0 điểm)</w:t>
      </w:r>
      <w:r w:rsidDel="00000000" w:rsidR="00000000" w:rsidRPr="00000000">
        <w:rPr>
          <w:color w:val="000000"/>
          <w:rtl w:val="0"/>
        </w:rPr>
        <w:t xml:space="preserve"> : Từ những thông tin của văn bản phần đọc hiểu, anh / chị hãy viết một đoạn văn nghị luận xã hội (7-10 câu)  bàn về </w:t>
      </w:r>
      <w:r w:rsidDel="00000000" w:rsidR="00000000" w:rsidRPr="00000000">
        <w:rPr>
          <w:i w:val="1"/>
          <w:rtl w:val="0"/>
        </w:rPr>
        <w:t xml:space="preserve">“Khiêm tốn là một điều không thể thiếu cho những ai muốn thành công trên đường đời”.</w:t>
      </w:r>
      <w:r w:rsidDel="00000000" w:rsidR="00000000" w:rsidRPr="00000000">
        <w:rPr>
          <w:rtl w:val="0"/>
        </w:rPr>
      </w:r>
    </w:p>
    <w:p w:rsidR="00000000" w:rsidDel="00000000" w:rsidP="00000000" w:rsidRDefault="00000000" w:rsidRPr="00000000" w14:paraId="00000018">
      <w:pPr>
        <w:jc w:val="both"/>
        <w:rPr/>
      </w:pPr>
      <w:r w:rsidDel="00000000" w:rsidR="00000000" w:rsidRPr="00000000">
        <w:rPr>
          <w:b w:val="1"/>
          <w:i w:val="1"/>
          <w:rtl w:val="0"/>
        </w:rPr>
        <w:t xml:space="preserve">Câu 2 (4.0 điểm): </w:t>
      </w: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Em hãy phân tích</w:t>
      </w:r>
      <w:r w:rsidDel="00000000" w:rsidR="00000000" w:rsidRPr="00000000">
        <w:rPr>
          <w:b w:val="1"/>
          <w:highlight w:val="white"/>
          <w:rtl w:val="0"/>
        </w:rPr>
        <w:t xml:space="preserve"> bài thơ</w:t>
      </w:r>
      <w:r w:rsidDel="00000000" w:rsidR="00000000" w:rsidRPr="00000000">
        <w:rPr>
          <w:b w:val="1"/>
          <w:rtl w:val="0"/>
        </w:rPr>
        <w:t xml:space="preserve"> “Hành quân giữa rừng xuân” của Lê Anh Xuân</w:t>
      </w:r>
    </w:p>
    <w:p w:rsidR="00000000" w:rsidDel="00000000" w:rsidP="00000000" w:rsidRDefault="00000000" w:rsidRPr="00000000" w14:paraId="0000001A">
      <w:pPr>
        <w:widowControl w:val="0"/>
        <w:ind w:firstLine="720"/>
        <w:jc w:val="center"/>
        <w:rPr>
          <w:b w:val="1"/>
        </w:rPr>
      </w:pPr>
      <w:r w:rsidDel="00000000" w:rsidR="00000000" w:rsidRPr="00000000">
        <w:rPr>
          <w:b w:val="1"/>
          <w:rtl w:val="0"/>
        </w:rPr>
        <w:t xml:space="preserve">HÀNH QUÂN GIỮA RỪNG XUÂN</w:t>
      </w:r>
    </w:p>
    <w:p w:rsidR="00000000" w:rsidDel="00000000" w:rsidP="00000000" w:rsidRDefault="00000000" w:rsidRPr="00000000" w14:paraId="0000001B">
      <w:pPr>
        <w:widowControl w:val="0"/>
        <w:ind w:left="2160" w:firstLine="720"/>
        <w:rPr>
          <w:i w:val="1"/>
          <w:highlight w:val="white"/>
        </w:rPr>
      </w:pPr>
      <w:r w:rsidDel="00000000" w:rsidR="00000000" w:rsidRPr="00000000">
        <w:rPr>
          <w:i w:val="1"/>
          <w:highlight w:val="white"/>
          <w:rtl w:val="0"/>
        </w:rPr>
        <w:t xml:space="preserve">         Rừng xa vọng tiếng chim gù,</w:t>
      </w:r>
    </w:p>
    <w:p w:rsidR="00000000" w:rsidDel="00000000" w:rsidP="00000000" w:rsidRDefault="00000000" w:rsidRPr="00000000" w14:paraId="0000001C">
      <w:pPr>
        <w:widowControl w:val="0"/>
        <w:ind w:left="2880" w:firstLine="0"/>
        <w:rPr>
          <w:i w:val="1"/>
          <w:highlight w:val="white"/>
        </w:rPr>
      </w:pPr>
      <w:r w:rsidDel="00000000" w:rsidR="00000000" w:rsidRPr="00000000">
        <w:rPr>
          <w:i w:val="1"/>
          <w:highlight w:val="white"/>
          <w:rtl w:val="0"/>
        </w:rPr>
        <w:t xml:space="preserve">Ngân nga tiếng suối, vi vu gió ngàn.</w:t>
        <w:br w:type="textWrapping"/>
        <w:t xml:space="preserve">         Mùa xuân đẫm lá nguỵ trang,</w:t>
        <w:br w:type="textWrapping"/>
        <w:t xml:space="preserve">Đường ra tiền tuyến nở vàng hoa mai.</w:t>
        <w:br w:type="textWrapping"/>
        <w:t xml:space="preserve">       Ba lô nặng, súng cầm tay,</w:t>
        <w:br w:type="textWrapping"/>
        <w:t xml:space="preserve">Đường xa biết mấy dặm dài nhớ thương.</w:t>
        <w:br w:type="textWrapping"/>
        <w:t xml:space="preserve">       Giờ này mẹ ở quê hương,</w:t>
        <w:br w:type="textWrapping"/>
        <w:t xml:space="preserve">Cũng chừng đang dõi theo đường ta đi.</w:t>
        <w:br w:type="textWrapping"/>
        <w:t xml:space="preserve">       Đêm mưa, ngày nắng sá gì,</w:t>
        <w:br w:type="textWrapping"/>
        <w:t xml:space="preserve">Quân thù còn đó, ta đi chưa về.</w:t>
        <w:br w:type="textWrapping"/>
        <w:t xml:space="preserve">      Chim rừng thánh thót bên khe,</w:t>
        <w:br w:type="textWrapping"/>
        <w:t xml:space="preserve">Nhìn lên xanh biếc bốn bề rừng xuân.</w:t>
      </w:r>
    </w:p>
    <w:p w:rsidR="00000000" w:rsidDel="00000000" w:rsidP="00000000" w:rsidRDefault="00000000" w:rsidRPr="00000000" w14:paraId="0000001D">
      <w:pPr>
        <w:widowControl w:val="0"/>
        <w:ind w:left="2880" w:firstLine="0"/>
        <w:rPr>
          <w:i w:val="1"/>
          <w:shd w:fill="fcfcfc" w:val="clear"/>
        </w:rPr>
      </w:pPr>
      <w:r w:rsidDel="00000000" w:rsidR="00000000" w:rsidRPr="00000000">
        <w:rPr>
          <w:color w:val="000000"/>
          <w:rtl w:val="0"/>
        </w:rPr>
        <w:t xml:space="preserve">    (Trích tuyển tập “</w:t>
      </w:r>
      <w:r w:rsidDel="00000000" w:rsidR="00000000" w:rsidRPr="00000000">
        <w:rPr>
          <w:i w:val="1"/>
          <w:color w:val="000000"/>
          <w:rtl w:val="0"/>
        </w:rPr>
        <w:t xml:space="preserve">Thơ Lê Anh Xuân</w:t>
      </w:r>
      <w:r w:rsidDel="00000000" w:rsidR="00000000" w:rsidRPr="00000000">
        <w:rPr>
          <w:color w:val="000000"/>
          <w:rtl w:val="0"/>
        </w:rPr>
        <w:t xml:space="preserve">”, NXB Giáo dục, 1981)</w:t>
      </w:r>
      <w:r w:rsidDel="00000000" w:rsidR="00000000" w:rsidRPr="00000000">
        <w:rPr>
          <w:rtl w:val="0"/>
        </w:rPr>
      </w:r>
    </w:p>
    <w:p w:rsidR="00000000" w:rsidDel="00000000" w:rsidP="00000000" w:rsidRDefault="00000000" w:rsidRPr="00000000" w14:paraId="0000001E">
      <w:pPr>
        <w:shd w:fill="ffffff" w:val="clear"/>
        <w:jc w:val="both"/>
        <w:rPr>
          <w:b w:val="1"/>
          <w:color w:val="000000"/>
        </w:rPr>
      </w:pPr>
      <w:r w:rsidDel="00000000" w:rsidR="00000000" w:rsidRPr="00000000">
        <w:rPr>
          <w:b w:val="1"/>
          <w:color w:val="000000"/>
          <w:rtl w:val="0"/>
        </w:rPr>
        <w:t xml:space="preserve">Tri thức ngữ văn về tác giả.</w:t>
      </w:r>
    </w:p>
    <w:p w:rsidR="00000000" w:rsidDel="00000000" w:rsidP="00000000" w:rsidRDefault="00000000" w:rsidRPr="00000000" w14:paraId="0000001F">
      <w:pPr>
        <w:rPr/>
      </w:pPr>
      <w:r w:rsidDel="00000000" w:rsidR="00000000" w:rsidRPr="00000000">
        <w:rPr>
          <w:i w:val="1"/>
          <w:highlight w:val="white"/>
          <w:rtl w:val="0"/>
        </w:rPr>
        <w:t xml:space="preserve">Lê Anh Xuân (</w:t>
      </w:r>
      <w:hyperlink r:id="rId8">
        <w:r w:rsidDel="00000000" w:rsidR="00000000" w:rsidRPr="00000000">
          <w:rPr>
            <w:i w:val="1"/>
            <w:rtl w:val="0"/>
          </w:rPr>
          <w:t xml:space="preserve">1940</w:t>
        </w:r>
      </w:hyperlink>
      <w:r w:rsidDel="00000000" w:rsidR="00000000" w:rsidRPr="00000000">
        <w:rPr>
          <w:i w:val="1"/>
          <w:rtl w:val="0"/>
        </w:rPr>
        <w:t xml:space="preserve"> </w:t>
      </w:r>
      <w:r w:rsidDel="00000000" w:rsidR="00000000" w:rsidRPr="00000000">
        <w:rPr>
          <w:i w:val="1"/>
          <w:highlight w:val="white"/>
          <w:rtl w:val="0"/>
        </w:rPr>
        <w:t xml:space="preserve">- </w:t>
      </w:r>
      <w:hyperlink r:id="rId9">
        <w:r w:rsidDel="00000000" w:rsidR="00000000" w:rsidRPr="00000000">
          <w:rPr>
            <w:i w:val="1"/>
            <w:rtl w:val="0"/>
          </w:rPr>
          <w:t xml:space="preserve">1968</w:t>
        </w:r>
      </w:hyperlink>
      <w:r w:rsidDel="00000000" w:rsidR="00000000" w:rsidRPr="00000000">
        <w:rPr>
          <w:i w:val="1"/>
          <w:highlight w:val="white"/>
          <w:rtl w:val="0"/>
        </w:rPr>
        <w:t xml:space="preserve">) tên thật là Ca Lê Hiến, sinh ngày 5 tháng 6 năm 1940 tại quê hương Đồng Khởi - Bến Tre. Ông cũng là một chiến sĩ, hy sinh ngày </w:t>
      </w:r>
      <w:hyperlink r:id="rId10">
        <w:r w:rsidDel="00000000" w:rsidR="00000000" w:rsidRPr="00000000">
          <w:rPr>
            <w:i w:val="1"/>
            <w:rtl w:val="0"/>
          </w:rPr>
          <w:t xml:space="preserve">21 tháng 5</w:t>
        </w:r>
      </w:hyperlink>
      <w:r w:rsidDel="00000000" w:rsidR="00000000" w:rsidRPr="00000000">
        <w:rPr>
          <w:i w:val="1"/>
          <w:highlight w:val="white"/>
          <w:rtl w:val="0"/>
        </w:rPr>
        <w:t xml:space="preserve"> năm </w:t>
      </w:r>
      <w:hyperlink r:id="rId11">
        <w:r w:rsidDel="00000000" w:rsidR="00000000" w:rsidRPr="00000000">
          <w:rPr>
            <w:i w:val="1"/>
            <w:rtl w:val="0"/>
          </w:rPr>
          <w:t xml:space="preserve">1968</w:t>
        </w:r>
      </w:hyperlink>
      <w:r w:rsidDel="00000000" w:rsidR="00000000" w:rsidRPr="00000000">
        <w:rPr>
          <w:i w:val="1"/>
          <w:highlight w:val="white"/>
          <w:rtl w:val="0"/>
        </w:rPr>
        <w:t xml:space="preserve"> tại ấp Phước Quảng, xã Phước Lợi, huyện </w:t>
      </w:r>
      <w:hyperlink r:id="rId12">
        <w:r w:rsidDel="00000000" w:rsidR="00000000" w:rsidRPr="00000000">
          <w:rPr>
            <w:i w:val="1"/>
            <w:rtl w:val="0"/>
          </w:rPr>
          <w:t xml:space="preserve">Cần Đước</w:t>
        </w:r>
      </w:hyperlink>
      <w:r w:rsidDel="00000000" w:rsidR="00000000" w:rsidRPr="00000000">
        <w:rPr>
          <w:i w:val="1"/>
          <w:highlight w:val="white"/>
          <w:rtl w:val="0"/>
        </w:rPr>
        <w:t xml:space="preserve">, tỉnh </w:t>
      </w:r>
      <w:hyperlink r:id="rId13">
        <w:r w:rsidDel="00000000" w:rsidR="00000000" w:rsidRPr="00000000">
          <w:rPr>
            <w:i w:val="1"/>
            <w:rtl w:val="0"/>
          </w:rPr>
          <w:t xml:space="preserve">Long An</w:t>
        </w:r>
      </w:hyperlink>
      <w:r w:rsidDel="00000000" w:rsidR="00000000" w:rsidRPr="00000000">
        <w:rPr>
          <w:i w:val="1"/>
          <w:highlight w:val="white"/>
          <w:rtl w:val="0"/>
        </w:rPr>
        <w:t xml:space="preserve"> trong một trận càn của quân đội Mỹ và đã được Nhà nước Việt Nam truy tặng </w:t>
      </w:r>
      <w:hyperlink r:id="rId14">
        <w:r w:rsidDel="00000000" w:rsidR="00000000" w:rsidRPr="00000000">
          <w:rPr>
            <w:i w:val="1"/>
            <w:rtl w:val="0"/>
          </w:rPr>
          <w:t xml:space="preserve">Giải thưởng Nhà nước</w:t>
        </w:r>
      </w:hyperlink>
      <w:r w:rsidDel="00000000" w:rsidR="00000000" w:rsidRPr="00000000">
        <w:rPr>
          <w:i w:val="1"/>
          <w:highlight w:val="white"/>
          <w:rtl w:val="0"/>
        </w:rPr>
        <w:t xml:space="preserve"> và danh hiệu </w:t>
      </w:r>
      <w:hyperlink r:id="rId15">
        <w:r w:rsidDel="00000000" w:rsidR="00000000" w:rsidRPr="00000000">
          <w:rPr>
            <w:i w:val="1"/>
            <w:rtl w:val="0"/>
          </w:rPr>
          <w:t xml:space="preserve">Anh hùng lực lượng vũ trang nhân dân</w:t>
        </w:r>
      </w:hyperlink>
      <w:r w:rsidDel="00000000" w:rsidR="00000000" w:rsidRPr="00000000">
        <w:rPr>
          <w:i w:val="1"/>
          <w:highlight w:val="white"/>
          <w:rtl w:val="0"/>
        </w:rPr>
        <w:t xml:space="preserve"> vì những đóng góp to lớn của mình cho dân tộc. Các tác phẩm nổi tiếng: “Nhớ mưa quê hương” (1961), “Trở về quê nội” (1965), “Nguyễn Văn Trỗi” (Trường ca -1968) …</w:t>
      </w:r>
      <w:r w:rsidDel="00000000" w:rsidR="00000000" w:rsidRPr="00000000">
        <w:rPr>
          <w:rtl w:val="0"/>
        </w:rPr>
      </w:r>
    </w:p>
    <w:p w:rsidR="00000000" w:rsidDel="00000000" w:rsidP="00000000" w:rsidRDefault="00000000" w:rsidRPr="00000000" w14:paraId="00000020">
      <w:pPr>
        <w:jc w:val="both"/>
        <w:rPr>
          <w:i w:val="1"/>
          <w:color w:val="222222"/>
        </w:rPr>
      </w:pPr>
      <w:r w:rsidDel="00000000" w:rsidR="00000000" w:rsidRPr="00000000">
        <w:rPr>
          <w:rtl w:val="0"/>
        </w:rPr>
      </w:r>
    </w:p>
    <w:p w:rsidR="00000000" w:rsidDel="00000000" w:rsidP="00000000" w:rsidRDefault="00000000" w:rsidRPr="00000000" w14:paraId="00000021">
      <w:pPr>
        <w:jc w:val="both"/>
        <w:rPr>
          <w:i w:val="1"/>
          <w:color w:val="22222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center"/>
        <w:rPr>
          <w:rFonts w:ascii="Times New Roman" w:cs="Times New Roman" w:eastAsia="Times New Roman" w:hAnsi="Times New Roman"/>
          <w:b w:val="0"/>
          <w:i w:val="1"/>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Chúc các em làm bài tốt –</w:t>
      </w:r>
      <w:r w:rsidDel="00000000" w:rsidR="00000000" w:rsidRPr="00000000">
        <w:rPr>
          <w:rtl w:val="0"/>
        </w:rPr>
      </w:r>
    </w:p>
    <w:p w:rsidR="00000000" w:rsidDel="00000000" w:rsidP="00000000" w:rsidRDefault="00000000" w:rsidRPr="00000000" w14:paraId="00000023">
      <w:pPr>
        <w:jc w:val="both"/>
        <w:rPr>
          <w:i w:val="1"/>
          <w:color w:val="222222"/>
        </w:rPr>
      </w:pPr>
      <w:r w:rsidDel="00000000" w:rsidR="00000000" w:rsidRPr="00000000">
        <w:rPr>
          <w:rtl w:val="0"/>
        </w:rPr>
      </w:r>
    </w:p>
    <w:p w:rsidR="00000000" w:rsidDel="00000000" w:rsidP="00000000" w:rsidRDefault="00000000" w:rsidRPr="00000000" w14:paraId="00000024">
      <w:pPr>
        <w:jc w:val="both"/>
        <w:rPr>
          <w:i w:val="1"/>
          <w:color w:val="222222"/>
        </w:rPr>
      </w:pPr>
      <w:r w:rsidDel="00000000" w:rsidR="00000000" w:rsidRPr="00000000">
        <w:rPr>
          <w:rtl w:val="0"/>
        </w:rPr>
      </w:r>
    </w:p>
    <w:p w:rsidR="00000000" w:rsidDel="00000000" w:rsidP="00000000" w:rsidRDefault="00000000" w:rsidRPr="00000000" w14:paraId="00000025">
      <w:pPr>
        <w:jc w:val="both"/>
        <w:rPr>
          <w:i w:val="1"/>
          <w:color w:val="222222"/>
        </w:rPr>
      </w:pPr>
      <w:r w:rsidDel="00000000" w:rsidR="00000000" w:rsidRPr="00000000">
        <w:rPr>
          <w:rtl w:val="0"/>
        </w:rPr>
      </w:r>
    </w:p>
    <w:p w:rsidR="00000000" w:rsidDel="00000000" w:rsidP="00000000" w:rsidRDefault="00000000" w:rsidRPr="00000000" w14:paraId="00000026">
      <w:pPr>
        <w:jc w:val="both"/>
        <w:rPr>
          <w:i w:val="1"/>
          <w:color w:val="222222"/>
        </w:rPr>
      </w:pPr>
      <w:r w:rsidDel="00000000" w:rsidR="00000000" w:rsidRPr="00000000">
        <w:rPr>
          <w:rtl w:val="0"/>
        </w:rPr>
      </w:r>
    </w:p>
    <w:p w:rsidR="00000000" w:rsidDel="00000000" w:rsidP="00000000" w:rsidRDefault="00000000" w:rsidRPr="00000000" w14:paraId="00000027">
      <w:pPr>
        <w:jc w:val="both"/>
        <w:rPr>
          <w:i w:val="1"/>
          <w:color w:val="222222"/>
        </w:rPr>
      </w:pPr>
      <w:r w:rsidDel="00000000" w:rsidR="00000000" w:rsidRPr="00000000">
        <w:rPr>
          <w:rtl w:val="0"/>
        </w:rPr>
      </w:r>
    </w:p>
    <w:p w:rsidR="00000000" w:rsidDel="00000000" w:rsidP="00000000" w:rsidRDefault="00000000" w:rsidRPr="00000000" w14:paraId="00000028">
      <w:pPr>
        <w:jc w:val="both"/>
        <w:rPr>
          <w:i w:val="1"/>
          <w:color w:val="222222"/>
        </w:rPr>
      </w:pPr>
      <w:r w:rsidDel="00000000" w:rsidR="00000000" w:rsidRPr="00000000">
        <w:rPr>
          <w:rtl w:val="0"/>
        </w:rPr>
      </w:r>
    </w:p>
    <w:p w:rsidR="00000000" w:rsidDel="00000000" w:rsidP="00000000" w:rsidRDefault="00000000" w:rsidRPr="00000000" w14:paraId="00000029">
      <w:pPr>
        <w:jc w:val="both"/>
        <w:rPr>
          <w:i w:val="1"/>
          <w:color w:val="222222"/>
        </w:rPr>
      </w:pPr>
      <w:r w:rsidDel="00000000" w:rsidR="00000000" w:rsidRPr="00000000">
        <w:rPr>
          <w:rtl w:val="0"/>
        </w:rPr>
      </w:r>
    </w:p>
    <w:p w:rsidR="00000000" w:rsidDel="00000000" w:rsidP="00000000" w:rsidRDefault="00000000" w:rsidRPr="00000000" w14:paraId="0000002A">
      <w:pPr>
        <w:jc w:val="both"/>
        <w:rPr>
          <w:i w:val="1"/>
          <w:color w:val="222222"/>
        </w:rPr>
      </w:pPr>
      <w:r w:rsidDel="00000000" w:rsidR="00000000" w:rsidRPr="00000000">
        <w:rPr>
          <w:rtl w:val="0"/>
        </w:rPr>
      </w:r>
    </w:p>
    <w:p w:rsidR="00000000" w:rsidDel="00000000" w:rsidP="00000000" w:rsidRDefault="00000000" w:rsidRPr="00000000" w14:paraId="0000002B">
      <w:pPr>
        <w:jc w:val="both"/>
        <w:rPr>
          <w:i w:val="1"/>
          <w:color w:val="222222"/>
        </w:rPr>
      </w:pPr>
      <w:r w:rsidDel="00000000" w:rsidR="00000000" w:rsidRPr="00000000">
        <w:rPr>
          <w:rtl w:val="0"/>
        </w:rPr>
      </w:r>
    </w:p>
    <w:p w:rsidR="00000000" w:rsidDel="00000000" w:rsidP="00000000" w:rsidRDefault="00000000" w:rsidRPr="00000000" w14:paraId="0000002C">
      <w:pPr>
        <w:jc w:val="both"/>
        <w:rPr>
          <w:i w:val="1"/>
          <w:color w:val="222222"/>
        </w:rPr>
      </w:pPr>
      <w:r w:rsidDel="00000000" w:rsidR="00000000" w:rsidRPr="00000000">
        <w:rPr>
          <w:rtl w:val="0"/>
        </w:rPr>
      </w:r>
    </w:p>
    <w:p w:rsidR="00000000" w:rsidDel="00000000" w:rsidP="00000000" w:rsidRDefault="00000000" w:rsidRPr="00000000" w14:paraId="0000002D">
      <w:pPr>
        <w:jc w:val="both"/>
        <w:rPr>
          <w:i w:val="1"/>
          <w:color w:val="222222"/>
        </w:rPr>
      </w:pPr>
      <w:r w:rsidDel="00000000" w:rsidR="00000000" w:rsidRPr="00000000">
        <w:rPr>
          <w:rtl w:val="0"/>
        </w:rPr>
      </w:r>
    </w:p>
    <w:p w:rsidR="00000000" w:rsidDel="00000000" w:rsidP="00000000" w:rsidRDefault="00000000" w:rsidRPr="00000000" w14:paraId="0000002E">
      <w:pPr>
        <w:jc w:val="both"/>
        <w:rPr>
          <w:i w:val="1"/>
          <w:color w:val="222222"/>
        </w:rPr>
      </w:pPr>
      <w:r w:rsidDel="00000000" w:rsidR="00000000" w:rsidRPr="00000000">
        <w:rPr>
          <w:rtl w:val="0"/>
        </w:rPr>
      </w:r>
    </w:p>
    <w:p w:rsidR="00000000" w:rsidDel="00000000" w:rsidP="00000000" w:rsidRDefault="00000000" w:rsidRPr="00000000" w14:paraId="0000002F">
      <w:pPr>
        <w:jc w:val="both"/>
        <w:rPr>
          <w:i w:val="1"/>
          <w:color w:val="222222"/>
        </w:rPr>
      </w:pPr>
      <w:r w:rsidDel="00000000" w:rsidR="00000000" w:rsidRPr="00000000">
        <w:rPr>
          <w:rtl w:val="0"/>
        </w:rPr>
      </w:r>
    </w:p>
    <w:p w:rsidR="00000000" w:rsidDel="00000000" w:rsidP="00000000" w:rsidRDefault="00000000" w:rsidRPr="00000000" w14:paraId="00000030">
      <w:pPr>
        <w:jc w:val="both"/>
        <w:rPr>
          <w:i w:val="1"/>
          <w:color w:val="222222"/>
        </w:rPr>
      </w:pPr>
      <w:r w:rsidDel="00000000" w:rsidR="00000000" w:rsidRPr="00000000">
        <w:rPr>
          <w:rtl w:val="0"/>
        </w:rPr>
      </w:r>
    </w:p>
    <w:p w:rsidR="00000000" w:rsidDel="00000000" w:rsidP="00000000" w:rsidRDefault="00000000" w:rsidRPr="00000000" w14:paraId="00000031">
      <w:pPr>
        <w:jc w:val="both"/>
        <w:rPr>
          <w:i w:val="1"/>
          <w:color w:val="222222"/>
        </w:rPr>
      </w:pPr>
      <w:r w:rsidDel="00000000" w:rsidR="00000000" w:rsidRPr="00000000">
        <w:rPr>
          <w:rtl w:val="0"/>
        </w:rPr>
      </w:r>
    </w:p>
    <w:p w:rsidR="00000000" w:rsidDel="00000000" w:rsidP="00000000" w:rsidRDefault="00000000" w:rsidRPr="00000000" w14:paraId="00000032">
      <w:pPr>
        <w:jc w:val="both"/>
        <w:rPr>
          <w:i w:val="1"/>
          <w:color w:val="222222"/>
        </w:rPr>
      </w:pPr>
      <w:r w:rsidDel="00000000" w:rsidR="00000000" w:rsidRPr="00000000">
        <w:rPr>
          <w:rtl w:val="0"/>
        </w:rPr>
      </w:r>
    </w:p>
    <w:p w:rsidR="00000000" w:rsidDel="00000000" w:rsidP="00000000" w:rsidRDefault="00000000" w:rsidRPr="00000000" w14:paraId="00000033">
      <w:pPr>
        <w:jc w:val="both"/>
        <w:rPr>
          <w:i w:val="1"/>
          <w:color w:val="222222"/>
        </w:rPr>
      </w:pPr>
      <w:r w:rsidDel="00000000" w:rsidR="00000000" w:rsidRPr="00000000">
        <w:rPr>
          <w:rtl w:val="0"/>
        </w:rPr>
      </w:r>
    </w:p>
    <w:p w:rsidR="00000000" w:rsidDel="00000000" w:rsidP="00000000" w:rsidRDefault="00000000" w:rsidRPr="00000000" w14:paraId="00000034">
      <w:pPr>
        <w:jc w:val="center"/>
        <w:rPr>
          <w:b w:val="1"/>
        </w:rPr>
      </w:pPr>
      <w:r w:rsidDel="00000000" w:rsidR="00000000" w:rsidRPr="00000000">
        <w:rPr>
          <w:b w:val="1"/>
          <w:rtl w:val="0"/>
        </w:rPr>
        <w:t xml:space="preserve">GỢI Ý ĐÁP ÁN</w:t>
      </w:r>
    </w:p>
    <w:tbl>
      <w:tblPr>
        <w:tblStyle w:val="Table2"/>
        <w:tblW w:w="9350.0" w:type="dxa"/>
        <w:jc w:val="left"/>
        <w:tblLayout w:type="fixed"/>
        <w:tblLook w:val="0400"/>
      </w:tblPr>
      <w:tblGrid>
        <w:gridCol w:w="714"/>
        <w:gridCol w:w="8636"/>
        <w:tblGridChange w:id="0">
          <w:tblGrid>
            <w:gridCol w:w="714"/>
            <w:gridCol w:w="8636"/>
          </w:tblGrid>
        </w:tblGridChange>
      </w:tblGrid>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Nội dung</w:t>
            </w: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ĐỌC HIỂU</w:t>
            </w: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Vấn đề chính bàn về Đức tính khiêm tốn</w:t>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Người có tính khiêm tốn có biểu hiện: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-Người có tính khiêm tốn thường hay tự cho mình là kém, còn phải phấn đấu thêm, trau dồi thêm, cần được trao đổi, học hỏi nhiều thêm nữa.</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Biện pháp liệt kê: Liệt kê các biểu hiện của khiêm tốn: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tự cho mình là kém, phải phấn đấu thêm, trau dồi thêm, học hỏi thêm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Tác dụng của biện pháp liệt kê: diễn tả được đầy đủ hơn, sâu sắc hơn những biểu hiện của lòng khiêm tốn.</w:t>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Tài nghệ của mỗi người quan trọng nhưng hữu hạn, bé nhỏ như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“những giọt nước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thế giới rộng lớn, mà kiến thức của loài người lại mênh mông như đại dương bao la. Vì thế cần khiêm tốn để học hỏi.</w:t>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-Đồng tình với quan điểm trên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-Vì:</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Tài năng là cái vốn có, nó chỉ thực sự phát huy khi ta có kiến thức và vận dụng kiến thức vào thực tiễn.</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Kiến thức là đại dương, không chỉ vậy mỗi ngày lượng kiến thức mới lại có thêm. Bởi vậy chúng ta cần liên tục trau dồi để làm phong phú tri thức của bản thân.</w:t>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LÀM VĂN</w:t>
            </w:r>
            <w:r w:rsidDel="00000000" w:rsidR="00000000" w:rsidRPr="00000000">
              <w:rPr>
                <w:rtl w:val="0"/>
              </w:rPr>
            </w:r>
          </w:p>
        </w:tc>
      </w:tr>
      <w:tr>
        <w:trPr>
          <w:cantSplit w:val="0"/>
          <w:trHeight w:val="15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B">
            <w:pPr>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Triển khai vấn đề cần nghị luận</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Học sinh lựa chọn các thao tác lập luận phù hợp để triển khai vấn đề cần nghị luận theo nhiều cách nhưng cần làm rõ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thể theo hướng sau:</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Giải thích được Khiêm tốn là gì? (là đức tính nhã nhặn, nhún nhường, không đề cao cái mình có và luôn coi trọng người khác.); Thành công là gì? (là đạt được kết quả như mong muốn, thực hiện được mục tiêu đề ra.)</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Khiêm tốn và thành công có mối quan hệ chặt chẽ với nhau, chỉ khi bạn có lòng khiêm tốn mới đạt được thành công thực sự trên đường đời.</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Bàn luận được về vai trò, ý nghĩa của sống khiêm tốn  :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Vai trò của lòng khiêm tốn: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 nhân dù có tài năng đến đâu cũng chỉ là giọt nước bé nhỏ giữa đại dương bao la. Bởi vậy cần học nữa, học mãi để làm đầy, làm phong phú vốn tri thức, sự hiểu biết của bản thân.</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đạt được thành công bước đầu, nếu có lòng khiêm tốn, không ngừng học hỏi thêm chúng ta sẽ đạt được thành công lớn hơn, vinh quang hơn.</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Ý nghĩa của lòng khiêm tốn: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Khiêm tốn là biểu hiện của con người biết nhìn xa, trông rộng.</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Khiêm tốn giúp hiểu mình, hiểu người.</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Rút ra được bài học cho bản thân – làm thế nào để hình thành đức tình khiêm tốn. </w:t>
            </w:r>
          </w:p>
        </w:tc>
      </w:tr>
      <w:tr>
        <w:trPr>
          <w:cantSplit w:val="0"/>
          <w:trHeight w:val="1160" w:hRule="atLeast"/>
          <w:tblHeader w:val="0"/>
        </w:trPr>
        <w:tc>
          <w:tcPr>
            <w:vMerge w:val="restart"/>
            <w:tcBorders>
              <w:top w:color="000000" w:space="0" w:sz="4" w:val="single"/>
              <w:left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9">
            <w:pPr>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A">
            <w:pPr>
              <w:jc w:val="both"/>
              <w:rPr>
                <w:b w:val="1"/>
              </w:rPr>
            </w:pPr>
            <w:r w:rsidDel="00000000" w:rsidR="00000000" w:rsidRPr="00000000">
              <w:rPr>
                <w:rtl w:val="0"/>
              </w:rPr>
              <w:t xml:space="preserve">*Yêu cầu chung: Học sinh biết cách tạo lập một bài văn nghị luận về một ý kiến bàn về văn học. Văn viết có cảm xúc, diễn đạt trôi chảy, đảm bảo tính liên kết, không mắc lỗi chính tả, từ ngữ, ngữ pháp.</w:t>
            </w:r>
            <w:r w:rsidDel="00000000" w:rsidR="00000000" w:rsidRPr="00000000">
              <w:rPr>
                <w:rtl w:val="0"/>
              </w:rPr>
            </w:r>
          </w:p>
        </w:tc>
      </w:tr>
      <w:tr>
        <w:trPr>
          <w:cantSplit w:val="0"/>
          <w:trHeight w:val="130" w:hRule="atLeast"/>
          <w:tblHeader w:val="0"/>
        </w:trPr>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C">
            <w:pPr>
              <w:ind w:left="709" w:hanging="822"/>
              <w:rPr>
                <w:b w:val="1"/>
              </w:rPr>
            </w:pPr>
            <w:r w:rsidDel="00000000" w:rsidR="00000000" w:rsidRPr="00000000">
              <w:rPr>
                <w:b w:val="1"/>
                <w:rtl w:val="0"/>
              </w:rPr>
              <w:t xml:space="preserve">* Mở bài </w:t>
            </w:r>
          </w:p>
          <w:p w:rsidR="00000000" w:rsidDel="00000000" w:rsidP="00000000" w:rsidRDefault="00000000" w:rsidRPr="00000000" w14:paraId="0000005D">
            <w:pPr>
              <w:ind w:left="709" w:hanging="822"/>
              <w:rPr/>
            </w:pPr>
            <w:r w:rsidDel="00000000" w:rsidR="00000000" w:rsidRPr="00000000">
              <w:rPr>
                <w:rtl w:val="0"/>
              </w:rPr>
              <w:t xml:space="preserve">Giới thiệu tên bài thơ, tác giả và nêu cảm nghĩ chung của em về bài thơ.</w:t>
            </w:r>
          </w:p>
          <w:p w:rsidR="00000000" w:rsidDel="00000000" w:rsidP="00000000" w:rsidRDefault="00000000" w:rsidRPr="00000000" w14:paraId="0000005E">
            <w:pPr>
              <w:ind w:left="709" w:hanging="822"/>
              <w:rPr>
                <w:b w:val="1"/>
              </w:rPr>
            </w:pPr>
            <w:r w:rsidDel="00000000" w:rsidR="00000000" w:rsidRPr="00000000">
              <w:rPr>
                <w:b w:val="1"/>
                <w:rtl w:val="0"/>
              </w:rPr>
              <w:t xml:space="preserve">* Thân bài</w:t>
            </w:r>
          </w:p>
          <w:p w:rsidR="00000000" w:rsidDel="00000000" w:rsidP="00000000" w:rsidRDefault="00000000" w:rsidRPr="00000000" w14:paraId="0000005F">
            <w:pPr>
              <w:rPr>
                <w:b w:val="1"/>
              </w:rPr>
            </w:pPr>
            <w:r w:rsidDel="00000000" w:rsidR="00000000" w:rsidRPr="00000000">
              <w:rPr>
                <w:b w:val="1"/>
                <w:rtl w:val="0"/>
              </w:rPr>
              <w:t xml:space="preserve">Tập trung phân tích những đặc sắc về chủ đề và nghệ thuật của bài thơ. </w:t>
            </w:r>
          </w:p>
          <w:p w:rsidR="00000000" w:rsidDel="00000000" w:rsidP="00000000" w:rsidRDefault="00000000" w:rsidRPr="00000000" w14:paraId="00000060">
            <w:pPr>
              <w:jc w:val="both"/>
              <w:rPr>
                <w:b w:val="1"/>
              </w:rPr>
            </w:pPr>
            <w:r w:rsidDel="00000000" w:rsidR="00000000" w:rsidRPr="00000000">
              <w:rPr>
                <w:b w:val="1"/>
                <w:rtl w:val="0"/>
              </w:rPr>
              <w:t xml:space="preserve">*/ Phân tích chủ đề của bài thơ:</w:t>
            </w:r>
          </w:p>
          <w:p w:rsidR="00000000" w:rsidDel="00000000" w:rsidP="00000000" w:rsidRDefault="00000000" w:rsidRPr="00000000" w14:paraId="00000061">
            <w:pPr>
              <w:jc w:val="both"/>
              <w:rPr/>
            </w:pPr>
            <w:r w:rsidDel="00000000" w:rsidR="00000000" w:rsidRPr="00000000">
              <w:rPr>
                <w:rtl w:val="0"/>
              </w:rPr>
              <w:t xml:space="preserve">Bài thơ “</w:t>
            </w:r>
            <w:r w:rsidDel="00000000" w:rsidR="00000000" w:rsidRPr="00000000">
              <w:rPr>
                <w:i w:val="1"/>
                <w:rtl w:val="0"/>
              </w:rPr>
              <w:t xml:space="preserve">Hành quân giữa rừng xuân”</w:t>
            </w:r>
            <w:r w:rsidDel="00000000" w:rsidR="00000000" w:rsidRPr="00000000">
              <w:rPr>
                <w:rtl w:val="0"/>
              </w:rPr>
              <w:t xml:space="preserve"> thể hiện nỗi nhớ quê hương da diết của những người lính ra đi bảo vệ độc lập, hòa bình cho Đất Nước</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62">
            <w:pPr>
              <w:shd w:fill="ffffff" w:val="clear"/>
              <w:jc w:val="both"/>
              <w:rPr/>
            </w:pPr>
            <w:r w:rsidDel="00000000" w:rsidR="00000000" w:rsidRPr="00000000">
              <w:rPr>
                <w:b w:val="1"/>
                <w:i w:val="1"/>
                <w:rtl w:val="0"/>
              </w:rPr>
              <w:t xml:space="preserve">a. Bốn câu thơ đầu: Hình ảnh người lính hành quân giữa rừng xanh</w:t>
            </w:r>
            <w:r w:rsidDel="00000000" w:rsidR="00000000" w:rsidRPr="00000000">
              <w:rPr>
                <w:rtl w:val="0"/>
              </w:rPr>
              <w:t xml:space="preserve">.</w:t>
            </w:r>
          </w:p>
          <w:p w:rsidR="00000000" w:rsidDel="00000000" w:rsidP="00000000" w:rsidRDefault="00000000" w:rsidRPr="00000000" w14:paraId="00000063">
            <w:pPr>
              <w:shd w:fill="ffffff" w:val="clear"/>
              <w:jc w:val="both"/>
              <w:rPr/>
            </w:pPr>
            <w:r w:rsidDel="00000000" w:rsidR="00000000" w:rsidRPr="00000000">
              <w:rPr>
                <w:rtl w:val="0"/>
              </w:rPr>
              <w:t xml:space="preserve">- Âm thanh: Tiếng chim gù, tiếng suối: Rộn rã, tươi vui</w:t>
            </w:r>
          </w:p>
          <w:p w:rsidR="00000000" w:rsidDel="00000000" w:rsidP="00000000" w:rsidRDefault="00000000" w:rsidRPr="00000000" w14:paraId="00000064">
            <w:pPr>
              <w:shd w:fill="ffffff" w:val="clear"/>
              <w:jc w:val="both"/>
              <w:rPr/>
            </w:pPr>
            <w:r w:rsidDel="00000000" w:rsidR="00000000" w:rsidRPr="00000000">
              <w:rPr>
                <w:rtl w:val="0"/>
              </w:rPr>
              <w:t xml:space="preserve">- Hình ảnh: Đẫm lá ngụy trang, vàng hoa mai: Màu sắc tươi sáng, thắp lên hi vọng về ngày toàn thắng.</w:t>
            </w:r>
          </w:p>
          <w:p w:rsidR="00000000" w:rsidDel="00000000" w:rsidP="00000000" w:rsidRDefault="00000000" w:rsidRPr="00000000" w14:paraId="00000065">
            <w:pPr>
              <w:shd w:fill="ffffff" w:val="clear"/>
              <w:jc w:val="both"/>
              <w:rPr/>
            </w:pPr>
            <w:r w:rsidDel="00000000" w:rsidR="00000000" w:rsidRPr="00000000">
              <w:rPr>
                <w:rtl w:val="0"/>
              </w:rPr>
              <w:t xml:space="preserve">- Biện pháp nhân hóa “ngân nga tiếng suối”, ẩn dụ “mùa xuân”: chỉ mùa xuân của tuổi trẻ, mùa xuân của đát trời, mùa xuân của non sông, “tiền tuyến nở vàng hoa mai”: tin vui thắng lợi, sao vàng tung bay.</w:t>
            </w:r>
          </w:p>
          <w:p w:rsidR="00000000" w:rsidDel="00000000" w:rsidP="00000000" w:rsidRDefault="00000000" w:rsidRPr="00000000" w14:paraId="00000066">
            <w:pPr>
              <w:jc w:val="both"/>
              <w:rPr/>
            </w:pPr>
            <w:r w:rsidDel="00000000" w:rsidR="00000000" w:rsidRPr="00000000">
              <w:rPr>
                <w:rtl w:val="0"/>
              </w:rPr>
              <w:t xml:space="preserve">-&gt; Thiên nhiên tươi đẹp, con người lạc quan, cùng hòa tấu tạo nên bức tranh tươi vui, rạng rỡ, tràn đầy hi vọng. Hiện ra trên trang thơ, trong lòng người đọc hôm nay vẫn còn mãi bức tranh thiên nhiên góp nhặt, nâng niu từng chi tiết với đầy đủ âm thanh, màu sắc vô cùng thi vị, quyện vào nhau làm nền cho con người trên con đường hướng về tương lai đầy rạng rỡ, thắm thiết.</w:t>
            </w:r>
          </w:p>
          <w:p w:rsidR="00000000" w:rsidDel="00000000" w:rsidP="00000000" w:rsidRDefault="00000000" w:rsidRPr="00000000" w14:paraId="00000067">
            <w:pPr>
              <w:shd w:fill="ffffff" w:val="clear"/>
              <w:jc w:val="both"/>
              <w:rPr>
                <w:b w:val="1"/>
                <w:i w:val="1"/>
              </w:rPr>
            </w:pPr>
            <w:r w:rsidDel="00000000" w:rsidR="00000000" w:rsidRPr="00000000">
              <w:rPr>
                <w:b w:val="1"/>
                <w:i w:val="1"/>
                <w:rtl w:val="0"/>
              </w:rPr>
              <w:t xml:space="preserve">b. Bốn câu thơ tiếp theo: Tâm tình người lính</w:t>
            </w:r>
          </w:p>
          <w:p w:rsidR="00000000" w:rsidDel="00000000" w:rsidP="00000000" w:rsidRDefault="00000000" w:rsidRPr="00000000" w14:paraId="00000068">
            <w:pPr>
              <w:shd w:fill="ffffff" w:val="clear"/>
              <w:jc w:val="both"/>
              <w:rPr/>
            </w:pPr>
            <w:r w:rsidDel="00000000" w:rsidR="00000000" w:rsidRPr="00000000">
              <w:rPr>
                <w:rtl w:val="0"/>
              </w:rPr>
              <w:t xml:space="preserve">- Hình ảnh: </w:t>
            </w:r>
            <w:r w:rsidDel="00000000" w:rsidR="00000000" w:rsidRPr="00000000">
              <w:rPr>
                <w:i w:val="1"/>
                <w:rtl w:val="0"/>
              </w:rPr>
              <w:t xml:space="preserve">Ba lô trên vai, tay súng</w:t>
            </w:r>
            <w:r w:rsidDel="00000000" w:rsidR="00000000" w:rsidRPr="00000000">
              <w:rPr>
                <w:rtl w:val="0"/>
              </w:rPr>
              <w:t xml:space="preserve">: Ý chí và tấm lòng vác cả non sông trên lưng để chiến đấu chống giặc, cứu nước.</w:t>
            </w:r>
          </w:p>
          <w:p w:rsidR="00000000" w:rsidDel="00000000" w:rsidP="00000000" w:rsidRDefault="00000000" w:rsidRPr="00000000" w14:paraId="00000069">
            <w:pPr>
              <w:shd w:fill="ffffff" w:val="clear"/>
              <w:jc w:val="both"/>
              <w:rPr/>
            </w:pPr>
            <w:r w:rsidDel="00000000" w:rsidR="00000000" w:rsidRPr="00000000">
              <w:rPr>
                <w:rtl w:val="0"/>
              </w:rPr>
              <w:t xml:space="preserve">- Tâm tư: </w:t>
            </w:r>
            <w:r w:rsidDel="00000000" w:rsidR="00000000" w:rsidRPr="00000000">
              <w:rPr>
                <w:i w:val="1"/>
                <w:rtl w:val="0"/>
              </w:rPr>
              <w:t xml:space="preserve">Nhớ thương, mẹ ở quê nhà</w:t>
            </w:r>
            <w:r w:rsidDel="00000000" w:rsidR="00000000" w:rsidRPr="00000000">
              <w:rPr>
                <w:rtl w:val="0"/>
              </w:rPr>
              <w:t xml:space="preserve">: Tình yêu thăm thẳm, chất chưa nỗi nhớ, lo lắng về mẹ già của người lính =&gt; Đáng quý, đáng trân trọng.</w:t>
            </w:r>
          </w:p>
          <w:p w:rsidR="00000000" w:rsidDel="00000000" w:rsidP="00000000" w:rsidRDefault="00000000" w:rsidRPr="00000000" w14:paraId="0000006A">
            <w:pPr>
              <w:shd w:fill="ffffff" w:val="clear"/>
              <w:jc w:val="both"/>
              <w:rPr/>
            </w:pPr>
            <w:r w:rsidDel="00000000" w:rsidR="00000000" w:rsidRPr="00000000">
              <w:rPr>
                <w:rtl w:val="0"/>
              </w:rPr>
              <w:t xml:space="preserve">-&gt; Biện pháp ẩn dụ, so sánh (nhớ thương dài như mấy dặm đường xa xôi) nhấn mạnh tâm hồn cao đẹp của anh bộ đội cụ Hồ.</w:t>
            </w:r>
          </w:p>
          <w:p w:rsidR="00000000" w:rsidDel="00000000" w:rsidP="00000000" w:rsidRDefault="00000000" w:rsidRPr="00000000" w14:paraId="0000006B">
            <w:pPr>
              <w:shd w:fill="ffffff" w:val="clear"/>
              <w:jc w:val="both"/>
              <w:rPr>
                <w:b w:val="1"/>
                <w:i w:val="1"/>
              </w:rPr>
            </w:pPr>
            <w:r w:rsidDel="00000000" w:rsidR="00000000" w:rsidRPr="00000000">
              <w:rPr>
                <w:b w:val="1"/>
                <w:i w:val="1"/>
                <w:rtl w:val="0"/>
              </w:rPr>
              <w:t xml:space="preserve">c. Bốn câu còn lại: Ý chí của người lính</w:t>
            </w:r>
          </w:p>
          <w:p w:rsidR="00000000" w:rsidDel="00000000" w:rsidP="00000000" w:rsidRDefault="00000000" w:rsidRPr="00000000" w14:paraId="0000006C">
            <w:pPr>
              <w:shd w:fill="ffffff" w:val="clear"/>
              <w:jc w:val="both"/>
              <w:rPr/>
            </w:pPr>
            <w:r w:rsidDel="00000000" w:rsidR="00000000" w:rsidRPr="00000000">
              <w:rPr>
                <w:rtl w:val="0"/>
              </w:rPr>
              <w:t xml:space="preserve">- Hình ảnh: </w:t>
            </w:r>
            <w:r w:rsidDel="00000000" w:rsidR="00000000" w:rsidRPr="00000000">
              <w:rPr>
                <w:i w:val="1"/>
                <w:rtl w:val="0"/>
              </w:rPr>
              <w:t xml:space="preserve">Đêm mưa, ngày nắng</w:t>
            </w:r>
            <w:r w:rsidDel="00000000" w:rsidR="00000000" w:rsidRPr="00000000">
              <w:rPr>
                <w:rtl w:val="0"/>
              </w:rPr>
              <w:t xml:space="preserve">: ẩm dụ những khó khăn, vất vả của người lính trên đường đánh giặc.</w:t>
            </w:r>
          </w:p>
          <w:p w:rsidR="00000000" w:rsidDel="00000000" w:rsidP="00000000" w:rsidRDefault="00000000" w:rsidRPr="00000000" w14:paraId="0000006D">
            <w:pPr>
              <w:shd w:fill="ffffff" w:val="clear"/>
              <w:jc w:val="both"/>
              <w:rPr/>
            </w:pPr>
            <w:r w:rsidDel="00000000" w:rsidR="00000000" w:rsidRPr="00000000">
              <w:rPr>
                <w:rtl w:val="0"/>
              </w:rPr>
              <w:t xml:space="preserve">- Lòng quyết tâm: </w:t>
            </w:r>
            <w:r w:rsidDel="00000000" w:rsidR="00000000" w:rsidRPr="00000000">
              <w:rPr>
                <w:i w:val="1"/>
                <w:rtl w:val="0"/>
              </w:rPr>
              <w:t xml:space="preserve">Quân thù còn đó, ta đi chưa về</w:t>
            </w:r>
            <w:r w:rsidDel="00000000" w:rsidR="00000000" w:rsidRPr="00000000">
              <w:rPr>
                <w:rtl w:val="0"/>
              </w:rPr>
              <w:t xml:space="preserve">: mạnh mẽ, ý chí sắt đá, lời thề sắt son với non sông, Tổ quốc.</w:t>
            </w:r>
          </w:p>
          <w:p w:rsidR="00000000" w:rsidDel="00000000" w:rsidP="00000000" w:rsidRDefault="00000000" w:rsidRPr="00000000" w14:paraId="0000006E">
            <w:pPr>
              <w:shd w:fill="ffffff" w:val="clear"/>
              <w:jc w:val="both"/>
              <w:rPr/>
            </w:pPr>
            <w:r w:rsidDel="00000000" w:rsidR="00000000" w:rsidRPr="00000000">
              <w:rPr>
                <w:rtl w:val="0"/>
              </w:rPr>
              <w:t xml:space="preserve">- Hình ảnh: </w:t>
            </w:r>
            <w:r w:rsidDel="00000000" w:rsidR="00000000" w:rsidRPr="00000000">
              <w:rPr>
                <w:i w:val="1"/>
                <w:rtl w:val="0"/>
              </w:rPr>
              <w:t xml:space="preserve">Chim rừng thánh thót, bốn bề rừng xuân</w:t>
            </w:r>
            <w:r w:rsidDel="00000000" w:rsidR="00000000" w:rsidRPr="00000000">
              <w:rPr>
                <w:rtl w:val="0"/>
              </w:rPr>
              <w:t xml:space="preserve">: Niềm hân hoan nối tiếp lên đường và hi vọng thắng lợi nối liền hành trình các anh đi.</w:t>
            </w:r>
          </w:p>
          <w:p w:rsidR="00000000" w:rsidDel="00000000" w:rsidP="00000000" w:rsidRDefault="00000000" w:rsidRPr="00000000" w14:paraId="0000006F">
            <w:pPr>
              <w:jc w:val="both"/>
              <w:rPr/>
            </w:pPr>
            <w:r w:rsidDel="00000000" w:rsidR="00000000" w:rsidRPr="00000000">
              <w:rPr>
                <w:rtl w:val="0"/>
              </w:rPr>
              <w:t xml:space="preserve">+ Liên hệ với hình ảnh người lính trong các bài thơ như “Đồng chí” của Chính Hữu, “Bài thơ về tiểu đội xe không kính” của Phạm Tiến Duật…</w:t>
            </w:r>
          </w:p>
          <w:p w:rsidR="00000000" w:rsidDel="00000000" w:rsidP="00000000" w:rsidRDefault="00000000" w:rsidRPr="00000000" w14:paraId="00000070">
            <w:pPr>
              <w:shd w:fill="ffffff" w:val="clear"/>
              <w:jc w:val="both"/>
              <w:rPr/>
            </w:pPr>
            <w:r w:rsidDel="00000000" w:rsidR="00000000" w:rsidRPr="00000000">
              <w:rPr>
                <w:rtl w:val="0"/>
              </w:rPr>
              <w:t xml:space="preserve">-&gt; Khắc họa rõ nét tinh thần của những người lính trẻ đối với tổ quốc, non sông.</w:t>
            </w:r>
          </w:p>
          <w:p w:rsidR="00000000" w:rsidDel="00000000" w:rsidP="00000000" w:rsidRDefault="00000000" w:rsidRPr="00000000" w14:paraId="00000071">
            <w:pPr>
              <w:shd w:fill="ffffff" w:val="clear"/>
              <w:jc w:val="both"/>
              <w:rPr>
                <w:b w:val="1"/>
                <w:i w:val="1"/>
              </w:rPr>
            </w:pPr>
            <w:r w:rsidDel="00000000" w:rsidR="00000000" w:rsidRPr="00000000">
              <w:rPr>
                <w:b w:val="1"/>
                <w:i w:val="1"/>
                <w:rtl w:val="0"/>
              </w:rPr>
              <w:t xml:space="preserve">*/ Đặc sắc nghệ thuật:</w:t>
            </w:r>
          </w:p>
          <w:p w:rsidR="00000000" w:rsidDel="00000000" w:rsidP="00000000" w:rsidRDefault="00000000" w:rsidRPr="00000000" w14:paraId="00000072">
            <w:pPr>
              <w:shd w:fill="ffffff" w:val="clear"/>
              <w:jc w:val="both"/>
              <w:rPr/>
            </w:pPr>
            <w:r w:rsidDel="00000000" w:rsidR="00000000" w:rsidRPr="00000000">
              <w:rPr>
                <w:rtl w:val="0"/>
              </w:rPr>
              <w:t xml:space="preserve">Dấu ấn rõ nét, độc đáo, sáng tạo vẻ đẹp hình thức nghệ thuật bài thơ.</w:t>
            </w:r>
          </w:p>
          <w:p w:rsidR="00000000" w:rsidDel="00000000" w:rsidP="00000000" w:rsidRDefault="00000000" w:rsidRPr="00000000" w14:paraId="00000073">
            <w:pPr>
              <w:shd w:fill="ffffff" w:val="clear"/>
              <w:jc w:val="both"/>
              <w:rPr/>
            </w:pPr>
            <w:r w:rsidDel="00000000" w:rsidR="00000000" w:rsidRPr="00000000">
              <w:rPr>
                <w:rtl w:val="0"/>
              </w:rPr>
              <w:t xml:space="preserve">-Thể thơ lục bát đã giúp cho nhà thơ diễn tả hiện thực và bộc lộ cảm xúc một cách linh hoạt.</w:t>
            </w:r>
          </w:p>
          <w:p w:rsidR="00000000" w:rsidDel="00000000" w:rsidP="00000000" w:rsidRDefault="00000000" w:rsidRPr="00000000" w14:paraId="00000074">
            <w:pPr>
              <w:shd w:fill="ffffff" w:val="clear"/>
              <w:jc w:val="both"/>
              <w:rPr/>
            </w:pPr>
            <w:r w:rsidDel="00000000" w:rsidR="00000000" w:rsidRPr="00000000">
              <w:rPr>
                <w:rtl w:val="0"/>
              </w:rPr>
              <w:t xml:space="preserve">- Bút pháp hiện thực - bi tráng nhưng không kém phần lãng mạn. Lê Anh Xuân thật tài tình khi sử dụng những hình ảnh về núi rừng, thiên nhiên tuyệt đẹp để nói lên khát vọng mãnh liệt của lính hành quân. </w:t>
            </w:r>
          </w:p>
          <w:p w:rsidR="00000000" w:rsidDel="00000000" w:rsidP="00000000" w:rsidRDefault="00000000" w:rsidRPr="00000000" w14:paraId="00000075">
            <w:pPr>
              <w:shd w:fill="ffffff" w:val="clear"/>
              <w:jc w:val="both"/>
              <w:rPr/>
            </w:pPr>
            <w:r w:rsidDel="00000000" w:rsidR="00000000" w:rsidRPr="00000000">
              <w:rPr>
                <w:rtl w:val="0"/>
              </w:rPr>
              <w:t xml:space="preserve">- Những những chi tiết, hình ảnh tuy giản đơn, mộc mạc nhưng chứa đựng tấm lòng, tình yêu thương to lớn của tác giả dành cho người lính, quê hương, đất nước và con người Việt Nam.</w:t>
            </w:r>
          </w:p>
          <w:p w:rsidR="00000000" w:rsidDel="00000000" w:rsidP="00000000" w:rsidRDefault="00000000" w:rsidRPr="00000000" w14:paraId="00000076">
            <w:pPr>
              <w:shd w:fill="ffffff" w:val="clear"/>
              <w:jc w:val="both"/>
              <w:rPr/>
            </w:pPr>
            <w:r w:rsidDel="00000000" w:rsidR="00000000" w:rsidRPr="00000000">
              <w:rPr>
                <w:rtl w:val="0"/>
              </w:rPr>
              <w:t xml:space="preserve">- Hình ảnh thơ cô đọng, mộc mạc, giản dị, chân thực song rất lãng mạn.</w:t>
            </w:r>
          </w:p>
          <w:p w:rsidR="00000000" w:rsidDel="00000000" w:rsidP="00000000" w:rsidRDefault="00000000" w:rsidRPr="00000000" w14:paraId="00000077">
            <w:pPr>
              <w:shd w:fill="ffffff" w:val="clear"/>
              <w:jc w:val="both"/>
              <w:rPr/>
            </w:pPr>
            <w:r w:rsidDel="00000000" w:rsidR="00000000" w:rsidRPr="00000000">
              <w:rPr>
                <w:rtl w:val="0"/>
              </w:rPr>
              <w:t xml:space="preserve">- Ngôn ngữ thơ hàm súc, súc tích, có khi dồn nén, giàu sức biểu cảm.</w:t>
            </w:r>
          </w:p>
          <w:p w:rsidR="00000000" w:rsidDel="00000000" w:rsidP="00000000" w:rsidRDefault="00000000" w:rsidRPr="00000000" w14:paraId="00000078">
            <w:pPr>
              <w:ind w:left="-99" w:hanging="14.000000000000004"/>
              <w:rPr/>
            </w:pPr>
            <w:r w:rsidDel="00000000" w:rsidR="00000000" w:rsidRPr="00000000">
              <w:rPr>
                <w:b w:val="1"/>
                <w:rtl w:val="0"/>
              </w:rPr>
              <w:t xml:space="preserve">-&gt; </w:t>
            </w:r>
            <w:r w:rsidDel="00000000" w:rsidR="00000000" w:rsidRPr="00000000">
              <w:rPr>
                <w:rtl w:val="0"/>
              </w:rPr>
              <w:t xml:space="preserve">Những sáng tạo độc đáo của bài thơ tạo nên nét riêng cho phong cách thơ Lê Anh Xuân.</w:t>
            </w:r>
          </w:p>
          <w:p w:rsidR="00000000" w:rsidDel="00000000" w:rsidP="00000000" w:rsidRDefault="00000000" w:rsidRPr="00000000" w14:paraId="00000079">
            <w:pPr>
              <w:ind w:left="709" w:hanging="822"/>
              <w:rPr>
                <w:b w:val="1"/>
              </w:rPr>
            </w:pPr>
            <w:r w:rsidDel="00000000" w:rsidR="00000000" w:rsidRPr="00000000">
              <w:rPr>
                <w:b w:val="1"/>
                <w:rtl w:val="0"/>
              </w:rPr>
              <w:t xml:space="preserve">* Kết bài</w:t>
            </w:r>
          </w:p>
          <w:p w:rsidR="00000000" w:rsidDel="00000000" w:rsidP="00000000" w:rsidRDefault="00000000" w:rsidRPr="00000000" w14:paraId="0000007A">
            <w:pPr>
              <w:rPr/>
            </w:pPr>
            <w:r w:rsidDel="00000000" w:rsidR="00000000" w:rsidRPr="00000000">
              <w:rPr>
                <w:rtl w:val="0"/>
              </w:rPr>
              <w:t xml:space="preserve">- Khẳng định lại giá trị của đoạn thơ. </w:t>
            </w:r>
          </w:p>
          <w:p w:rsidR="00000000" w:rsidDel="00000000" w:rsidP="00000000" w:rsidRDefault="00000000" w:rsidRPr="00000000" w14:paraId="0000007B">
            <w:pPr>
              <w:rPr/>
            </w:pPr>
            <w:bookmarkStart w:colFirst="0" w:colLast="0" w:name="_heading=h.gjdgxs" w:id="0"/>
            <w:bookmarkEnd w:id="0"/>
            <w:r w:rsidDel="00000000" w:rsidR="00000000" w:rsidRPr="00000000">
              <w:rPr>
                <w:rtl w:val="0"/>
              </w:rPr>
              <w:t xml:space="preserve">- Cảm xúc hoặc lời nhắn gửi tới mọi người.</w:t>
            </w:r>
          </w:p>
        </w:tc>
      </w:tr>
      <w:tr>
        <w:trPr>
          <w:cantSplit w:val="0"/>
          <w:trHeight w:val="60" w:hRule="atLeast"/>
          <w:tblHeader w:val="0"/>
        </w:trPr>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D">
            <w:pPr>
              <w:jc w:val="both"/>
              <w:rPr>
                <w:b w:val="1"/>
              </w:rPr>
            </w:pPr>
            <w:r w:rsidDel="00000000" w:rsidR="00000000" w:rsidRPr="00000000">
              <w:rPr>
                <w:rtl w:val="0"/>
              </w:rPr>
              <w:t xml:space="preserve">*/ Chính tả, ngữ pháp: Đảm bảo chuẩn chính tả, ngữ nghĩa, ngữ pháp tiếng Việt. </w:t>
            </w:r>
            <w:r w:rsidDel="00000000" w:rsidR="00000000" w:rsidRPr="00000000">
              <w:rPr>
                <w:rtl w:val="0"/>
              </w:rPr>
            </w:r>
          </w:p>
        </w:tc>
      </w:tr>
      <w:tr>
        <w:trPr>
          <w:cantSplit w:val="0"/>
          <w:trHeight w:val="60" w:hRule="atLeast"/>
          <w:tblHeader w:val="0"/>
        </w:trPr>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F">
            <w:pPr>
              <w:jc w:val="both"/>
              <w:rPr>
                <w:b w:val="1"/>
              </w:rPr>
            </w:pPr>
            <w:r w:rsidDel="00000000" w:rsidR="00000000" w:rsidRPr="00000000">
              <w:rPr>
                <w:rtl w:val="0"/>
              </w:rPr>
              <w:t xml:space="preserve">*/ Sáng tạo: Có cách diễn đạt sáng tạo, thể hiện suy nghĩ sâu sắc, mới mẻ về vấn đề nghị luận.</w:t>
            </w:r>
            <w:r w:rsidDel="00000000" w:rsidR="00000000" w:rsidRPr="00000000">
              <w:rPr>
                <w:rtl w:val="0"/>
              </w:rPr>
            </w:r>
          </w:p>
        </w:tc>
      </w:tr>
    </w:tbl>
    <w:p w:rsidR="00000000" w:rsidDel="00000000" w:rsidP="00000000" w:rsidRDefault="00000000" w:rsidRPr="00000000" w14:paraId="00000080">
      <w:pPr>
        <w:rPr/>
      </w:pPr>
      <w:r w:rsidDel="00000000" w:rsidR="00000000" w:rsidRPr="00000000">
        <w:rPr>
          <w:rtl w:val="0"/>
        </w:rPr>
      </w:r>
    </w:p>
    <w:sectPr>
      <w:pgSz w:h="15840" w:w="12240" w:orient="portrait"/>
      <w:pgMar w:bottom="144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bullet"/>
      <w:lvlText w:val="–"/>
      <w:lvlJc w:val="left"/>
      <w:pPr>
        <w:ind w:left="720" w:hanging="360"/>
      </w:pPr>
      <w:rPr>
        <w:rFonts w:ascii="Times New Roman" w:cs="Times New Roman" w:eastAsia="Times New Roman" w:hAnsi="Times New Roman"/>
        <w:color w:val="000000"/>
        <w:sz w:val="26"/>
        <w:szCs w:val="2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252A7"/>
    <w:pPr>
      <w:spacing w:after="0" w:line="240" w:lineRule="auto"/>
    </w:pPr>
    <w:rPr>
      <w:rFonts w:ascii="Times New Roman" w:cs="Times New Roman" w:eastAsia="Times New Roman" w:hAnsi="Times New Roman"/>
      <w:sz w:val="28"/>
      <w:szCs w:val="28"/>
    </w:rPr>
  </w:style>
  <w:style w:type="paragraph" w:styleId="Heading1">
    <w:name w:val="heading 1"/>
    <w:basedOn w:val="Normal"/>
    <w:link w:val="Heading1Char"/>
    <w:uiPriority w:val="9"/>
    <w:qFormat w:val="1"/>
    <w:rsid w:val="00B14ABE"/>
    <w:pPr>
      <w:spacing w:after="100" w:afterAutospacing="1" w:before="100" w:beforeAutospacing="1"/>
      <w:outlineLvl w:val="0"/>
    </w:pPr>
    <w:rPr>
      <w:b w:val="1"/>
      <w:bCs w:val="1"/>
      <w:kern w:val="36"/>
      <w:sz w:val="48"/>
      <w:szCs w:val="48"/>
    </w:rPr>
  </w:style>
  <w:style w:type="paragraph" w:styleId="Heading3">
    <w:name w:val="heading 3"/>
    <w:basedOn w:val="Normal"/>
    <w:next w:val="Normal"/>
    <w:link w:val="Heading3Char"/>
    <w:uiPriority w:val="9"/>
    <w:semiHidden w:val="1"/>
    <w:unhideWhenUsed w:val="1"/>
    <w:qFormat w:val="1"/>
    <w:rsid w:val="00CA7824"/>
    <w:pPr>
      <w:keepNext w:val="1"/>
      <w:keepLines w:val="1"/>
      <w:spacing w:before="40"/>
      <w:outlineLvl w:val="2"/>
    </w:pPr>
    <w:rPr>
      <w:rFonts w:asciiTheme="majorHAnsi" w:cstheme="majorBidi" w:eastAsiaTheme="majorEastAsia" w:hAnsiTheme="majorHAnsi"/>
      <w:color w:val="1f4d78"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B14ABE"/>
    <w:pPr>
      <w:spacing w:after="100" w:afterAutospacing="1" w:before="100" w:beforeAutospacing="1"/>
    </w:pPr>
    <w:rPr>
      <w:sz w:val="24"/>
      <w:szCs w:val="24"/>
    </w:rPr>
  </w:style>
  <w:style w:type="paragraph" w:styleId="ListParagraph">
    <w:name w:val="List Paragraph"/>
    <w:basedOn w:val="Normal"/>
    <w:uiPriority w:val="34"/>
    <w:qFormat w:val="1"/>
    <w:rsid w:val="00B14ABE"/>
    <w:pPr>
      <w:ind w:left="720"/>
      <w:contextualSpacing w:val="1"/>
    </w:pPr>
  </w:style>
  <w:style w:type="character" w:styleId="Heading1Char" w:customStyle="1">
    <w:name w:val="Heading 1 Char"/>
    <w:basedOn w:val="DefaultParagraphFont"/>
    <w:link w:val="Heading1"/>
    <w:uiPriority w:val="9"/>
    <w:rsid w:val="00B14ABE"/>
    <w:rPr>
      <w:rFonts w:ascii="Times New Roman" w:cs="Times New Roman" w:eastAsia="Times New Roman" w:hAnsi="Times New Roman"/>
      <w:b w:val="1"/>
      <w:bCs w:val="1"/>
      <w:kern w:val="36"/>
      <w:sz w:val="48"/>
      <w:szCs w:val="48"/>
    </w:rPr>
  </w:style>
  <w:style w:type="character" w:styleId="Heading3Char" w:customStyle="1">
    <w:name w:val="Heading 3 Char"/>
    <w:basedOn w:val="DefaultParagraphFont"/>
    <w:link w:val="Heading3"/>
    <w:uiPriority w:val="9"/>
    <w:semiHidden w:val="1"/>
    <w:rsid w:val="00CA7824"/>
    <w:rPr>
      <w:rFonts w:asciiTheme="majorHAnsi" w:cstheme="majorBidi" w:eastAsiaTheme="majorEastAsia" w:hAnsiTheme="majorHAnsi"/>
      <w:color w:val="1f4d78" w:themeColor="accent1" w:themeShade="00007F"/>
      <w:sz w:val="24"/>
      <w:szCs w:val="24"/>
    </w:rPr>
  </w:style>
  <w:style w:type="character" w:styleId="apple-tab-span" w:customStyle="1">
    <w:name w:val="apple-tab-span"/>
    <w:basedOn w:val="DefaultParagraphFont"/>
    <w:rsid w:val="003A5DBE"/>
  </w:style>
  <w:style w:type="character" w:styleId="a" w:customStyle="1">
    <w:name w:val="a"/>
    <w:basedOn w:val="DefaultParagraphFont"/>
    <w:rsid w:val="004B753C"/>
  </w:style>
  <w:style w:type="character" w:styleId="Strong">
    <w:name w:val="Strong"/>
    <w:basedOn w:val="DefaultParagraphFont"/>
    <w:uiPriority w:val="22"/>
    <w:qFormat w:val="1"/>
    <w:rsid w:val="001252A7"/>
    <w:rPr>
      <w:b w:val="1"/>
      <w:bCs w:val="1"/>
    </w:rPr>
  </w:style>
  <w:style w:type="paragraph" w:styleId="Chun" w:customStyle="1">
    <w:name w:val="Chuẩn"/>
    <w:qFormat w:val="1"/>
    <w:rsid w:val="001252A7"/>
    <w:pPr>
      <w:spacing w:line="256" w:lineRule="auto"/>
    </w:pPr>
    <w:rPr>
      <w:rFonts w:ascii="Times New Roman" w:cs="Times New Roman" w:eastAsia="Calibri" w:hAnsi="Times New Roman"/>
      <w:sz w:val="24"/>
    </w:rPr>
  </w:style>
  <w:style w:type="character" w:styleId="ChunWebChar" w:customStyle="1">
    <w:name w:val="Chuẩn (Web) Char"/>
    <w:link w:val="ChunWeb"/>
    <w:locked w:val="1"/>
    <w:rsid w:val="00EB6A14"/>
    <w:rPr>
      <w:szCs w:val="24"/>
    </w:rPr>
  </w:style>
  <w:style w:type="paragraph" w:styleId="ChunWeb" w:customStyle="1">
    <w:name w:val="Chuẩn (Web)"/>
    <w:basedOn w:val="Chun"/>
    <w:link w:val="ChunWebChar"/>
    <w:rsid w:val="00EB6A14"/>
    <w:pPr>
      <w:spacing w:after="100" w:afterAutospacing="1" w:before="100" w:beforeAutospacing="1" w:line="240" w:lineRule="auto"/>
    </w:pPr>
    <w:rPr>
      <w:rFonts w:asciiTheme="minorHAnsi" w:cstheme="minorBidi" w:eastAsiaTheme="minorHAnsi" w:hAnsiTheme="minorHAnsi"/>
      <w:sz w:val="22"/>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vi.wikipedia.org/wiki/1968" TargetMode="External"/><Relationship Id="rId10" Type="http://schemas.openxmlformats.org/officeDocument/2006/relationships/hyperlink" Target="https://vi.wikipedia.org/wiki/21_th%C3%A1ng_5" TargetMode="External"/><Relationship Id="rId13" Type="http://schemas.openxmlformats.org/officeDocument/2006/relationships/hyperlink" Target="https://vi.wikipedia.org/wiki/Long_An" TargetMode="External"/><Relationship Id="rId12" Type="http://schemas.openxmlformats.org/officeDocument/2006/relationships/hyperlink" Target="https://vi.wikipedia.org/wiki/C%E1%BA%A7n_%C4%90%C6%B0%E1%BB%9B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wikipedia.org/wiki/1968" TargetMode="External"/><Relationship Id="rId15" Type="http://schemas.openxmlformats.org/officeDocument/2006/relationships/hyperlink" Target="https://vi.wikipedia.org/wiki/Anh_h%C3%B9ng_l%E1%BB%B1c_l%C6%B0%E1%BB%A3ng_v%C5%A9_trang_nh%C3%A2n_d%C3%A2n" TargetMode="External"/><Relationship Id="rId14" Type="http://schemas.openxmlformats.org/officeDocument/2006/relationships/hyperlink" Target="https://vi.wikipedia.org/wiki/Gi%E1%BA%A3i_th%C6%B0%E1%BB%9Fng_Nh%C3%A0_n%C6%B0%E1%BB%9Bc_(Vi%E1%BB%87t_Na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uuthihongvan0906@gmail.com" TargetMode="External"/><Relationship Id="rId8" Type="http://schemas.openxmlformats.org/officeDocument/2006/relationships/hyperlink" Target="https://vi.wikipedia.org/wiki/194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mXJzMSXXm33kdnxWTeDI6I2pMA==">CgMxLjAyCGguZ2pkZ3hzOAByITF2R3J2QWVhTkp1aXYyWmpXS2FBRUxkWGVGX1piUWdvdA==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2024-08-08T13:36:00Z</dcterms:created>
</cp:coreProperties>
</file>