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780"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10"/>
        <w:gridCol w:w="5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0" w:type="dxa"/>
            <w:tcBorders>
              <w:top w:val="nil"/>
              <w:left w:val="nil"/>
              <w:bottom w:val="nil"/>
              <w:right w:val="nil"/>
            </w:tcBorders>
          </w:tcPr>
          <w:p>
            <w:pPr>
              <w:spacing w:after="0" w:line="240" w:lineRule="auto"/>
              <w:jc w:val="left"/>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val="0"/>
                <w:bCs/>
                <w:sz w:val="28"/>
                <w:szCs w:val="28"/>
                <w:vertAlign w:val="baseline"/>
                <w:lang w:val="en-US" w:eastAsia="vi-VN"/>
              </w:rPr>
              <w:t>UBND THỊ XÃ GÒ CÔNG</w:t>
            </w:r>
          </w:p>
        </w:tc>
        <w:tc>
          <w:tcPr>
            <w:tcW w:w="587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ĐÁP ÁN ĐỀ  KIỂM TRA CUỐI HỌC KỲ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0" w:type="dxa"/>
            <w:tcBorders>
              <w:top w:val="nil"/>
              <w:left w:val="nil"/>
              <w:bottom w:val="nil"/>
              <w:right w:val="nil"/>
            </w:tcBorders>
          </w:tcPr>
          <w:p>
            <w:pPr>
              <w:spacing w:after="0" w:line="240" w:lineRule="auto"/>
              <w:jc w:val="left"/>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TRƯỜNG THCS PHƯỜNG 2</w:t>
            </w:r>
          </w:p>
        </w:tc>
        <w:tc>
          <w:tcPr>
            <w:tcW w:w="587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NĂM HỌC: 2022- 2023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ĐỀ CHÍNH THỨC</w:t>
            </w:r>
          </w:p>
        </w:tc>
        <w:tc>
          <w:tcPr>
            <w:tcW w:w="587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MÔN: GDCD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val="0"/>
                <w:bCs/>
                <w:i/>
                <w:iCs/>
                <w:sz w:val="28"/>
                <w:szCs w:val="28"/>
                <w:vertAlign w:val="baseline"/>
                <w:lang w:val="en-US" w:eastAsia="vi-VN"/>
              </w:rPr>
              <w:t>(Đáp án có 02 trang)</w:t>
            </w:r>
          </w:p>
        </w:tc>
        <w:tc>
          <w:tcPr>
            <w:tcW w:w="5870" w:type="dxa"/>
            <w:tcBorders>
              <w:top w:val="nil"/>
              <w:left w:val="nil"/>
              <w:bottom w:val="nil"/>
              <w:right w:val="nil"/>
            </w:tcBorders>
          </w:tcPr>
          <w:p>
            <w:pPr>
              <w:spacing w:after="0" w:line="240" w:lineRule="auto"/>
              <w:jc w:val="center"/>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val="0"/>
                <w:bCs/>
                <w:sz w:val="28"/>
                <w:szCs w:val="28"/>
                <w:vertAlign w:val="baseline"/>
                <w:lang w:val="en-US" w:eastAsia="vi-VN"/>
              </w:rPr>
              <w:t>Thời gian làm bài: 60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910" w:type="dxa"/>
            <w:tcBorders>
              <w:top w:val="nil"/>
              <w:left w:val="nil"/>
              <w:bottom w:val="nil"/>
              <w:right w:val="nil"/>
            </w:tcBorders>
          </w:tcPr>
          <w:p>
            <w:pPr>
              <w:spacing w:after="0" w:line="240" w:lineRule="auto"/>
              <w:jc w:val="both"/>
              <w:rPr>
                <w:rFonts w:ascii="Times New Roman" w:hAnsi="Times New Roman" w:eastAsia="Times New Roman" w:cs="Times New Roman"/>
                <w:b/>
                <w:sz w:val="28"/>
                <w:szCs w:val="28"/>
                <w:vertAlign w:val="baseline"/>
                <w:lang w:eastAsia="vi-VN"/>
              </w:rPr>
            </w:pPr>
            <w:r>
              <w:rPr>
                <w:sz w:val="28"/>
              </w:rPr>
              <mc:AlternateContent>
                <mc:Choice Requires="wps">
                  <w:drawing>
                    <wp:anchor distT="0" distB="0" distL="114300" distR="114300" simplePos="0" relativeHeight="251659264" behindDoc="0" locked="0" layoutInCell="1" allowOverlap="1">
                      <wp:simplePos x="0" y="0"/>
                      <wp:positionH relativeFrom="column">
                        <wp:posOffset>909320</wp:posOffset>
                      </wp:positionH>
                      <wp:positionV relativeFrom="paragraph">
                        <wp:posOffset>48260</wp:posOffset>
                      </wp:positionV>
                      <wp:extent cx="890270" cy="316865"/>
                      <wp:effectExtent l="6350" t="6350" r="17780" b="6985"/>
                      <wp:wrapNone/>
                      <wp:docPr id="1" name="Rectangles 1"/>
                      <wp:cNvGraphicFramePr/>
                      <a:graphic xmlns:a="http://schemas.openxmlformats.org/drawingml/2006/main">
                        <a:graphicData uri="http://schemas.microsoft.com/office/word/2010/wordprocessingShape">
                          <wps:wsp>
                            <wps:cNvSpPr/>
                            <wps:spPr>
                              <a:xfrm>
                                <a:off x="998855" y="1798955"/>
                                <a:ext cx="890270" cy="3168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Mã đề 02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6pt;margin-top:3.8pt;height:24.95pt;width:70.1pt;z-index:251659264;v-text-anchor:middle;mso-width-relative:page;mso-height-relative:page;" fillcolor="#FFFFFF [3201]" filled="t" stroked="t" coordsize="21600,21600" o:gfxdata="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gGbMvWAAAACAEAAA8AAAAAAAAAAQAgAAAAIgAAAGRycy9kb3du&#10;cmV2LnhtbFBLAQIUABQAAAAIAIdO4kCwQxJfcwIAAA0FAAAOAAAAAAAAAAEAIAAAACUBAABkcnMv&#10;ZTJvRG9jLnhtbFBLBQYAAAAABgAGAFkBAAAKBgAAAAA=&#10;">
                      <v:fill on="t" focussize="0,0"/>
                      <v:stroke weight="1pt" color="#000000 [3200]" miterlimit="8" joinstyle="miter"/>
                      <v:imagedata o:title=""/>
                      <o:lock v:ext="edit" aspectratio="f"/>
                      <v:textbox>
                        <w:txbxContent>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Mã đề 02</w:t>
                            </w:r>
                          </w:p>
                        </w:txbxContent>
                      </v:textbox>
                    </v:rect>
                  </w:pict>
                </mc:Fallback>
              </mc:AlternateContent>
            </w:r>
          </w:p>
        </w:tc>
        <w:tc>
          <w:tcPr>
            <w:tcW w:w="5870" w:type="dxa"/>
            <w:tcBorders>
              <w:top w:val="nil"/>
              <w:left w:val="nil"/>
              <w:bottom w:val="nil"/>
              <w:right w:val="nil"/>
            </w:tcBorders>
          </w:tcPr>
          <w:p>
            <w:pPr>
              <w:spacing w:after="0" w:line="240" w:lineRule="auto"/>
              <w:jc w:val="both"/>
              <w:rPr>
                <w:rFonts w:ascii="Times New Roman" w:hAnsi="Times New Roman" w:eastAsia="Times New Roman" w:cs="Times New Roman"/>
                <w:b/>
                <w:sz w:val="28"/>
                <w:szCs w:val="28"/>
                <w:vertAlign w:val="baseline"/>
                <w:lang w:eastAsia="vi-VN"/>
              </w:rPr>
            </w:pPr>
          </w:p>
        </w:tc>
      </w:tr>
    </w:tbl>
    <w:p>
      <w:pPr>
        <w:spacing w:after="0" w:line="336" w:lineRule="auto"/>
        <w:rPr>
          <w:rFonts w:ascii="Times New Roman" w:hAnsi="Times New Roman" w:eastAsia="Calibri" w:cs="Times New Roman"/>
          <w:sz w:val="28"/>
          <w:szCs w:val="28"/>
          <w:lang w:eastAsia="vi-VN"/>
        </w:rPr>
      </w:pPr>
    </w:p>
    <w:p>
      <w:pPr>
        <w:spacing w:after="0" w:line="336" w:lineRule="auto"/>
        <w:rPr>
          <w:sz w:val="22"/>
        </w:rPr>
      </w:pPr>
      <w:r>
        <w:rPr>
          <w:sz w:val="28"/>
        </w:rPr>
        <mc:AlternateContent>
          <mc:Choice Requires="wps">
            <w:drawing>
              <wp:anchor distT="0" distB="0" distL="114300" distR="114300" simplePos="0" relativeHeight="251660288" behindDoc="0" locked="0" layoutInCell="1" allowOverlap="1">
                <wp:simplePos x="0" y="0"/>
                <wp:positionH relativeFrom="column">
                  <wp:posOffset>-677545</wp:posOffset>
                </wp:positionH>
                <wp:positionV relativeFrom="paragraph">
                  <wp:posOffset>102235</wp:posOffset>
                </wp:positionV>
                <wp:extent cx="6546850" cy="19050"/>
                <wp:effectExtent l="0" t="4445" r="6350" b="14605"/>
                <wp:wrapNone/>
                <wp:docPr id="2" name="Straight Connector 2"/>
                <wp:cNvGraphicFramePr/>
                <a:graphic xmlns:a="http://schemas.openxmlformats.org/drawingml/2006/main">
                  <a:graphicData uri="http://schemas.microsoft.com/office/word/2010/wordprocessingShape">
                    <wps:wsp>
                      <wps:cNvCnPr/>
                      <wps:spPr>
                        <a:xfrm flipV="1">
                          <a:off x="465455" y="2330450"/>
                          <a:ext cx="6546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3.35pt;margin-top:8.05pt;height:1.5pt;width:515.5pt;z-index:251660288;mso-width-relative:page;mso-height-relative:page;" filled="f" stroked="t" coordsize="21600,21600" o:gfxdata="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i6u1l1wAA&#10;AAoBAAAPAAAAAAAAAAEAIAAAACIAAABkcnMvZG93bnJldi54bWxQSwECFAAUAAAACACHTuJAj2xt&#10;uOYBAADNAwAADgAAAAAAAAABACAAAAAmAQAAZHJzL2Uyb0RvYy54bWxQSwUGAAAAAAYABgBZAQAA&#10;fgUAAAAA&#10;">
                <v:fill on="f" focussize="0,0"/>
                <v:stroke weight="0.5pt" color="#000000 [3200]" miterlimit="8" joinstyle="miter"/>
                <v:imagedata o:title=""/>
                <o:lock v:ext="edit" aspectratio="f"/>
              </v:line>
            </w:pict>
          </mc:Fallback>
        </mc:AlternateContent>
      </w:r>
    </w:p>
    <w:p>
      <w:pPr>
        <w:jc w:val="center"/>
        <w:rPr>
          <w:rFonts w:ascii="Times New Roman" w:hAnsi="Times New Roman" w:eastAsia="Calibri" w:cs="Times New Roman"/>
          <w:b/>
          <w:sz w:val="28"/>
          <w:szCs w:val="28"/>
          <w:lang w:eastAsia="vi-VN"/>
        </w:rPr>
      </w:pPr>
      <w:r>
        <w:rPr>
          <w:rFonts w:ascii="Times New Roman" w:hAnsi="Times New Roman" w:cs="Times New Roman"/>
          <w:b/>
          <w:sz w:val="28"/>
          <w:szCs w:val="28"/>
          <w:lang w:val="en-US"/>
        </w:rPr>
        <w:t xml:space="preserve">ĐÁP ÁN VÀ HƯỚNG DẪN CHẤM ĐỀ KIỂM TRA </w:t>
      </w:r>
      <w:r>
        <w:rPr>
          <w:rFonts w:hint="default" w:ascii="Times New Roman" w:hAnsi="Times New Roman" w:cs="Times New Roman"/>
          <w:b/>
          <w:sz w:val="28"/>
          <w:szCs w:val="28"/>
          <w:lang w:val="vi-VN"/>
        </w:rPr>
        <w:t>CUỐI</w:t>
      </w:r>
      <w:r>
        <w:rPr>
          <w:rFonts w:ascii="Times New Roman" w:hAnsi="Times New Roman" w:cs="Times New Roman"/>
          <w:b/>
          <w:sz w:val="28"/>
          <w:szCs w:val="28"/>
          <w:lang w:val="en-US"/>
        </w:rPr>
        <w:t xml:space="preserve"> HỌC KÌ I MÔN</w:t>
      </w:r>
      <w:r>
        <w:rPr>
          <w:rFonts w:ascii="Times New Roman" w:hAnsi="Times New Roman" w:cs="Times New Roman"/>
          <w:b/>
          <w:sz w:val="28"/>
          <w:szCs w:val="28"/>
        </w:rPr>
        <w:t xml:space="preserve"> GDCD </w:t>
      </w:r>
      <w:r>
        <w:rPr>
          <w:rFonts w:hint="default" w:ascii="Times New Roman" w:hAnsi="Times New Roman" w:cs="Times New Roman"/>
          <w:b/>
          <w:sz w:val="28"/>
          <w:szCs w:val="28"/>
          <w:lang w:val="vi-VN"/>
        </w:rPr>
        <w:t>7</w:t>
      </w:r>
      <w:bookmarkStart w:id="0" w:name="_GoBack"/>
      <w:bookmarkEnd w:id="0"/>
    </w:p>
    <w:p>
      <w:pPr>
        <w:spacing w:after="0" w:line="336" w:lineRule="auto"/>
        <w:rPr>
          <w:rFonts w:ascii="Times New Roman" w:hAnsi="Times New Roman" w:eastAsia="Calibri" w:cs="Times New Roman"/>
          <w:sz w:val="28"/>
          <w:szCs w:val="28"/>
          <w:lang w:eastAsia="vi-VN"/>
        </w:rPr>
      </w:pPr>
      <w:r>
        <w:rPr>
          <w:rFonts w:ascii="Times New Roman" w:hAnsi="Times New Roman" w:eastAsia="Calibri" w:cs="Times New Roman"/>
          <w:b/>
          <w:sz w:val="28"/>
          <w:szCs w:val="28"/>
          <w:lang w:eastAsia="vi-VN"/>
        </w:rPr>
        <w:t>PHẦN I. TRẮC NGHIỆM</w:t>
      </w:r>
      <w:r>
        <w:rPr>
          <w:rFonts w:ascii="Times New Roman" w:hAnsi="Times New Roman" w:eastAsia="Calibri" w:cs="Times New Roman"/>
          <w:sz w:val="28"/>
          <w:szCs w:val="28"/>
          <w:lang w:eastAsia="vi-VN"/>
        </w:rPr>
        <w:t xml:space="preserve"> </w:t>
      </w:r>
      <w:r>
        <w:rPr>
          <w:rFonts w:ascii="Times New Roman" w:hAnsi="Times New Roman" w:eastAsia="Calibri" w:cs="Times New Roman"/>
          <w:b/>
          <w:sz w:val="28"/>
          <w:szCs w:val="28"/>
          <w:lang w:eastAsia="vi-VN"/>
        </w:rPr>
        <w:t>( 3.0 điểm)</w:t>
      </w:r>
      <w:r>
        <w:rPr>
          <w:rFonts w:ascii="Times New Roman" w:hAnsi="Times New Roman" w:eastAsia="Calibri" w:cs="Times New Roman"/>
          <w:sz w:val="28"/>
          <w:szCs w:val="28"/>
          <w:lang w:eastAsia="vi-VN"/>
        </w:rPr>
        <w:t xml:space="preserve"> Mỗi ý đúng cho 0.</w:t>
      </w:r>
      <w:r>
        <w:rPr>
          <w:rFonts w:hint="default" w:ascii="Times New Roman" w:hAnsi="Times New Roman" w:eastAsia="Calibri" w:cs="Times New Roman"/>
          <w:sz w:val="28"/>
          <w:szCs w:val="28"/>
          <w:lang w:val="en-US" w:eastAsia="vi-VN"/>
        </w:rPr>
        <w:t>2</w:t>
      </w:r>
      <w:r>
        <w:rPr>
          <w:rFonts w:ascii="Times New Roman" w:hAnsi="Times New Roman" w:eastAsia="Calibri" w:cs="Times New Roman"/>
          <w:sz w:val="28"/>
          <w:szCs w:val="28"/>
          <w:lang w:eastAsia="vi-VN"/>
        </w:rPr>
        <w:t>5điểm</w:t>
      </w:r>
    </w:p>
    <w:tbl>
      <w:tblPr>
        <w:tblStyle w:val="4"/>
        <w:tblpPr w:leftFromText="180" w:rightFromText="180" w:vertAnchor="text" w:horzAnchor="page" w:tblpX="1957" w:tblpY="2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604"/>
        <w:gridCol w:w="593"/>
        <w:gridCol w:w="593"/>
        <w:gridCol w:w="604"/>
        <w:gridCol w:w="593"/>
        <w:gridCol w:w="593"/>
        <w:gridCol w:w="604"/>
        <w:gridCol w:w="593"/>
        <w:gridCol w:w="593"/>
        <w:gridCol w:w="661"/>
        <w:gridCol w:w="661"/>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Câu</w:t>
            </w:r>
          </w:p>
        </w:tc>
        <w:tc>
          <w:tcPr>
            <w:tcW w:w="604"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1</w:t>
            </w:r>
          </w:p>
        </w:tc>
        <w:tc>
          <w:tcPr>
            <w:tcW w:w="593"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2</w:t>
            </w:r>
          </w:p>
        </w:tc>
        <w:tc>
          <w:tcPr>
            <w:tcW w:w="593"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3</w:t>
            </w:r>
          </w:p>
        </w:tc>
        <w:tc>
          <w:tcPr>
            <w:tcW w:w="604"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4</w:t>
            </w:r>
          </w:p>
        </w:tc>
        <w:tc>
          <w:tcPr>
            <w:tcW w:w="593"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5</w:t>
            </w:r>
          </w:p>
        </w:tc>
        <w:tc>
          <w:tcPr>
            <w:tcW w:w="593"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6</w:t>
            </w:r>
          </w:p>
        </w:tc>
        <w:tc>
          <w:tcPr>
            <w:tcW w:w="604"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7</w:t>
            </w:r>
          </w:p>
        </w:tc>
        <w:tc>
          <w:tcPr>
            <w:tcW w:w="593"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8</w:t>
            </w:r>
          </w:p>
        </w:tc>
        <w:tc>
          <w:tcPr>
            <w:tcW w:w="593"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9</w:t>
            </w:r>
          </w:p>
        </w:tc>
        <w:tc>
          <w:tcPr>
            <w:tcW w:w="661"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10</w:t>
            </w:r>
          </w:p>
        </w:tc>
        <w:tc>
          <w:tcPr>
            <w:tcW w:w="661"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11</w:t>
            </w:r>
          </w:p>
        </w:tc>
        <w:tc>
          <w:tcPr>
            <w:tcW w:w="662" w:type="dxa"/>
            <w:tcBorders>
              <w:top w:val="single" w:color="auto" w:sz="4" w:space="0"/>
              <w:left w:val="single" w:color="auto" w:sz="4" w:space="0"/>
              <w:bottom w:val="single" w:color="auto" w:sz="4" w:space="0"/>
              <w:right w:val="single" w:color="auto" w:sz="4" w:space="0"/>
            </w:tcBorders>
          </w:tcPr>
          <w:p>
            <w:pPr>
              <w:spacing w:after="0" w:line="336" w:lineRule="auto"/>
              <w:rPr>
                <w:rFonts w:ascii="Times New Roman" w:hAnsi="Times New Roman" w:eastAsia="Calibri" w:cs="Times New Roman"/>
                <w:b/>
                <w:bCs/>
                <w:sz w:val="28"/>
                <w:szCs w:val="28"/>
                <w:lang w:val="en-US" w:eastAsia="vi-VN"/>
              </w:rPr>
            </w:pPr>
            <w:r>
              <w:rPr>
                <w:rFonts w:ascii="Times New Roman" w:hAnsi="Times New Roman" w:eastAsia="Calibri" w:cs="Times New Roman"/>
                <w:b/>
                <w:bCs/>
                <w:sz w:val="28"/>
                <w:szCs w:val="28"/>
                <w:lang w:val="en-US" w:eastAsia="vi-V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ascii="Times New Roman" w:hAnsi="Times New Roman" w:eastAsia="Calibri" w:cs="Times New Roman"/>
                <w:sz w:val="28"/>
                <w:szCs w:val="28"/>
                <w:lang w:val="en-US" w:eastAsia="vi-VN"/>
              </w:rPr>
            </w:pPr>
            <w:r>
              <w:rPr>
                <w:rFonts w:ascii="Times New Roman" w:hAnsi="Times New Roman" w:eastAsia="Calibri" w:cs="Times New Roman"/>
                <w:sz w:val="28"/>
                <w:szCs w:val="28"/>
                <w:lang w:val="en-US" w:eastAsia="vi-VN"/>
              </w:rPr>
              <w:t>Đáp</w:t>
            </w:r>
            <w:r>
              <w:rPr>
                <w:rFonts w:hint="default" w:ascii="Times New Roman" w:hAnsi="Times New Roman" w:eastAsia="Calibri" w:cs="Times New Roman"/>
                <w:sz w:val="28"/>
                <w:szCs w:val="28"/>
                <w:lang w:val="en-US" w:eastAsia="vi-VN"/>
              </w:rPr>
              <w:t xml:space="preserve"> </w:t>
            </w:r>
            <w:r>
              <w:rPr>
                <w:rFonts w:ascii="Times New Roman" w:hAnsi="Times New Roman" w:eastAsia="Calibri" w:cs="Times New Roman"/>
                <w:sz w:val="28"/>
                <w:szCs w:val="28"/>
                <w:lang w:val="en-US" w:eastAsia="vi-VN"/>
              </w:rPr>
              <w:t>án</w:t>
            </w:r>
          </w:p>
        </w:tc>
        <w:tc>
          <w:tcPr>
            <w:tcW w:w="60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C</w:t>
            </w:r>
          </w:p>
        </w:tc>
        <w:tc>
          <w:tcPr>
            <w:tcW w:w="5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C</w:t>
            </w:r>
          </w:p>
        </w:tc>
        <w:tc>
          <w:tcPr>
            <w:tcW w:w="5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B</w:t>
            </w:r>
          </w:p>
        </w:tc>
        <w:tc>
          <w:tcPr>
            <w:tcW w:w="60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A</w:t>
            </w:r>
          </w:p>
        </w:tc>
        <w:tc>
          <w:tcPr>
            <w:tcW w:w="5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D</w:t>
            </w:r>
          </w:p>
        </w:tc>
        <w:tc>
          <w:tcPr>
            <w:tcW w:w="5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B</w:t>
            </w:r>
          </w:p>
        </w:tc>
        <w:tc>
          <w:tcPr>
            <w:tcW w:w="60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B</w:t>
            </w:r>
          </w:p>
        </w:tc>
        <w:tc>
          <w:tcPr>
            <w:tcW w:w="5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C</w:t>
            </w:r>
          </w:p>
        </w:tc>
        <w:tc>
          <w:tcPr>
            <w:tcW w:w="593"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C</w:t>
            </w:r>
          </w:p>
        </w:tc>
        <w:tc>
          <w:tcPr>
            <w:tcW w:w="66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D</w:t>
            </w:r>
          </w:p>
        </w:tc>
        <w:tc>
          <w:tcPr>
            <w:tcW w:w="66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C</w:t>
            </w:r>
          </w:p>
        </w:tc>
        <w:tc>
          <w:tcPr>
            <w:tcW w:w="66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Calibri" w:cs="Times New Roman"/>
                <w:sz w:val="28"/>
                <w:szCs w:val="28"/>
                <w:lang w:val="en-US" w:eastAsia="vi-VN"/>
              </w:rPr>
            </w:pPr>
            <w:r>
              <w:rPr>
                <w:rFonts w:hint="default" w:ascii="Times New Roman" w:hAnsi="Times New Roman" w:eastAsia="Calibri" w:cs="Times New Roman"/>
                <w:sz w:val="28"/>
                <w:szCs w:val="28"/>
                <w:lang w:val="en-US" w:eastAsia="vi-VN"/>
              </w:rPr>
              <w:t>A</w:t>
            </w:r>
          </w:p>
        </w:tc>
      </w:tr>
    </w:tbl>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ascii="Times New Roman" w:hAnsi="Times New Roman" w:eastAsia="Calibri" w:cs="Times New Roman"/>
          <w:b/>
          <w:sz w:val="28"/>
          <w:szCs w:val="28"/>
          <w:lang w:eastAsia="vi-VN"/>
        </w:rPr>
      </w:pPr>
    </w:p>
    <w:p>
      <w:pPr>
        <w:keepNext w:val="0"/>
        <w:keepLines w:val="0"/>
        <w:pageBreakBefore w:val="0"/>
        <w:widowControl/>
        <w:kinsoku/>
        <w:wordWrap/>
        <w:overflowPunct/>
        <w:topLinePunct w:val="0"/>
        <w:autoSpaceDE/>
        <w:autoSpaceDN/>
        <w:bidi w:val="0"/>
        <w:adjustRightInd/>
        <w:snapToGrid/>
        <w:spacing w:after="0" w:line="240" w:lineRule="auto"/>
        <w:ind w:firstLine="0" w:firstLineChars="0"/>
        <w:textAlignment w:val="auto"/>
        <w:rPr>
          <w:rFonts w:ascii="Times New Roman" w:hAnsi="Times New Roman" w:eastAsia="Calibri" w:cs="Times New Roman"/>
          <w:b/>
          <w:sz w:val="28"/>
          <w:szCs w:val="28"/>
          <w:lang w:eastAsia="vi-VN"/>
        </w:rPr>
      </w:pPr>
      <w:r>
        <w:rPr>
          <w:rFonts w:ascii="Times New Roman" w:hAnsi="Times New Roman" w:eastAsia="Calibri" w:cs="Times New Roman"/>
          <w:b/>
          <w:sz w:val="28"/>
          <w:szCs w:val="28"/>
          <w:lang w:eastAsia="vi-VN"/>
        </w:rPr>
        <w:t xml:space="preserve">PHẦN II. TỰ LUẬN (7.0 điểm) </w:t>
      </w:r>
    </w:p>
    <w:tbl>
      <w:tblPr>
        <w:tblStyle w:val="4"/>
        <w:tblW w:w="9990" w:type="dxa"/>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3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top"/>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Calibri" w:cs="Times New Roman"/>
                <w:b/>
                <w:sz w:val="28"/>
                <w:szCs w:val="28"/>
                <w:vertAlign w:val="baseline"/>
                <w:lang w:eastAsia="vi-VN"/>
              </w:rPr>
            </w:pPr>
            <w:r>
              <w:rPr>
                <w:rFonts w:ascii="Times New Roman" w:hAnsi="Times New Roman" w:eastAsia="Calibri" w:cs="Times New Roman"/>
                <w:b/>
                <w:sz w:val="28"/>
                <w:szCs w:val="28"/>
                <w:lang w:eastAsia="vi-VN"/>
              </w:rPr>
              <w:t>Câu</w:t>
            </w:r>
          </w:p>
        </w:tc>
        <w:tc>
          <w:tcPr>
            <w:tcW w:w="8030" w:type="dxa"/>
            <w:vAlign w:val="top"/>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Calibri" w:cs="Times New Roman"/>
                <w:b/>
                <w:sz w:val="28"/>
                <w:szCs w:val="28"/>
                <w:vertAlign w:val="baseline"/>
                <w:lang w:eastAsia="vi-VN"/>
              </w:rPr>
            </w:pPr>
            <w:r>
              <w:rPr>
                <w:rFonts w:hint="default" w:ascii="Times New Roman" w:hAnsi="Times New Roman" w:cs="Times New Roman"/>
                <w:b/>
                <w:bCs/>
                <w:color w:val="000000"/>
                <w:sz w:val="28"/>
                <w:szCs w:val="28"/>
                <w:lang w:val="vi-VN"/>
              </w:rPr>
              <w:t>Phương án chấm</w:t>
            </w:r>
          </w:p>
        </w:tc>
        <w:tc>
          <w:tcPr>
            <w:tcW w:w="910" w:type="dxa"/>
            <w:vAlign w:val="top"/>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Calibri" w:cs="Times New Roman"/>
                <w:b/>
                <w:sz w:val="28"/>
                <w:szCs w:val="28"/>
                <w:vertAlign w:val="baseline"/>
                <w:lang w:eastAsia="vi-VN"/>
              </w:rPr>
            </w:pPr>
            <w:r>
              <w:rPr>
                <w:rFonts w:ascii="Times New Roman" w:hAnsi="Times New Roman" w:eastAsia="Calibri" w:cs="Times New Roman"/>
                <w:b/>
                <w:sz w:val="28"/>
                <w:szCs w:val="28"/>
                <w:lang w:eastAsia="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trPr>
        <w:tc>
          <w:tcPr>
            <w:tcW w:w="1050" w:type="dxa"/>
            <w:vAlign w:val="top"/>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Calibri" w:cs="Times New Roman"/>
                <w:b/>
                <w:sz w:val="26"/>
                <w:szCs w:val="26"/>
                <w:lang w:eastAsia="vi-VN"/>
              </w:rPr>
            </w:pPr>
            <w:r>
              <w:rPr>
                <w:rFonts w:ascii="Times New Roman" w:hAnsi="Times New Roman" w:eastAsia="Calibri" w:cs="Times New Roman"/>
                <w:b/>
                <w:sz w:val="26"/>
                <w:szCs w:val="26"/>
                <w:lang w:eastAsia="vi-VN"/>
              </w:rPr>
              <w:t>Câu 1</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Calibri" w:cs="Times New Roman"/>
                <w:b/>
                <w:sz w:val="26"/>
                <w:szCs w:val="26"/>
                <w:vertAlign w:val="baseline"/>
                <w:lang w:eastAsia="vi-VN"/>
              </w:rPr>
            </w:pPr>
            <w:r>
              <w:rPr>
                <w:rFonts w:ascii="Times New Roman" w:hAnsi="Times New Roman" w:eastAsia="Calibri" w:cs="Times New Roman"/>
                <w:b/>
                <w:sz w:val="26"/>
                <w:szCs w:val="26"/>
                <w:lang w:eastAsia="vi-VN"/>
              </w:rPr>
              <w:t>(</w:t>
            </w:r>
            <w:r>
              <w:rPr>
                <w:rFonts w:ascii="Times New Roman" w:hAnsi="Times New Roman" w:eastAsia="Calibri" w:cs="Times New Roman"/>
                <w:b/>
                <w:sz w:val="26"/>
                <w:szCs w:val="26"/>
                <w:lang w:val="en-US" w:eastAsia="vi-VN"/>
              </w:rPr>
              <w:t>2</w:t>
            </w:r>
            <w:r>
              <w:rPr>
                <w:rFonts w:ascii="Times New Roman" w:hAnsi="Times New Roman" w:eastAsia="Calibri" w:cs="Times New Roman"/>
                <w:b/>
                <w:sz w:val="26"/>
                <w:szCs w:val="26"/>
                <w:lang w:eastAsia="vi-VN"/>
              </w:rPr>
              <w:t>.</w:t>
            </w:r>
            <w:r>
              <w:rPr>
                <w:rFonts w:hint="default" w:ascii="Times New Roman" w:hAnsi="Times New Roman" w:eastAsia="Calibri" w:cs="Times New Roman"/>
                <w:b/>
                <w:sz w:val="26"/>
                <w:szCs w:val="26"/>
                <w:lang w:val="en-US" w:eastAsia="vi-VN"/>
              </w:rPr>
              <w:t>5</w:t>
            </w:r>
            <w:r>
              <w:rPr>
                <w:rFonts w:ascii="Times New Roman" w:hAnsi="Times New Roman" w:eastAsia="Calibri" w:cs="Times New Roman"/>
                <w:b/>
                <w:sz w:val="26"/>
                <w:szCs w:val="26"/>
                <w:lang w:eastAsia="vi-VN"/>
              </w:rPr>
              <w:t>đ)</w:t>
            </w:r>
          </w:p>
        </w:tc>
        <w:tc>
          <w:tcPr>
            <w:tcW w:w="8030" w:type="dxa"/>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b/>
                <w:bCs/>
                <w:sz w:val="26"/>
                <w:szCs w:val="26"/>
                <w:lang w:val="en-US"/>
              </w:rPr>
              <w:t>a</w:t>
            </w:r>
            <w:r>
              <w:rPr>
                <w:rFonts w:ascii="Times New Roman" w:hAnsi="Times New Roman" w:cs="Times New Roman"/>
                <w:b/>
                <w:bCs/>
                <w:sz w:val="26"/>
                <w:szCs w:val="26"/>
              </w:rPr>
              <w:t>. Mỗi vùng miền, địa phương trên đất nước Việt Nam đều có những truyền thống tốt đẹp về</w:t>
            </w:r>
            <w:r>
              <w:rPr>
                <w:rFonts w:hint="default" w:ascii="Times New Roman" w:hAnsi="Times New Roman" w:cs="Times New Roman"/>
                <w:b/>
                <w:bCs/>
                <w:sz w:val="26"/>
                <w:szCs w:val="26"/>
                <w:lang w:val="vi-VN"/>
              </w:rPr>
              <w:t xml:space="preserve">: </w:t>
            </w:r>
            <w:r>
              <w:rPr>
                <w:rFonts w:ascii="Times New Roman" w:hAnsi="Times New Roman" w:cs="Times New Roman"/>
                <w:sz w:val="26"/>
                <w:szCs w:val="26"/>
              </w:rPr>
              <w:t xml:space="preserve"> ẩm thực, lễ hội, nghệ thuật, trang phục, tinh thần yêu nước, chống giặc ngoại xâm, hiếu học, cần cù, sáng tạo...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b/>
                <w:bCs/>
                <w:sz w:val="26"/>
                <w:szCs w:val="26"/>
                <w:lang w:val="en-US"/>
              </w:rPr>
              <w:t>b</w:t>
            </w:r>
            <w:r>
              <w:rPr>
                <w:rFonts w:ascii="Times New Roman" w:hAnsi="Times New Roman" w:cs="Times New Roman"/>
                <w:b/>
                <w:bCs/>
                <w:sz w:val="26"/>
                <w:szCs w:val="26"/>
              </w:rPr>
              <w:t>. T</w:t>
            </w:r>
            <w:r>
              <w:rPr>
                <w:rFonts w:ascii="Times New Roman" w:hAnsi="Times New Roman" w:cs="Times New Roman"/>
                <w:b/>
                <w:bCs/>
                <w:sz w:val="26"/>
                <w:szCs w:val="26"/>
                <w:lang w:val="en-US"/>
              </w:rPr>
              <w:t>ruyền thống tốt đẹp của quê hương</w:t>
            </w:r>
            <w:r>
              <w:rPr>
                <w:rFonts w:ascii="Times New Roman" w:hAnsi="Times New Roman" w:cs="Times New Roman"/>
                <w:b/>
                <w:bCs/>
                <w:sz w:val="26"/>
                <w:szCs w:val="26"/>
              </w:rPr>
              <w:t xml:space="preserve"> có ý nghĩa quan trọng đối với mỗi người vì:</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rPr>
            </w:pPr>
            <w:r>
              <w:rPr>
                <w:rFonts w:ascii="Times New Roman" w:hAnsi="Times New Roman" w:cs="Times New Roman"/>
                <w:sz w:val="26"/>
                <w:szCs w:val="26"/>
              </w:rPr>
              <w:t>+ Truyền thống đó góp phần bồi đắp, hình thành nên phẩm chất, cốt cách con người Việt Nam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6"/>
                <w:szCs w:val="26"/>
                <w:lang w:val="en-US"/>
              </w:rPr>
            </w:pPr>
            <w:r>
              <w:rPr>
                <w:rFonts w:ascii="Times New Roman" w:hAnsi="Times New Roman" w:cs="Times New Roman"/>
                <w:sz w:val="26"/>
                <w:szCs w:val="26"/>
              </w:rPr>
              <w:t>+ Là điểm tựa vững vàng, là nguồn cổ vũ động viên cho mỗi người trong hoàn cảnh khó khăn,…</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Times New Roman" w:hAnsi="Times New Roman" w:eastAsia="Calibri" w:cs="Times New Roman"/>
                <w:b/>
                <w:sz w:val="26"/>
                <w:szCs w:val="26"/>
                <w:vertAlign w:val="baseline"/>
                <w:lang w:val="vi-VN" w:eastAsia="vi-VN"/>
              </w:rPr>
            </w:pPr>
            <w:r>
              <w:rPr>
                <w:rFonts w:ascii="Times New Roman" w:hAnsi="Times New Roman" w:cs="Times New Roman"/>
                <w:sz w:val="26"/>
                <w:szCs w:val="26"/>
              </w:rPr>
              <w:t xml:space="preserve">+ </w:t>
            </w:r>
            <w:r>
              <w:rPr>
                <w:rFonts w:ascii="Times New Roman" w:hAnsi="Times New Roman" w:cs="Times New Roman"/>
                <w:sz w:val="26"/>
                <w:szCs w:val="26"/>
                <w:lang w:val="en-US"/>
              </w:rPr>
              <w:t>Từ đó có những việc làm phù hợp để giữ gìn và phát huy truyền thống đó như: tôn trọng sự đa dạng văn hóa vùng miền</w:t>
            </w:r>
            <w:r>
              <w:rPr>
                <w:rFonts w:hint="default" w:ascii="Times New Roman" w:hAnsi="Times New Roman" w:cs="Times New Roman"/>
                <w:sz w:val="26"/>
                <w:szCs w:val="26"/>
                <w:lang w:val="vi-VN"/>
              </w:rPr>
              <w:t xml:space="preserve">; </w:t>
            </w:r>
            <w:r>
              <w:rPr>
                <w:rFonts w:ascii="Times New Roman" w:hAnsi="Times New Roman" w:cs="Times New Roman"/>
                <w:sz w:val="26"/>
                <w:szCs w:val="26"/>
                <w:lang w:val="en-US"/>
              </w:rPr>
              <w:t>kính trọng và biết ơn những người có công với quê hương, đất nước; tham gia các hoạt động đền ơn đáp nghĩa; tham gia các hoạt động sinh hoạt văn hóa của quê hương</w:t>
            </w:r>
            <w:r>
              <w:rPr>
                <w:rFonts w:hint="default" w:ascii="Times New Roman" w:hAnsi="Times New Roman" w:cs="Times New Roman"/>
                <w:sz w:val="26"/>
                <w:szCs w:val="26"/>
                <w:lang w:val="vi-VN"/>
              </w:rPr>
              <w:t>.</w:t>
            </w:r>
          </w:p>
        </w:tc>
        <w:tc>
          <w:tcPr>
            <w:tcW w:w="910" w:type="dxa"/>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Calibri" w:cs="Times New Roman"/>
                <w:sz w:val="28"/>
                <w:szCs w:val="28"/>
                <w:lang w:val="en-US" w:eastAsia="vi-VN"/>
              </w:rPr>
            </w:pP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Calibri" w:cs="Times New Roman"/>
                <w:sz w:val="26"/>
                <w:szCs w:val="26"/>
                <w:lang w:val="en-US" w:eastAsia="vi-VN"/>
              </w:rPr>
            </w:pPr>
            <w:r>
              <w:rPr>
                <w:rFonts w:hint="default" w:ascii="Times New Roman" w:hAnsi="Times New Roman" w:eastAsia="Calibri" w:cs="Times New Roman"/>
                <w:sz w:val="26"/>
                <w:szCs w:val="26"/>
                <w:lang w:val="en-US" w:eastAsia="vi-VN"/>
              </w:rPr>
              <w:t>1.0đ</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eastAsia="Calibri" w:cs="Times New Roman"/>
                <w:sz w:val="26"/>
                <w:szCs w:val="26"/>
                <w:lang w:val="en-US" w:eastAsia="vi-VN"/>
              </w:rPr>
            </w:pP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ascii="Times New Roman" w:hAnsi="Times New Roman" w:eastAsia="Calibri" w:cs="Times New Roman"/>
                <w:sz w:val="26"/>
                <w:szCs w:val="26"/>
                <w:lang w:val="en-US" w:eastAsia="vi-VN"/>
              </w:rPr>
            </w:pP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ascii="Times New Roman" w:hAnsi="Times New Roman" w:eastAsia="Calibri" w:cs="Times New Roman"/>
                <w:sz w:val="26"/>
                <w:szCs w:val="26"/>
                <w:lang w:val="en-US" w:eastAsia="vi-VN"/>
              </w:rPr>
            </w:pP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ascii="Times New Roman" w:hAnsi="Times New Roman" w:eastAsia="Calibri" w:cs="Times New Roman"/>
                <w:sz w:val="26"/>
                <w:szCs w:val="26"/>
                <w:lang w:val="en-US" w:eastAsia="vi-VN"/>
              </w:rPr>
            </w:pPr>
            <w:r>
              <w:rPr>
                <w:rFonts w:ascii="Times New Roman" w:hAnsi="Times New Roman" w:eastAsia="Calibri" w:cs="Times New Roman"/>
                <w:sz w:val="26"/>
                <w:szCs w:val="26"/>
                <w:lang w:val="en-US" w:eastAsia="vi-VN"/>
              </w:rPr>
              <w:t>0.5đ</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ascii="Times New Roman" w:hAnsi="Times New Roman" w:eastAsia="Calibri" w:cs="Times New Roman"/>
                <w:sz w:val="26"/>
                <w:szCs w:val="26"/>
                <w:lang w:val="en-US" w:eastAsia="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Calibri" w:cs="Times New Roman"/>
                <w:sz w:val="26"/>
                <w:szCs w:val="26"/>
                <w:lang w:val="en-US" w:eastAsia="vi-VN"/>
              </w:rPr>
            </w:pPr>
            <w:r>
              <w:rPr>
                <w:rFonts w:ascii="Times New Roman" w:hAnsi="Times New Roman" w:eastAsia="Calibri" w:cs="Times New Roman"/>
                <w:sz w:val="26"/>
                <w:szCs w:val="26"/>
                <w:lang w:val="en-US" w:eastAsia="vi-VN"/>
              </w:rPr>
              <w:t>0.</w:t>
            </w:r>
            <w:r>
              <w:rPr>
                <w:rFonts w:hint="default" w:ascii="Times New Roman" w:hAnsi="Times New Roman" w:eastAsia="Calibri" w:cs="Times New Roman"/>
                <w:sz w:val="26"/>
                <w:szCs w:val="26"/>
                <w:lang w:val="en-US" w:eastAsia="vi-VN"/>
              </w:rPr>
              <w:t>2</w:t>
            </w:r>
            <w:r>
              <w:rPr>
                <w:rFonts w:ascii="Times New Roman" w:hAnsi="Times New Roman" w:eastAsia="Calibri" w:cs="Times New Roman"/>
                <w:sz w:val="26"/>
                <w:szCs w:val="26"/>
                <w:lang w:val="en-US" w:eastAsia="vi-VN"/>
              </w:rPr>
              <w:t>5đ</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Calibri" w:cs="Times New Roman"/>
                <w:sz w:val="26"/>
                <w:szCs w:val="26"/>
                <w:lang w:val="en-US" w:eastAsia="vi-V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6"/>
                <w:szCs w:val="26"/>
                <w:lang w:val="en-US" w:eastAsia="vi-VN"/>
              </w:rPr>
            </w:pPr>
            <w:r>
              <w:rPr>
                <w:rFonts w:hint="default" w:ascii="Times New Roman" w:hAnsi="Times New Roman" w:eastAsia="Calibri" w:cs="Times New Roman"/>
                <w:sz w:val="26"/>
                <w:szCs w:val="26"/>
                <w:lang w:val="en-US" w:eastAsia="vi-VN"/>
              </w:rPr>
              <w:t>0.75đ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trPr>
        <w:tc>
          <w:tcPr>
            <w:tcW w:w="1050" w:type="dxa"/>
            <w:vAlign w:val="top"/>
          </w:tcPr>
          <w:p>
            <w:pPr>
              <w:spacing w:after="0" w:line="336" w:lineRule="auto"/>
              <w:jc w:val="center"/>
              <w:rPr>
                <w:rFonts w:ascii="Times New Roman" w:hAnsi="Times New Roman" w:eastAsia="Calibri" w:cs="Times New Roman"/>
                <w:b/>
                <w:sz w:val="26"/>
                <w:szCs w:val="26"/>
                <w:lang w:val="en-US" w:eastAsia="vi-VN"/>
              </w:rPr>
            </w:pPr>
            <w:r>
              <w:rPr>
                <w:rFonts w:ascii="Times New Roman" w:hAnsi="Times New Roman" w:eastAsia="Calibri" w:cs="Times New Roman"/>
                <w:b/>
                <w:sz w:val="26"/>
                <w:szCs w:val="26"/>
                <w:lang w:eastAsia="vi-VN"/>
              </w:rPr>
              <w:t xml:space="preserve">Câu </w:t>
            </w:r>
            <w:r>
              <w:rPr>
                <w:rFonts w:ascii="Times New Roman" w:hAnsi="Times New Roman" w:eastAsia="Calibri" w:cs="Times New Roman"/>
                <w:b/>
                <w:sz w:val="26"/>
                <w:szCs w:val="26"/>
                <w:lang w:val="en-US" w:eastAsia="vi-VN"/>
              </w:rPr>
              <w:t>2</w:t>
            </w:r>
          </w:p>
          <w:p>
            <w:pPr>
              <w:spacing w:after="0" w:line="336" w:lineRule="auto"/>
              <w:jc w:val="center"/>
              <w:rPr>
                <w:rFonts w:ascii="Times New Roman" w:hAnsi="Times New Roman" w:eastAsia="Calibri" w:cs="Times New Roman"/>
                <w:b/>
                <w:sz w:val="26"/>
                <w:szCs w:val="26"/>
                <w:lang w:eastAsia="vi-VN"/>
              </w:rPr>
            </w:pPr>
            <w:r>
              <w:rPr>
                <w:rFonts w:ascii="Times New Roman" w:hAnsi="Times New Roman" w:eastAsia="Calibri" w:cs="Times New Roman"/>
                <w:b/>
                <w:sz w:val="26"/>
                <w:szCs w:val="26"/>
                <w:lang w:eastAsia="vi-VN"/>
              </w:rPr>
              <w:t>(</w:t>
            </w:r>
            <w:r>
              <w:rPr>
                <w:rFonts w:hint="default" w:ascii="Times New Roman" w:hAnsi="Times New Roman" w:eastAsia="Calibri" w:cs="Times New Roman"/>
                <w:b/>
                <w:sz w:val="26"/>
                <w:szCs w:val="26"/>
                <w:lang w:val="en-US" w:eastAsia="vi-VN"/>
              </w:rPr>
              <w:t>2</w:t>
            </w:r>
            <w:r>
              <w:rPr>
                <w:rFonts w:ascii="Times New Roman" w:hAnsi="Times New Roman" w:eastAsia="Calibri" w:cs="Times New Roman"/>
                <w:b/>
                <w:sz w:val="26"/>
                <w:szCs w:val="26"/>
                <w:lang w:eastAsia="vi-VN"/>
              </w:rPr>
              <w:t>.</w:t>
            </w:r>
            <w:r>
              <w:rPr>
                <w:rFonts w:hint="default" w:ascii="Times New Roman" w:hAnsi="Times New Roman" w:eastAsia="Calibri" w:cs="Times New Roman"/>
                <w:b/>
                <w:sz w:val="26"/>
                <w:szCs w:val="26"/>
                <w:lang w:val="en-US" w:eastAsia="vi-VN"/>
              </w:rPr>
              <w:t>5</w:t>
            </w:r>
            <w:r>
              <w:rPr>
                <w:rFonts w:ascii="Times New Roman" w:hAnsi="Times New Roman" w:eastAsia="Calibri" w:cs="Times New Roman"/>
                <w:b/>
                <w:sz w:val="26"/>
                <w:szCs w:val="26"/>
                <w:lang w:eastAsia="vi-VN"/>
              </w:rPr>
              <w:t>đ)</w:t>
            </w:r>
          </w:p>
          <w:p>
            <w:pPr>
              <w:spacing w:after="0" w:line="336" w:lineRule="auto"/>
              <w:jc w:val="center"/>
              <w:rPr>
                <w:rFonts w:ascii="Times New Roman" w:hAnsi="Times New Roman" w:eastAsia="Calibri" w:cs="Times New Roman"/>
                <w:b/>
                <w:sz w:val="26"/>
                <w:szCs w:val="26"/>
                <w:vertAlign w:val="baseline"/>
                <w:lang w:eastAsia="vi-VN"/>
              </w:rPr>
            </w:pPr>
          </w:p>
        </w:tc>
        <w:tc>
          <w:tcPr>
            <w:tcW w:w="8030" w:type="dxa"/>
          </w:tcPr>
          <w:p>
            <w:pPr>
              <w:pStyle w:val="5"/>
              <w:ind w:left="0"/>
              <w:jc w:val="both"/>
              <w:rPr>
                <w:rFonts w:hint="default" w:ascii="Times New Roman" w:hAnsi="Times New Roman" w:cs="Times New Roman"/>
                <w:b/>
                <w:bCs/>
                <w:sz w:val="26"/>
                <w:szCs w:val="26"/>
                <w:lang w:val="vi-VN"/>
              </w:rPr>
            </w:pPr>
            <w:r>
              <w:rPr>
                <w:rFonts w:ascii="Times New Roman" w:hAnsi="Times New Roman" w:eastAsia="Calibri" w:cs="Times New Roman"/>
                <w:b/>
                <w:bCs/>
                <w:sz w:val="26"/>
                <w:szCs w:val="26"/>
                <w:lang w:val="en-US" w:eastAsia="vi-VN"/>
              </w:rPr>
              <w:t xml:space="preserve"> </w:t>
            </w:r>
            <w:r>
              <w:rPr>
                <w:rFonts w:ascii="Times New Roman" w:hAnsi="Times New Roman" w:cs="Times New Roman"/>
                <w:b/>
                <w:bCs/>
                <w:sz w:val="26"/>
                <w:szCs w:val="26"/>
                <w:lang w:val="en-US"/>
              </w:rPr>
              <w:t>a</w:t>
            </w:r>
            <w:r>
              <w:rPr>
                <w:rFonts w:ascii="Times New Roman" w:hAnsi="Times New Roman" w:cs="Times New Roman"/>
                <w:b/>
                <w:bCs/>
                <w:sz w:val="26"/>
                <w:szCs w:val="26"/>
              </w:rPr>
              <w:t xml:space="preserve">. </w:t>
            </w:r>
            <w:r>
              <w:rPr>
                <w:rFonts w:hint="default" w:ascii="Times New Roman" w:hAnsi="Times New Roman" w:cs="Times New Roman"/>
                <w:b/>
                <w:bCs/>
                <w:sz w:val="26"/>
                <w:szCs w:val="26"/>
                <w:lang w:val="vi-VN"/>
              </w:rPr>
              <w:t>Giải thích</w:t>
            </w:r>
          </w:p>
          <w:p>
            <w:pPr>
              <w:pStyle w:val="5"/>
              <w:ind w:left="0"/>
              <w:jc w:val="both"/>
              <w:rPr>
                <w:rFonts w:ascii="Times New Roman" w:hAnsi="Times New Roman" w:cs="Times New Roman"/>
                <w:sz w:val="26"/>
                <w:szCs w:val="26"/>
                <w:lang w:val="en-US"/>
              </w:rPr>
            </w:pPr>
            <w:r>
              <w:rPr>
                <w:rFonts w:hint="default" w:ascii="Times New Roman" w:hAnsi="Times New Roman" w:cs="Times New Roman"/>
                <w:sz w:val="26"/>
                <w:szCs w:val="26"/>
                <w:lang w:val="vi-VN"/>
              </w:rPr>
              <w:t xml:space="preserve">- </w:t>
            </w:r>
            <w:r>
              <w:rPr>
                <w:rFonts w:ascii="Times New Roman" w:hAnsi="Times New Roman" w:cs="Times New Roman"/>
                <w:sz w:val="26"/>
                <w:szCs w:val="26"/>
                <w:lang w:val="en-US"/>
              </w:rPr>
              <w:t xml:space="preserve">Nhận được sự quan tâm, cảm thông và chia sẻ, mỗi người sẽ có động lực vượt qua khó khăn, thử thách. </w:t>
            </w:r>
          </w:p>
          <w:p>
            <w:pPr>
              <w:pStyle w:val="5"/>
              <w:ind w:left="0"/>
              <w:jc w:val="both"/>
              <w:rPr>
                <w:rFonts w:ascii="Times New Roman" w:hAnsi="Times New Roman" w:cs="Times New Roman"/>
                <w:sz w:val="26"/>
                <w:szCs w:val="26"/>
                <w:lang w:val="en-US"/>
              </w:rPr>
            </w:pPr>
            <w:r>
              <w:rPr>
                <w:rFonts w:hint="default" w:ascii="Times New Roman" w:hAnsi="Times New Roman" w:cs="Times New Roman"/>
                <w:sz w:val="26"/>
                <w:szCs w:val="26"/>
                <w:lang w:val="vi-VN"/>
              </w:rPr>
              <w:t xml:space="preserve">- </w:t>
            </w:r>
            <w:r>
              <w:rPr>
                <w:rFonts w:ascii="Times New Roman" w:hAnsi="Times New Roman" w:cs="Times New Roman"/>
                <w:sz w:val="26"/>
                <w:szCs w:val="26"/>
                <w:lang w:val="en-US"/>
              </w:rPr>
              <w:t>Người biết quan tâm, cảm thông và chia sẻ sẽ nhận được sự yêu quý, tôn trọng cuả mọi người.</w:t>
            </w:r>
          </w:p>
          <w:p>
            <w:pPr>
              <w:pStyle w:val="5"/>
              <w:ind w:left="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Pr>
                <w:rFonts w:hint="default" w:ascii="Times New Roman" w:hAnsi="Times New Roman" w:cs="Times New Roman"/>
                <w:sz w:val="26"/>
                <w:szCs w:val="26"/>
                <w:lang w:val="vi-VN"/>
              </w:rPr>
              <w:t>- N</w:t>
            </w:r>
            <w:r>
              <w:rPr>
                <w:rFonts w:ascii="Times New Roman" w:hAnsi="Times New Roman" w:cs="Times New Roman"/>
                <w:sz w:val="26"/>
                <w:szCs w:val="26"/>
                <w:lang w:val="en-US"/>
              </w:rPr>
              <w:t>hờ đó, cuộc s</w:t>
            </w:r>
            <w:r>
              <w:rPr>
                <w:rFonts w:ascii="Times New Roman" w:hAnsi="Times New Roman" w:cs="Times New Roman"/>
                <w:sz w:val="26"/>
                <w:szCs w:val="26"/>
                <w:lang w:val="vi-VN"/>
              </w:rPr>
              <w:t>ố</w:t>
            </w:r>
            <w:r>
              <w:rPr>
                <w:rFonts w:ascii="Times New Roman" w:hAnsi="Times New Roman" w:cs="Times New Roman"/>
                <w:sz w:val="26"/>
                <w:szCs w:val="26"/>
                <w:lang w:val="en-US"/>
              </w:rPr>
              <w:t>ng sẽ tràn ngập tình yêu thương, niềm vui và hạnh phúc, các mối quan hệ sẽ trở nên tốt đẹp và bền vững hơn.</w:t>
            </w:r>
          </w:p>
          <w:p>
            <w:pPr>
              <w:pStyle w:val="5"/>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b</w:t>
            </w:r>
            <w:r>
              <w:rPr>
                <w:rFonts w:ascii="Times New Roman" w:hAnsi="Times New Roman" w:cs="Times New Roman"/>
                <w:b/>
                <w:bCs/>
                <w:sz w:val="26"/>
                <w:szCs w:val="26"/>
              </w:rPr>
              <w:t xml:space="preserve">. </w:t>
            </w:r>
            <w:r>
              <w:rPr>
                <w:rFonts w:ascii="Times New Roman" w:hAnsi="Times New Roman" w:cs="Times New Roman"/>
                <w:b/>
                <w:bCs/>
                <w:sz w:val="26"/>
                <w:szCs w:val="26"/>
                <w:lang w:val="en-US"/>
              </w:rPr>
              <w:t>Quan tâm, hỏi thăm, chia sẻ, giúp đỡ đến bạn đó</w:t>
            </w:r>
          </w:p>
          <w:p>
            <w:pPr>
              <w:pStyle w:val="5"/>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6"/>
                <w:szCs w:val="26"/>
                <w:lang w:val="vi-VN"/>
              </w:rPr>
            </w:pPr>
            <w:r>
              <w:rPr>
                <w:rFonts w:ascii="Times New Roman" w:hAnsi="Times New Roman" w:cs="Times New Roman"/>
                <w:sz w:val="26"/>
                <w:szCs w:val="26"/>
              </w:rPr>
              <w:t>- Chia sẻ về vật chất, tinh th</w:t>
            </w:r>
            <w:r>
              <w:rPr>
                <w:rFonts w:ascii="Times New Roman" w:hAnsi="Times New Roman" w:cs="Times New Roman"/>
                <w:sz w:val="26"/>
                <w:szCs w:val="26"/>
                <w:lang w:val="vi-VN"/>
              </w:rPr>
              <w:t>ầ</w:t>
            </w:r>
            <w:r>
              <w:rPr>
                <w:rFonts w:hint="default" w:ascii="Times New Roman" w:hAnsi="Times New Roman" w:cs="Times New Roman"/>
                <w:sz w:val="26"/>
                <w:szCs w:val="26"/>
                <w:lang w:val="vi-VN"/>
              </w:rPr>
              <w:t xml:space="preserve">n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eastAsia="Calibri" w:cs="Times New Roman"/>
                <w:b/>
                <w:sz w:val="26"/>
                <w:szCs w:val="26"/>
                <w:vertAlign w:val="baseline"/>
                <w:lang w:eastAsia="vi-VN"/>
              </w:rPr>
            </w:pPr>
            <w:r>
              <w:rPr>
                <w:rFonts w:ascii="Times New Roman" w:hAnsi="Times New Roman" w:cs="Times New Roman"/>
                <w:sz w:val="26"/>
                <w:szCs w:val="26"/>
              </w:rPr>
              <w:t>- Động viên an ủi, nhắn tin gọi điện hỏi thăm….</w:t>
            </w:r>
          </w:p>
        </w:tc>
        <w:tc>
          <w:tcPr>
            <w:tcW w:w="910" w:type="dxa"/>
          </w:tcPr>
          <w:p>
            <w:pPr>
              <w:spacing w:after="0" w:line="276" w:lineRule="auto"/>
              <w:jc w:val="center"/>
              <w:rPr>
                <w:rFonts w:ascii="Times New Roman" w:hAnsi="Times New Roman" w:eastAsia="Calibri" w:cs="Times New Roman"/>
                <w:sz w:val="28"/>
                <w:szCs w:val="28"/>
                <w:lang w:val="en-US" w:eastAsia="vi-VN"/>
              </w:rPr>
            </w:pPr>
          </w:p>
          <w:p>
            <w:pPr>
              <w:spacing w:after="0" w:line="276" w:lineRule="auto"/>
              <w:jc w:val="center"/>
              <w:rPr>
                <w:rFonts w:ascii="Times New Roman" w:hAnsi="Times New Roman" w:eastAsia="Calibri" w:cs="Times New Roman"/>
                <w:sz w:val="26"/>
                <w:szCs w:val="26"/>
                <w:lang w:val="en-US" w:eastAsia="vi-VN"/>
              </w:rPr>
            </w:pPr>
            <w:r>
              <w:rPr>
                <w:rFonts w:ascii="Times New Roman" w:hAnsi="Times New Roman" w:eastAsia="Calibri" w:cs="Times New Roman"/>
                <w:sz w:val="26"/>
                <w:szCs w:val="26"/>
                <w:lang w:val="en-US" w:eastAsia="vi-VN"/>
              </w:rPr>
              <w:t>0.5đ</w:t>
            </w:r>
          </w:p>
          <w:p>
            <w:pPr>
              <w:spacing w:after="0" w:line="276" w:lineRule="auto"/>
              <w:jc w:val="center"/>
              <w:rPr>
                <w:rFonts w:ascii="Times New Roman" w:hAnsi="Times New Roman" w:eastAsia="Calibri" w:cs="Times New Roman"/>
                <w:sz w:val="26"/>
                <w:szCs w:val="26"/>
                <w:lang w:val="en-US" w:eastAsia="vi-VN"/>
              </w:rPr>
            </w:pPr>
          </w:p>
          <w:p>
            <w:pPr>
              <w:spacing w:after="0" w:line="276" w:lineRule="auto"/>
              <w:ind w:firstLine="130" w:firstLineChars="50"/>
              <w:jc w:val="both"/>
              <w:rPr>
                <w:rFonts w:ascii="Times New Roman" w:hAnsi="Times New Roman" w:eastAsia="Calibri" w:cs="Times New Roman"/>
                <w:sz w:val="26"/>
                <w:szCs w:val="26"/>
                <w:lang w:val="en-US" w:eastAsia="vi-VN"/>
              </w:rPr>
            </w:pPr>
            <w:r>
              <w:rPr>
                <w:rFonts w:ascii="Times New Roman" w:hAnsi="Times New Roman" w:eastAsia="Calibri" w:cs="Times New Roman"/>
                <w:sz w:val="26"/>
                <w:szCs w:val="26"/>
                <w:lang w:val="en-US" w:eastAsia="vi-VN"/>
              </w:rPr>
              <w:t>0.5đ</w:t>
            </w:r>
          </w:p>
          <w:p>
            <w:pPr>
              <w:spacing w:after="0" w:line="276" w:lineRule="auto"/>
              <w:jc w:val="both"/>
              <w:rPr>
                <w:rFonts w:ascii="Times New Roman" w:hAnsi="Times New Roman" w:eastAsia="Calibri" w:cs="Times New Roman"/>
                <w:sz w:val="26"/>
                <w:szCs w:val="26"/>
                <w:lang w:val="en-US" w:eastAsia="vi-VN"/>
              </w:rPr>
            </w:pPr>
          </w:p>
          <w:p>
            <w:pPr>
              <w:spacing w:after="0" w:line="276" w:lineRule="auto"/>
              <w:jc w:val="center"/>
              <w:rPr>
                <w:rFonts w:ascii="Times New Roman" w:hAnsi="Times New Roman" w:eastAsia="Calibri" w:cs="Times New Roman"/>
                <w:sz w:val="26"/>
                <w:szCs w:val="26"/>
                <w:lang w:val="en-US" w:eastAsia="vi-VN"/>
              </w:rPr>
            </w:pPr>
            <w:r>
              <w:rPr>
                <w:rFonts w:ascii="Times New Roman" w:hAnsi="Times New Roman" w:eastAsia="Calibri" w:cs="Times New Roman"/>
                <w:sz w:val="26"/>
                <w:szCs w:val="26"/>
                <w:lang w:val="en-US" w:eastAsia="vi-VN"/>
              </w:rPr>
              <w:t>0.5đ</w:t>
            </w:r>
          </w:p>
          <w:p>
            <w:pPr>
              <w:spacing w:after="0" w:line="276" w:lineRule="auto"/>
              <w:jc w:val="center"/>
              <w:rPr>
                <w:rFonts w:ascii="Times New Roman" w:hAnsi="Times New Roman" w:eastAsia="Calibri" w:cs="Times New Roman"/>
                <w:sz w:val="26"/>
                <w:szCs w:val="26"/>
                <w:lang w:val="en-US" w:eastAsia="vi-VN"/>
              </w:rPr>
            </w:pPr>
          </w:p>
          <w:p>
            <w:pPr>
              <w:spacing w:after="0" w:line="276" w:lineRule="auto"/>
              <w:jc w:val="both"/>
              <w:rPr>
                <w:rFonts w:ascii="Times New Roman" w:hAnsi="Times New Roman" w:eastAsia="Calibri" w:cs="Times New Roman"/>
                <w:sz w:val="26"/>
                <w:szCs w:val="26"/>
                <w:lang w:val="en-US" w:eastAsia="vi-VN"/>
              </w:rPr>
            </w:pPr>
            <w:r>
              <w:rPr>
                <w:rFonts w:ascii="Times New Roman" w:hAnsi="Times New Roman" w:eastAsia="Calibri" w:cs="Times New Roman"/>
                <w:sz w:val="26"/>
                <w:szCs w:val="26"/>
                <w:lang w:val="en-US" w:eastAsia="vi-VN"/>
              </w:rPr>
              <w:t>0.5đ</w:t>
            </w:r>
          </w:p>
          <w:p>
            <w:pPr>
              <w:spacing w:after="0" w:line="276" w:lineRule="auto"/>
              <w:jc w:val="both"/>
              <w:rPr>
                <w:rFonts w:ascii="Times New Roman" w:hAnsi="Times New Roman" w:eastAsia="Calibri" w:cs="Times New Roman"/>
                <w:b/>
                <w:sz w:val="28"/>
                <w:szCs w:val="28"/>
                <w:vertAlign w:val="baseline"/>
                <w:lang w:eastAsia="vi-VN"/>
              </w:rPr>
            </w:pPr>
            <w:r>
              <w:rPr>
                <w:rFonts w:ascii="Times New Roman" w:hAnsi="Times New Roman" w:eastAsia="Calibri" w:cs="Times New Roman"/>
                <w:sz w:val="26"/>
                <w:szCs w:val="26"/>
                <w:lang w:val="en-US" w:eastAsia="vi-VN"/>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1050" w:type="dxa"/>
            <w:vAlign w:val="top"/>
          </w:tcPr>
          <w:p>
            <w:pPr>
              <w:spacing w:after="0" w:line="336" w:lineRule="auto"/>
              <w:jc w:val="center"/>
              <w:rPr>
                <w:rFonts w:ascii="Times New Roman" w:hAnsi="Times New Roman" w:eastAsia="Calibri" w:cs="Times New Roman"/>
                <w:b/>
                <w:sz w:val="26"/>
                <w:szCs w:val="26"/>
                <w:lang w:eastAsia="vi-VN"/>
              </w:rPr>
            </w:pPr>
            <w:r>
              <w:rPr>
                <w:rFonts w:ascii="Times New Roman" w:hAnsi="Times New Roman" w:eastAsia="Calibri" w:cs="Times New Roman"/>
                <w:b/>
                <w:sz w:val="26"/>
                <w:szCs w:val="26"/>
                <w:lang w:eastAsia="vi-VN"/>
              </w:rPr>
              <w:t>Câu 3</w:t>
            </w:r>
          </w:p>
          <w:p>
            <w:pPr>
              <w:spacing w:after="0" w:line="336" w:lineRule="auto"/>
              <w:jc w:val="center"/>
              <w:rPr>
                <w:rFonts w:ascii="Times New Roman" w:hAnsi="Times New Roman" w:eastAsia="Calibri" w:cs="Times New Roman"/>
                <w:b/>
                <w:sz w:val="26"/>
                <w:szCs w:val="26"/>
                <w:lang w:eastAsia="vi-VN"/>
              </w:rPr>
            </w:pPr>
            <w:r>
              <w:rPr>
                <w:rFonts w:ascii="Times New Roman" w:hAnsi="Times New Roman" w:eastAsia="Calibri" w:cs="Times New Roman"/>
                <w:b/>
                <w:sz w:val="26"/>
                <w:szCs w:val="26"/>
                <w:lang w:eastAsia="vi-VN"/>
              </w:rPr>
              <w:t>(</w:t>
            </w:r>
            <w:r>
              <w:rPr>
                <w:rFonts w:hint="default" w:ascii="Times New Roman" w:hAnsi="Times New Roman" w:eastAsia="Calibri" w:cs="Times New Roman"/>
                <w:b/>
                <w:sz w:val="26"/>
                <w:szCs w:val="26"/>
                <w:lang w:val="en-US" w:eastAsia="vi-VN"/>
              </w:rPr>
              <w:t>2</w:t>
            </w:r>
            <w:r>
              <w:rPr>
                <w:rFonts w:ascii="Times New Roman" w:hAnsi="Times New Roman" w:eastAsia="Calibri" w:cs="Times New Roman"/>
                <w:b/>
                <w:sz w:val="26"/>
                <w:szCs w:val="26"/>
                <w:lang w:eastAsia="vi-VN"/>
              </w:rPr>
              <w:t>.0đ)</w:t>
            </w:r>
          </w:p>
          <w:p>
            <w:pPr>
              <w:spacing w:after="0" w:line="336" w:lineRule="auto"/>
              <w:jc w:val="center"/>
              <w:rPr>
                <w:rFonts w:ascii="Times New Roman" w:hAnsi="Times New Roman" w:eastAsia="Calibri" w:cs="Times New Roman"/>
                <w:b/>
                <w:sz w:val="26"/>
                <w:szCs w:val="26"/>
                <w:lang w:eastAsia="vi-VN"/>
              </w:rPr>
            </w:pPr>
          </w:p>
          <w:p>
            <w:pPr>
              <w:spacing w:after="0" w:line="336" w:lineRule="auto"/>
              <w:jc w:val="center"/>
              <w:rPr>
                <w:rFonts w:ascii="Times New Roman" w:hAnsi="Times New Roman" w:eastAsia="Calibri" w:cs="Times New Roman"/>
                <w:b/>
                <w:sz w:val="26"/>
                <w:szCs w:val="26"/>
                <w:lang w:eastAsia="vi-VN"/>
              </w:rPr>
            </w:pPr>
          </w:p>
          <w:p>
            <w:pPr>
              <w:tabs>
                <w:tab w:val="left" w:pos="735"/>
              </w:tabs>
              <w:spacing w:after="0" w:line="336" w:lineRule="auto"/>
              <w:jc w:val="center"/>
              <w:rPr>
                <w:rFonts w:ascii="Times New Roman" w:hAnsi="Times New Roman" w:eastAsia="Calibri" w:cs="Times New Roman"/>
                <w:b/>
                <w:sz w:val="26"/>
                <w:szCs w:val="26"/>
                <w:vertAlign w:val="baseline"/>
                <w:lang w:eastAsia="vi-VN"/>
              </w:rPr>
            </w:pPr>
          </w:p>
        </w:tc>
        <w:tc>
          <w:tcPr>
            <w:tcW w:w="8030" w:type="dxa"/>
          </w:tcPr>
          <w:p>
            <w:pPr>
              <w:pStyle w:val="5"/>
              <w:ind w:left="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a</w:t>
            </w:r>
            <w:r>
              <w:rPr>
                <w:rFonts w:ascii="Times New Roman" w:hAnsi="Times New Roman" w:cs="Times New Roman"/>
                <w:b/>
                <w:bCs/>
                <w:sz w:val="26"/>
                <w:szCs w:val="26"/>
              </w:rPr>
              <w:t xml:space="preserve">. </w:t>
            </w:r>
            <w:r>
              <w:rPr>
                <w:rFonts w:ascii="Times New Roman" w:hAnsi="Times New Roman" w:cs="Times New Roman"/>
                <w:b/>
                <w:bCs/>
                <w:sz w:val="26"/>
                <w:szCs w:val="26"/>
                <w:lang w:val="en-US"/>
              </w:rPr>
              <w:t>Nhận xét về ý thức học tập của H và A:</w:t>
            </w:r>
          </w:p>
          <w:p>
            <w:pPr>
              <w:pStyle w:val="5"/>
              <w:ind w:left="0"/>
              <w:jc w:val="both"/>
              <w:rPr>
                <w:rFonts w:ascii="Times New Roman" w:hAnsi="Times New Roman" w:cs="Times New Roman"/>
                <w:sz w:val="26"/>
                <w:szCs w:val="26"/>
                <w:lang w:val="en-US"/>
              </w:rPr>
            </w:pPr>
            <w:r>
              <w:rPr>
                <w:rFonts w:hint="default" w:ascii="Times New Roman" w:hAnsi="Times New Roman" w:cs="Times New Roman"/>
                <w:sz w:val="26"/>
                <w:szCs w:val="26"/>
                <w:lang w:val="vi-VN"/>
              </w:rPr>
              <w:t xml:space="preserve">- </w:t>
            </w:r>
            <w:r>
              <w:rPr>
                <w:rFonts w:ascii="Times New Roman" w:hAnsi="Times New Roman" w:cs="Times New Roman"/>
                <w:sz w:val="26"/>
                <w:szCs w:val="26"/>
                <w:lang w:val="en-US"/>
              </w:rPr>
              <w:t>H đã chủ đông, tích cực, tự giác trong học tập, hoàn thành nhiệm vụ học tập của giáo viên giao.</w:t>
            </w:r>
          </w:p>
          <w:p>
            <w:pPr>
              <w:pStyle w:val="5"/>
              <w:ind w:left="0"/>
              <w:jc w:val="both"/>
              <w:rPr>
                <w:rFonts w:ascii="Times New Roman" w:hAnsi="Times New Roman" w:cs="Times New Roman"/>
                <w:sz w:val="26"/>
                <w:szCs w:val="26"/>
                <w:lang w:val="en-US"/>
              </w:rPr>
            </w:pPr>
            <w:r>
              <w:rPr>
                <w:rFonts w:hint="default" w:ascii="Times New Roman" w:hAnsi="Times New Roman" w:cs="Times New Roman"/>
                <w:sz w:val="26"/>
                <w:szCs w:val="26"/>
                <w:lang w:val="vi-VN"/>
              </w:rPr>
              <w:t xml:space="preserve">- </w:t>
            </w:r>
            <w:r>
              <w:rPr>
                <w:rFonts w:ascii="Times New Roman" w:hAnsi="Times New Roman" w:cs="Times New Roman"/>
                <w:sz w:val="26"/>
                <w:szCs w:val="26"/>
                <w:lang w:val="en-US"/>
              </w:rPr>
              <w:t>A chưa có ý thức tự giác, tích cực trong học tập và chưa hoàn thành nhiệm vụ học tập, còn mải chơi.</w:t>
            </w:r>
          </w:p>
          <w:p>
            <w:pPr>
              <w:pStyle w:val="5"/>
              <w:ind w:left="0"/>
              <w:jc w:val="both"/>
              <w:rPr>
                <w:rFonts w:hint="default" w:ascii="Times New Roman" w:hAnsi="Times New Roman" w:cs="Times New Roman"/>
                <w:b/>
                <w:bCs/>
                <w:sz w:val="26"/>
                <w:szCs w:val="26"/>
                <w:lang w:val="vi-VN"/>
              </w:rPr>
            </w:pPr>
            <w:r>
              <w:rPr>
                <w:rFonts w:ascii="Times New Roman" w:hAnsi="Times New Roman" w:cs="Times New Roman"/>
                <w:b/>
                <w:bCs/>
                <w:sz w:val="26"/>
                <w:szCs w:val="26"/>
                <w:lang w:val="en-US"/>
              </w:rPr>
              <w:t>b</w:t>
            </w:r>
            <w:r>
              <w:rPr>
                <w:rFonts w:ascii="Times New Roman" w:hAnsi="Times New Roman" w:cs="Times New Roman"/>
                <w:b/>
                <w:bCs/>
                <w:sz w:val="26"/>
                <w:szCs w:val="26"/>
              </w:rPr>
              <w:t xml:space="preserve">. </w:t>
            </w:r>
            <w:r>
              <w:rPr>
                <w:rFonts w:ascii="Times New Roman" w:hAnsi="Times New Roman" w:cs="Times New Roman"/>
                <w:b/>
                <w:bCs/>
                <w:sz w:val="26"/>
                <w:szCs w:val="26"/>
                <w:lang w:val="vi-VN"/>
              </w:rPr>
              <w:t>Ứ</w:t>
            </w:r>
            <w:r>
              <w:rPr>
                <w:rFonts w:hint="default" w:ascii="Times New Roman" w:hAnsi="Times New Roman" w:cs="Times New Roman"/>
                <w:b/>
                <w:bCs/>
                <w:sz w:val="26"/>
                <w:szCs w:val="26"/>
                <w:lang w:val="vi-VN"/>
              </w:rPr>
              <w:t>ng xử:</w:t>
            </w:r>
          </w:p>
          <w:p>
            <w:pPr>
              <w:pStyle w:val="5"/>
              <w:ind w:left="0"/>
              <w:jc w:val="both"/>
              <w:rPr>
                <w:rFonts w:ascii="Times New Roman" w:hAnsi="Times New Roman" w:eastAsia="Calibri" w:cs="Times New Roman"/>
                <w:b/>
                <w:sz w:val="26"/>
                <w:szCs w:val="26"/>
                <w:vertAlign w:val="baseline"/>
                <w:lang w:eastAsia="vi-VN"/>
              </w:rPr>
            </w:pPr>
            <w:r>
              <w:rPr>
                <w:rFonts w:ascii="Times New Roman" w:hAnsi="Times New Roman" w:cs="Times New Roman"/>
                <w:sz w:val="26"/>
                <w:szCs w:val="26"/>
                <w:lang w:val="en-US"/>
              </w:rPr>
              <w:t>Nếu là H em sẽ khuyên A cần tự giác, tích cực hơn trong học tập, hoàn thành nhiệm vụ của người học sinh, để không ngừng tiến bộ và đạt được kết quả cao trong học tập.</w:t>
            </w:r>
          </w:p>
        </w:tc>
        <w:tc>
          <w:tcPr>
            <w:tcW w:w="910" w:type="dxa"/>
          </w:tcPr>
          <w:p>
            <w:pPr>
              <w:spacing w:after="0" w:line="276" w:lineRule="auto"/>
              <w:jc w:val="center"/>
              <w:rPr>
                <w:rFonts w:ascii="Times New Roman" w:hAnsi="Times New Roman" w:eastAsia="Calibri" w:cs="Times New Roman"/>
                <w:sz w:val="28"/>
                <w:szCs w:val="28"/>
                <w:lang w:val="en-US" w:eastAsia="vi-VN"/>
              </w:rPr>
            </w:pPr>
          </w:p>
          <w:p>
            <w:pPr>
              <w:spacing w:after="0" w:line="276" w:lineRule="auto"/>
              <w:jc w:val="center"/>
              <w:rPr>
                <w:rFonts w:ascii="Times New Roman" w:hAnsi="Times New Roman" w:eastAsia="Calibri" w:cs="Times New Roman"/>
                <w:sz w:val="26"/>
                <w:szCs w:val="26"/>
                <w:lang w:val="en-US" w:eastAsia="vi-VN"/>
              </w:rPr>
            </w:pPr>
            <w:r>
              <w:rPr>
                <w:rFonts w:ascii="Times New Roman" w:hAnsi="Times New Roman" w:eastAsia="Calibri" w:cs="Times New Roman"/>
                <w:sz w:val="26"/>
                <w:szCs w:val="26"/>
                <w:lang w:val="en-US" w:eastAsia="vi-VN"/>
              </w:rPr>
              <w:t>0.5đ</w:t>
            </w:r>
          </w:p>
          <w:p>
            <w:pPr>
              <w:spacing w:after="0" w:line="276" w:lineRule="auto"/>
              <w:jc w:val="center"/>
              <w:rPr>
                <w:rFonts w:ascii="Times New Roman" w:hAnsi="Times New Roman" w:eastAsia="Calibri" w:cs="Times New Roman"/>
                <w:sz w:val="26"/>
                <w:szCs w:val="26"/>
                <w:lang w:val="en-US" w:eastAsia="vi-VN"/>
              </w:rPr>
            </w:pPr>
          </w:p>
          <w:p>
            <w:pPr>
              <w:spacing w:after="0" w:line="276" w:lineRule="auto"/>
              <w:jc w:val="center"/>
              <w:rPr>
                <w:rFonts w:ascii="Times New Roman" w:hAnsi="Times New Roman" w:eastAsia="Calibri" w:cs="Times New Roman"/>
                <w:sz w:val="26"/>
                <w:szCs w:val="26"/>
                <w:lang w:val="en-US" w:eastAsia="vi-VN"/>
              </w:rPr>
            </w:pPr>
            <w:r>
              <w:rPr>
                <w:rFonts w:ascii="Times New Roman" w:hAnsi="Times New Roman" w:eastAsia="Calibri" w:cs="Times New Roman"/>
                <w:sz w:val="26"/>
                <w:szCs w:val="26"/>
                <w:lang w:val="en-US" w:eastAsia="vi-VN"/>
              </w:rPr>
              <w:t>0.5đ</w:t>
            </w:r>
          </w:p>
          <w:p>
            <w:pPr>
              <w:spacing w:after="0" w:line="276" w:lineRule="auto"/>
              <w:jc w:val="center"/>
              <w:rPr>
                <w:rFonts w:ascii="Times New Roman" w:hAnsi="Times New Roman" w:eastAsia="Calibri" w:cs="Times New Roman"/>
                <w:sz w:val="26"/>
                <w:szCs w:val="26"/>
                <w:lang w:val="en-US" w:eastAsia="vi-VN"/>
              </w:rPr>
            </w:pPr>
          </w:p>
          <w:p>
            <w:pPr>
              <w:spacing w:after="0" w:line="276" w:lineRule="auto"/>
              <w:jc w:val="center"/>
              <w:rPr>
                <w:rFonts w:ascii="Times New Roman" w:hAnsi="Times New Roman" w:eastAsia="Calibri" w:cs="Times New Roman"/>
                <w:sz w:val="26"/>
                <w:szCs w:val="26"/>
                <w:lang w:val="en-US" w:eastAsia="vi-VN"/>
              </w:rPr>
            </w:pPr>
            <w:r>
              <w:rPr>
                <w:rFonts w:hint="default" w:ascii="Times New Roman" w:hAnsi="Times New Roman" w:eastAsia="Calibri" w:cs="Times New Roman"/>
                <w:sz w:val="26"/>
                <w:szCs w:val="26"/>
                <w:lang w:val="en-US" w:eastAsia="vi-VN"/>
              </w:rPr>
              <w:t>1.0</w:t>
            </w:r>
            <w:r>
              <w:rPr>
                <w:rFonts w:ascii="Times New Roman" w:hAnsi="Times New Roman" w:eastAsia="Calibri" w:cs="Times New Roman"/>
                <w:sz w:val="26"/>
                <w:szCs w:val="26"/>
                <w:lang w:val="en-US" w:eastAsia="vi-VN"/>
              </w:rPr>
              <w:t>đ</w:t>
            </w:r>
          </w:p>
          <w:p>
            <w:pPr>
              <w:spacing w:after="0" w:line="276" w:lineRule="auto"/>
              <w:jc w:val="both"/>
              <w:rPr>
                <w:rFonts w:ascii="Times New Roman" w:hAnsi="Times New Roman" w:eastAsia="Calibri" w:cs="Times New Roman"/>
                <w:sz w:val="26"/>
                <w:szCs w:val="26"/>
                <w:lang w:val="en-US" w:eastAsia="vi-VN"/>
              </w:rPr>
            </w:pPr>
          </w:p>
          <w:p>
            <w:pPr>
              <w:spacing w:after="0" w:line="276" w:lineRule="auto"/>
              <w:jc w:val="both"/>
              <w:rPr>
                <w:rFonts w:hint="default" w:ascii="Times New Roman" w:hAnsi="Times New Roman" w:eastAsia="Calibri" w:cs="Times New Roman"/>
                <w:sz w:val="26"/>
                <w:szCs w:val="26"/>
                <w:lang w:val="en-US" w:eastAsia="vi-VN"/>
              </w:rPr>
            </w:pPr>
          </w:p>
        </w:tc>
      </w:tr>
    </w:tbl>
    <w:p>
      <w:pPr>
        <w:tabs>
          <w:tab w:val="center" w:pos="4180"/>
        </w:tabs>
      </w:pPr>
      <w:r>
        <w:rPr>
          <w:rFonts w:hint="default" w:ascii="Times New Roman" w:hAnsi="Times New Roman" w:eastAsia="Times New Roman" w:cs="Arial"/>
          <w:sz w:val="28"/>
          <w:szCs w:val="28"/>
          <w:lang w:val="en-US" w:eastAsia="vi-VN"/>
        </w:rPr>
        <w:tab/>
      </w:r>
      <w:r>
        <w:rPr>
          <w:rFonts w:ascii="Times New Roman" w:hAnsi="Times New Roman" w:eastAsia="Times New Roman" w:cs="Arial"/>
          <w:sz w:val="28"/>
          <w:szCs w:val="28"/>
          <w:lang w:eastAsia="vi-VN"/>
        </w:rPr>
        <w:t>.........................</w:t>
      </w:r>
      <w:r>
        <w:rPr>
          <w:rFonts w:ascii="Times New Roman" w:hAnsi="Times New Roman" w:eastAsia="Times New Roman" w:cs="Arial"/>
          <w:b/>
          <w:bCs/>
          <w:sz w:val="28"/>
          <w:szCs w:val="28"/>
          <w:lang w:eastAsia="vi-VN"/>
        </w:rPr>
        <w:t>Hết</w:t>
      </w:r>
      <w:r>
        <w:rPr>
          <w:rFonts w:ascii="Times New Roman" w:hAnsi="Times New Roman" w:eastAsia="Times New Roman" w:cs="Arial"/>
          <w:sz w:val="28"/>
          <w:szCs w:val="28"/>
          <w:lang w:eastAsia="vi-VN"/>
        </w:rPr>
        <w:t>.........................</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6312C"/>
    <w:rsid w:val="01A6312C"/>
    <w:rsid w:val="2ED9068B"/>
    <w:rsid w:val="67E66902"/>
    <w:rsid w:val="7F543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2022-12-11T19:36:00Z</dcterms:created>
  <dcterms:modified xsi:type="dcterms:W3CDTF">2022-12-14T05:25:07Z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DE2FA882E04042858172514E38A33601</vt:lpwstr>
  </property>
</Properties>
</file>