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Hlk113829233"/>
      <w:bookmarkEnd w:id="0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1A. KHUNG MA TRẬN ĐỀ KIỂM TRA  HỌC KÌ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TOÁN – LỚP 9</w:t>
      </w:r>
    </w:p>
    <w:tbl>
      <w:tblPr>
        <w:tblStyle w:val="4"/>
        <w:tblW w:w="13852" w:type="dxa"/>
        <w:tblInd w:w="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62"/>
        <w:gridCol w:w="2218"/>
        <w:gridCol w:w="1107"/>
        <w:gridCol w:w="18"/>
        <w:gridCol w:w="1077"/>
        <w:gridCol w:w="42"/>
        <w:gridCol w:w="982"/>
        <w:gridCol w:w="1121"/>
        <w:gridCol w:w="1149"/>
        <w:gridCol w:w="13"/>
        <w:gridCol w:w="1188"/>
        <w:gridCol w:w="982"/>
        <w:gridCol w:w="25"/>
        <w:gridCol w:w="90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2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608" w:type="dxa"/>
            <w:gridSpan w:val="12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 w:val="continu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4" w:type="dxa"/>
            <w:gridSpan w:val="4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03" w:type="dxa"/>
            <w:gridSpan w:val="2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50" w:type="dxa"/>
            <w:gridSpan w:val="3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911" w:type="dxa"/>
            <w:gridSpan w:val="3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301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 w:val="continu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19" w:type="dxa"/>
            <w:gridSpan w:val="2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21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01" w:type="dxa"/>
            <w:gridSpan w:val="2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29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301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Giải  bài toán  bằng cách lập  hệ   phương trình bậc nhất hai ẩn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Giải  bài toán  bằng cách lập phương trình</w:t>
            </w: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4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70C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rPr>
                <w:rStyle w:val="6"/>
                <w:b/>
                <w:bCs/>
                <w:sz w:val="18"/>
                <w:szCs w:val="18"/>
                <w:vertAlign w:val="superscript"/>
              </w:rPr>
            </w:pPr>
            <w:r>
              <w:rPr>
                <w:rStyle w:val="6"/>
                <w:b/>
                <w:bCs/>
              </w:rPr>
              <w:t>Hàm số y = ax</w:t>
            </w:r>
            <w:r>
              <w:rPr>
                <w:rStyle w:val="6"/>
                <w:b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Style w:val="6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7"/>
                <w:b/>
                <w:bCs/>
              </w:rPr>
              <w:t>(</w:t>
            </w:r>
            <w:r>
              <w:rPr>
                <w:rStyle w:val="6"/>
                <w:b/>
                <w:bCs/>
              </w:rPr>
              <w:t>a</w:t>
            </w:r>
            <w:r>
              <w:rPr>
                <w:rStyle w:val="8"/>
                <w:b/>
                <w:bCs/>
              </w:rPr>
              <w:sym w:font="Symbol" w:char="F0B9"/>
            </w:r>
            <w:r>
              <w:rPr>
                <w:rStyle w:val="8"/>
                <w:b/>
                <w:bCs/>
              </w:rPr>
              <w:t></w:t>
            </w:r>
            <w:r>
              <w:rPr>
                <w:rStyle w:val="7"/>
                <w:b/>
                <w:bCs/>
              </w:rPr>
              <w:t xml:space="preserve">0) </w:t>
            </w:r>
            <w:r>
              <w:rPr>
                <w:rStyle w:val="6"/>
                <w:b/>
                <w:bCs/>
              </w:rPr>
              <w:t>và</w:t>
            </w:r>
            <w:r>
              <w:rPr>
                <w:rStyle w:val="6"/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Style w:val="6"/>
                <w:b/>
                <w:bCs/>
              </w:rPr>
              <w:t>đồ thị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Vẽ đồ thị và tìm tọa độ giao điểm của (P) và (D)</w:t>
            </w: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1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  <w:t>1.5</w:t>
            </w: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vMerge w:val="restart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6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toán áp dụng công thức hàm số </w:t>
            </w: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  <w:vAlign w:val="top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5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cs="Times New Roman" w:eastAsiaTheme="minorHAnsi"/>
                <w:color w:val="2E75B6" w:themeColor="accent1" w:themeShade="BF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vMerge w:val="continue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3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6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Times New Roman Italic" w:hAnsi="Times New Roman Italic" w:eastAsia="Times New Roman Italic" w:cs="Times New Roman Italic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Định lí Viète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Chứng tỏ phương trình có nghiệm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2a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,5đ</w:t>
            </w:r>
          </w:p>
        </w:tc>
        <w:tc>
          <w:tcPr>
            <w:tcW w:w="1162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3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Tính tổng và tích hai nghiệm ,tính giá trị biểu thức không chưa tham số m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162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Merge w:val="continue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3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16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Đường tròn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Tứ giác nội tiếp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7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7a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1đ</w:t>
            </w:r>
          </w:p>
        </w:tc>
        <w:tc>
          <w:tcPr>
            <w:tcW w:w="1024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62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3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2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loại góc của đường tròn: góc ở tâm, góc nội tiếp, góc tạo bởi tia tiếp tuyến và dây cung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7b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1đ</w:t>
            </w:r>
          </w:p>
        </w:tc>
        <w:tc>
          <w:tcPr>
            <w:tcW w:w="1162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7c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</w:t>
            </w:r>
          </w:p>
        </w:tc>
        <w:tc>
          <w:tcPr>
            <w:tcW w:w="1301" w:type="dxa"/>
            <w:vMerge w:val="continue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563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Các hình khối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trong thực tiễn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Hình trụ. Hình nón. Hình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 Italic" w:hAnsi="Times New Roman Italic" w:eastAsia="Times New Roman Italic" w:cs="Times New Roman Italic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cầu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6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3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125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auto" w:fill="FBE4D5" w:themeFill="accent2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shd w:val="clear" w:color="auto" w:fill="DEEAF6" w:themeFill="accent1" w:themeFillTint="33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shd w:val="clear" w:color="auto" w:fill="FEF2CC" w:themeFill="accent4" w:themeFillTint="33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5B6" w:themeColor="accent1" w:themeShade="BF"/>
                <w:sz w:val="26"/>
                <w:szCs w:val="26"/>
              </w:rPr>
              <w:t>1,0đ</w:t>
            </w:r>
          </w:p>
        </w:tc>
        <w:tc>
          <w:tcPr>
            <w:tcW w:w="1301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3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3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34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70%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100%</w:t>
            </w:r>
          </w:p>
        </w:tc>
      </w:tr>
    </w:tbl>
    <w:p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1B. BẢN ĐẶC TẢ MA TRẬN ĐỀ KIỂM TRA GIỮA HỌC KÌ 1 TOÁN – LỚP 9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144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7"/>
        <w:gridCol w:w="6379"/>
        <w:gridCol w:w="1407"/>
        <w:gridCol w:w="1140"/>
        <w:gridCol w:w="1122"/>
        <w:gridCol w:w="100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637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677" w:type="dxa"/>
            <w:gridSpan w:val="4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9" w:type="dxa"/>
            <w:gridSpan w:val="9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- ĐAI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Phương trình và hệ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phương trình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Hàm số đổ thị</w:t>
            </w:r>
          </w:p>
        </w:tc>
        <w:tc>
          <w:tcPr>
            <w:tcW w:w="141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hint="default"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Phương trình bậc hai một </w:t>
            </w:r>
            <w:r>
              <w:rPr>
                <w:rFonts w:hint="default"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ẩn</w:t>
            </w:r>
          </w:p>
          <w:p>
            <w:pPr>
              <w:jc w:val="both"/>
              <w:rPr>
                <w:rFonts w:hint="default"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Phương trình quy về </w:t>
            </w:r>
            <w:r>
              <w:rPr>
                <w:rFonts w:hint="default" w:ascii="Times New Roman Italic" w:hAnsi="Times New Roman Italic" w:eastAsia="Times New Roman Italic" w:cs="Times New Roman Italic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phương trình bậc hai một ẩn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-Giải  bài toán  bằng cách lập phương trình, hệ   phương trình bậc nhất hai ẩn</w:t>
            </w:r>
          </w:p>
          <w:p>
            <w:pPr>
              <w:jc w:val="both"/>
              <w:rPr>
                <w:rFonts w:hint="default"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vi-VN" w:eastAsia="zh-CN" w:bidi="ar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Nhận biết được khái niệm phương trình bậc hai một ẩn,công thức nghiệm phương trình bậc hai, điều kiện để phương trình có nghiệm</w:t>
            </w:r>
          </w:p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1TL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59" w:hRule="atLeast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>
            <w:pPr>
              <w:rPr>
                <w:rFonts w:ascii="Times New Roman" w:hAnsi="Times New Roman" w:eastAsia="Calibri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pacing w:val="-8"/>
                <w:sz w:val="26"/>
                <w:szCs w:val="26"/>
              </w:rPr>
              <w:t>–.</w:t>
            </w:r>
            <w:r>
              <w:rPr>
                <w:rStyle w:val="6"/>
              </w:rPr>
              <w:t xml:space="preserve">Thực hiện được một số phép biến đổi đơn giản về căn thức bậc hai của biểu thức đại số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Calibri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Giải quyết được một số vấn đề thực tiễn gắn với hệ hai phương trình bậc nhất hai ẩn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1TL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1TL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Style w:val="6"/>
                <w:sz w:val="18"/>
                <w:szCs w:val="18"/>
                <w:vertAlign w:val="superscript"/>
              </w:rPr>
            </w:pPr>
            <w:r>
              <w:rPr>
                <w:rStyle w:val="6"/>
              </w:rPr>
              <w:t>Hàm số y = ax</w:t>
            </w:r>
            <w:r>
              <w:rPr>
                <w:rStyle w:val="6"/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Style w:val="6"/>
                <w:sz w:val="18"/>
                <w:szCs w:val="18"/>
              </w:rPr>
              <w:t xml:space="preserve"> </w:t>
            </w:r>
            <w:r>
              <w:rPr>
                <w:rStyle w:val="7"/>
              </w:rPr>
              <w:t>(</w:t>
            </w:r>
            <w:r>
              <w:rPr>
                <w:rStyle w:val="6"/>
              </w:rPr>
              <w:t xml:space="preserve">a </w:t>
            </w:r>
            <w:r>
              <w:rPr>
                <w:rStyle w:val="8"/>
              </w:rPr>
              <w:sym w:font="Symbol" w:char="F0B9"/>
            </w:r>
            <w:r>
              <w:rPr>
                <w:rStyle w:val="8"/>
              </w:rPr>
              <w:t></w:t>
            </w:r>
            <w:r>
              <w:rPr>
                <w:rStyle w:val="7"/>
              </w:rPr>
              <w:t xml:space="preserve">0) </w:t>
            </w:r>
            <w:r>
              <w:rPr>
                <w:rStyle w:val="6"/>
              </w:rPr>
              <w:t>và</w:t>
            </w:r>
            <w:r>
              <w:rPr>
                <w:rFonts w:ascii="Times New Roman Italic" w:hAnsi="Times New Roman Italic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Style w:val="6"/>
              </w:rPr>
              <w:t>đồ thị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Style w:val="6"/>
              </w:rPr>
              <w:t>Nhận biết được tính đối xứng (trục) và trục đối xứng của đồ thị hàm số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Style w:val="7"/>
              </w:rPr>
              <w:t xml:space="preserve">y </w:t>
            </w:r>
            <w:r>
              <w:rPr>
                <w:rStyle w:val="6"/>
              </w:rPr>
              <w:t xml:space="preserve">= </w:t>
            </w:r>
            <w:r>
              <w:rPr>
                <w:rStyle w:val="7"/>
              </w:rPr>
              <w:t>ax</w:t>
            </w:r>
            <w:r>
              <w:rPr>
                <w:rStyle w:val="6"/>
                <w:sz w:val="18"/>
                <w:szCs w:val="18"/>
              </w:rPr>
              <w:t xml:space="preserve">2 </w:t>
            </w:r>
            <w:r>
              <w:rPr>
                <w:rStyle w:val="6"/>
              </w:rPr>
              <w:t>(</w:t>
            </w:r>
            <w:r>
              <w:rPr>
                <w:rStyle w:val="7"/>
              </w:rPr>
              <w:t xml:space="preserve">a </w:t>
            </w:r>
            <w:r>
              <w:rPr>
                <w:rStyle w:val="8"/>
              </w:rPr>
              <w:sym w:font="Symbol" w:char="F0B9"/>
            </w:r>
            <w:r>
              <w:rPr>
                <w:rStyle w:val="8"/>
              </w:rPr>
              <w:t></w:t>
            </w:r>
            <w:r>
              <w:rPr>
                <w:rStyle w:val="6"/>
              </w:rPr>
              <w:t>0).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>
            <w:pPr>
              <w:rPr>
                <w:rStyle w:val="6"/>
                <w:sz w:val="18"/>
                <w:szCs w:val="18"/>
              </w:rPr>
            </w:pPr>
            <w:r>
              <w:rPr>
                <w:rStyle w:val="6"/>
              </w:rPr>
              <w:t xml:space="preserve">– Thiết lập được bảng giá trị của hàm số </w:t>
            </w:r>
            <w:r>
              <w:rPr>
                <w:rStyle w:val="7"/>
              </w:rPr>
              <w:t xml:space="preserve">y </w:t>
            </w:r>
            <w:r>
              <w:rPr>
                <w:rStyle w:val="6"/>
              </w:rPr>
              <w:t xml:space="preserve">= </w:t>
            </w:r>
            <w:r>
              <w:rPr>
                <w:rStyle w:val="7"/>
              </w:rPr>
              <w:t>ax</w:t>
            </w:r>
            <w:r>
              <w:rPr>
                <w:rStyle w:val="6"/>
                <w:sz w:val="18"/>
                <w:szCs w:val="18"/>
              </w:rPr>
              <w:t xml:space="preserve">2 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>(</w:t>
            </w:r>
            <w:r>
              <w:rPr>
                <w:rStyle w:val="7"/>
              </w:rPr>
              <w:t xml:space="preserve">a </w:t>
            </w:r>
            <w:r>
              <w:rPr>
                <w:rStyle w:val="8"/>
              </w:rPr>
              <w:sym w:font="Symbol" w:char="F0B9"/>
            </w:r>
            <w:r>
              <w:rPr>
                <w:rStyle w:val="8"/>
              </w:rPr>
              <w:t></w:t>
            </w:r>
            <w:r>
              <w:rPr>
                <w:rStyle w:val="6"/>
              </w:rPr>
              <w:t>0).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Style w:val="6"/>
              </w:rPr>
              <w:t xml:space="preserve">– Vẽ được đồ thị của hàm số </w:t>
            </w:r>
            <w:r>
              <w:rPr>
                <w:rStyle w:val="7"/>
              </w:rPr>
              <w:t xml:space="preserve">y </w:t>
            </w:r>
            <w:r>
              <w:rPr>
                <w:rStyle w:val="6"/>
              </w:rPr>
              <w:t xml:space="preserve">= </w:t>
            </w:r>
            <w:r>
              <w:rPr>
                <w:rStyle w:val="7"/>
              </w:rPr>
              <w:t>ax</w:t>
            </w:r>
            <w:r>
              <w:rPr>
                <w:rStyle w:val="6"/>
                <w:sz w:val="18"/>
                <w:szCs w:val="18"/>
              </w:rPr>
              <w:t xml:space="preserve">2 </w:t>
            </w:r>
            <w:r>
              <w:rPr>
                <w:rStyle w:val="6"/>
              </w:rPr>
              <w:t>(</w:t>
            </w:r>
            <w:r>
              <w:rPr>
                <w:rStyle w:val="7"/>
              </w:rPr>
              <w:t xml:space="preserve">a </w:t>
            </w:r>
            <w:r>
              <w:rPr>
                <w:rStyle w:val="8"/>
              </w:rPr>
              <w:sym w:font="Symbol" w:char="F0B9"/>
            </w:r>
            <w:r>
              <w:rPr>
                <w:rStyle w:val="8"/>
              </w:rPr>
              <w:t></w:t>
            </w:r>
            <w:r>
              <w:rPr>
                <w:rStyle w:val="6"/>
              </w:rPr>
              <w:t>0).</w:t>
            </w:r>
          </w:p>
          <w:p>
            <w:pPr>
              <w:rPr>
                <w:rStyle w:val="6"/>
                <w:rFonts w:hint="default"/>
                <w:lang w:val="en-US"/>
              </w:rPr>
            </w:pPr>
            <w:r>
              <w:rPr>
                <w:rStyle w:val="6"/>
                <w:rFonts w:hint="default"/>
                <w:lang w:val="en-US"/>
              </w:rPr>
              <w:t>- Bài toán áp dụng công thức của hàm số bậc hai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Câu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1320" w:hRule="atLeast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6"/>
                <w:szCs w:val="26"/>
              </w:rPr>
              <w:t>Vận dụng: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</w:rPr>
            </w:pPr>
            <w:r>
              <w:rPr>
                <w:rStyle w:val="6"/>
              </w:rPr>
              <w:t xml:space="preserve">Giải quyết được một số vấn đề thực tiễn gắn với hàm số </w:t>
            </w:r>
            <w:r>
              <w:rPr>
                <w:rStyle w:val="7"/>
              </w:rPr>
              <w:t xml:space="preserve">y </w:t>
            </w:r>
            <w:r>
              <w:rPr>
                <w:rStyle w:val="6"/>
              </w:rPr>
              <w:t xml:space="preserve">= </w:t>
            </w:r>
            <w:r>
              <w:rPr>
                <w:rStyle w:val="7"/>
              </w:rPr>
              <w:t>ax</w:t>
            </w:r>
            <w:r>
              <w:rPr>
                <w:rStyle w:val="6"/>
                <w:sz w:val="18"/>
                <w:szCs w:val="18"/>
              </w:rPr>
              <w:t xml:space="preserve">2 </w:t>
            </w:r>
            <w:r>
              <w:rPr>
                <w:rStyle w:val="6"/>
              </w:rPr>
              <w:t>(</w:t>
            </w:r>
            <w:r>
              <w:rPr>
                <w:rStyle w:val="7"/>
              </w:rPr>
              <w:t xml:space="preserve">a </w:t>
            </w:r>
            <w:r>
              <w:rPr>
                <w:rStyle w:val="8"/>
              </w:rPr>
              <w:sym w:font="Symbol" w:char="F0B9"/>
            </w:r>
            <w:r>
              <w:rPr>
                <w:rStyle w:val="8"/>
              </w:rPr>
              <w:t></w:t>
            </w:r>
            <w:r>
              <w:rPr>
                <w:rStyle w:val="6"/>
              </w:rPr>
              <w:t>0)và đồ thị (ví dụ: các bài toán liên quan đến chuyển động trong Vật lí,...)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1TL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(câu 5)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Times New Roman Italic" w:hAnsi="Times New Roman Italic" w:eastAsia="Times New Roman Italic" w:cs="Times New Roman Italic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Định lí Viète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biết: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8"/>
                <w:sz w:val="28"/>
                <w:szCs w:val="28"/>
                <w:lang w:val="en-US"/>
              </w:rPr>
              <w:t>Mối liên hệ giữa hệ số và nghiệm của phương trình bậc hai 1 ẩn</w:t>
            </w:r>
          </w:p>
          <w:p>
            <w:pPr>
              <w:jc w:val="both"/>
              <w:rPr>
                <w:rStyle w:val="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Á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pacing w:val="-8"/>
                <w:sz w:val="28"/>
                <w:szCs w:val="28"/>
                <w:lang w:val="en-US"/>
              </w:rPr>
              <w:t>p dụng định lý viet để tính giá trị biểu thức không chứa tham số m</w:t>
            </w:r>
          </w:p>
          <w:p>
            <w:pPr>
              <w:jc w:val="both"/>
              <w:rPr>
                <w:rStyle w:val="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1TL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(câu  3b)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6"/>
                <w:szCs w:val="26"/>
              </w:rPr>
              <w:t>Vận dụng: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8"/>
                <w:szCs w:val="28"/>
                <w:lang w:val="en-US"/>
              </w:rPr>
              <w:t xml:space="preserve">vận dụng định lý vi-et để tính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nhẩm nghiệm của phương trình bậc hai, tìm hai số biết tổng và tích của chúng</w:t>
            </w:r>
          </w:p>
          <w:p>
            <w:pPr>
              <w:jc w:val="both"/>
              <w:rPr>
                <w:rStyle w:val="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9" w:type="dxa"/>
            <w:gridSpan w:val="9"/>
          </w:tcPr>
          <w:p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HỌC VÀ ĐO LƯỜNG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Đường tròn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loại góc của đường tròn: góc ở tâm, góc nội tiếp, góc tạo bởi tia tiếp tuyến và dây cung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Tứ giác nội tiếp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Nhận biết được góc ở tâm, góc nội tiếp, góc tạo bởi tia tiếp tuyến và dây cung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Nhận biết được tứ giác nội tiếp đường tròn và giải thích được định lí về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tổng hai góc đối của tứ giác nội tiếp bằng 180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Câu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6a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01" w:hRule="atLeast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</w:p>
        </w:tc>
        <w:tc>
          <w:tcPr>
            <w:tcW w:w="6379" w:type="dxa"/>
          </w:tcPr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Giải thích được mối liên hệ giữa số đo các góc với cung bị chắn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Câu6b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dụng: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/>
                <w:spacing w:val="-8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spacing w:val="-8"/>
                <w:sz w:val="28"/>
                <w:szCs w:val="28"/>
                <w:lang w:val="en-US"/>
              </w:rPr>
              <w:t>ận dụng các định lý</w:t>
            </w:r>
            <w:r>
              <w:rPr>
                <w:rFonts w:hint="default" w:ascii="Times New Roman" w:hAnsi="Times New Roman" w:eastAsia="Calibri" w:cs="Times New Roman"/>
                <w:b/>
                <w:i/>
                <w:spacing w:val="-8"/>
                <w:sz w:val="28"/>
                <w:szCs w:val="28"/>
                <w:lang w:val="en-US"/>
              </w:rPr>
              <w:t xml:space="preserve"> 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spacing w:val="-8"/>
                <w:sz w:val="28"/>
                <w:szCs w:val="28"/>
                <w:lang w:val="en-US"/>
              </w:rPr>
              <w:t xml:space="preserve">tính chất của các loại góc , tứ giác nội tiếp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để chứng minh các yếu tố liên quan đến đường tròn </w:t>
            </w: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Câu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6c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Các hình khối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trong thực tiễn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Hình trụ. Hình nón. Hình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 Italic" w:hAnsi="Times New Roman Italic" w:eastAsia="Times New Roman Italic" w:cs="Times New Roman Italic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cầu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Mô tả (đường sinh, chiều cao, bán kính đáy), tạo lập được hình trụ.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Mô tả (đỉnh, đường sinh, chiều cao, bán kính đáy), tạo lập được hình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nón.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Mô tả (tâm, bán kính), tạo lập được hình cầu, mặt cầu. Nhận biết được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phần chung của mặt phẳng và hình cầu.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Câu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</w:trPr>
        <w:tc>
          <w:tcPr>
            <w:tcW w:w="851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Tính được diện tích xung quanh của hình trụ, hình nón, diện tích mặt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Tính được thể tích của hình trụ, hình nón, hình cầu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839" w:hRule="atLeast"/>
        </w:trPr>
        <w:tc>
          <w:tcPr>
            <w:tcW w:w="851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tcBorders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dụng:</w:t>
            </w:r>
            <w:r>
              <w:rPr>
                <w:rFonts w:hint="default"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Giải quyết được một số vấn đề thực tiễn gắn với việc tính diện tích xung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quanh, thể tích của hình trụ, hình nón, hình cầu (ví dụ: tính thể tích hoặc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diện tích xung quanh của một số đồ vật quen thuộc có dạng hình trụ, hình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nón, hình cầu,...)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407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</w:tbl>
    <w:p/>
    <w:sectPr>
      <w:pgSz w:w="16840" w:h="11907" w:orient="landscape"/>
      <w:pgMar w:top="993" w:right="992" w:bottom="709" w:left="1440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E9"/>
    <w:rsid w:val="000361D6"/>
    <w:rsid w:val="00036B2D"/>
    <w:rsid w:val="00045C4A"/>
    <w:rsid w:val="00095D1C"/>
    <w:rsid w:val="001626E9"/>
    <w:rsid w:val="00176FDF"/>
    <w:rsid w:val="00253796"/>
    <w:rsid w:val="002A5BCA"/>
    <w:rsid w:val="00316E86"/>
    <w:rsid w:val="00373452"/>
    <w:rsid w:val="00395B9E"/>
    <w:rsid w:val="003F6AF5"/>
    <w:rsid w:val="004048E0"/>
    <w:rsid w:val="004715DB"/>
    <w:rsid w:val="004F755D"/>
    <w:rsid w:val="005222EE"/>
    <w:rsid w:val="0060360B"/>
    <w:rsid w:val="00652CDA"/>
    <w:rsid w:val="00740CC3"/>
    <w:rsid w:val="007D0A2C"/>
    <w:rsid w:val="008456C1"/>
    <w:rsid w:val="008C6D7A"/>
    <w:rsid w:val="009F5910"/>
    <w:rsid w:val="00A34258"/>
    <w:rsid w:val="00A80AC3"/>
    <w:rsid w:val="00A96FD1"/>
    <w:rsid w:val="00B13D67"/>
    <w:rsid w:val="00BA3A6F"/>
    <w:rsid w:val="00C75ADA"/>
    <w:rsid w:val="00C8298D"/>
    <w:rsid w:val="00C86F77"/>
    <w:rsid w:val="00D54F5E"/>
    <w:rsid w:val="00DF6AF5"/>
    <w:rsid w:val="00E86178"/>
    <w:rsid w:val="00EE5869"/>
    <w:rsid w:val="02B3352F"/>
    <w:rsid w:val="0A6D0FE1"/>
    <w:rsid w:val="0E8B5169"/>
    <w:rsid w:val="11544E47"/>
    <w:rsid w:val="117513B4"/>
    <w:rsid w:val="12D70ACE"/>
    <w:rsid w:val="15FD4466"/>
    <w:rsid w:val="162B12B2"/>
    <w:rsid w:val="1DCC5FAF"/>
    <w:rsid w:val="2085546A"/>
    <w:rsid w:val="26806A39"/>
    <w:rsid w:val="29853275"/>
    <w:rsid w:val="2BA534A8"/>
    <w:rsid w:val="318254C8"/>
    <w:rsid w:val="36E72D20"/>
    <w:rsid w:val="458E3592"/>
    <w:rsid w:val="519913FC"/>
    <w:rsid w:val="59E41765"/>
    <w:rsid w:val="5B214990"/>
    <w:rsid w:val="61834A0A"/>
    <w:rsid w:val="63120A64"/>
    <w:rsid w:val="63E257EE"/>
    <w:rsid w:val="64393C7E"/>
    <w:rsid w:val="670F2122"/>
    <w:rsid w:val="690E1BE8"/>
    <w:rsid w:val="7CC51E3E"/>
    <w:rsid w:val="7F6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/>
      <w:jc w:val="left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ind w:firstLine="0"/>
      <w:jc w:val="left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fontstyle01"/>
    <w:basedOn w:val="2"/>
    <w:qFormat/>
    <w:uiPriority w:val="0"/>
    <w:rPr>
      <w:rFonts w:hint="default" w:ascii="Times New Roman Italic" w:hAnsi="Times New Roman Italic"/>
      <w:i/>
      <w:iCs/>
      <w:color w:val="000000"/>
      <w:sz w:val="28"/>
      <w:szCs w:val="28"/>
    </w:rPr>
  </w:style>
  <w:style w:type="character" w:customStyle="1" w:styleId="7">
    <w:name w:val="fontstyle2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8">
    <w:name w:val="fontstyle31"/>
    <w:basedOn w:val="2"/>
    <w:qFormat/>
    <w:uiPriority w:val="0"/>
    <w:rPr>
      <w:rFonts w:hint="default" w:ascii="Symbol" w:hAnsi="Symbol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492</Words>
  <Characters>2808</Characters>
  <Lines>23</Lines>
  <Paragraphs>6</Paragraphs>
  <TotalTime>2</TotalTime>
  <ScaleCrop>false</ScaleCrop>
  <LinksUpToDate>false</LinksUpToDate>
  <CharactersWithSpaces>3294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2022-10-11T13:53:00Z</dcterms:created>
  <dc:creator>PC</dc:creator>
  <cp:lastModifiedBy>LƯU BÁ LỘC</cp:lastModifiedBy>
  <dcterms:modified xsi:type="dcterms:W3CDTF">2023-03-06T02:05:03Z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F406446323C64B9191164F531FBC8452</vt:lpwstr>
  </property>
</Properties>
</file>