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C6B6" w14:textId="77777777" w:rsidR="00774853" w:rsidRPr="00EA3FB9" w:rsidRDefault="00774853" w:rsidP="00774853">
      <w:pPr>
        <w:spacing w:before="40" w:after="40" w:line="264" w:lineRule="auto"/>
        <w:jc w:val="center"/>
        <w:outlineLvl w:val="1"/>
        <w:rPr>
          <w:rFonts w:ascii="Times New Roman" w:hAnsi="Times New Roman" w:cs="Times New Roman"/>
          <w:b/>
          <w:bCs/>
          <w:color w:val="FF0000"/>
          <w:sz w:val="24"/>
          <w:szCs w:val="24"/>
        </w:rPr>
      </w:pPr>
      <w:r w:rsidRPr="00EA3FB9">
        <w:rPr>
          <w:rFonts w:ascii="Times New Roman" w:hAnsi="Times New Roman" w:cs="Times New Roman"/>
          <w:b/>
          <w:bCs/>
          <w:color w:val="FF0000"/>
          <w:sz w:val="24"/>
          <w:szCs w:val="24"/>
        </w:rPr>
        <w:t>HOẠT ĐỘNG THỰC HÀNH TRẢI NGHIỆM</w:t>
      </w:r>
    </w:p>
    <w:p w14:paraId="70CBFAD9" w14:textId="77777777" w:rsidR="00774853" w:rsidRPr="00EA3FB9" w:rsidRDefault="00774853" w:rsidP="00774853">
      <w:pPr>
        <w:spacing w:before="40" w:after="40" w:line="264" w:lineRule="auto"/>
        <w:jc w:val="center"/>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t>MỘT VÀI ÁP DỤNG CỦA TOÁN HỌC TRONG TÀI CHÍNHmU</w:t>
      </w:r>
    </w:p>
    <w:p w14:paraId="5C6342A7" w14:textId="77777777" w:rsidR="00774853" w:rsidRPr="00EA3FB9" w:rsidRDefault="00774853" w:rsidP="00774853">
      <w:pPr>
        <w:pBdr>
          <w:top w:val="single" w:sz="4" w:space="1" w:color="auto"/>
          <w:left w:val="single" w:sz="4" w:space="4" w:color="auto"/>
          <w:bottom w:val="single" w:sz="4" w:space="1" w:color="auto"/>
          <w:right w:val="single" w:sz="4" w:space="4" w:color="auto"/>
        </w:pBdr>
        <w:spacing w:before="40" w:after="40" w:line="264" w:lineRule="auto"/>
        <w:rPr>
          <w:rFonts w:ascii="Times New Roman" w:eastAsia="Calibri" w:hAnsi="Times New Roman" w:cs="Times New Roman"/>
          <w:sz w:val="24"/>
          <w:szCs w:val="24"/>
        </w:rPr>
      </w:pPr>
      <w:r w:rsidRPr="00EA3FB9">
        <w:rPr>
          <w:rFonts w:ascii="Times New Roman" w:eastAsia="Calibri" w:hAnsi="Times New Roman" w:cs="Times New Roman"/>
          <w:b/>
          <w:bCs/>
          <w:color w:val="FF0000"/>
          <w:sz w:val="24"/>
          <w:szCs w:val="24"/>
        </w:rPr>
        <w:t>Mục tiêu:</w:t>
      </w:r>
      <w:r w:rsidRPr="00EA3FB9">
        <w:rPr>
          <w:rFonts w:ascii="Times New Roman" w:eastAsia="Calibri" w:hAnsi="Times New Roman" w:cs="Times New Roman"/>
          <w:b/>
          <w:bCs/>
          <w:color w:val="0000FF"/>
          <w:sz w:val="24"/>
          <w:szCs w:val="24"/>
        </w:rPr>
        <w:t xml:space="preserve"> </w:t>
      </w:r>
      <w:r w:rsidRPr="00EA3FB9">
        <w:rPr>
          <w:rFonts w:ascii="Times New Roman" w:eastAsia="Calibri" w:hAnsi="Times New Roman" w:cs="Times New Roman"/>
          <w:sz w:val="24"/>
          <w:szCs w:val="24"/>
        </w:rPr>
        <w:t>Học sinh biết vận dụng toán học để giải quyết một số vấn đề tài chính như bài toán gửi tiết kiệm tích lũy, bài toán vay trả góp.</w:t>
      </w:r>
    </w:p>
    <w:p w14:paraId="6700E931" w14:textId="77777777" w:rsidR="00774853" w:rsidRPr="00EA3FB9" w:rsidRDefault="00774853" w:rsidP="00774853">
      <w:pPr>
        <w:spacing w:before="40" w:after="40" w:line="264" w:lineRule="auto"/>
        <w:rPr>
          <w:rFonts w:ascii="Times New Roman" w:eastAsia="Calibri" w:hAnsi="Times New Roman" w:cs="Times New Roman"/>
          <w:i/>
          <w:sz w:val="24"/>
          <w:szCs w:val="24"/>
        </w:rPr>
      </w:pPr>
      <w:r w:rsidRPr="00EA3FB9">
        <w:rPr>
          <w:rFonts w:ascii="Times New Roman" w:eastAsia="Calibri" w:hAnsi="Times New Roman" w:cs="Times New Roman"/>
          <w:i/>
          <w:sz w:val="24"/>
          <w:szCs w:val="24"/>
        </w:rPr>
        <w:t>Chuẩn bị:</w:t>
      </w:r>
    </w:p>
    <w:p w14:paraId="28FEE58D" w14:textId="77777777" w:rsidR="00774853" w:rsidRPr="00EA3FB9" w:rsidRDefault="00774853" w:rsidP="00774853">
      <w:pPr>
        <w:pStyle w:val="ListParagraph"/>
        <w:numPr>
          <w:ilvl w:val="0"/>
          <w:numId w:val="10"/>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Bảng lãi suất gửi tiết kiệm tích lũy của một số ngân hàng;</w:t>
      </w:r>
    </w:p>
    <w:p w14:paraId="55B92983" w14:textId="77777777" w:rsidR="00774853" w:rsidRPr="00EA3FB9" w:rsidRDefault="00774853" w:rsidP="00774853">
      <w:pPr>
        <w:pStyle w:val="ListParagraph"/>
        <w:numPr>
          <w:ilvl w:val="0"/>
          <w:numId w:val="10"/>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Bảng lãi suất vay trả góp(khi mua nhà, ô tô,..) của mọt số ngân hàng;</w:t>
      </w:r>
    </w:p>
    <w:p w14:paraId="3B7A77E2" w14:textId="77777777" w:rsidR="00774853" w:rsidRPr="00EA3FB9" w:rsidRDefault="00774853" w:rsidP="00774853">
      <w:pPr>
        <w:pStyle w:val="ListParagraph"/>
        <w:numPr>
          <w:ilvl w:val="0"/>
          <w:numId w:val="10"/>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Máy tính cầm tay.</w:t>
      </w:r>
    </w:p>
    <w:p w14:paraId="6455E527"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i/>
          <w:sz w:val="24"/>
          <w:szCs w:val="24"/>
        </w:rPr>
        <w:t>Thực hiện</w:t>
      </w:r>
      <w:r w:rsidRPr="00EA3FB9">
        <w:rPr>
          <w:rFonts w:ascii="Times New Roman" w:hAnsi="Times New Roman" w:cs="Times New Roman"/>
          <w:sz w:val="24"/>
          <w:szCs w:val="24"/>
        </w:rPr>
        <w:t>: Chia lớp làm 4 nhóm và tiến hành như sau:</w:t>
      </w:r>
    </w:p>
    <w:p w14:paraId="4E44F105"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i/>
          <w:sz w:val="24"/>
          <w:szCs w:val="24"/>
        </w:rPr>
        <w:t>Bước 1</w:t>
      </w:r>
      <w:r w:rsidRPr="00EA3FB9">
        <w:rPr>
          <w:rFonts w:ascii="Times New Roman" w:hAnsi="Times New Roman" w:cs="Times New Roman"/>
          <w:sz w:val="24"/>
          <w:szCs w:val="24"/>
        </w:rPr>
        <w:t>: Các nhóm cùng thực hiện HĐ1, HĐ2, HĐ3 trong bài học , dưới sự hướng dẫn của giáo viên, để hiểu các khái niệm và công thức cần thiết.</w:t>
      </w:r>
    </w:p>
    <w:p w14:paraId="45DF1D37"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i/>
          <w:sz w:val="24"/>
          <w:szCs w:val="24"/>
        </w:rPr>
        <w:t>Bước 2</w:t>
      </w:r>
      <w:r w:rsidRPr="00EA3FB9">
        <w:rPr>
          <w:rFonts w:ascii="Times New Roman" w:hAnsi="Times New Roman" w:cs="Times New Roman"/>
          <w:sz w:val="24"/>
          <w:szCs w:val="24"/>
        </w:rPr>
        <w:t>: Dựa vào dữ liệu đã có ở phần chuẩn bị và gợi ý trong các Vận dụng trong bài học, GV đặt ra nhiệm vụ thực tế cụ thể cho từng nhóm. Mỗi nhóm sẽ thực hiện một nhiệm vụ riêng. Các nhóm hoàn thành nhiệm vụ được giao, sau đó báo cáo trước lớp.</w:t>
      </w:r>
    </w:p>
    <w:p w14:paraId="1B709D00"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Nhiều giao dịch tài chính như gửi tiết kiệm, tích lũy, vay trả góp,.. liên quan đến các khoản thanh toán được thực hiện đều đặn. Ví dụ, nếu gửi đều đặn </w:t>
      </w:r>
      <w:r w:rsidRPr="00EA3FB9">
        <w:rPr>
          <w:rFonts w:ascii="Times New Roman" w:hAnsi="Times New Roman" w:cs="Times New Roman"/>
          <w:position w:val="-6"/>
          <w:sz w:val="24"/>
          <w:szCs w:val="24"/>
        </w:rPr>
        <w:object w:dxaOrig="180" w:dyaOrig="279" w14:anchorId="7A880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751371412" r:id="rId8"/>
        </w:object>
      </w:r>
      <w:r w:rsidRPr="00EA3FB9">
        <w:rPr>
          <w:rFonts w:ascii="Times New Roman" w:hAnsi="Times New Roman" w:cs="Times New Roman"/>
          <w:sz w:val="24"/>
          <w:szCs w:val="24"/>
        </w:rPr>
        <w:t xml:space="preserve"> triệu đồng mỗi tháng vào một tài khoản tích lũy có lãi suất </w:t>
      </w:r>
      <w:r w:rsidRPr="00EA3FB9">
        <w:rPr>
          <w:rFonts w:ascii="Times New Roman" w:hAnsi="Times New Roman" w:cs="Times New Roman"/>
          <w:position w:val="-6"/>
          <w:sz w:val="24"/>
          <w:szCs w:val="24"/>
        </w:rPr>
        <w:object w:dxaOrig="400" w:dyaOrig="279" w14:anchorId="50338F68">
          <v:shape id="_x0000_i1026" type="#_x0000_t75" style="width:20.25pt;height:14.25pt" o:ole="">
            <v:imagedata r:id="rId9" o:title=""/>
          </v:shape>
          <o:OLEObject Type="Embed" ProgID="Equation.DSMT4" ShapeID="_x0000_i1026" DrawAspect="Content" ObjectID="_1751371413" r:id="rId10"/>
        </w:object>
      </w:r>
      <w:r w:rsidRPr="00EA3FB9">
        <w:rPr>
          <w:rFonts w:ascii="Times New Roman" w:hAnsi="Times New Roman" w:cs="Times New Roman"/>
          <w:sz w:val="24"/>
          <w:szCs w:val="24"/>
        </w:rPr>
        <w:t xml:space="preserve"> một năm, thì giá trị tài khoản của bạn sẽ là bao nhiêu vào cuối năm thứ 5? Nếu vay 1 tỉ đồng để mua nhà với lãi suất </w:t>
      </w:r>
      <w:r w:rsidRPr="00EA3FB9">
        <w:rPr>
          <w:rFonts w:ascii="Times New Roman" w:hAnsi="Times New Roman" w:cs="Times New Roman"/>
          <w:position w:val="-6"/>
          <w:sz w:val="24"/>
          <w:szCs w:val="24"/>
        </w:rPr>
        <w:object w:dxaOrig="380" w:dyaOrig="279" w14:anchorId="65117A4C">
          <v:shape id="_x0000_i1027" type="#_x0000_t75" style="width:18.75pt;height:14.25pt" o:ole="">
            <v:imagedata r:id="rId11" o:title=""/>
          </v:shape>
          <o:OLEObject Type="Embed" ProgID="Equation.DSMT4" ShapeID="_x0000_i1027" DrawAspect="Content" ObjectID="_1751371414" r:id="rId12"/>
        </w:object>
      </w:r>
      <w:r w:rsidRPr="00EA3FB9">
        <w:rPr>
          <w:rFonts w:ascii="Times New Roman" w:hAnsi="Times New Roman" w:cs="Times New Roman"/>
          <w:sz w:val="24"/>
          <w:szCs w:val="24"/>
        </w:rPr>
        <w:t xml:space="preserve"> một năm, thì số tiền bạn phải trả hàng tháng là bao nhiêu để có thể trả hết khoản vay này trong 10 năm?</w:t>
      </w:r>
    </w:p>
    <w:p w14:paraId="4A43D08E" w14:textId="77777777" w:rsidR="00774853" w:rsidRPr="00EA3FB9" w:rsidRDefault="00774853" w:rsidP="00774853">
      <w:pPr>
        <w:spacing w:before="40" w:after="40" w:line="264" w:lineRule="auto"/>
        <w:jc w:val="center"/>
        <w:rPr>
          <w:rFonts w:ascii="Times New Roman" w:hAnsi="Times New Roman" w:cs="Times New Roman"/>
          <w:sz w:val="24"/>
          <w:szCs w:val="24"/>
        </w:rPr>
      </w:pPr>
      <w:r w:rsidRPr="00EA3FB9">
        <w:rPr>
          <w:rFonts w:ascii="Times New Roman" w:hAnsi="Times New Roman" w:cs="Times New Roman"/>
          <w:noProof/>
          <w:sz w:val="24"/>
          <w:szCs w:val="24"/>
        </w:rPr>
        <w:drawing>
          <wp:inline distT="0" distB="0" distL="0" distR="0" wp14:anchorId="1D046682" wp14:editId="4CDD4A7D">
            <wp:extent cx="2590868" cy="1654672"/>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0868" cy="1654672"/>
                    </a:xfrm>
                    <a:prstGeom prst="rect">
                      <a:avLst/>
                    </a:prstGeom>
                  </pic:spPr>
                </pic:pic>
              </a:graphicData>
            </a:graphic>
          </wp:inline>
        </w:drawing>
      </w:r>
    </w:p>
    <w:p w14:paraId="26A4C356"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Những câu hỏi như vậy liên quan đến tổng các số hạng của một dãy số. Trong bài này, chúng ta sẽ sử dụng kiến thức về công thức lãi kép và cấp số nhân để trả lời những câu hỏi này.</w:t>
      </w:r>
    </w:p>
    <w:p w14:paraId="19E6755D" w14:textId="77777777" w:rsidR="00774853" w:rsidRPr="00EA3FB9" w:rsidRDefault="00774853" w:rsidP="00774853">
      <w:pPr>
        <w:spacing w:before="40" w:after="40" w:line="264" w:lineRule="auto"/>
        <w:rPr>
          <w:rFonts w:ascii="Times New Roman" w:hAnsi="Times New Roman" w:cs="Times New Roman"/>
          <w:color w:val="FF0000"/>
          <w:sz w:val="24"/>
          <w:szCs w:val="24"/>
        </w:rPr>
      </w:pPr>
      <w:r w:rsidRPr="00EA3FB9">
        <w:rPr>
          <w:rFonts w:ascii="Times New Roman" w:hAnsi="Times New Roman" w:cs="Times New Roman"/>
          <w:b/>
          <w:bCs/>
          <w:color w:val="FF0000"/>
          <w:sz w:val="24"/>
          <w:szCs w:val="24"/>
        </w:rPr>
        <w:t>1. SỐ TIỀN CỦA MỘT NIÊN KIM</w:t>
      </w:r>
    </w:p>
    <w:p w14:paraId="39313053" w14:textId="77777777" w:rsidR="00774853" w:rsidRPr="00EA3FB9" w:rsidRDefault="00774853" w:rsidP="00774853">
      <w:pPr>
        <w:spacing w:before="40" w:after="40" w:line="264" w:lineRule="auto"/>
        <w:rPr>
          <w:rFonts w:ascii="Times New Roman" w:eastAsia="Calibri" w:hAnsi="Times New Roman" w:cs="Times New Roman"/>
          <w:sz w:val="24"/>
          <w:szCs w:val="24"/>
        </w:rPr>
      </w:pPr>
      <w:r w:rsidRPr="00EA3FB9">
        <w:rPr>
          <w:rFonts w:ascii="Times New Roman" w:eastAsia="Calibri" w:hAnsi="Times New Roman" w:cs="Times New Roman"/>
          <w:sz w:val="24"/>
          <w:szCs w:val="24"/>
        </w:rPr>
        <w:t>Niên kim là một khoản tiền được trả bằng các khoản thanh toán đều đặn. Mặc dù từ “niên kim” nghĩa là các khoản thanh toán hằng năm, thực tế chúng có thể được thực hiện thanh toán nửa năm, hằng quý, hàng tháng hoặc sau những khoảng thời gian đều đặn khác. Thanh toán thường được thực hiện vào cuối khoảng thời gian thanh toán. Số tiền của một niên kim là tổng tất cả các khoản thanh toán riêng lẻ từ thời điểm thanh toán đầu tiên cho đến khi thanh toán cuối cùng được thực hiện, cùng với tất cả tiền lãi.</w:t>
      </w:r>
    </w:p>
    <w:p w14:paraId="2F17BB31" w14:textId="77777777" w:rsidR="00774853" w:rsidRPr="00EA3FB9" w:rsidRDefault="00774853" w:rsidP="00774853">
      <w:pPr>
        <w:spacing w:before="40" w:after="40" w:line="264" w:lineRule="auto"/>
        <w:rPr>
          <w:rFonts w:ascii="Times New Roman" w:eastAsia="Calibri" w:hAnsi="Times New Roman" w:cs="Times New Roman"/>
          <w:b/>
          <w:sz w:val="24"/>
          <w:szCs w:val="24"/>
        </w:rPr>
      </w:pPr>
      <w:r w:rsidRPr="00EA3FB9">
        <w:rPr>
          <w:rFonts w:ascii="Times New Roman" w:eastAsia="Calibri" w:hAnsi="Times New Roman" w:cs="Times New Roman"/>
          <w:b/>
          <w:color w:val="C45911" w:themeColor="accent2" w:themeShade="BF"/>
          <w:sz w:val="24"/>
          <w:szCs w:val="24"/>
        </w:rPr>
        <w:t>HĐ1.</w:t>
      </w:r>
      <w:r w:rsidRPr="00EA3FB9">
        <w:rPr>
          <w:rFonts w:ascii="Times New Roman" w:eastAsia="Calibri" w:hAnsi="Times New Roman" w:cs="Times New Roman"/>
          <w:sz w:val="24"/>
          <w:szCs w:val="24"/>
        </w:rPr>
        <w:t xml:space="preserve"> </w:t>
      </w:r>
      <w:r w:rsidRPr="00EA3FB9">
        <w:rPr>
          <w:rFonts w:ascii="Times New Roman" w:eastAsia="Calibri" w:hAnsi="Times New Roman" w:cs="Times New Roman"/>
          <w:b/>
          <w:sz w:val="24"/>
          <w:szCs w:val="24"/>
        </w:rPr>
        <w:t>Số tiền của một niên kim</w:t>
      </w:r>
    </w:p>
    <w:p w14:paraId="3C7514E0"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eastAsia="Calibri" w:hAnsi="Times New Roman" w:cs="Times New Roman"/>
          <w:sz w:val="24"/>
          <w:szCs w:val="24"/>
        </w:rPr>
        <w:t xml:space="preserve">Bác Lan gửi đều đặn 10 triệu đồng vào ngày đầu mỗi tháng trong vòng 5 năm vào một tài khoản tích lũy hưởng lãi suất </w:t>
      </w:r>
      <w:r w:rsidRPr="00EA3FB9">
        <w:rPr>
          <w:rFonts w:ascii="Times New Roman" w:hAnsi="Times New Roman" w:cs="Times New Roman"/>
          <w:position w:val="-6"/>
          <w:sz w:val="24"/>
          <w:szCs w:val="24"/>
        </w:rPr>
        <w:object w:dxaOrig="400" w:dyaOrig="279" w14:anchorId="6A8D9690">
          <v:shape id="_x0000_i1028" type="#_x0000_t75" style="width:20.25pt;height:14.25pt" o:ole="">
            <v:imagedata r:id="rId9" o:title=""/>
          </v:shape>
          <o:OLEObject Type="Embed" ProgID="Equation.DSMT4" ShapeID="_x0000_i1028" DrawAspect="Content" ObjectID="_1751371415" r:id="rId14"/>
        </w:object>
      </w:r>
      <w:r w:rsidRPr="00EA3FB9">
        <w:rPr>
          <w:rFonts w:ascii="Times New Roman" w:hAnsi="Times New Roman" w:cs="Times New Roman"/>
          <w:sz w:val="24"/>
          <w:szCs w:val="24"/>
        </w:rPr>
        <w:t xml:space="preserve"> một năm, theo hình thức tính lãi kép hằng tháng.</w:t>
      </w:r>
    </w:p>
    <w:p w14:paraId="72AEB98D" w14:textId="77777777" w:rsidR="00774853" w:rsidRPr="00EA3FB9" w:rsidRDefault="00774853" w:rsidP="00774853">
      <w:pPr>
        <w:pStyle w:val="ListParagraph"/>
        <w:numPr>
          <w:ilvl w:val="0"/>
          <w:numId w:val="11"/>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Tính số tiền có trong tài khoản vào cuối kì thứ nhất, cuối kì thứ hai.</w:t>
      </w:r>
    </w:p>
    <w:p w14:paraId="341150CE" w14:textId="77777777" w:rsidR="00774853" w:rsidRPr="00EA3FB9" w:rsidRDefault="00774853" w:rsidP="00774853">
      <w:pPr>
        <w:pStyle w:val="ListParagraph"/>
        <w:numPr>
          <w:ilvl w:val="0"/>
          <w:numId w:val="11"/>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Tính số tiền có trong tài khoản vào cuối kì thứ </w:t>
      </w:r>
      <w:r w:rsidRPr="00EA3FB9">
        <w:rPr>
          <w:rFonts w:ascii="Times New Roman" w:hAnsi="Times New Roman" w:cs="Times New Roman"/>
          <w:position w:val="-6"/>
          <w:sz w:val="24"/>
          <w:szCs w:val="24"/>
        </w:rPr>
        <w:object w:dxaOrig="200" w:dyaOrig="220" w14:anchorId="54D6142A">
          <v:shape id="_x0000_i1029" type="#_x0000_t75" style="width:9.75pt;height:11.25pt" o:ole="">
            <v:imagedata r:id="rId15" o:title=""/>
          </v:shape>
          <o:OLEObject Type="Embed" ProgID="Equation.DSMT4" ShapeID="_x0000_i1029" DrawAspect="Content" ObjectID="_1751371416" r:id="rId16"/>
        </w:object>
      </w:r>
      <w:r w:rsidRPr="00EA3FB9">
        <w:rPr>
          <w:rFonts w:ascii="Times New Roman" w:hAnsi="Times New Roman" w:cs="Times New Roman"/>
          <w:sz w:val="24"/>
          <w:szCs w:val="24"/>
        </w:rPr>
        <w:t>.</w:t>
      </w:r>
    </w:p>
    <w:p w14:paraId="1755CEF9" w14:textId="77777777" w:rsidR="00774853" w:rsidRPr="00EA3FB9" w:rsidRDefault="00774853" w:rsidP="00774853">
      <w:pPr>
        <w:pStyle w:val="ListParagraph"/>
        <w:numPr>
          <w:ilvl w:val="0"/>
          <w:numId w:val="11"/>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Tính số tiền có trong tài khoản ngay sau lần thanh toán cuối cùng.</w:t>
      </w:r>
    </w:p>
    <w:p w14:paraId="51F1DBA8"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Nói chung, khoản thanh toán theo niên kim được gọi là tiền thuê định kì và kí hiệu là </w:t>
      </w:r>
      <w:r w:rsidRPr="00EA3FB9">
        <w:rPr>
          <w:rFonts w:ascii="Times New Roman" w:hAnsi="Times New Roman" w:cs="Times New Roman"/>
          <w:position w:val="-4"/>
          <w:sz w:val="24"/>
          <w:szCs w:val="24"/>
        </w:rPr>
        <w:object w:dxaOrig="240" w:dyaOrig="260" w14:anchorId="33D060C8">
          <v:shape id="_x0000_i1030" type="#_x0000_t75" style="width:12pt;height:12.75pt" o:ole="">
            <v:imagedata r:id="rId17" o:title=""/>
          </v:shape>
          <o:OLEObject Type="Embed" ProgID="Equation.DSMT4" ShapeID="_x0000_i1030" DrawAspect="Content" ObjectID="_1751371417" r:id="rId18"/>
        </w:object>
      </w:r>
      <w:r w:rsidRPr="00EA3FB9">
        <w:rPr>
          <w:rFonts w:ascii="Times New Roman" w:hAnsi="Times New Roman" w:cs="Times New Roman"/>
          <w:sz w:val="24"/>
          <w:szCs w:val="24"/>
        </w:rPr>
        <w:t xml:space="preserve">. Gọi </w:t>
      </w:r>
      <w:r w:rsidRPr="00EA3FB9">
        <w:rPr>
          <w:rFonts w:ascii="Times New Roman" w:hAnsi="Times New Roman" w:cs="Times New Roman"/>
          <w:position w:val="-6"/>
          <w:sz w:val="24"/>
          <w:szCs w:val="24"/>
        </w:rPr>
        <w:object w:dxaOrig="139" w:dyaOrig="260" w14:anchorId="5C1DA41C">
          <v:shape id="_x0000_i1031" type="#_x0000_t75" style="width:6.75pt;height:12.75pt" o:ole="">
            <v:imagedata r:id="rId19" o:title=""/>
          </v:shape>
          <o:OLEObject Type="Embed" ProgID="Equation.DSMT4" ShapeID="_x0000_i1031" DrawAspect="Content" ObjectID="_1751371418" r:id="rId20"/>
        </w:object>
      </w:r>
      <w:r w:rsidRPr="00EA3FB9">
        <w:rPr>
          <w:rFonts w:ascii="Times New Roman" w:hAnsi="Times New Roman" w:cs="Times New Roman"/>
          <w:sz w:val="24"/>
          <w:szCs w:val="24"/>
        </w:rPr>
        <w:t xml:space="preserve"> là lãi suất trong mỗi khoảng thời gian thanh toán và gọi </w:t>
      </w:r>
      <w:r w:rsidRPr="00EA3FB9">
        <w:rPr>
          <w:rFonts w:ascii="Times New Roman" w:hAnsi="Times New Roman" w:cs="Times New Roman"/>
          <w:position w:val="-6"/>
          <w:sz w:val="24"/>
          <w:szCs w:val="24"/>
        </w:rPr>
        <w:object w:dxaOrig="200" w:dyaOrig="220" w14:anchorId="782D9CA3">
          <v:shape id="_x0000_i1032" type="#_x0000_t75" style="width:9.75pt;height:11.25pt" o:ole="">
            <v:imagedata r:id="rId21" o:title=""/>
          </v:shape>
          <o:OLEObject Type="Embed" ProgID="Equation.DSMT4" ShapeID="_x0000_i1032" DrawAspect="Content" ObjectID="_1751371419" r:id="rId22"/>
        </w:object>
      </w:r>
      <w:r w:rsidRPr="00EA3FB9">
        <w:rPr>
          <w:rFonts w:ascii="Times New Roman" w:hAnsi="Times New Roman" w:cs="Times New Roman"/>
          <w:sz w:val="24"/>
          <w:szCs w:val="24"/>
        </w:rPr>
        <w:t xml:space="preserve"> là số lần trả. Chúng ta luôn giả thiết rằng khoảng thời gian tính lãi kép bằng thời gian giữa các lần thanh toán. Bằng cách lập luận tương tự như trong HĐ1, chúng ta thấy rằng số tiền </w:t>
      </w:r>
      <w:r w:rsidRPr="00EA3FB9">
        <w:rPr>
          <w:rFonts w:ascii="Times New Roman" w:hAnsi="Times New Roman" w:cs="Times New Roman"/>
          <w:position w:val="-14"/>
          <w:sz w:val="24"/>
          <w:szCs w:val="24"/>
        </w:rPr>
        <w:object w:dxaOrig="320" w:dyaOrig="380" w14:anchorId="08DF0A96">
          <v:shape id="_x0000_i1033" type="#_x0000_t75" style="width:15.75pt;height:18.75pt" o:ole="">
            <v:imagedata r:id="rId23" o:title=""/>
          </v:shape>
          <o:OLEObject Type="Embed" ProgID="Equation.DSMT4" ShapeID="_x0000_i1033" DrawAspect="Content" ObjectID="_1751371420" r:id="rId24"/>
        </w:object>
      </w:r>
      <w:r w:rsidRPr="00EA3FB9">
        <w:rPr>
          <w:rFonts w:ascii="Times New Roman" w:hAnsi="Times New Roman" w:cs="Times New Roman"/>
          <w:sz w:val="24"/>
          <w:szCs w:val="24"/>
        </w:rPr>
        <w:t xml:space="preserve"> của một niên kim là</w:t>
      </w:r>
    </w:p>
    <w:p w14:paraId="46849486" w14:textId="77777777" w:rsidR="00774853" w:rsidRPr="00EA3FB9" w:rsidRDefault="00774853" w:rsidP="00774853">
      <w:pPr>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14"/>
          <w:sz w:val="24"/>
          <w:szCs w:val="24"/>
        </w:rPr>
        <w:object w:dxaOrig="4140" w:dyaOrig="440" w14:anchorId="6FA5C939">
          <v:shape id="_x0000_i1034" type="#_x0000_t75" style="width:207pt;height:21.75pt" o:ole="">
            <v:imagedata r:id="rId25" o:title=""/>
          </v:shape>
          <o:OLEObject Type="Embed" ProgID="Equation.DSMT4" ShapeID="_x0000_i1034" DrawAspect="Content" ObjectID="_1751371421" r:id="rId26"/>
        </w:object>
      </w:r>
    </w:p>
    <w:p w14:paraId="6742A002"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Vì đây là tổng của </w:t>
      </w:r>
      <w:r w:rsidRPr="00EA3FB9">
        <w:rPr>
          <w:rFonts w:ascii="Times New Roman" w:hAnsi="Times New Roman" w:cs="Times New Roman"/>
          <w:position w:val="-6"/>
          <w:sz w:val="24"/>
          <w:szCs w:val="24"/>
        </w:rPr>
        <w:object w:dxaOrig="200" w:dyaOrig="220" w14:anchorId="46257A68">
          <v:shape id="_x0000_i1035" type="#_x0000_t75" style="width:9.75pt;height:11.25pt" o:ole="">
            <v:imagedata r:id="rId27" o:title=""/>
          </v:shape>
          <o:OLEObject Type="Embed" ProgID="Equation.DSMT4" ShapeID="_x0000_i1035" DrawAspect="Content" ObjectID="_1751371422" r:id="rId28"/>
        </w:object>
      </w:r>
      <w:r w:rsidRPr="00EA3FB9">
        <w:rPr>
          <w:rFonts w:ascii="Times New Roman" w:hAnsi="Times New Roman" w:cs="Times New Roman"/>
          <w:sz w:val="24"/>
          <w:szCs w:val="24"/>
        </w:rPr>
        <w:t xml:space="preserve"> số hạng đầu tiên của một cấp số nhân với số hạng đầu tiên </w:t>
      </w:r>
      <w:r w:rsidRPr="00EA3FB9">
        <w:rPr>
          <w:rFonts w:ascii="Times New Roman" w:hAnsi="Times New Roman" w:cs="Times New Roman"/>
          <w:position w:val="-6"/>
          <w:sz w:val="24"/>
          <w:szCs w:val="24"/>
        </w:rPr>
        <w:object w:dxaOrig="600" w:dyaOrig="279" w14:anchorId="26D5B46F">
          <v:shape id="_x0000_i1036" type="#_x0000_t75" style="width:30pt;height:14.25pt" o:ole="">
            <v:imagedata r:id="rId29" o:title=""/>
          </v:shape>
          <o:OLEObject Type="Embed" ProgID="Equation.DSMT4" ShapeID="_x0000_i1036" DrawAspect="Content" ObjectID="_1751371423" r:id="rId30"/>
        </w:object>
      </w:r>
      <w:r w:rsidRPr="00EA3FB9">
        <w:rPr>
          <w:rFonts w:ascii="Times New Roman" w:hAnsi="Times New Roman" w:cs="Times New Roman"/>
          <w:sz w:val="24"/>
          <w:szCs w:val="24"/>
        </w:rPr>
        <w:t xml:space="preserve"> và công bội </w:t>
      </w:r>
      <w:r w:rsidRPr="00EA3FB9">
        <w:rPr>
          <w:rFonts w:ascii="Times New Roman" w:hAnsi="Times New Roman" w:cs="Times New Roman"/>
          <w:position w:val="-6"/>
          <w:sz w:val="24"/>
          <w:szCs w:val="24"/>
        </w:rPr>
        <w:object w:dxaOrig="780" w:dyaOrig="279" w14:anchorId="6F77D931">
          <v:shape id="_x0000_i1037" type="#_x0000_t75" style="width:39pt;height:14.25pt" o:ole="">
            <v:imagedata r:id="rId31" o:title=""/>
          </v:shape>
          <o:OLEObject Type="Embed" ProgID="Equation.DSMT4" ShapeID="_x0000_i1037" DrawAspect="Content" ObjectID="_1751371424" r:id="rId32"/>
        </w:object>
      </w:r>
      <w:r w:rsidRPr="00EA3FB9">
        <w:rPr>
          <w:rFonts w:ascii="Times New Roman" w:hAnsi="Times New Roman" w:cs="Times New Roman"/>
          <w:sz w:val="24"/>
          <w:szCs w:val="24"/>
        </w:rPr>
        <w:t xml:space="preserve">, nên ta có: </w:t>
      </w:r>
    </w:p>
    <w:p w14:paraId="020169F0" w14:textId="77777777" w:rsidR="00774853" w:rsidRPr="00EA3FB9" w:rsidRDefault="00774853" w:rsidP="00774853">
      <w:pPr>
        <w:spacing w:before="40" w:after="40" w:line="264" w:lineRule="auto"/>
        <w:rPr>
          <w:rFonts w:ascii="Times New Roman" w:hAnsi="Times New Roman" w:cs="Times New Roman"/>
          <w:b/>
          <w:color w:val="FF0000"/>
          <w:sz w:val="24"/>
          <w:szCs w:val="24"/>
        </w:rPr>
      </w:pPr>
      <w:r w:rsidRPr="00EA3FB9">
        <w:rPr>
          <w:rFonts w:ascii="Times New Roman" w:hAnsi="Times New Roman" w:cs="Times New Roman"/>
          <w:b/>
          <w:color w:val="FF0000"/>
          <w:sz w:val="24"/>
          <w:szCs w:val="24"/>
        </w:rPr>
        <w:t>Số tiền của niên kim</w:t>
      </w:r>
    </w:p>
    <w:p w14:paraId="0B49BD4F" w14:textId="77777777" w:rsidR="00774853" w:rsidRPr="00EA3FB9" w:rsidRDefault="00774853" w:rsidP="00774853">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Số tiền </w:t>
      </w:r>
      <w:r w:rsidRPr="00EA3FB9">
        <w:rPr>
          <w:rFonts w:ascii="Times New Roman" w:hAnsi="Times New Roman" w:cs="Times New Roman"/>
          <w:position w:val="-14"/>
          <w:sz w:val="24"/>
          <w:szCs w:val="24"/>
        </w:rPr>
        <w:object w:dxaOrig="320" w:dyaOrig="380" w14:anchorId="63D428F5">
          <v:shape id="_x0000_i1038" type="#_x0000_t75" style="width:15.75pt;height:18.75pt" o:ole="">
            <v:imagedata r:id="rId23" o:title=""/>
          </v:shape>
          <o:OLEObject Type="Embed" ProgID="Equation.DSMT4" ShapeID="_x0000_i1038" DrawAspect="Content" ObjectID="_1751371425" r:id="rId33"/>
        </w:object>
      </w:r>
      <w:r w:rsidRPr="00EA3FB9">
        <w:rPr>
          <w:rFonts w:ascii="Times New Roman" w:hAnsi="Times New Roman" w:cs="Times New Roman"/>
          <w:sz w:val="24"/>
          <w:szCs w:val="24"/>
        </w:rPr>
        <w:t xml:space="preserve"> của một niên kim bao gồm </w:t>
      </w:r>
      <w:r w:rsidRPr="00EA3FB9">
        <w:rPr>
          <w:rFonts w:ascii="Times New Roman" w:hAnsi="Times New Roman" w:cs="Times New Roman"/>
          <w:position w:val="-6"/>
          <w:sz w:val="24"/>
          <w:szCs w:val="24"/>
        </w:rPr>
        <w:object w:dxaOrig="200" w:dyaOrig="220" w14:anchorId="5D341818">
          <v:shape id="_x0000_i1039" type="#_x0000_t75" style="width:9.75pt;height:11.25pt" o:ole="">
            <v:imagedata r:id="rId34" o:title=""/>
          </v:shape>
          <o:OLEObject Type="Embed" ProgID="Equation.DSMT4" ShapeID="_x0000_i1039" DrawAspect="Content" ObjectID="_1751371426" r:id="rId35"/>
        </w:object>
      </w:r>
      <w:r w:rsidRPr="00EA3FB9">
        <w:rPr>
          <w:rFonts w:ascii="Times New Roman" w:hAnsi="Times New Roman" w:cs="Times New Roman"/>
          <w:sz w:val="24"/>
          <w:szCs w:val="24"/>
        </w:rPr>
        <w:t xml:space="preserve"> khoản thanh toán đều đặn bằng nhau và bằng </w:t>
      </w:r>
      <w:r w:rsidRPr="00EA3FB9">
        <w:rPr>
          <w:rFonts w:ascii="Times New Roman" w:hAnsi="Times New Roman" w:cs="Times New Roman"/>
          <w:position w:val="-4"/>
          <w:sz w:val="24"/>
          <w:szCs w:val="24"/>
        </w:rPr>
        <w:object w:dxaOrig="240" w:dyaOrig="260" w14:anchorId="328D296F">
          <v:shape id="_x0000_i1040" type="#_x0000_t75" style="width:12pt;height:12.75pt" o:ole="">
            <v:imagedata r:id="rId36" o:title=""/>
          </v:shape>
          <o:OLEObject Type="Embed" ProgID="Equation.DSMT4" ShapeID="_x0000_i1040" DrawAspect="Content" ObjectID="_1751371427" r:id="rId37"/>
        </w:object>
      </w:r>
      <w:r w:rsidRPr="00EA3FB9">
        <w:rPr>
          <w:rFonts w:ascii="Times New Roman" w:hAnsi="Times New Roman" w:cs="Times New Roman"/>
          <w:sz w:val="24"/>
          <w:szCs w:val="24"/>
        </w:rPr>
        <w:t xml:space="preserve"> với lãi suất </w:t>
      </w:r>
      <w:r w:rsidRPr="00EA3FB9">
        <w:rPr>
          <w:rFonts w:ascii="Times New Roman" w:hAnsi="Times New Roman" w:cs="Times New Roman"/>
          <w:position w:val="-6"/>
          <w:sz w:val="24"/>
          <w:szCs w:val="24"/>
        </w:rPr>
        <w:object w:dxaOrig="139" w:dyaOrig="260" w14:anchorId="6C7B638F">
          <v:shape id="_x0000_i1041" type="#_x0000_t75" style="width:6.75pt;height:12.75pt" o:ole="">
            <v:imagedata r:id="rId38" o:title=""/>
          </v:shape>
          <o:OLEObject Type="Embed" ProgID="Equation.DSMT4" ShapeID="_x0000_i1041" DrawAspect="Content" ObjectID="_1751371428" r:id="rId39"/>
        </w:object>
      </w:r>
      <w:r w:rsidRPr="00EA3FB9">
        <w:rPr>
          <w:rFonts w:ascii="Times New Roman" w:hAnsi="Times New Roman" w:cs="Times New Roman"/>
          <w:sz w:val="24"/>
          <w:szCs w:val="24"/>
        </w:rPr>
        <w:t xml:space="preserve"> trong mỗi khoảng thời gian được cho bởi: </w:t>
      </w:r>
      <w:r w:rsidRPr="00EA3FB9">
        <w:rPr>
          <w:rFonts w:ascii="Times New Roman" w:hAnsi="Times New Roman" w:cs="Times New Roman"/>
          <w:position w:val="-24"/>
          <w:sz w:val="24"/>
          <w:szCs w:val="24"/>
        </w:rPr>
        <w:object w:dxaOrig="1740" w:dyaOrig="720" w14:anchorId="54A755CA">
          <v:shape id="_x0000_i1042" type="#_x0000_t75" style="width:87pt;height:36pt" o:ole="">
            <v:imagedata r:id="rId40" o:title=""/>
          </v:shape>
          <o:OLEObject Type="Embed" ProgID="Equation.DSMT4" ShapeID="_x0000_i1042" DrawAspect="Content" ObjectID="_1751371429" r:id="rId41"/>
        </w:object>
      </w:r>
      <w:r w:rsidRPr="00EA3FB9">
        <w:rPr>
          <w:rFonts w:ascii="Times New Roman" w:hAnsi="Times New Roman" w:cs="Times New Roman"/>
          <w:sz w:val="24"/>
          <w:szCs w:val="24"/>
        </w:rPr>
        <w:t>.</w:t>
      </w:r>
    </w:p>
    <w:p w14:paraId="26F03E1E"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b/>
          <w:color w:val="00B050"/>
          <w:sz w:val="24"/>
          <w:szCs w:val="24"/>
        </w:rPr>
        <w:t xml:space="preserve">Vận dụng 1: </w:t>
      </w:r>
      <w:r w:rsidRPr="00EA3FB9">
        <w:rPr>
          <w:rFonts w:ascii="Times New Roman" w:hAnsi="Times New Roman" w:cs="Times New Roman"/>
          <w:sz w:val="24"/>
          <w:szCs w:val="24"/>
        </w:rPr>
        <w:t>An Bình cần đầu tư bao nhiêu tiền hằng tháng với lãi suất</w:t>
      </w:r>
      <w:r w:rsidRPr="00EA3FB9">
        <w:rPr>
          <w:rFonts w:ascii="Times New Roman" w:hAnsi="Times New Roman" w:cs="Times New Roman"/>
          <w:b/>
          <w:color w:val="00B050"/>
          <w:sz w:val="24"/>
          <w:szCs w:val="24"/>
        </w:rPr>
        <w:t xml:space="preserve"> </w:t>
      </w:r>
      <w:r w:rsidRPr="00EA3FB9">
        <w:rPr>
          <w:rFonts w:ascii="Times New Roman" w:hAnsi="Times New Roman" w:cs="Times New Roman"/>
          <w:position w:val="-6"/>
          <w:sz w:val="24"/>
          <w:szCs w:val="24"/>
        </w:rPr>
        <w:object w:dxaOrig="380" w:dyaOrig="279" w14:anchorId="32931581">
          <v:shape id="_x0000_i1043" type="#_x0000_t75" style="width:18.75pt;height:14.25pt" o:ole="">
            <v:imagedata r:id="rId11" o:title=""/>
          </v:shape>
          <o:OLEObject Type="Embed" ProgID="Equation.DSMT4" ShapeID="_x0000_i1043" DrawAspect="Content" ObjectID="_1751371430" r:id="rId42"/>
        </w:object>
      </w:r>
      <w:r w:rsidRPr="00EA3FB9">
        <w:rPr>
          <w:rFonts w:ascii="Times New Roman" w:hAnsi="Times New Roman" w:cs="Times New Roman"/>
          <w:sz w:val="24"/>
          <w:szCs w:val="24"/>
        </w:rPr>
        <w:t xml:space="preserve"> một năm, theo hình thức tính lãi kép hằng tháng, để có </w:t>
      </w:r>
      <w:r w:rsidRPr="00EA3FB9">
        <w:rPr>
          <w:rFonts w:ascii="Times New Roman" w:hAnsi="Times New Roman" w:cs="Times New Roman"/>
          <w:position w:val="-6"/>
          <w:sz w:val="24"/>
          <w:szCs w:val="24"/>
        </w:rPr>
        <w:object w:dxaOrig="440" w:dyaOrig="279" w14:anchorId="4FACB7A6">
          <v:shape id="_x0000_i1044" type="#_x0000_t75" style="width:21.75pt;height:14.25pt" o:ole="">
            <v:imagedata r:id="rId43" o:title=""/>
          </v:shape>
          <o:OLEObject Type="Embed" ProgID="Equation.DSMT4" ShapeID="_x0000_i1044" DrawAspect="Content" ObjectID="_1751371431" r:id="rId44"/>
        </w:object>
      </w:r>
      <w:r w:rsidRPr="00EA3FB9">
        <w:rPr>
          <w:rFonts w:ascii="Times New Roman" w:hAnsi="Times New Roman" w:cs="Times New Roman"/>
          <w:sz w:val="24"/>
          <w:szCs w:val="24"/>
        </w:rPr>
        <w:t xml:space="preserve"> triệu đồng trong 2 năm?</w:t>
      </w:r>
    </w:p>
    <w:p w14:paraId="698BDB21" w14:textId="77777777" w:rsidR="00774853" w:rsidRPr="00EA3FB9" w:rsidRDefault="00774853" w:rsidP="00774853">
      <w:pPr>
        <w:spacing w:before="40" w:after="40" w:line="264" w:lineRule="auto"/>
        <w:rPr>
          <w:rFonts w:ascii="Times New Roman" w:hAnsi="Times New Roman" w:cs="Times New Roman"/>
          <w:b/>
          <w:bCs/>
          <w:color w:val="FF0000"/>
          <w:sz w:val="24"/>
          <w:szCs w:val="24"/>
        </w:rPr>
      </w:pPr>
      <w:r w:rsidRPr="00EA3FB9">
        <w:rPr>
          <w:rFonts w:ascii="Times New Roman" w:hAnsi="Times New Roman" w:cs="Times New Roman"/>
          <w:b/>
          <w:bCs/>
          <w:color w:val="FF0000"/>
          <w:sz w:val="24"/>
          <w:szCs w:val="24"/>
        </w:rPr>
        <w:t>2. GIÁ TRỊ HIỆN TẠI CỦA MỘT NIÊN KIM</w:t>
      </w:r>
    </w:p>
    <w:p w14:paraId="35627491" w14:textId="77777777" w:rsidR="00774853" w:rsidRPr="00EA3FB9" w:rsidRDefault="00774853" w:rsidP="00774853">
      <w:pPr>
        <w:spacing w:before="40" w:after="40" w:line="264" w:lineRule="auto"/>
        <w:rPr>
          <w:rFonts w:ascii="Times New Roman" w:hAnsi="Times New Roman" w:cs="Times New Roman"/>
          <w:bCs/>
          <w:sz w:val="24"/>
          <w:szCs w:val="24"/>
        </w:rPr>
      </w:pPr>
      <w:r w:rsidRPr="00EA3FB9">
        <w:rPr>
          <w:rFonts w:ascii="Times New Roman" w:hAnsi="Times New Roman" w:cs="Times New Roman"/>
          <w:bCs/>
          <w:sz w:val="24"/>
          <w:szCs w:val="24"/>
        </w:rPr>
        <w:t xml:space="preserve">Nếu bạn nhận được </w:t>
      </w:r>
      <w:r w:rsidRPr="00EA3FB9">
        <w:rPr>
          <w:rFonts w:ascii="Times New Roman" w:hAnsi="Times New Roman" w:cs="Times New Roman"/>
          <w:bCs/>
          <w:position w:val="-6"/>
          <w:sz w:val="24"/>
          <w:szCs w:val="24"/>
        </w:rPr>
        <w:object w:dxaOrig="400" w:dyaOrig="279" w14:anchorId="300E4794">
          <v:shape id="_x0000_i1045" type="#_x0000_t75" style="width:20.25pt;height:14.25pt" o:ole="">
            <v:imagedata r:id="rId45" o:title=""/>
          </v:shape>
          <o:OLEObject Type="Embed" ProgID="Equation.DSMT4" ShapeID="_x0000_i1045" DrawAspect="Content" ObjectID="_1751371432" r:id="rId46"/>
        </w:object>
      </w:r>
      <w:r w:rsidRPr="00EA3FB9">
        <w:rPr>
          <w:rFonts w:ascii="Times New Roman" w:hAnsi="Times New Roman" w:cs="Times New Roman"/>
          <w:bCs/>
          <w:sz w:val="24"/>
          <w:szCs w:val="24"/>
        </w:rPr>
        <w:t xml:space="preserve"> triệu đồng trong vòng 5 năm kể từ bây giờ, nó sẽ có giá trị thấp hơn nhiều so với việc nếu bạn nhận được </w:t>
      </w:r>
      <w:r w:rsidRPr="00EA3FB9">
        <w:rPr>
          <w:rFonts w:ascii="Times New Roman" w:hAnsi="Times New Roman" w:cs="Times New Roman"/>
          <w:bCs/>
          <w:position w:val="-6"/>
          <w:sz w:val="24"/>
          <w:szCs w:val="24"/>
        </w:rPr>
        <w:object w:dxaOrig="400" w:dyaOrig="279" w14:anchorId="2EDCBE4D">
          <v:shape id="_x0000_i1046" type="#_x0000_t75" style="width:20.25pt;height:14.25pt" o:ole="">
            <v:imagedata r:id="rId45" o:title=""/>
          </v:shape>
          <o:OLEObject Type="Embed" ProgID="Equation.DSMT4" ShapeID="_x0000_i1046" DrawAspect="Content" ObjectID="_1751371433" r:id="rId47"/>
        </w:object>
      </w:r>
      <w:r w:rsidRPr="00EA3FB9">
        <w:rPr>
          <w:rFonts w:ascii="Times New Roman" w:hAnsi="Times New Roman" w:cs="Times New Roman"/>
          <w:bCs/>
          <w:sz w:val="24"/>
          <w:szCs w:val="24"/>
        </w:rPr>
        <w:t xml:space="preserve"> triệu ngay bây giờ. Điều này là do số lãi mà bạn có thể tích lũy trong 5 năm tới nếu bạn đầu tư số tiền đó ngay bây giờ. Bạn sẽ chấp nhận số tiền nhỏ hơn bây giờ thay vì việc nhận </w:t>
      </w:r>
      <w:r w:rsidRPr="00EA3FB9">
        <w:rPr>
          <w:rFonts w:ascii="Times New Roman" w:hAnsi="Times New Roman" w:cs="Times New Roman"/>
          <w:bCs/>
          <w:position w:val="-6"/>
          <w:sz w:val="24"/>
          <w:szCs w:val="24"/>
        </w:rPr>
        <w:object w:dxaOrig="400" w:dyaOrig="279" w14:anchorId="657D5907">
          <v:shape id="_x0000_i1047" type="#_x0000_t75" style="width:20.25pt;height:14.25pt" o:ole="">
            <v:imagedata r:id="rId45" o:title=""/>
          </v:shape>
          <o:OLEObject Type="Embed" ProgID="Equation.DSMT4" ShapeID="_x0000_i1047" DrawAspect="Content" ObjectID="_1751371434" r:id="rId48"/>
        </w:object>
      </w:r>
      <w:r w:rsidRPr="00EA3FB9">
        <w:rPr>
          <w:rFonts w:ascii="Times New Roman" w:hAnsi="Times New Roman" w:cs="Times New Roman"/>
          <w:bCs/>
          <w:sz w:val="24"/>
          <w:szCs w:val="24"/>
        </w:rPr>
        <w:t xml:space="preserve"> triệu đồng trong 5 năm tới. Số tiền này được gọi là </w:t>
      </w:r>
      <w:r w:rsidRPr="00EA3FB9">
        <w:rPr>
          <w:rFonts w:ascii="Times New Roman" w:hAnsi="Times New Roman" w:cs="Times New Roman"/>
          <w:bCs/>
          <w:i/>
          <w:sz w:val="24"/>
          <w:szCs w:val="24"/>
        </w:rPr>
        <w:t>giá trị hiện tại</w:t>
      </w:r>
      <w:r w:rsidRPr="00EA3FB9">
        <w:rPr>
          <w:rFonts w:ascii="Times New Roman" w:hAnsi="Times New Roman" w:cs="Times New Roman"/>
          <w:bCs/>
          <w:sz w:val="24"/>
          <w:szCs w:val="24"/>
        </w:rPr>
        <w:t>.</w:t>
      </w:r>
    </w:p>
    <w:p w14:paraId="1D1EAC4E" w14:textId="77777777" w:rsidR="00774853" w:rsidRPr="00EA3FB9" w:rsidRDefault="00774853" w:rsidP="00774853">
      <w:pPr>
        <w:spacing w:before="40" w:after="40" w:line="264" w:lineRule="auto"/>
        <w:rPr>
          <w:rFonts w:ascii="Times New Roman" w:hAnsi="Times New Roman" w:cs="Times New Roman"/>
          <w:b/>
          <w:bCs/>
          <w:sz w:val="24"/>
          <w:szCs w:val="24"/>
        </w:rPr>
      </w:pPr>
      <w:r w:rsidRPr="00EA3FB9">
        <w:rPr>
          <w:rFonts w:ascii="Times New Roman" w:hAnsi="Times New Roman" w:cs="Times New Roman"/>
          <w:b/>
          <w:bCs/>
          <w:color w:val="C45911" w:themeColor="accent2" w:themeShade="BF"/>
          <w:sz w:val="24"/>
          <w:szCs w:val="24"/>
        </w:rPr>
        <w:t>HĐ2.</w:t>
      </w:r>
      <w:r w:rsidRPr="00EA3FB9">
        <w:rPr>
          <w:rFonts w:ascii="Times New Roman" w:hAnsi="Times New Roman" w:cs="Times New Roman"/>
          <w:bCs/>
          <w:sz w:val="24"/>
          <w:szCs w:val="24"/>
        </w:rPr>
        <w:t xml:space="preserve"> </w:t>
      </w:r>
      <w:r w:rsidRPr="00EA3FB9">
        <w:rPr>
          <w:rFonts w:ascii="Times New Roman" w:hAnsi="Times New Roman" w:cs="Times New Roman"/>
          <w:b/>
          <w:bCs/>
          <w:sz w:val="24"/>
          <w:szCs w:val="24"/>
        </w:rPr>
        <w:t>Nhận biết giá trị hiện tại của một số tiền</w:t>
      </w:r>
    </w:p>
    <w:p w14:paraId="3CC4E6B5"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bCs/>
          <w:sz w:val="24"/>
          <w:szCs w:val="24"/>
        </w:rPr>
        <w:t xml:space="preserve">Giả sử một người gửi tiết kiệm với lãi suất không đổi </w:t>
      </w:r>
      <w:r w:rsidRPr="00EA3FB9">
        <w:rPr>
          <w:rFonts w:ascii="Times New Roman" w:hAnsi="Times New Roman" w:cs="Times New Roman"/>
          <w:position w:val="-6"/>
          <w:sz w:val="24"/>
          <w:szCs w:val="24"/>
        </w:rPr>
        <w:object w:dxaOrig="400" w:dyaOrig="279" w14:anchorId="14CD3F35">
          <v:shape id="_x0000_i1048" type="#_x0000_t75" style="width:20.25pt;height:14.25pt" o:ole="">
            <v:imagedata r:id="rId9" o:title=""/>
          </v:shape>
          <o:OLEObject Type="Embed" ProgID="Equation.DSMT4" ShapeID="_x0000_i1048" DrawAspect="Content" ObjectID="_1751371435" r:id="rId49"/>
        </w:object>
      </w:r>
      <w:r w:rsidRPr="00EA3FB9">
        <w:rPr>
          <w:rFonts w:ascii="Times New Roman" w:hAnsi="Times New Roman" w:cs="Times New Roman"/>
          <w:sz w:val="24"/>
          <w:szCs w:val="24"/>
        </w:rPr>
        <w:t xml:space="preserve"> một năm, theo hình thức tính lãi kép hằng quý.</w:t>
      </w:r>
    </w:p>
    <w:p w14:paraId="68D37456"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a)Tính lãi suất </w:t>
      </w:r>
      <w:r w:rsidRPr="00EA3FB9">
        <w:rPr>
          <w:rFonts w:ascii="Times New Roman" w:hAnsi="Times New Roman" w:cs="Times New Roman"/>
          <w:position w:val="-6"/>
          <w:sz w:val="24"/>
          <w:szCs w:val="24"/>
        </w:rPr>
        <w:object w:dxaOrig="139" w:dyaOrig="260" w14:anchorId="20FE89AE">
          <v:shape id="_x0000_i1049" type="#_x0000_t75" style="width:6.75pt;height:12.75pt" o:ole="">
            <v:imagedata r:id="rId50" o:title=""/>
          </v:shape>
          <o:OLEObject Type="Embed" ProgID="Equation.DSMT4" ShapeID="_x0000_i1049" DrawAspect="Content" ObjectID="_1751371436" r:id="rId51"/>
        </w:object>
      </w:r>
      <w:r w:rsidRPr="00EA3FB9">
        <w:rPr>
          <w:rFonts w:ascii="Times New Roman" w:hAnsi="Times New Roman" w:cs="Times New Roman"/>
          <w:sz w:val="24"/>
          <w:szCs w:val="24"/>
        </w:rPr>
        <w:t xml:space="preserve"> trong mỗi quý và số khoảng thời gian tính lãi trong vòng 5 năm.</w:t>
      </w:r>
    </w:p>
    <w:p w14:paraId="48C9DE65"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b) Giả sử sau 5 năm người đó nhận được số tiền 100 triệu đồng cả vốn lẫn läi. Tính giá trị hiện tại của số tiền 100 triệu đồng đó.</w:t>
      </w:r>
    </w:p>
    <w:p w14:paraId="03659BA4"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Tương tự, nếu số tiền </w:t>
      </w:r>
      <w:r w:rsidRPr="00EA3FB9">
        <w:rPr>
          <w:rFonts w:ascii="Times New Roman" w:hAnsi="Times New Roman" w:cs="Times New Roman"/>
          <w:position w:val="-14"/>
          <w:sz w:val="24"/>
          <w:szCs w:val="24"/>
        </w:rPr>
        <w:object w:dxaOrig="320" w:dyaOrig="380" w14:anchorId="5FF49F3E">
          <v:shape id="_x0000_i1050" type="#_x0000_t75" style="width:16.5pt;height:19.5pt" o:ole="">
            <v:imagedata r:id="rId52" o:title=""/>
          </v:shape>
          <o:OLEObject Type="Embed" ProgID="Equation.DSMT4" ShapeID="_x0000_i1050" DrawAspect="Content" ObjectID="_1751371437" r:id="rId53"/>
        </w:object>
      </w:r>
      <w:r w:rsidRPr="00EA3FB9">
        <w:rPr>
          <w:rFonts w:ascii="Times New Roman" w:hAnsi="Times New Roman" w:cs="Times New Roman"/>
          <w:sz w:val="24"/>
          <w:szCs w:val="24"/>
        </w:rPr>
        <w:t xml:space="preserve"> được trả dần trong </w:t>
      </w:r>
      <w:r w:rsidRPr="00EA3FB9">
        <w:rPr>
          <w:rFonts w:ascii="Times New Roman" w:hAnsi="Times New Roman" w:cs="Times New Roman"/>
          <w:position w:val="-6"/>
          <w:sz w:val="24"/>
          <w:szCs w:val="24"/>
        </w:rPr>
        <w:object w:dxaOrig="200" w:dyaOrig="220" w14:anchorId="468DEEDB">
          <v:shape id="_x0000_i1051" type="#_x0000_t75" style="width:10.5pt;height:10.5pt" o:ole="">
            <v:imagedata r:id="rId54" o:title=""/>
          </v:shape>
          <o:OLEObject Type="Embed" ProgID="Equation.DSMT4" ShapeID="_x0000_i1051" DrawAspect="Content" ObjectID="_1751371438" r:id="rId55"/>
        </w:object>
      </w:r>
      <w:r w:rsidRPr="00EA3FB9">
        <w:rPr>
          <w:rFonts w:ascii="Times New Roman" w:hAnsi="Times New Roman" w:cs="Times New Roman"/>
          <w:sz w:val="24"/>
          <w:szCs w:val="24"/>
        </w:rPr>
        <w:t xml:space="preserve"> khoảng thời gian kể từ bây giờ và lãi suất trong mỗi khoảng thời gian là </w:t>
      </w:r>
      <w:r w:rsidRPr="00EA3FB9">
        <w:rPr>
          <w:rFonts w:ascii="Times New Roman" w:hAnsi="Times New Roman" w:cs="Times New Roman"/>
          <w:position w:val="-6"/>
          <w:sz w:val="24"/>
          <w:szCs w:val="24"/>
        </w:rPr>
        <w:object w:dxaOrig="139" w:dyaOrig="260" w14:anchorId="4E111F86">
          <v:shape id="_x0000_i1052" type="#_x0000_t75" style="width:7.5pt;height:13.5pt" o:ole="">
            <v:imagedata r:id="rId56" o:title=""/>
          </v:shape>
          <o:OLEObject Type="Embed" ProgID="Equation.DSMT4" ShapeID="_x0000_i1052" DrawAspect="Content" ObjectID="_1751371439" r:id="rId57"/>
        </w:object>
      </w:r>
      <w:r w:rsidRPr="00EA3FB9">
        <w:rPr>
          <w:rFonts w:ascii="Times New Roman" w:hAnsi="Times New Roman" w:cs="Times New Roman"/>
          <w:sz w:val="24"/>
          <w:szCs w:val="24"/>
        </w:rPr>
        <w:t xml:space="preserve">, thì giá trị hiện tại </w:t>
      </w:r>
      <w:r w:rsidRPr="00EA3FB9">
        <w:rPr>
          <w:rFonts w:ascii="Times New Roman" w:hAnsi="Times New Roman" w:cs="Times New Roman"/>
          <w:position w:val="-14"/>
          <w:sz w:val="24"/>
          <w:szCs w:val="24"/>
        </w:rPr>
        <w:object w:dxaOrig="320" w:dyaOrig="380" w14:anchorId="01F33AF7">
          <v:shape id="_x0000_i1053" type="#_x0000_t75" style="width:16.5pt;height:19.5pt" o:ole="">
            <v:imagedata r:id="rId58" o:title=""/>
          </v:shape>
          <o:OLEObject Type="Embed" ProgID="Equation.DSMT4" ShapeID="_x0000_i1053" DrawAspect="Content" ObjectID="_1751371440" r:id="rId59"/>
        </w:object>
      </w:r>
      <w:r w:rsidRPr="00EA3FB9">
        <w:rPr>
          <w:rFonts w:ascii="Times New Roman" w:hAnsi="Times New Roman" w:cs="Times New Roman"/>
          <w:sz w:val="24"/>
          <w:szCs w:val="24"/>
        </w:rPr>
        <w:t xml:space="preserve"> của nó được cho bởi</w:t>
      </w:r>
    </w:p>
    <w:p w14:paraId="6C1098F9" w14:textId="77777777" w:rsidR="00774853" w:rsidRPr="00EA3FB9" w:rsidRDefault="00774853" w:rsidP="00774853">
      <w:pPr>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24"/>
          <w:sz w:val="24"/>
          <w:szCs w:val="24"/>
        </w:rPr>
        <w:object w:dxaOrig="5040" w:dyaOrig="660" w14:anchorId="6B29BCB1">
          <v:shape id="_x0000_i1054" type="#_x0000_t75" style="width:252pt;height:33pt" o:ole="">
            <v:imagedata r:id="rId60" o:title=""/>
          </v:shape>
          <o:OLEObject Type="Embed" ProgID="Equation.DSMT4" ShapeID="_x0000_i1054" DrawAspect="Content" ObjectID="_1751371441" r:id="rId61"/>
        </w:object>
      </w:r>
    </w:p>
    <w:p w14:paraId="53C983B7"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b/>
          <w:bCs/>
          <w:sz w:val="24"/>
          <w:szCs w:val="24"/>
        </w:rPr>
      </w:pPr>
      <w:r w:rsidRPr="00EA3FB9">
        <w:rPr>
          <w:rFonts w:ascii="Times New Roman" w:hAnsi="Times New Roman" w:cs="Times New Roman"/>
          <w:b/>
          <w:bCs/>
          <w:sz w:val="24"/>
          <w:szCs w:val="24"/>
        </w:rPr>
        <w:t>Giá trị hiện tại của một niên kim</w:t>
      </w:r>
    </w:p>
    <w:p w14:paraId="74CED5AD"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Giá trị hiện tại của một niên kim bao gồm </w:t>
      </w:r>
      <w:r w:rsidRPr="00EA3FB9">
        <w:rPr>
          <w:rFonts w:ascii="Times New Roman" w:hAnsi="Times New Roman" w:cs="Times New Roman"/>
          <w:position w:val="-6"/>
          <w:sz w:val="24"/>
          <w:szCs w:val="24"/>
        </w:rPr>
        <w:object w:dxaOrig="200" w:dyaOrig="220" w14:anchorId="3B38BD87">
          <v:shape id="_x0000_i1055" type="#_x0000_t75" style="width:10.5pt;height:10.5pt" o:ole="">
            <v:imagedata r:id="rId62" o:title=""/>
          </v:shape>
          <o:OLEObject Type="Embed" ProgID="Equation.DSMT4" ShapeID="_x0000_i1055" DrawAspect="Content" ObjectID="_1751371442" r:id="rId63"/>
        </w:object>
      </w:r>
      <w:r w:rsidRPr="00EA3FB9">
        <w:rPr>
          <w:rFonts w:ascii="Times New Roman" w:hAnsi="Times New Roman" w:cs="Times New Roman"/>
          <w:sz w:val="24"/>
          <w:szCs w:val="24"/>
        </w:rPr>
        <w:t xml:space="preserve"> khoản thanh toán đều đặn bằng nhau và bằng </w:t>
      </w:r>
      <w:r w:rsidRPr="00EA3FB9">
        <w:rPr>
          <w:rFonts w:ascii="Times New Roman" w:hAnsi="Times New Roman" w:cs="Times New Roman"/>
          <w:position w:val="-4"/>
          <w:sz w:val="24"/>
          <w:szCs w:val="24"/>
        </w:rPr>
        <w:object w:dxaOrig="240" w:dyaOrig="260" w14:anchorId="0ACBABC1">
          <v:shape id="_x0000_i1056" type="#_x0000_t75" style="width:12pt;height:13.5pt" o:ole="">
            <v:imagedata r:id="rId64" o:title=""/>
          </v:shape>
          <o:OLEObject Type="Embed" ProgID="Equation.DSMT4" ShapeID="_x0000_i1056" DrawAspect="Content" ObjectID="_1751371443" r:id="rId65"/>
        </w:object>
      </w:r>
      <w:r w:rsidRPr="00EA3FB9">
        <w:rPr>
          <w:rFonts w:ascii="Times New Roman" w:hAnsi="Times New Roman" w:cs="Times New Roman"/>
          <w:sz w:val="24"/>
          <w:szCs w:val="24"/>
        </w:rPr>
        <w:t xml:space="preserve"> với lãi suất </w:t>
      </w:r>
      <w:r w:rsidRPr="00EA3FB9">
        <w:rPr>
          <w:rFonts w:ascii="Times New Roman" w:hAnsi="Times New Roman" w:cs="Times New Roman"/>
          <w:position w:val="-6"/>
          <w:sz w:val="24"/>
          <w:szCs w:val="24"/>
        </w:rPr>
        <w:object w:dxaOrig="139" w:dyaOrig="260" w14:anchorId="4288B812">
          <v:shape id="_x0000_i1057" type="#_x0000_t75" style="width:7.5pt;height:13.5pt" o:ole="">
            <v:imagedata r:id="rId66" o:title=""/>
          </v:shape>
          <o:OLEObject Type="Embed" ProgID="Equation.DSMT4" ShapeID="_x0000_i1057" DrawAspect="Content" ObjectID="_1751371444" r:id="rId67"/>
        </w:object>
      </w:r>
      <w:r w:rsidRPr="00EA3FB9">
        <w:rPr>
          <w:rFonts w:ascii="Times New Roman" w:hAnsi="Times New Roman" w:cs="Times New Roman"/>
          <w:sz w:val="24"/>
          <w:szCs w:val="24"/>
        </w:rPr>
        <w:t xml:space="preserve"> trong mỗi khoảng thời gian được cho bởi</w:t>
      </w:r>
    </w:p>
    <w:p w14:paraId="3DE831A7" w14:textId="77777777" w:rsidR="00774853" w:rsidRPr="00EA3FB9" w:rsidRDefault="00774853" w:rsidP="00774853">
      <w:pPr>
        <w:shd w:val="clear" w:color="auto" w:fill="B4C6E7" w:themeFill="accent1" w:themeFillTint="66"/>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24"/>
          <w:sz w:val="24"/>
          <w:szCs w:val="24"/>
        </w:rPr>
        <w:object w:dxaOrig="1880" w:dyaOrig="660" w14:anchorId="120A63C8">
          <v:shape id="_x0000_i1058" type="#_x0000_t75" style="width:94.45pt;height:33pt" o:ole="">
            <v:imagedata r:id="rId68" o:title=""/>
          </v:shape>
          <o:OLEObject Type="Embed" ProgID="Equation.DSMT4" ShapeID="_x0000_i1058" DrawAspect="Content" ObjectID="_1751371445" r:id="rId69"/>
        </w:object>
      </w:r>
    </w:p>
    <w:p w14:paraId="0FC5AB6A"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Vận dụng 2.</w:t>
      </w:r>
      <w:r w:rsidRPr="00EA3FB9">
        <w:rPr>
          <w:rFonts w:ascii="Times New Roman" w:hAnsi="Times New Roman" w:cs="Times New Roman"/>
          <w:sz w:val="24"/>
          <w:szCs w:val="24"/>
        </w:rPr>
        <w:t xml:space="preserve"> Một người trúng xổ số giải đặc biệt với trị giá 5 tỉ đồng và số tiền trúng thưởng sẽ̉ được trả dần hẳng năm, mỗi năm là 500 triệu đồng trong vòng 10 năm. Giá trị hiện tại của giải đặc biệt này là bao nhiêu? Giả sử rằng người đó có thể tìm được hình thức đầu tư với lãi suất </w:t>
      </w:r>
      <w:r w:rsidRPr="00EA3FB9">
        <w:rPr>
          <w:rFonts w:ascii="Times New Roman" w:hAnsi="Times New Roman" w:cs="Times New Roman"/>
          <w:position w:val="-6"/>
          <w:sz w:val="24"/>
          <w:szCs w:val="24"/>
        </w:rPr>
        <w:object w:dxaOrig="380" w:dyaOrig="279" w14:anchorId="33A2AFF2">
          <v:shape id="_x0000_i1059" type="#_x0000_t75" style="width:19.5pt;height:13.5pt" o:ole="">
            <v:imagedata r:id="rId70" o:title=""/>
          </v:shape>
          <o:OLEObject Type="Embed" ProgID="Equation.DSMT4" ShapeID="_x0000_i1059" DrawAspect="Content" ObjectID="_1751371446" r:id="rId71"/>
        </w:object>
      </w:r>
      <w:r w:rsidRPr="00EA3FB9">
        <w:rPr>
          <w:rFonts w:ascii="Times New Roman" w:hAnsi="Times New Roman" w:cs="Times New Roman"/>
          <w:sz w:val="24"/>
          <w:szCs w:val="24"/>
        </w:rPr>
        <w:t xml:space="preserve"> mỗi năm, tính lãi kép hằng năm.</w:t>
      </w:r>
    </w:p>
    <w:p w14:paraId="2D4DA985" w14:textId="77777777" w:rsidR="00774853" w:rsidRPr="00EA3FB9" w:rsidRDefault="00774853" w:rsidP="00774853">
      <w:pPr>
        <w:spacing w:before="40" w:after="40" w:line="264" w:lineRule="auto"/>
        <w:jc w:val="both"/>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t>3. MUA TRẢ GÓP</w:t>
      </w:r>
    </w:p>
    <w:p w14:paraId="176D2D02" w14:textId="77777777" w:rsidR="00774853" w:rsidRPr="00EA3FB9" w:rsidRDefault="00774853" w:rsidP="00774853">
      <w:pPr>
        <w:spacing w:before="40" w:after="40" w:line="264" w:lineRule="auto"/>
        <w:jc w:val="both"/>
        <w:rPr>
          <w:rFonts w:ascii="Times New Roman" w:hAnsi="Times New Roman" w:cs="Times New Roman"/>
          <w:i/>
          <w:iCs/>
          <w:sz w:val="24"/>
          <w:szCs w:val="24"/>
        </w:rPr>
      </w:pPr>
      <w:r w:rsidRPr="00EA3FB9">
        <w:rPr>
          <w:rFonts w:ascii="Times New Roman" w:hAnsi="Times New Roman" w:cs="Times New Roman"/>
          <w:i/>
          <w:iCs/>
          <w:sz w:val="24"/>
          <w:szCs w:val="24"/>
        </w:rPr>
        <w:t>Trả góp là phương thức cho vay tiền mà các kì trả nợ gốc và lãi trùng nhau. Số tiền trả nợ của mổi kì là bằng nhau theo thỏa thuận và số lãi được tính dựa trên số dư nợ gốc và thời hạn thực tế của kỉ hạn trả nợ. Trả góp còn áp dụng trong việc cho vay tiêu dùng, mua tài sản giá trị lớn như nhà đất, ô tô…</w:t>
      </w:r>
    </w:p>
    <w:p w14:paraId="52646976"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Khi bạn mua một căn nhà hoặc một chiếc xe ô tô theo hình theo thoả thuận và số lãi được c thức trả góp, các khoản thanh toán mà bạn thực chiện là một tinh dựa trên số dư nợ gốc và khoản niên kim có giá trị hiện tại là số tiền của khoản vay. </w:t>
      </w:r>
    </w:p>
    <w:p w14:paraId="712EB57F"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HĐ3.</w:t>
      </w:r>
      <w:r w:rsidRPr="00EA3FB9">
        <w:rPr>
          <w:rFonts w:ascii="Times New Roman" w:hAnsi="Times New Roman" w:cs="Times New Roman"/>
          <w:sz w:val="24"/>
          <w:szCs w:val="24"/>
        </w:rPr>
        <w:t xml:space="preserve"> Anh Hưng muốn mua một chiếc xe ô tô theo hình thức việc cho vay tiêu dùng, mua trả góp để chạy xe dịch vụ. Anh ấy có thể trả dần 10 triệu tài sản giá trị lớn như nhà đât, đồng mỗi tháng nhưng không có tiền trả trước. Nếu anh Hưng có thể thực hiện các khoản thanh toán này trong vòng 5 năm và lãi suất là </w:t>
      </w:r>
      <w:r w:rsidRPr="00EA3FB9">
        <w:rPr>
          <w:rFonts w:ascii="Times New Roman" w:hAnsi="Times New Roman" w:cs="Times New Roman"/>
          <w:position w:val="-6"/>
          <w:sz w:val="24"/>
          <w:szCs w:val="24"/>
        </w:rPr>
        <w:object w:dxaOrig="499" w:dyaOrig="279" w14:anchorId="0344AAEA">
          <v:shape id="_x0000_i1060" type="#_x0000_t75" style="width:25.5pt;height:13.5pt" o:ole="">
            <v:imagedata r:id="rId72" o:title=""/>
          </v:shape>
          <o:OLEObject Type="Embed" ProgID="Equation.DSMT4" ShapeID="_x0000_i1060" DrawAspect="Content" ObjectID="_1751371447" r:id="rId73"/>
        </w:object>
      </w:r>
      <w:r w:rsidRPr="00EA3FB9">
        <w:rPr>
          <w:rFonts w:ascii="Times New Roman" w:hAnsi="Times New Roman" w:cs="Times New Roman"/>
          <w:sz w:val="24"/>
          <w:szCs w:val="24"/>
        </w:rPr>
        <w:t xml:space="preserve"> một năm, thì hiện tại anh ấy có thể mua được chiếc xe ô tô với mức giá nào?</w:t>
      </w:r>
    </w:p>
    <w:p w14:paraId="27F5BCFA"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b/>
          <w:bCs/>
          <w:sz w:val="24"/>
          <w:szCs w:val="24"/>
        </w:rPr>
      </w:pPr>
      <w:r w:rsidRPr="00EA3FB9">
        <w:rPr>
          <w:rFonts w:ascii="Times New Roman" w:hAnsi="Times New Roman" w:cs="Times New Roman"/>
          <w:b/>
          <w:bCs/>
          <w:sz w:val="24"/>
          <w:szCs w:val="24"/>
        </w:rPr>
        <w:lastRenderedPageBreak/>
        <w:t>Mua trả góp</w:t>
      </w:r>
    </w:p>
    <w:p w14:paraId="195F95C5"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Nếu một khoản vay </w:t>
      </w:r>
      <w:r w:rsidRPr="00EA3FB9">
        <w:rPr>
          <w:rFonts w:ascii="Times New Roman" w:hAnsi="Times New Roman" w:cs="Times New Roman"/>
          <w:position w:val="-14"/>
          <w:sz w:val="24"/>
          <w:szCs w:val="24"/>
        </w:rPr>
        <w:object w:dxaOrig="320" w:dyaOrig="380" w14:anchorId="7C5D77DF">
          <v:shape id="_x0000_i1061" type="#_x0000_t75" style="width:16.5pt;height:19.5pt" o:ole="">
            <v:imagedata r:id="rId74" o:title=""/>
          </v:shape>
          <o:OLEObject Type="Embed" ProgID="Equation.DSMT4" ShapeID="_x0000_i1061" DrawAspect="Content" ObjectID="_1751371448" r:id="rId75"/>
        </w:object>
      </w:r>
      <w:r w:rsidRPr="00EA3FB9">
        <w:rPr>
          <w:rFonts w:ascii="Times New Roman" w:hAnsi="Times New Roman" w:cs="Times New Roman"/>
          <w:sz w:val="24"/>
          <w:szCs w:val="24"/>
        </w:rPr>
        <w:t xml:space="preserve"> phải được hoàn trả trong </w:t>
      </w:r>
      <w:r w:rsidRPr="00EA3FB9">
        <w:rPr>
          <w:rFonts w:ascii="Times New Roman" w:hAnsi="Times New Roman" w:cs="Times New Roman"/>
          <w:position w:val="-6"/>
          <w:sz w:val="24"/>
          <w:szCs w:val="24"/>
        </w:rPr>
        <w:object w:dxaOrig="200" w:dyaOrig="220" w14:anchorId="28CC8DF1">
          <v:shape id="_x0000_i1062" type="#_x0000_t75" style="width:10.5pt;height:10.5pt" o:ole="">
            <v:imagedata r:id="rId76" o:title=""/>
          </v:shape>
          <o:OLEObject Type="Embed" ProgID="Equation.DSMT4" ShapeID="_x0000_i1062" DrawAspect="Content" ObjectID="_1751371449" r:id="rId77"/>
        </w:object>
      </w:r>
      <w:r w:rsidRPr="00EA3FB9">
        <w:rPr>
          <w:rFonts w:ascii="Times New Roman" w:hAnsi="Times New Roman" w:cs="Times New Roman"/>
          <w:sz w:val="24"/>
          <w:szCs w:val="24"/>
        </w:rPr>
        <w:t xml:space="preserve"> lần thanh toán đều đặn bằng nhau với lãi suất </w:t>
      </w:r>
      <w:r w:rsidRPr="00EA3FB9">
        <w:rPr>
          <w:rFonts w:ascii="Times New Roman" w:hAnsi="Times New Roman" w:cs="Times New Roman"/>
          <w:position w:val="-6"/>
          <w:sz w:val="24"/>
          <w:szCs w:val="24"/>
        </w:rPr>
        <w:object w:dxaOrig="139" w:dyaOrig="260" w14:anchorId="4A6E1E8E">
          <v:shape id="_x0000_i1063" type="#_x0000_t75" style="width:7.5pt;height:13.5pt" o:ole="">
            <v:imagedata r:id="rId78" o:title=""/>
          </v:shape>
          <o:OLEObject Type="Embed" ProgID="Equation.DSMT4" ShapeID="_x0000_i1063" DrawAspect="Content" ObjectID="_1751371450" r:id="rId79"/>
        </w:object>
      </w:r>
      <w:r w:rsidRPr="00EA3FB9">
        <w:rPr>
          <w:rFonts w:ascii="Times New Roman" w:hAnsi="Times New Roman" w:cs="Times New Roman"/>
          <w:sz w:val="24"/>
          <w:szCs w:val="24"/>
        </w:rPr>
        <w:t xml:space="preserve"> trong mỗi khoảng thời gian thì số tiền </w:t>
      </w:r>
      <w:r w:rsidRPr="00EA3FB9">
        <w:rPr>
          <w:rFonts w:ascii="Times New Roman" w:hAnsi="Times New Roman" w:cs="Times New Roman"/>
          <w:position w:val="-4"/>
          <w:sz w:val="24"/>
          <w:szCs w:val="24"/>
        </w:rPr>
        <w:object w:dxaOrig="240" w:dyaOrig="260" w14:anchorId="7D971CC7">
          <v:shape id="_x0000_i1064" type="#_x0000_t75" style="width:12pt;height:13.5pt" o:ole="">
            <v:imagedata r:id="rId80" o:title=""/>
          </v:shape>
          <o:OLEObject Type="Embed" ProgID="Equation.DSMT4" ShapeID="_x0000_i1064" DrawAspect="Content" ObjectID="_1751371451" r:id="rId81"/>
        </w:object>
      </w:r>
      <w:r w:rsidRPr="00EA3FB9">
        <w:rPr>
          <w:rFonts w:ascii="Times New Roman" w:hAnsi="Times New Roman" w:cs="Times New Roman"/>
          <w:sz w:val="24"/>
          <w:szCs w:val="24"/>
        </w:rPr>
        <w:t xml:space="preserve"> của mỗi khoản thanh toán là</w:t>
      </w:r>
    </w:p>
    <w:p w14:paraId="03015CF8" w14:textId="77777777" w:rsidR="00774853" w:rsidRPr="00EA3FB9" w:rsidRDefault="00774853" w:rsidP="00774853">
      <w:pPr>
        <w:shd w:val="clear" w:color="auto" w:fill="B4C6E7" w:themeFill="accent1" w:themeFillTint="66"/>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28"/>
          <w:sz w:val="24"/>
          <w:szCs w:val="24"/>
        </w:rPr>
        <w:object w:dxaOrig="1660" w:dyaOrig="700" w14:anchorId="2937ED6A">
          <v:shape id="_x0000_i1065" type="#_x0000_t75" style="width:82.5pt;height:34.5pt" o:ole="">
            <v:imagedata r:id="rId82" o:title=""/>
          </v:shape>
          <o:OLEObject Type="Embed" ProgID="Equation.DSMT4" ShapeID="_x0000_i1065" DrawAspect="Content" ObjectID="_1751371452" r:id="rId83"/>
        </w:object>
      </w:r>
    </w:p>
    <w:p w14:paraId="6658449F"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Vận dụng 3.</w:t>
      </w:r>
      <w:r w:rsidRPr="00EA3FB9">
        <w:rPr>
          <w:rFonts w:ascii="Times New Roman" w:hAnsi="Times New Roman" w:cs="Times New Roman"/>
          <w:sz w:val="24"/>
          <w:szCs w:val="24"/>
        </w:rPr>
        <w:t xml:space="preserve"> Một cặp vợ chồng trẻ vay ngân hàng 1 tỉ đồng với lãi suất </w:t>
      </w:r>
      <w:r w:rsidRPr="00EA3FB9">
        <w:rPr>
          <w:rFonts w:ascii="Times New Roman" w:hAnsi="Times New Roman" w:cs="Times New Roman"/>
          <w:position w:val="-6"/>
          <w:sz w:val="24"/>
          <w:szCs w:val="24"/>
        </w:rPr>
        <w:object w:dxaOrig="380" w:dyaOrig="279" w14:anchorId="619BBD5E">
          <v:shape id="_x0000_i1066" type="#_x0000_t75" style="width:19.5pt;height:13.5pt" o:ole="">
            <v:imagedata r:id="rId84" o:title=""/>
          </v:shape>
          <o:OLEObject Type="Embed" ProgID="Equation.DSMT4" ShapeID="_x0000_i1066" DrawAspect="Content" ObjectID="_1751371453" r:id="rId85"/>
        </w:object>
      </w:r>
      <w:r w:rsidRPr="00EA3FB9">
        <w:rPr>
          <w:rFonts w:ascii="Times New Roman" w:hAnsi="Times New Roman" w:cs="Times New Roman"/>
          <w:sz w:val="24"/>
          <w:szCs w:val="24"/>
        </w:rPr>
        <w:t xml:space="preserve"> một năm để mua nhà. Họ dự định sẽ trả góp hằng tháng trong vòng 10 năm để hoàn trả khoản vay này. Hỏi mỗi tháng họ sẽ phải trả cho ngân hàng bao nhiêu tiền?</w:t>
      </w:r>
    </w:p>
    <w:p w14:paraId="634D803F" w14:textId="77777777" w:rsidR="00774853" w:rsidRPr="00EA3FB9" w:rsidRDefault="00774853" w:rsidP="00774853">
      <w:pPr>
        <w:spacing w:before="40" w:after="40" w:line="264" w:lineRule="auto"/>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br w:type="page"/>
      </w:r>
    </w:p>
    <w:p w14:paraId="2F3DE4BA" w14:textId="77777777" w:rsidR="00774853" w:rsidRPr="00EA3FB9" w:rsidRDefault="00774853" w:rsidP="00774853">
      <w:pPr>
        <w:spacing w:before="40" w:after="40" w:line="264" w:lineRule="auto"/>
        <w:jc w:val="center"/>
        <w:rPr>
          <w:rFonts w:ascii="Times New Roman" w:hAnsi="Times New Roman" w:cs="Times New Roman"/>
          <w:b/>
          <w:bCs/>
          <w:color w:val="0000FF"/>
          <w:sz w:val="24"/>
          <w:szCs w:val="24"/>
        </w:rPr>
      </w:pPr>
      <w:r w:rsidRPr="00EA3FB9">
        <w:rPr>
          <w:rFonts w:ascii="Times New Roman" w:hAnsi="Times New Roman" w:cs="Times New Roman"/>
          <w:b/>
          <w:bCs/>
          <w:noProof/>
          <w:color w:val="0000FF"/>
          <w:sz w:val="24"/>
          <w:szCs w:val="24"/>
        </w:rPr>
        <w:lastRenderedPageBreak/>
        <mc:AlternateContent>
          <mc:Choice Requires="wps">
            <w:drawing>
              <wp:anchor distT="0" distB="0" distL="114300" distR="114300" simplePos="0" relativeHeight="251659264" behindDoc="0" locked="0" layoutInCell="1" allowOverlap="1" wp14:anchorId="607F7F44" wp14:editId="16423616">
                <wp:simplePos x="0" y="0"/>
                <wp:positionH relativeFrom="column">
                  <wp:posOffset>-74930</wp:posOffset>
                </wp:positionH>
                <wp:positionV relativeFrom="paragraph">
                  <wp:posOffset>279400</wp:posOffset>
                </wp:positionV>
                <wp:extent cx="6644640" cy="708660"/>
                <wp:effectExtent l="0" t="0" r="22860" b="15240"/>
                <wp:wrapNone/>
                <wp:docPr id="59" name="Hình chữ nhật: Góc Tròn 2"/>
                <wp:cNvGraphicFramePr/>
                <a:graphic xmlns:a="http://schemas.openxmlformats.org/drawingml/2006/main">
                  <a:graphicData uri="http://schemas.microsoft.com/office/word/2010/wordprocessingShape">
                    <wps:wsp>
                      <wps:cNvSpPr/>
                      <wps:spPr>
                        <a:xfrm>
                          <a:off x="0" y="0"/>
                          <a:ext cx="6644640" cy="70866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F2FDE" id="Hình chữ nhật: Góc Tròn 2" o:spid="_x0000_s1026" style="position:absolute;margin-left:-5.9pt;margin-top:22pt;width:523.2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" filled="f" strokecolor="blue" strokeweight="1pt">
                <v:stroke joinstyle="miter"/>
              </v:roundrect>
            </w:pict>
          </mc:Fallback>
        </mc:AlternateContent>
      </w:r>
      <w:r w:rsidRPr="00EA3FB9">
        <w:rPr>
          <w:rFonts w:ascii="Times New Roman" w:hAnsi="Times New Roman" w:cs="Times New Roman"/>
          <w:b/>
          <w:bCs/>
          <w:color w:val="0000FF"/>
          <w:sz w:val="24"/>
          <w:szCs w:val="24"/>
        </w:rPr>
        <w:t>LỰC CĂNG MẶT NGOÀI CỦA NƯỚC</w:t>
      </w:r>
    </w:p>
    <w:p w14:paraId="747C865D" w14:textId="77777777" w:rsidR="00774853" w:rsidRPr="00EA3FB9" w:rsidRDefault="00774853" w:rsidP="00774853">
      <w:pPr>
        <w:spacing w:before="40" w:after="40" w:line="264" w:lineRule="auto"/>
        <w:jc w:val="both"/>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t>MỤC TIÊU</w:t>
      </w:r>
    </w:p>
    <w:p w14:paraId="683B92F9"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Học sinh biết thực hiện thí nghiệm để thu thập dữ liệu, biết sử dụng những số đặc trưng của số liệu ghép nhóm để so sánh kết quả và rút ra một số kết luận.</w:t>
      </w:r>
    </w:p>
    <w:p w14:paraId="50823798"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noProof/>
          <w:sz w:val="24"/>
          <w:szCs w:val="24"/>
        </w:rPr>
        <w:drawing>
          <wp:anchor distT="0" distB="0" distL="114300" distR="114300" simplePos="0" relativeHeight="251660288" behindDoc="0" locked="0" layoutInCell="1" allowOverlap="1" wp14:anchorId="0521B06E" wp14:editId="787A158B">
            <wp:simplePos x="0" y="0"/>
            <wp:positionH relativeFrom="column">
              <wp:posOffset>4687570</wp:posOffset>
            </wp:positionH>
            <wp:positionV relativeFrom="paragraph">
              <wp:posOffset>56515</wp:posOffset>
            </wp:positionV>
            <wp:extent cx="1619250" cy="1504950"/>
            <wp:effectExtent l="0" t="0" r="0" b="0"/>
            <wp:wrapSquare wrapText="bothSides"/>
            <wp:docPr id="60" name="Hình ảnh 3" descr="Ảnh có chứa bong bóng, đối tượng, kính hiển vi, chim sả rừ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bong bóng, đối tượng, kính hiển vi, chim sả rừng&#10;&#10;Mô tả được tạo tự động"/>
                    <pic:cNvPicPr/>
                  </pic:nvPicPr>
                  <pic:blipFill>
                    <a:blip r:embed="rId86">
                      <a:extLst>
                        <a:ext uri="{28A0092B-C50C-407E-A947-70E740481C1C}">
                          <a14:useLocalDpi xmlns:a14="http://schemas.microsoft.com/office/drawing/2010/main" val="0"/>
                        </a:ext>
                      </a:extLst>
                    </a:blip>
                    <a:stretch>
                      <a:fillRect/>
                    </a:stretch>
                  </pic:blipFill>
                  <pic:spPr>
                    <a:xfrm>
                      <a:off x="0" y="0"/>
                      <a:ext cx="1619250" cy="1504950"/>
                    </a:xfrm>
                    <a:prstGeom prst="rect">
                      <a:avLst/>
                    </a:prstGeom>
                  </pic:spPr>
                </pic:pic>
              </a:graphicData>
            </a:graphic>
          </wp:anchor>
        </w:drawing>
      </w:r>
      <w:r w:rsidRPr="00EA3FB9">
        <w:rPr>
          <w:rFonts w:ascii="Times New Roman" w:hAnsi="Times New Roman" w:cs="Times New Roman"/>
          <w:sz w:val="24"/>
          <w:szCs w:val="24"/>
        </w:rPr>
        <w:t>Nước cũng như các chất lỏng đều có lực căng bề mặt hình thành do sự tương tác giữa các phân tử của chất lỏng. Sẽ rất khó để thổi bong bóng từ nước do lực căng bề mặt của nước lớn. Tuy nhiên, nếu pha thêm xà phòng vào nước việc này sẽ được thực hiện do xà phòng làm giảm lực này của nước. Lực càng yếu bong bóng càng lớn.</w:t>
      </w:r>
    </w:p>
    <w:p w14:paraId="2E9B9398"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Trong bài trải nghiệm này chúng ta sẽ xem xét ảnh hưởng của nhiệt độ tới lực căng mặt ngoài của nước xà phòng thông qua việc so sánh đường kính bong bóng thổi từ dung dịch xà phòng ở nhiệt độ khác nhau.</w:t>
      </w:r>
    </w:p>
    <w:p w14:paraId="2179EBBD"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HĐ1.</w:t>
      </w:r>
      <w:r w:rsidRPr="00EA3FB9">
        <w:rPr>
          <w:rFonts w:ascii="Times New Roman" w:hAnsi="Times New Roman" w:cs="Times New Roman"/>
          <w:sz w:val="24"/>
          <w:szCs w:val="24"/>
        </w:rPr>
        <w:t xml:space="preserve"> Thu thập dữ liệu</w:t>
      </w:r>
      <w:r w:rsidRPr="00EA3FB9">
        <w:rPr>
          <w:rFonts w:ascii="Times New Roman" w:hAnsi="Times New Roman" w:cs="Times New Roman"/>
          <w:noProof/>
          <w:sz w:val="24"/>
          <w:szCs w:val="24"/>
        </w:rPr>
        <w:t xml:space="preserve"> </w:t>
      </w:r>
    </w:p>
    <w:p w14:paraId="5D556A01" w14:textId="77777777" w:rsidR="00774853" w:rsidRPr="00EA3FB9" w:rsidRDefault="00774853" w:rsidP="00774853">
      <w:pPr>
        <w:spacing w:before="40" w:after="40" w:line="264" w:lineRule="auto"/>
        <w:jc w:val="both"/>
        <w:rPr>
          <w:rFonts w:ascii="Times New Roman" w:hAnsi="Times New Roman" w:cs="Times New Roman"/>
          <w:i/>
          <w:iCs/>
          <w:sz w:val="24"/>
          <w:szCs w:val="24"/>
        </w:rPr>
      </w:pPr>
      <w:r w:rsidRPr="00EA3FB9">
        <w:rPr>
          <w:rFonts w:ascii="Times New Roman" w:hAnsi="Times New Roman" w:cs="Times New Roman"/>
          <w:i/>
          <w:iCs/>
          <w:sz w:val="24"/>
          <w:szCs w:val="24"/>
        </w:rPr>
        <w:t>Chuẩn bị:</w:t>
      </w:r>
    </w:p>
    <w:p w14:paraId="30D098FB" w14:textId="77777777" w:rsidR="00774853" w:rsidRPr="00EA3FB9" w:rsidRDefault="00774853" w:rsidP="00774853">
      <w:pPr>
        <w:tabs>
          <w:tab w:val="left" w:pos="5103"/>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Nước, nước nóng</w:t>
      </w:r>
      <w:r w:rsidRPr="00EA3FB9">
        <w:rPr>
          <w:rFonts w:ascii="Times New Roman" w:hAnsi="Times New Roman" w:cs="Times New Roman"/>
          <w:sz w:val="24"/>
          <w:szCs w:val="24"/>
        </w:rPr>
        <w:tab/>
        <w:t>- Cốc, thìa, ống hút</w:t>
      </w:r>
    </w:p>
    <w:p w14:paraId="4D89AF3F" w14:textId="77777777" w:rsidR="00774853" w:rsidRPr="00EA3FB9" w:rsidRDefault="00774853" w:rsidP="00774853">
      <w:pPr>
        <w:tabs>
          <w:tab w:val="left" w:pos="5103"/>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Xà phòng</w:t>
      </w:r>
      <w:r w:rsidRPr="00EA3FB9">
        <w:rPr>
          <w:rFonts w:ascii="Times New Roman" w:hAnsi="Times New Roman" w:cs="Times New Roman"/>
          <w:sz w:val="24"/>
          <w:szCs w:val="24"/>
        </w:rPr>
        <w:tab/>
        <w:t>- Giấy bóng kính, giấy có đường kẻ chia centimét</w:t>
      </w:r>
    </w:p>
    <w:p w14:paraId="3614EA77" w14:textId="77777777" w:rsidR="00774853" w:rsidRPr="00EA3FB9" w:rsidRDefault="00774853" w:rsidP="00774853">
      <w:pPr>
        <w:tabs>
          <w:tab w:val="left" w:pos="5103"/>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Nhiệt kế</w:t>
      </w:r>
      <w:r w:rsidRPr="00EA3FB9">
        <w:rPr>
          <w:rFonts w:ascii="Times New Roman" w:hAnsi="Times New Roman" w:cs="Times New Roman"/>
          <w:sz w:val="24"/>
          <w:szCs w:val="24"/>
        </w:rPr>
        <w:tab/>
        <w:t>- Bút, giấy.</w:t>
      </w:r>
    </w:p>
    <w:p w14:paraId="5B73A441" w14:textId="77777777" w:rsidR="00774853" w:rsidRPr="00EA3FB9" w:rsidRDefault="00774853" w:rsidP="00774853">
      <w:pPr>
        <w:tabs>
          <w:tab w:val="left" w:pos="5103"/>
        </w:tabs>
        <w:spacing w:before="40" w:after="40" w:line="264" w:lineRule="auto"/>
        <w:jc w:val="center"/>
        <w:rPr>
          <w:rFonts w:ascii="Times New Roman" w:hAnsi="Times New Roman" w:cs="Times New Roman"/>
          <w:sz w:val="24"/>
          <w:szCs w:val="24"/>
        </w:rPr>
      </w:pPr>
      <w:r w:rsidRPr="00EA3FB9">
        <w:rPr>
          <w:rFonts w:ascii="Times New Roman" w:hAnsi="Times New Roman" w:cs="Times New Roman"/>
          <w:noProof/>
          <w:sz w:val="24"/>
          <w:szCs w:val="24"/>
        </w:rPr>
        <w:drawing>
          <wp:inline distT="0" distB="0" distL="0" distR="0" wp14:anchorId="7E996E6D" wp14:editId="5F2E5264">
            <wp:extent cx="5901691" cy="1729212"/>
            <wp:effectExtent l="0" t="0" r="3810" b="4445"/>
            <wp:docPr id="6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919863" cy="1734536"/>
                    </a:xfrm>
                    <a:prstGeom prst="rect">
                      <a:avLst/>
                    </a:prstGeom>
                  </pic:spPr>
                </pic:pic>
              </a:graphicData>
            </a:graphic>
          </wp:inline>
        </w:drawing>
      </w:r>
    </w:p>
    <w:p w14:paraId="7E714752" w14:textId="77777777" w:rsidR="00774853" w:rsidRPr="00EA3FB9" w:rsidRDefault="00774853" w:rsidP="00774853">
      <w:pPr>
        <w:spacing w:before="40" w:after="40" w:line="264" w:lineRule="auto"/>
        <w:jc w:val="both"/>
        <w:rPr>
          <w:rFonts w:ascii="Times New Roman" w:hAnsi="Times New Roman" w:cs="Times New Roman"/>
          <w:i/>
          <w:iCs/>
          <w:sz w:val="24"/>
          <w:szCs w:val="24"/>
        </w:rPr>
      </w:pPr>
      <w:r w:rsidRPr="00EA3FB9">
        <w:rPr>
          <w:rFonts w:ascii="Times New Roman" w:hAnsi="Times New Roman" w:cs="Times New Roman"/>
          <w:i/>
          <w:iCs/>
          <w:sz w:val="24"/>
          <w:szCs w:val="24"/>
        </w:rPr>
        <w:t>Thực hiện:</w:t>
      </w:r>
    </w:p>
    <w:p w14:paraId="5ACA22B4"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Nhóm 1:</w:t>
      </w:r>
    </w:p>
    <w:p w14:paraId="17A22E6E"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1. Pha xà phòng vào nước ở nhiệt độ phòng</w:t>
      </w:r>
    </w:p>
    <w:p w14:paraId="43DC0009"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2. Đặt tờ giấy kẻ ô li xuống dưới tấm nhựa</w:t>
      </w:r>
    </w:p>
    <w:p w14:paraId="69FA3D72"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3. Dùng thìa múc một lượng nước xà phòng đổ lên trên tấm nhựa</w:t>
      </w:r>
    </w:p>
    <w:p w14:paraId="401438FF"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4. Dùng ống hút thổi bóng đến khi bóng vỡ</w:t>
      </w:r>
    </w:p>
    <w:p w14:paraId="62DB6EC5"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Bưóc 5. Xác định đường kính bong bóng</w:t>
      </w:r>
    </w:p>
    <w:p w14:paraId="17355722"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6. Lưu kết quả đo vào bảng theo mẫu sau:</w:t>
      </w:r>
    </w:p>
    <w:p w14:paraId="745C657A"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Nhóm 1</w:t>
      </w:r>
    </w:p>
    <w:tbl>
      <w:tblPr>
        <w:tblStyle w:val="TableGrid"/>
        <w:tblW w:w="0" w:type="auto"/>
        <w:tblLook w:val="04A0" w:firstRow="1" w:lastRow="0" w:firstColumn="1" w:lastColumn="0" w:noHBand="0" w:noVBand="1"/>
      </w:tblPr>
      <w:tblGrid>
        <w:gridCol w:w="879"/>
        <w:gridCol w:w="809"/>
        <w:gridCol w:w="810"/>
        <w:gridCol w:w="781"/>
        <w:gridCol w:w="900"/>
        <w:gridCol w:w="988"/>
        <w:gridCol w:w="988"/>
        <w:gridCol w:w="988"/>
        <w:gridCol w:w="988"/>
        <w:gridCol w:w="1018"/>
        <w:gridCol w:w="1047"/>
      </w:tblGrid>
      <w:tr w:rsidR="00774853" w:rsidRPr="00EA3FB9" w14:paraId="05845B4D" w14:textId="77777777" w:rsidTr="005816C0">
        <w:tc>
          <w:tcPr>
            <w:tcW w:w="10812" w:type="dxa"/>
            <w:gridSpan w:val="11"/>
          </w:tcPr>
          <w:p w14:paraId="17ADE705" w14:textId="77777777" w:rsidR="00774853" w:rsidRPr="00EA3FB9" w:rsidRDefault="00774853" w:rsidP="005816C0">
            <w:pPr>
              <w:spacing w:before="40" w:after="40" w:line="264" w:lineRule="auto"/>
              <w:jc w:val="center"/>
            </w:pPr>
            <w:r w:rsidRPr="00EA3FB9">
              <w:t>Nhóm 1</w:t>
            </w:r>
          </w:p>
        </w:tc>
      </w:tr>
      <w:tr w:rsidR="00774853" w:rsidRPr="00EA3FB9" w14:paraId="1E41AD17" w14:textId="77777777" w:rsidTr="005816C0">
        <w:tc>
          <w:tcPr>
            <w:tcW w:w="1413" w:type="dxa"/>
          </w:tcPr>
          <w:p w14:paraId="41AF3A17" w14:textId="77777777" w:rsidR="00774853" w:rsidRPr="00EA3FB9" w:rsidRDefault="00774853" w:rsidP="005816C0">
            <w:pPr>
              <w:spacing w:before="40" w:after="40" w:line="264" w:lineRule="auto"/>
              <w:jc w:val="both"/>
            </w:pPr>
            <w:r w:rsidRPr="00EA3FB9">
              <w:t>Đường kính bong bóng (cm)</w:t>
            </w:r>
          </w:p>
        </w:tc>
        <w:tc>
          <w:tcPr>
            <w:tcW w:w="823" w:type="dxa"/>
          </w:tcPr>
          <w:p w14:paraId="7A546921"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2EBCB264">
                <v:shape id="_x0000_i1067" type="#_x0000_t75" style="width:30pt;height:19.5pt" o:ole="">
                  <v:imagedata r:id="rId88" o:title=""/>
                </v:shape>
                <o:OLEObject Type="Embed" ProgID="Equation.DSMT4" ShapeID="_x0000_i1067" DrawAspect="Content" ObjectID="_1751371454" r:id="rId89"/>
              </w:object>
            </w:r>
          </w:p>
        </w:tc>
        <w:tc>
          <w:tcPr>
            <w:tcW w:w="822" w:type="dxa"/>
          </w:tcPr>
          <w:p w14:paraId="135222F5"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181467BE">
                <v:shape id="_x0000_i1068" type="#_x0000_t75" style="width:30pt;height:19.5pt" o:ole="">
                  <v:imagedata r:id="rId90" o:title=""/>
                </v:shape>
                <o:OLEObject Type="Embed" ProgID="Equation.DSMT4" ShapeID="_x0000_i1068" DrawAspect="Content" ObjectID="_1751371455" r:id="rId91"/>
              </w:object>
            </w:r>
          </w:p>
        </w:tc>
        <w:tc>
          <w:tcPr>
            <w:tcW w:w="802" w:type="dxa"/>
          </w:tcPr>
          <w:p w14:paraId="5113D02B"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580" w:dyaOrig="400" w14:anchorId="61DCAD74">
                <v:shape id="_x0000_i1069" type="#_x0000_t75" style="width:28.5pt;height:19.5pt" o:ole="">
                  <v:imagedata r:id="rId92" o:title=""/>
                </v:shape>
                <o:OLEObject Type="Embed" ProgID="Equation.DSMT4" ShapeID="_x0000_i1069" DrawAspect="Content" ObjectID="_1751371456" r:id="rId93"/>
              </w:object>
            </w:r>
          </w:p>
        </w:tc>
        <w:tc>
          <w:tcPr>
            <w:tcW w:w="896" w:type="dxa"/>
          </w:tcPr>
          <w:p w14:paraId="0025E02F"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80" w:dyaOrig="400" w14:anchorId="69F71547">
                <v:shape id="_x0000_i1070" type="#_x0000_t75" style="width:34.5pt;height:19.5pt" o:ole="">
                  <v:imagedata r:id="rId94" o:title=""/>
                </v:shape>
                <o:OLEObject Type="Embed" ProgID="Equation.DSMT4" ShapeID="_x0000_i1070" DrawAspect="Content" ObjectID="_1751371457" r:id="rId95"/>
              </w:object>
            </w:r>
          </w:p>
        </w:tc>
        <w:tc>
          <w:tcPr>
            <w:tcW w:w="996" w:type="dxa"/>
          </w:tcPr>
          <w:p w14:paraId="48162764"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46F83257">
                <v:shape id="_x0000_i1071" type="#_x0000_t75" style="width:39pt;height:19.5pt" o:ole="">
                  <v:imagedata r:id="rId96" o:title=""/>
                </v:shape>
                <o:OLEObject Type="Embed" ProgID="Equation.DSMT4" ShapeID="_x0000_i1071" DrawAspect="Content" ObjectID="_1751371458" r:id="rId97"/>
              </w:object>
            </w:r>
          </w:p>
        </w:tc>
        <w:tc>
          <w:tcPr>
            <w:tcW w:w="996" w:type="dxa"/>
          </w:tcPr>
          <w:p w14:paraId="14F209A3"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3AAFFC83">
                <v:shape id="_x0000_i1072" type="#_x0000_t75" style="width:39pt;height:19.5pt" o:ole="">
                  <v:imagedata r:id="rId98" o:title=""/>
                </v:shape>
                <o:OLEObject Type="Embed" ProgID="Equation.DSMT4" ShapeID="_x0000_i1072" DrawAspect="Content" ObjectID="_1751371459" r:id="rId99"/>
              </w:object>
            </w:r>
          </w:p>
        </w:tc>
        <w:tc>
          <w:tcPr>
            <w:tcW w:w="996" w:type="dxa"/>
          </w:tcPr>
          <w:p w14:paraId="24688011"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0C76FD51">
                <v:shape id="_x0000_i1073" type="#_x0000_t75" style="width:39pt;height:19.5pt" o:ole="">
                  <v:imagedata r:id="rId100" o:title=""/>
                </v:shape>
                <o:OLEObject Type="Embed" ProgID="Equation.DSMT4" ShapeID="_x0000_i1073" DrawAspect="Content" ObjectID="_1751371460" r:id="rId101"/>
              </w:object>
            </w:r>
          </w:p>
        </w:tc>
        <w:tc>
          <w:tcPr>
            <w:tcW w:w="996" w:type="dxa"/>
          </w:tcPr>
          <w:p w14:paraId="5805DB73"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4BE0CA17">
                <v:shape id="_x0000_i1074" type="#_x0000_t75" style="width:39pt;height:19.5pt" o:ole="">
                  <v:imagedata r:id="rId102" o:title=""/>
                </v:shape>
                <o:OLEObject Type="Embed" ProgID="Equation.DSMT4" ShapeID="_x0000_i1074" DrawAspect="Content" ObjectID="_1751371461" r:id="rId103"/>
              </w:object>
            </w:r>
          </w:p>
        </w:tc>
        <w:tc>
          <w:tcPr>
            <w:tcW w:w="1016" w:type="dxa"/>
          </w:tcPr>
          <w:p w14:paraId="73C0AB5B"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00" w:dyaOrig="400" w14:anchorId="09B5C101">
                <v:shape id="_x0000_i1075" type="#_x0000_t75" style="width:40.5pt;height:19.5pt" o:ole="">
                  <v:imagedata r:id="rId104" o:title=""/>
                </v:shape>
                <o:OLEObject Type="Embed" ProgID="Equation.DSMT4" ShapeID="_x0000_i1075" DrawAspect="Content" ObjectID="_1751371462" r:id="rId105"/>
              </w:object>
            </w:r>
          </w:p>
        </w:tc>
        <w:tc>
          <w:tcPr>
            <w:tcW w:w="1056" w:type="dxa"/>
          </w:tcPr>
          <w:p w14:paraId="417AC76E"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40" w:dyaOrig="400" w14:anchorId="1CBA0561">
                <v:shape id="_x0000_i1076" type="#_x0000_t75" style="width:42pt;height:19.5pt" o:ole="">
                  <v:imagedata r:id="rId106" o:title=""/>
                </v:shape>
                <o:OLEObject Type="Embed" ProgID="Equation.DSMT4" ShapeID="_x0000_i1076" DrawAspect="Content" ObjectID="_1751371463" r:id="rId107"/>
              </w:object>
            </w:r>
          </w:p>
        </w:tc>
      </w:tr>
      <w:tr w:rsidR="00774853" w:rsidRPr="00EA3FB9" w14:paraId="783548BA" w14:textId="77777777" w:rsidTr="005816C0">
        <w:tc>
          <w:tcPr>
            <w:tcW w:w="1413" w:type="dxa"/>
          </w:tcPr>
          <w:p w14:paraId="589A14EF" w14:textId="77777777" w:rsidR="00774853" w:rsidRPr="00EA3FB9" w:rsidRDefault="00774853" w:rsidP="005816C0">
            <w:pPr>
              <w:spacing w:before="40" w:after="40" w:line="264" w:lineRule="auto"/>
            </w:pPr>
            <w:r w:rsidRPr="00EA3FB9">
              <w:t>Kết quả (đánh dấu/)</w:t>
            </w:r>
          </w:p>
        </w:tc>
        <w:tc>
          <w:tcPr>
            <w:tcW w:w="823" w:type="dxa"/>
          </w:tcPr>
          <w:p w14:paraId="2A21FCE7" w14:textId="77777777" w:rsidR="00774853" w:rsidRPr="00EA3FB9" w:rsidRDefault="00774853" w:rsidP="005816C0">
            <w:pPr>
              <w:spacing w:before="40" w:after="40" w:line="264" w:lineRule="auto"/>
              <w:jc w:val="both"/>
            </w:pPr>
          </w:p>
        </w:tc>
        <w:tc>
          <w:tcPr>
            <w:tcW w:w="822" w:type="dxa"/>
          </w:tcPr>
          <w:p w14:paraId="74EFE8DB" w14:textId="77777777" w:rsidR="00774853" w:rsidRPr="00EA3FB9" w:rsidRDefault="00774853" w:rsidP="005816C0">
            <w:pPr>
              <w:spacing w:before="40" w:after="40" w:line="264" w:lineRule="auto"/>
              <w:jc w:val="both"/>
            </w:pPr>
            <w:r w:rsidRPr="00EA3FB9">
              <w:t>/</w:t>
            </w:r>
          </w:p>
        </w:tc>
        <w:tc>
          <w:tcPr>
            <w:tcW w:w="802" w:type="dxa"/>
          </w:tcPr>
          <w:p w14:paraId="32C50994" w14:textId="77777777" w:rsidR="00774853" w:rsidRPr="00EA3FB9" w:rsidRDefault="00774853" w:rsidP="005816C0">
            <w:pPr>
              <w:spacing w:before="40" w:after="40" w:line="264" w:lineRule="auto"/>
              <w:jc w:val="both"/>
            </w:pPr>
            <w:r w:rsidRPr="00EA3FB9">
              <w:t>///</w:t>
            </w:r>
          </w:p>
        </w:tc>
        <w:tc>
          <w:tcPr>
            <w:tcW w:w="896" w:type="dxa"/>
          </w:tcPr>
          <w:p w14:paraId="4C0D3B85" w14:textId="77777777" w:rsidR="00774853" w:rsidRPr="00EA3FB9" w:rsidRDefault="00774853" w:rsidP="005816C0">
            <w:pPr>
              <w:spacing w:before="40" w:after="40" w:line="264" w:lineRule="auto"/>
              <w:jc w:val="both"/>
            </w:pPr>
          </w:p>
        </w:tc>
        <w:tc>
          <w:tcPr>
            <w:tcW w:w="996" w:type="dxa"/>
          </w:tcPr>
          <w:p w14:paraId="32B14578" w14:textId="77777777" w:rsidR="00774853" w:rsidRPr="00EA3FB9" w:rsidRDefault="00774853" w:rsidP="005816C0">
            <w:pPr>
              <w:spacing w:before="40" w:after="40" w:line="264" w:lineRule="auto"/>
              <w:jc w:val="both"/>
            </w:pPr>
          </w:p>
        </w:tc>
        <w:tc>
          <w:tcPr>
            <w:tcW w:w="996" w:type="dxa"/>
          </w:tcPr>
          <w:p w14:paraId="55C2D280" w14:textId="77777777" w:rsidR="00774853" w:rsidRPr="00EA3FB9" w:rsidRDefault="00774853" w:rsidP="005816C0">
            <w:pPr>
              <w:spacing w:before="40" w:after="40" w:line="264" w:lineRule="auto"/>
              <w:jc w:val="both"/>
            </w:pPr>
          </w:p>
        </w:tc>
        <w:tc>
          <w:tcPr>
            <w:tcW w:w="996" w:type="dxa"/>
          </w:tcPr>
          <w:p w14:paraId="2E126466" w14:textId="77777777" w:rsidR="00774853" w:rsidRPr="00EA3FB9" w:rsidRDefault="00774853" w:rsidP="005816C0">
            <w:pPr>
              <w:spacing w:before="40" w:after="40" w:line="264" w:lineRule="auto"/>
              <w:jc w:val="both"/>
            </w:pPr>
          </w:p>
        </w:tc>
        <w:tc>
          <w:tcPr>
            <w:tcW w:w="996" w:type="dxa"/>
          </w:tcPr>
          <w:p w14:paraId="12A2661D" w14:textId="77777777" w:rsidR="00774853" w:rsidRPr="00EA3FB9" w:rsidRDefault="00774853" w:rsidP="005816C0">
            <w:pPr>
              <w:spacing w:before="40" w:after="40" w:line="264" w:lineRule="auto"/>
              <w:jc w:val="both"/>
            </w:pPr>
          </w:p>
        </w:tc>
        <w:tc>
          <w:tcPr>
            <w:tcW w:w="1016" w:type="dxa"/>
          </w:tcPr>
          <w:p w14:paraId="7B341DD4" w14:textId="77777777" w:rsidR="00774853" w:rsidRPr="00EA3FB9" w:rsidRDefault="00774853" w:rsidP="005816C0">
            <w:pPr>
              <w:spacing w:before="40" w:after="40" w:line="264" w:lineRule="auto"/>
              <w:jc w:val="both"/>
            </w:pPr>
          </w:p>
        </w:tc>
        <w:tc>
          <w:tcPr>
            <w:tcW w:w="1056" w:type="dxa"/>
          </w:tcPr>
          <w:p w14:paraId="1969502B" w14:textId="77777777" w:rsidR="00774853" w:rsidRPr="00EA3FB9" w:rsidRDefault="00774853" w:rsidP="005816C0">
            <w:pPr>
              <w:spacing w:before="40" w:after="40" w:line="264" w:lineRule="auto"/>
              <w:jc w:val="both"/>
            </w:pPr>
          </w:p>
        </w:tc>
      </w:tr>
    </w:tbl>
    <w:p w14:paraId="2F33EFDF" w14:textId="77777777" w:rsidR="00774853" w:rsidRPr="00EA3FB9" w:rsidRDefault="00774853" w:rsidP="00774853">
      <w:pPr>
        <w:spacing w:before="40" w:after="40" w:line="264" w:lineRule="auto"/>
        <w:jc w:val="center"/>
        <w:rPr>
          <w:rFonts w:ascii="Times New Roman" w:hAnsi="Times New Roman" w:cs="Times New Roman"/>
          <w:i/>
          <w:iCs/>
          <w:sz w:val="24"/>
          <w:szCs w:val="24"/>
        </w:rPr>
      </w:pPr>
      <w:r w:rsidRPr="00EA3FB9">
        <w:rPr>
          <w:rFonts w:ascii="Times New Roman" w:hAnsi="Times New Roman" w:cs="Times New Roman"/>
          <w:i/>
          <w:iCs/>
          <w:sz w:val="24"/>
          <w:szCs w:val="24"/>
        </w:rPr>
        <w:lastRenderedPageBreak/>
        <w:t>Bảng 1. Kết quả thi nghiệm trên nưóc xà phòng ở nhiệt độ phòng</w:t>
      </w:r>
    </w:p>
    <w:p w14:paraId="768611DA"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 Nhóm 2: Thực hiện tương tự với nước nóng </w:t>
      </w:r>
      <w:r w:rsidRPr="00EA3FB9">
        <w:rPr>
          <w:rFonts w:ascii="Times New Roman" w:hAnsi="Times New Roman" w:cs="Times New Roman"/>
          <w:position w:val="-16"/>
          <w:sz w:val="24"/>
          <w:szCs w:val="24"/>
        </w:rPr>
        <w:object w:dxaOrig="1420" w:dyaOrig="440" w14:anchorId="276D0EB1">
          <v:shape id="_x0000_i1077" type="#_x0000_t75" style="width:70.5pt;height:22.5pt" o:ole="">
            <v:imagedata r:id="rId108" o:title=""/>
          </v:shape>
          <o:OLEObject Type="Embed" ProgID="Equation.DSMT4" ShapeID="_x0000_i1077" DrawAspect="Content" ObjectID="_1751371464" r:id="rId109"/>
        </w:object>
      </w:r>
      <w:r w:rsidRPr="00EA3FB9">
        <w:rPr>
          <w:rFonts w:ascii="Times New Roman" w:hAnsi="Times New Roman" w:cs="Times New Roman"/>
          <w:sz w:val="24"/>
          <w:szCs w:val="24"/>
        </w:rPr>
        <w:t>.</w:t>
      </w:r>
    </w:p>
    <w:p w14:paraId="1067E237"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HĐ2.</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Lập bảng tần số ghép nhóm cho kết quả thí nghiệm thu được ở hai nhóm theo mẫu sau:</w:t>
      </w:r>
    </w:p>
    <w:p w14:paraId="7C5E21EE" w14:textId="77777777" w:rsidR="00774853" w:rsidRPr="00EA3FB9" w:rsidRDefault="00774853" w:rsidP="00774853">
      <w:pPr>
        <w:spacing w:before="40" w:after="40" w:line="264" w:lineRule="auto"/>
        <w:jc w:val="both"/>
        <w:rPr>
          <w:rFonts w:ascii="Times New Roman" w:hAnsi="Times New Roman" w:cs="Times New Roman"/>
          <w:sz w:val="24"/>
          <w:szCs w:val="24"/>
        </w:rPr>
      </w:pPr>
    </w:p>
    <w:tbl>
      <w:tblPr>
        <w:tblStyle w:val="TableGrid"/>
        <w:tblW w:w="10910" w:type="dxa"/>
        <w:tblLayout w:type="fixed"/>
        <w:tblLook w:val="04A0" w:firstRow="1" w:lastRow="0" w:firstColumn="1" w:lastColumn="0" w:noHBand="0" w:noVBand="1"/>
      </w:tblPr>
      <w:tblGrid>
        <w:gridCol w:w="590"/>
        <w:gridCol w:w="1106"/>
        <w:gridCol w:w="709"/>
        <w:gridCol w:w="816"/>
        <w:gridCol w:w="796"/>
        <w:gridCol w:w="896"/>
        <w:gridCol w:w="996"/>
        <w:gridCol w:w="996"/>
        <w:gridCol w:w="996"/>
        <w:gridCol w:w="996"/>
        <w:gridCol w:w="1016"/>
        <w:gridCol w:w="997"/>
      </w:tblGrid>
      <w:tr w:rsidR="00774853" w:rsidRPr="00EA3FB9" w14:paraId="6576B98B" w14:textId="77777777" w:rsidTr="005816C0">
        <w:tc>
          <w:tcPr>
            <w:tcW w:w="1696" w:type="dxa"/>
            <w:gridSpan w:val="2"/>
          </w:tcPr>
          <w:p w14:paraId="4248B261" w14:textId="77777777" w:rsidR="00774853" w:rsidRPr="00EA3FB9" w:rsidRDefault="00774853" w:rsidP="005816C0">
            <w:pPr>
              <w:spacing w:before="40" w:after="40" w:line="264" w:lineRule="auto"/>
              <w:jc w:val="both"/>
            </w:pPr>
            <w:r w:rsidRPr="00EA3FB9">
              <w:t>Đường kính bong bóng</w:t>
            </w:r>
          </w:p>
        </w:tc>
        <w:tc>
          <w:tcPr>
            <w:tcW w:w="709" w:type="dxa"/>
          </w:tcPr>
          <w:p w14:paraId="79F00415"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1DD95579">
                <v:shape id="_x0000_i1078" type="#_x0000_t75" style="width:30pt;height:19.5pt" o:ole="">
                  <v:imagedata r:id="rId88" o:title=""/>
                </v:shape>
                <o:OLEObject Type="Embed" ProgID="Equation.DSMT4" ShapeID="_x0000_i1078" DrawAspect="Content" ObjectID="_1751371465" r:id="rId110"/>
              </w:object>
            </w:r>
          </w:p>
        </w:tc>
        <w:tc>
          <w:tcPr>
            <w:tcW w:w="816" w:type="dxa"/>
          </w:tcPr>
          <w:p w14:paraId="07D9997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35B0CD23">
                <v:shape id="_x0000_i1079" type="#_x0000_t75" style="width:30pt;height:19.5pt" o:ole="">
                  <v:imagedata r:id="rId90" o:title=""/>
                </v:shape>
                <o:OLEObject Type="Embed" ProgID="Equation.DSMT4" ShapeID="_x0000_i1079" DrawAspect="Content" ObjectID="_1751371466" r:id="rId111"/>
              </w:object>
            </w:r>
          </w:p>
        </w:tc>
        <w:tc>
          <w:tcPr>
            <w:tcW w:w="796" w:type="dxa"/>
          </w:tcPr>
          <w:p w14:paraId="41E0F2D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580" w:dyaOrig="400" w14:anchorId="5ABA8ACF">
                <v:shape id="_x0000_i1080" type="#_x0000_t75" style="width:28.5pt;height:19.5pt" o:ole="">
                  <v:imagedata r:id="rId92" o:title=""/>
                </v:shape>
                <o:OLEObject Type="Embed" ProgID="Equation.DSMT4" ShapeID="_x0000_i1080" DrawAspect="Content" ObjectID="_1751371467" r:id="rId112"/>
              </w:object>
            </w:r>
          </w:p>
        </w:tc>
        <w:tc>
          <w:tcPr>
            <w:tcW w:w="896" w:type="dxa"/>
          </w:tcPr>
          <w:p w14:paraId="6DD1446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80" w:dyaOrig="400" w14:anchorId="416C11E6">
                <v:shape id="_x0000_i1081" type="#_x0000_t75" style="width:34.5pt;height:19.5pt" o:ole="">
                  <v:imagedata r:id="rId94" o:title=""/>
                </v:shape>
                <o:OLEObject Type="Embed" ProgID="Equation.DSMT4" ShapeID="_x0000_i1081" DrawAspect="Content" ObjectID="_1751371468" r:id="rId113"/>
              </w:object>
            </w:r>
          </w:p>
        </w:tc>
        <w:tc>
          <w:tcPr>
            <w:tcW w:w="996" w:type="dxa"/>
          </w:tcPr>
          <w:p w14:paraId="1039E788"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69F77134">
                <v:shape id="_x0000_i1082" type="#_x0000_t75" style="width:39pt;height:19.5pt" o:ole="">
                  <v:imagedata r:id="rId96" o:title=""/>
                </v:shape>
                <o:OLEObject Type="Embed" ProgID="Equation.DSMT4" ShapeID="_x0000_i1082" DrawAspect="Content" ObjectID="_1751371469" r:id="rId114"/>
              </w:object>
            </w:r>
          </w:p>
        </w:tc>
        <w:tc>
          <w:tcPr>
            <w:tcW w:w="996" w:type="dxa"/>
          </w:tcPr>
          <w:p w14:paraId="1874043B"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54BED120">
                <v:shape id="_x0000_i1083" type="#_x0000_t75" style="width:39pt;height:19.5pt" o:ole="">
                  <v:imagedata r:id="rId98" o:title=""/>
                </v:shape>
                <o:OLEObject Type="Embed" ProgID="Equation.DSMT4" ShapeID="_x0000_i1083" DrawAspect="Content" ObjectID="_1751371470" r:id="rId115"/>
              </w:object>
            </w:r>
          </w:p>
        </w:tc>
        <w:tc>
          <w:tcPr>
            <w:tcW w:w="996" w:type="dxa"/>
          </w:tcPr>
          <w:p w14:paraId="35D30B4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37698E6B">
                <v:shape id="_x0000_i1084" type="#_x0000_t75" style="width:39pt;height:19.5pt" o:ole="">
                  <v:imagedata r:id="rId100" o:title=""/>
                </v:shape>
                <o:OLEObject Type="Embed" ProgID="Equation.DSMT4" ShapeID="_x0000_i1084" DrawAspect="Content" ObjectID="_1751371471" r:id="rId116"/>
              </w:object>
            </w:r>
          </w:p>
        </w:tc>
        <w:tc>
          <w:tcPr>
            <w:tcW w:w="996" w:type="dxa"/>
          </w:tcPr>
          <w:p w14:paraId="7C644CF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678977E2">
                <v:shape id="_x0000_i1085" type="#_x0000_t75" style="width:39pt;height:19.5pt" o:ole="">
                  <v:imagedata r:id="rId102" o:title=""/>
                </v:shape>
                <o:OLEObject Type="Embed" ProgID="Equation.DSMT4" ShapeID="_x0000_i1085" DrawAspect="Content" ObjectID="_1751371472" r:id="rId117"/>
              </w:object>
            </w:r>
          </w:p>
        </w:tc>
        <w:tc>
          <w:tcPr>
            <w:tcW w:w="1016" w:type="dxa"/>
          </w:tcPr>
          <w:p w14:paraId="2EE9F6C7"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00" w:dyaOrig="400" w14:anchorId="1FC91137">
                <v:shape id="_x0000_i1086" type="#_x0000_t75" style="width:40.5pt;height:19.5pt" o:ole="">
                  <v:imagedata r:id="rId104" o:title=""/>
                </v:shape>
                <o:OLEObject Type="Embed" ProgID="Equation.DSMT4" ShapeID="_x0000_i1086" DrawAspect="Content" ObjectID="_1751371473" r:id="rId118"/>
              </w:object>
            </w:r>
          </w:p>
        </w:tc>
        <w:tc>
          <w:tcPr>
            <w:tcW w:w="997" w:type="dxa"/>
          </w:tcPr>
          <w:p w14:paraId="60ACEFC1"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40" w:dyaOrig="400" w14:anchorId="7FA624F9">
                <v:shape id="_x0000_i1087" type="#_x0000_t75" style="width:42pt;height:19.5pt" o:ole="">
                  <v:imagedata r:id="rId106" o:title=""/>
                </v:shape>
                <o:OLEObject Type="Embed" ProgID="Equation.DSMT4" ShapeID="_x0000_i1087" DrawAspect="Content" ObjectID="_1751371474" r:id="rId119"/>
              </w:object>
            </w:r>
          </w:p>
        </w:tc>
      </w:tr>
      <w:tr w:rsidR="00774853" w:rsidRPr="00EA3FB9" w14:paraId="594FFB30" w14:textId="77777777" w:rsidTr="005816C0">
        <w:tc>
          <w:tcPr>
            <w:tcW w:w="590" w:type="dxa"/>
            <w:vMerge w:val="restart"/>
          </w:tcPr>
          <w:p w14:paraId="16B9020F" w14:textId="77777777" w:rsidR="00774853" w:rsidRPr="00EA3FB9" w:rsidRDefault="00774853" w:rsidP="005816C0">
            <w:pPr>
              <w:spacing w:before="40" w:after="40" w:line="264" w:lineRule="auto"/>
              <w:jc w:val="both"/>
            </w:pPr>
            <w:r w:rsidRPr="00EA3FB9">
              <w:t>Tần số</w:t>
            </w:r>
          </w:p>
        </w:tc>
        <w:tc>
          <w:tcPr>
            <w:tcW w:w="1106" w:type="dxa"/>
          </w:tcPr>
          <w:p w14:paraId="5290B6E4" w14:textId="77777777" w:rsidR="00774853" w:rsidRPr="00EA3FB9" w:rsidRDefault="00774853" w:rsidP="005816C0">
            <w:pPr>
              <w:spacing w:before="40" w:after="40" w:line="264" w:lineRule="auto"/>
              <w:jc w:val="both"/>
            </w:pPr>
            <w:r w:rsidRPr="00EA3FB9">
              <w:t>Nhóm 1</w:t>
            </w:r>
          </w:p>
        </w:tc>
        <w:tc>
          <w:tcPr>
            <w:tcW w:w="709" w:type="dxa"/>
          </w:tcPr>
          <w:p w14:paraId="14C52092" w14:textId="77777777" w:rsidR="00774853" w:rsidRPr="00EA3FB9" w:rsidRDefault="00774853" w:rsidP="005816C0">
            <w:pPr>
              <w:spacing w:before="40" w:after="40" w:line="264" w:lineRule="auto"/>
              <w:jc w:val="both"/>
            </w:pPr>
          </w:p>
        </w:tc>
        <w:tc>
          <w:tcPr>
            <w:tcW w:w="816" w:type="dxa"/>
          </w:tcPr>
          <w:p w14:paraId="697F4F69" w14:textId="77777777" w:rsidR="00774853" w:rsidRPr="00EA3FB9" w:rsidRDefault="00774853" w:rsidP="005816C0">
            <w:pPr>
              <w:spacing w:before="40" w:after="40" w:line="264" w:lineRule="auto"/>
              <w:jc w:val="both"/>
            </w:pPr>
          </w:p>
        </w:tc>
        <w:tc>
          <w:tcPr>
            <w:tcW w:w="796" w:type="dxa"/>
          </w:tcPr>
          <w:p w14:paraId="54166F32" w14:textId="77777777" w:rsidR="00774853" w:rsidRPr="00EA3FB9" w:rsidRDefault="00774853" w:rsidP="005816C0">
            <w:pPr>
              <w:spacing w:before="40" w:after="40" w:line="264" w:lineRule="auto"/>
              <w:jc w:val="both"/>
            </w:pPr>
          </w:p>
        </w:tc>
        <w:tc>
          <w:tcPr>
            <w:tcW w:w="896" w:type="dxa"/>
          </w:tcPr>
          <w:p w14:paraId="7BB4BB42" w14:textId="77777777" w:rsidR="00774853" w:rsidRPr="00EA3FB9" w:rsidRDefault="00774853" w:rsidP="005816C0">
            <w:pPr>
              <w:spacing w:before="40" w:after="40" w:line="264" w:lineRule="auto"/>
              <w:jc w:val="both"/>
            </w:pPr>
          </w:p>
        </w:tc>
        <w:tc>
          <w:tcPr>
            <w:tcW w:w="996" w:type="dxa"/>
          </w:tcPr>
          <w:p w14:paraId="5F80DAF8" w14:textId="77777777" w:rsidR="00774853" w:rsidRPr="00EA3FB9" w:rsidRDefault="00774853" w:rsidP="005816C0">
            <w:pPr>
              <w:spacing w:before="40" w:after="40" w:line="264" w:lineRule="auto"/>
              <w:jc w:val="both"/>
            </w:pPr>
          </w:p>
        </w:tc>
        <w:tc>
          <w:tcPr>
            <w:tcW w:w="996" w:type="dxa"/>
          </w:tcPr>
          <w:p w14:paraId="6D5D5001" w14:textId="77777777" w:rsidR="00774853" w:rsidRPr="00EA3FB9" w:rsidRDefault="00774853" w:rsidP="005816C0">
            <w:pPr>
              <w:spacing w:before="40" w:after="40" w:line="264" w:lineRule="auto"/>
              <w:jc w:val="both"/>
            </w:pPr>
          </w:p>
        </w:tc>
        <w:tc>
          <w:tcPr>
            <w:tcW w:w="996" w:type="dxa"/>
          </w:tcPr>
          <w:p w14:paraId="2FD3367E" w14:textId="77777777" w:rsidR="00774853" w:rsidRPr="00EA3FB9" w:rsidRDefault="00774853" w:rsidP="005816C0">
            <w:pPr>
              <w:spacing w:before="40" w:after="40" w:line="264" w:lineRule="auto"/>
              <w:jc w:val="both"/>
            </w:pPr>
          </w:p>
        </w:tc>
        <w:tc>
          <w:tcPr>
            <w:tcW w:w="996" w:type="dxa"/>
          </w:tcPr>
          <w:p w14:paraId="54DE4AA0" w14:textId="77777777" w:rsidR="00774853" w:rsidRPr="00EA3FB9" w:rsidRDefault="00774853" w:rsidP="005816C0">
            <w:pPr>
              <w:spacing w:before="40" w:after="40" w:line="264" w:lineRule="auto"/>
              <w:jc w:val="both"/>
            </w:pPr>
          </w:p>
        </w:tc>
        <w:tc>
          <w:tcPr>
            <w:tcW w:w="1016" w:type="dxa"/>
          </w:tcPr>
          <w:p w14:paraId="6EE1C792" w14:textId="77777777" w:rsidR="00774853" w:rsidRPr="00EA3FB9" w:rsidRDefault="00774853" w:rsidP="005816C0">
            <w:pPr>
              <w:spacing w:before="40" w:after="40" w:line="264" w:lineRule="auto"/>
              <w:jc w:val="both"/>
            </w:pPr>
          </w:p>
        </w:tc>
        <w:tc>
          <w:tcPr>
            <w:tcW w:w="997" w:type="dxa"/>
          </w:tcPr>
          <w:p w14:paraId="66B21802" w14:textId="77777777" w:rsidR="00774853" w:rsidRPr="00EA3FB9" w:rsidRDefault="00774853" w:rsidP="005816C0">
            <w:pPr>
              <w:spacing w:before="40" w:after="40" w:line="264" w:lineRule="auto"/>
              <w:jc w:val="both"/>
            </w:pPr>
          </w:p>
        </w:tc>
      </w:tr>
      <w:tr w:rsidR="00774853" w:rsidRPr="00EA3FB9" w14:paraId="524D5CA3" w14:textId="77777777" w:rsidTr="005816C0">
        <w:tc>
          <w:tcPr>
            <w:tcW w:w="590" w:type="dxa"/>
            <w:vMerge/>
          </w:tcPr>
          <w:p w14:paraId="6C6440F1" w14:textId="77777777" w:rsidR="00774853" w:rsidRPr="00EA3FB9" w:rsidRDefault="00774853" w:rsidP="005816C0">
            <w:pPr>
              <w:spacing w:before="40" w:after="40" w:line="264" w:lineRule="auto"/>
              <w:jc w:val="both"/>
            </w:pPr>
          </w:p>
        </w:tc>
        <w:tc>
          <w:tcPr>
            <w:tcW w:w="1106" w:type="dxa"/>
          </w:tcPr>
          <w:p w14:paraId="5D1C5BF4" w14:textId="77777777" w:rsidR="00774853" w:rsidRPr="00EA3FB9" w:rsidRDefault="00774853" w:rsidP="005816C0">
            <w:pPr>
              <w:spacing w:before="40" w:after="40" w:line="264" w:lineRule="auto"/>
              <w:jc w:val="both"/>
            </w:pPr>
            <w:r w:rsidRPr="00EA3FB9">
              <w:t>Nhóm 2</w:t>
            </w:r>
          </w:p>
        </w:tc>
        <w:tc>
          <w:tcPr>
            <w:tcW w:w="709" w:type="dxa"/>
          </w:tcPr>
          <w:p w14:paraId="240089F7" w14:textId="77777777" w:rsidR="00774853" w:rsidRPr="00EA3FB9" w:rsidRDefault="00774853" w:rsidP="005816C0">
            <w:pPr>
              <w:spacing w:before="40" w:after="40" w:line="264" w:lineRule="auto"/>
              <w:jc w:val="both"/>
            </w:pPr>
          </w:p>
        </w:tc>
        <w:tc>
          <w:tcPr>
            <w:tcW w:w="816" w:type="dxa"/>
          </w:tcPr>
          <w:p w14:paraId="43B998E7" w14:textId="77777777" w:rsidR="00774853" w:rsidRPr="00EA3FB9" w:rsidRDefault="00774853" w:rsidP="005816C0">
            <w:pPr>
              <w:spacing w:before="40" w:after="40" w:line="264" w:lineRule="auto"/>
              <w:jc w:val="both"/>
            </w:pPr>
          </w:p>
        </w:tc>
        <w:tc>
          <w:tcPr>
            <w:tcW w:w="796" w:type="dxa"/>
          </w:tcPr>
          <w:p w14:paraId="422BBD65" w14:textId="77777777" w:rsidR="00774853" w:rsidRPr="00EA3FB9" w:rsidRDefault="00774853" w:rsidP="005816C0">
            <w:pPr>
              <w:spacing w:before="40" w:after="40" w:line="264" w:lineRule="auto"/>
              <w:jc w:val="both"/>
            </w:pPr>
          </w:p>
        </w:tc>
        <w:tc>
          <w:tcPr>
            <w:tcW w:w="896" w:type="dxa"/>
          </w:tcPr>
          <w:p w14:paraId="230D9F9D" w14:textId="77777777" w:rsidR="00774853" w:rsidRPr="00EA3FB9" w:rsidRDefault="00774853" w:rsidP="005816C0">
            <w:pPr>
              <w:spacing w:before="40" w:after="40" w:line="264" w:lineRule="auto"/>
              <w:jc w:val="both"/>
            </w:pPr>
          </w:p>
        </w:tc>
        <w:tc>
          <w:tcPr>
            <w:tcW w:w="996" w:type="dxa"/>
          </w:tcPr>
          <w:p w14:paraId="5CB10E4B" w14:textId="77777777" w:rsidR="00774853" w:rsidRPr="00EA3FB9" w:rsidRDefault="00774853" w:rsidP="005816C0">
            <w:pPr>
              <w:spacing w:before="40" w:after="40" w:line="264" w:lineRule="auto"/>
              <w:jc w:val="both"/>
            </w:pPr>
          </w:p>
        </w:tc>
        <w:tc>
          <w:tcPr>
            <w:tcW w:w="996" w:type="dxa"/>
          </w:tcPr>
          <w:p w14:paraId="0F7E3F4C" w14:textId="77777777" w:rsidR="00774853" w:rsidRPr="00EA3FB9" w:rsidRDefault="00774853" w:rsidP="005816C0">
            <w:pPr>
              <w:spacing w:before="40" w:after="40" w:line="264" w:lineRule="auto"/>
              <w:jc w:val="both"/>
            </w:pPr>
          </w:p>
        </w:tc>
        <w:tc>
          <w:tcPr>
            <w:tcW w:w="996" w:type="dxa"/>
          </w:tcPr>
          <w:p w14:paraId="794EF73C" w14:textId="77777777" w:rsidR="00774853" w:rsidRPr="00EA3FB9" w:rsidRDefault="00774853" w:rsidP="005816C0">
            <w:pPr>
              <w:spacing w:before="40" w:after="40" w:line="264" w:lineRule="auto"/>
              <w:jc w:val="both"/>
            </w:pPr>
          </w:p>
        </w:tc>
        <w:tc>
          <w:tcPr>
            <w:tcW w:w="996" w:type="dxa"/>
          </w:tcPr>
          <w:p w14:paraId="656FB494" w14:textId="77777777" w:rsidR="00774853" w:rsidRPr="00EA3FB9" w:rsidRDefault="00774853" w:rsidP="005816C0">
            <w:pPr>
              <w:spacing w:before="40" w:after="40" w:line="264" w:lineRule="auto"/>
              <w:jc w:val="both"/>
            </w:pPr>
          </w:p>
        </w:tc>
        <w:tc>
          <w:tcPr>
            <w:tcW w:w="1016" w:type="dxa"/>
          </w:tcPr>
          <w:p w14:paraId="096F6E4E" w14:textId="77777777" w:rsidR="00774853" w:rsidRPr="00EA3FB9" w:rsidRDefault="00774853" w:rsidP="005816C0">
            <w:pPr>
              <w:spacing w:before="40" w:after="40" w:line="264" w:lineRule="auto"/>
              <w:jc w:val="both"/>
            </w:pPr>
          </w:p>
        </w:tc>
        <w:tc>
          <w:tcPr>
            <w:tcW w:w="997" w:type="dxa"/>
          </w:tcPr>
          <w:p w14:paraId="12E76654" w14:textId="77777777" w:rsidR="00774853" w:rsidRPr="00EA3FB9" w:rsidRDefault="00774853" w:rsidP="005816C0">
            <w:pPr>
              <w:spacing w:before="40" w:after="40" w:line="264" w:lineRule="auto"/>
              <w:jc w:val="both"/>
            </w:pPr>
          </w:p>
        </w:tc>
      </w:tr>
    </w:tbl>
    <w:p w14:paraId="7CE7B4EC" w14:textId="77777777" w:rsidR="00774853" w:rsidRPr="00EA3FB9" w:rsidRDefault="00774853" w:rsidP="00774853">
      <w:pPr>
        <w:spacing w:before="40" w:after="40" w:line="264" w:lineRule="auto"/>
        <w:jc w:val="center"/>
        <w:rPr>
          <w:rFonts w:ascii="Times New Roman" w:hAnsi="Times New Roman" w:cs="Times New Roman"/>
          <w:i/>
          <w:iCs/>
          <w:sz w:val="24"/>
          <w:szCs w:val="24"/>
        </w:rPr>
      </w:pPr>
      <w:r w:rsidRPr="00EA3FB9">
        <w:rPr>
          <w:rFonts w:ascii="Times New Roman" w:hAnsi="Times New Roman" w:cs="Times New Roman"/>
          <w:i/>
          <w:iCs/>
          <w:sz w:val="24"/>
          <w:szCs w:val="24"/>
        </w:rPr>
        <w:t>Bảng 2. Bảng tần số ghép nhóm cho dữ liệu đường kinh bong bóng</w:t>
      </w:r>
    </w:p>
    <w:p w14:paraId="6014CE86"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HĐ3.</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Dựa vào Bảng 2, hãy tính và so sánh số trung bình, trung vị, mốt của mẫu dữ liệu thu được về đường kính bong bóng của mỗi nhóm.</w:t>
      </w:r>
    </w:p>
    <w:p w14:paraId="1943D036"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HĐ4.</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 xml:space="preserve">Các bạn học sinh lớp </w:t>
      </w:r>
      <w:r w:rsidRPr="00EA3FB9">
        <w:rPr>
          <w:rFonts w:ascii="Times New Roman" w:hAnsi="Times New Roman" w:cs="Times New Roman"/>
          <w:position w:val="-6"/>
          <w:sz w:val="24"/>
          <w:szCs w:val="24"/>
        </w:rPr>
        <w:object w:dxaOrig="460" w:dyaOrig="279" w14:anchorId="23E554ED">
          <v:shape id="_x0000_i1088" type="#_x0000_t75" style="width:22.5pt;height:13.5pt" o:ole="">
            <v:imagedata r:id="rId120" o:title=""/>
          </v:shape>
          <o:OLEObject Type="Embed" ProgID="Equation.DSMT4" ShapeID="_x0000_i1088" DrawAspect="Content" ObjectID="_1751371475" r:id="rId121"/>
        </w:object>
      </w:r>
      <w:r w:rsidRPr="00EA3FB9">
        <w:rPr>
          <w:rFonts w:ascii="Times New Roman" w:hAnsi="Times New Roman" w:cs="Times New Roman"/>
          <w:sz w:val="24"/>
          <w:szCs w:val="24"/>
        </w:rPr>
        <w:t xml:space="preserve"> đã thực hiện thí nghiệm và thu được bảng kết quả sau:</w:t>
      </w:r>
    </w:p>
    <w:tbl>
      <w:tblPr>
        <w:tblStyle w:val="TableGrid"/>
        <w:tblW w:w="0" w:type="auto"/>
        <w:tblLook w:val="04A0" w:firstRow="1" w:lastRow="0" w:firstColumn="1" w:lastColumn="0" w:noHBand="0" w:noVBand="1"/>
      </w:tblPr>
      <w:tblGrid>
        <w:gridCol w:w="1105"/>
        <w:gridCol w:w="1105"/>
        <w:gridCol w:w="1098"/>
        <w:gridCol w:w="1128"/>
        <w:gridCol w:w="1150"/>
        <w:gridCol w:w="1150"/>
        <w:gridCol w:w="1151"/>
        <w:gridCol w:w="1151"/>
        <w:gridCol w:w="1158"/>
      </w:tblGrid>
      <w:tr w:rsidR="00774853" w:rsidRPr="00EA3FB9" w14:paraId="1F43913F" w14:textId="77777777" w:rsidTr="005816C0">
        <w:tc>
          <w:tcPr>
            <w:tcW w:w="10812" w:type="dxa"/>
            <w:gridSpan w:val="9"/>
          </w:tcPr>
          <w:p w14:paraId="59975FD0" w14:textId="77777777" w:rsidR="00774853" w:rsidRPr="00EA3FB9" w:rsidRDefault="00774853" w:rsidP="005816C0">
            <w:pPr>
              <w:spacing w:before="40" w:after="40" w:line="264" w:lineRule="auto"/>
              <w:jc w:val="center"/>
            </w:pPr>
            <w:r w:rsidRPr="00EA3FB9">
              <w:t>Đường kính bong bóng (cm)</w:t>
            </w:r>
          </w:p>
        </w:tc>
      </w:tr>
      <w:tr w:rsidR="00774853" w:rsidRPr="00EA3FB9" w14:paraId="557F3B8B" w14:textId="77777777" w:rsidTr="005816C0">
        <w:tc>
          <w:tcPr>
            <w:tcW w:w="1201" w:type="dxa"/>
          </w:tcPr>
          <w:p w14:paraId="7E27D9D3" w14:textId="77777777" w:rsidR="00774853" w:rsidRPr="00EA3FB9" w:rsidRDefault="00774853" w:rsidP="005816C0">
            <w:pPr>
              <w:spacing w:before="40" w:after="40" w:line="264" w:lineRule="auto"/>
              <w:jc w:val="both"/>
            </w:pPr>
          </w:p>
        </w:tc>
        <w:tc>
          <w:tcPr>
            <w:tcW w:w="1201" w:type="dxa"/>
          </w:tcPr>
          <w:p w14:paraId="59DC7FD8"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2FF7D44D">
                <v:shape id="_x0000_i1089" type="#_x0000_t75" style="width:30pt;height:19.5pt" o:ole="">
                  <v:imagedata r:id="rId90" o:title=""/>
                </v:shape>
                <o:OLEObject Type="Embed" ProgID="Equation.DSMT4" ShapeID="_x0000_i1089" DrawAspect="Content" ObjectID="_1751371476" r:id="rId122"/>
              </w:object>
            </w:r>
          </w:p>
        </w:tc>
        <w:tc>
          <w:tcPr>
            <w:tcW w:w="1201" w:type="dxa"/>
          </w:tcPr>
          <w:p w14:paraId="7B21559C"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580" w:dyaOrig="400" w14:anchorId="51985D65">
                <v:shape id="_x0000_i1090" type="#_x0000_t75" style="width:28.5pt;height:19.5pt" o:ole="">
                  <v:imagedata r:id="rId92" o:title=""/>
                </v:shape>
                <o:OLEObject Type="Embed" ProgID="Equation.DSMT4" ShapeID="_x0000_i1090" DrawAspect="Content" ObjectID="_1751371477" r:id="rId123"/>
              </w:object>
            </w:r>
          </w:p>
        </w:tc>
        <w:tc>
          <w:tcPr>
            <w:tcW w:w="1201" w:type="dxa"/>
          </w:tcPr>
          <w:p w14:paraId="48DE4133"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80" w:dyaOrig="400" w14:anchorId="5D43DA36">
                <v:shape id="_x0000_i1091" type="#_x0000_t75" style="width:34.5pt;height:19.5pt" o:ole="">
                  <v:imagedata r:id="rId94" o:title=""/>
                </v:shape>
                <o:OLEObject Type="Embed" ProgID="Equation.DSMT4" ShapeID="_x0000_i1091" DrawAspect="Content" ObjectID="_1751371478" r:id="rId124"/>
              </w:object>
            </w:r>
          </w:p>
        </w:tc>
        <w:tc>
          <w:tcPr>
            <w:tcW w:w="1201" w:type="dxa"/>
          </w:tcPr>
          <w:p w14:paraId="1178215D"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0F172063">
                <v:shape id="_x0000_i1092" type="#_x0000_t75" style="width:39pt;height:19.5pt" o:ole="">
                  <v:imagedata r:id="rId96" o:title=""/>
                </v:shape>
                <o:OLEObject Type="Embed" ProgID="Equation.DSMT4" ShapeID="_x0000_i1092" DrawAspect="Content" ObjectID="_1751371479" r:id="rId125"/>
              </w:object>
            </w:r>
          </w:p>
        </w:tc>
        <w:tc>
          <w:tcPr>
            <w:tcW w:w="1201" w:type="dxa"/>
          </w:tcPr>
          <w:p w14:paraId="48A4AC7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0542367B">
                <v:shape id="_x0000_i1093" type="#_x0000_t75" style="width:39pt;height:19.5pt" o:ole="">
                  <v:imagedata r:id="rId98" o:title=""/>
                </v:shape>
                <o:OLEObject Type="Embed" ProgID="Equation.DSMT4" ShapeID="_x0000_i1093" DrawAspect="Content" ObjectID="_1751371480" r:id="rId126"/>
              </w:object>
            </w:r>
          </w:p>
        </w:tc>
        <w:tc>
          <w:tcPr>
            <w:tcW w:w="1202" w:type="dxa"/>
          </w:tcPr>
          <w:p w14:paraId="707986EE"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5830CF38">
                <v:shape id="_x0000_i1094" type="#_x0000_t75" style="width:39pt;height:19.5pt" o:ole="">
                  <v:imagedata r:id="rId100" o:title=""/>
                </v:shape>
                <o:OLEObject Type="Embed" ProgID="Equation.DSMT4" ShapeID="_x0000_i1094" DrawAspect="Content" ObjectID="_1751371481" r:id="rId127"/>
              </w:object>
            </w:r>
          </w:p>
        </w:tc>
        <w:tc>
          <w:tcPr>
            <w:tcW w:w="1202" w:type="dxa"/>
          </w:tcPr>
          <w:p w14:paraId="013A44A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638A7C92">
                <v:shape id="_x0000_i1095" type="#_x0000_t75" style="width:39pt;height:19.5pt" o:ole="">
                  <v:imagedata r:id="rId102" o:title=""/>
                </v:shape>
                <o:OLEObject Type="Embed" ProgID="Equation.DSMT4" ShapeID="_x0000_i1095" DrawAspect="Content" ObjectID="_1751371482" r:id="rId128"/>
              </w:object>
            </w:r>
          </w:p>
        </w:tc>
        <w:tc>
          <w:tcPr>
            <w:tcW w:w="1202" w:type="dxa"/>
          </w:tcPr>
          <w:p w14:paraId="3368C5F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00" w:dyaOrig="400" w14:anchorId="52D9D616">
                <v:shape id="_x0000_i1096" type="#_x0000_t75" style="width:40.5pt;height:19.5pt" o:ole="">
                  <v:imagedata r:id="rId104" o:title=""/>
                </v:shape>
                <o:OLEObject Type="Embed" ProgID="Equation.DSMT4" ShapeID="_x0000_i1096" DrawAspect="Content" ObjectID="_1751371483" r:id="rId129"/>
              </w:object>
            </w:r>
          </w:p>
        </w:tc>
      </w:tr>
      <w:tr w:rsidR="00774853" w:rsidRPr="00EA3FB9" w14:paraId="14F37E28" w14:textId="77777777" w:rsidTr="005816C0">
        <w:tc>
          <w:tcPr>
            <w:tcW w:w="1201" w:type="dxa"/>
          </w:tcPr>
          <w:p w14:paraId="0D1C2C49" w14:textId="77777777" w:rsidR="00774853" w:rsidRPr="00EA3FB9" w:rsidRDefault="00774853" w:rsidP="005816C0">
            <w:pPr>
              <w:spacing w:before="40" w:after="40" w:line="264" w:lineRule="auto"/>
              <w:jc w:val="both"/>
            </w:pPr>
            <w:r w:rsidRPr="00EA3FB9">
              <w:t>Nhóm 2</w:t>
            </w:r>
          </w:p>
        </w:tc>
        <w:tc>
          <w:tcPr>
            <w:tcW w:w="1201" w:type="dxa"/>
          </w:tcPr>
          <w:p w14:paraId="0CDBB428" w14:textId="77777777" w:rsidR="00774853" w:rsidRPr="00EA3FB9" w:rsidRDefault="00774853" w:rsidP="005816C0">
            <w:pPr>
              <w:spacing w:before="40" w:after="40" w:line="264" w:lineRule="auto"/>
              <w:jc w:val="both"/>
            </w:pPr>
          </w:p>
        </w:tc>
        <w:tc>
          <w:tcPr>
            <w:tcW w:w="1201" w:type="dxa"/>
          </w:tcPr>
          <w:p w14:paraId="639B0885" w14:textId="77777777" w:rsidR="00774853" w:rsidRPr="00EA3FB9" w:rsidRDefault="00774853" w:rsidP="005816C0">
            <w:pPr>
              <w:spacing w:before="40" w:after="40" w:line="264" w:lineRule="auto"/>
              <w:jc w:val="both"/>
            </w:pPr>
          </w:p>
        </w:tc>
        <w:tc>
          <w:tcPr>
            <w:tcW w:w="1201" w:type="dxa"/>
          </w:tcPr>
          <w:p w14:paraId="4DA2B3AD" w14:textId="77777777" w:rsidR="00774853" w:rsidRPr="00EA3FB9" w:rsidRDefault="00774853" w:rsidP="005816C0">
            <w:pPr>
              <w:spacing w:before="40" w:after="40" w:line="264" w:lineRule="auto"/>
              <w:jc w:val="both"/>
            </w:pPr>
            <w:r w:rsidRPr="00EA3FB9">
              <w:t>/</w:t>
            </w:r>
          </w:p>
        </w:tc>
        <w:tc>
          <w:tcPr>
            <w:tcW w:w="1201" w:type="dxa"/>
          </w:tcPr>
          <w:p w14:paraId="75D3DA1F" w14:textId="77777777" w:rsidR="00774853" w:rsidRPr="00EA3FB9" w:rsidRDefault="00774853" w:rsidP="005816C0">
            <w:pPr>
              <w:spacing w:before="40" w:after="40" w:line="264" w:lineRule="auto"/>
              <w:jc w:val="both"/>
            </w:pPr>
            <w:r w:rsidRPr="00EA3FB9">
              <w:t>//</w:t>
            </w:r>
          </w:p>
        </w:tc>
        <w:tc>
          <w:tcPr>
            <w:tcW w:w="1201" w:type="dxa"/>
          </w:tcPr>
          <w:p w14:paraId="5B63D524" w14:textId="77777777" w:rsidR="00774853" w:rsidRPr="00EA3FB9" w:rsidRDefault="00774853" w:rsidP="005816C0">
            <w:pPr>
              <w:spacing w:before="40" w:after="40" w:line="264" w:lineRule="auto"/>
              <w:jc w:val="both"/>
            </w:pPr>
            <w:r w:rsidRPr="00EA3FB9">
              <w:t>/</w:t>
            </w:r>
          </w:p>
        </w:tc>
        <w:tc>
          <w:tcPr>
            <w:tcW w:w="1202" w:type="dxa"/>
          </w:tcPr>
          <w:p w14:paraId="1FF4A5EA" w14:textId="77777777" w:rsidR="00774853" w:rsidRPr="00EA3FB9" w:rsidRDefault="00774853" w:rsidP="005816C0">
            <w:pPr>
              <w:spacing w:before="40" w:after="40" w:line="264" w:lineRule="auto"/>
              <w:jc w:val="both"/>
            </w:pPr>
            <w:r w:rsidRPr="00EA3FB9">
              <w:t>/////</w:t>
            </w:r>
          </w:p>
          <w:p w14:paraId="078DC1B3" w14:textId="77777777" w:rsidR="00774853" w:rsidRPr="00EA3FB9" w:rsidRDefault="00774853" w:rsidP="005816C0">
            <w:pPr>
              <w:spacing w:before="40" w:after="40" w:line="264" w:lineRule="auto"/>
              <w:jc w:val="both"/>
            </w:pPr>
            <w:r w:rsidRPr="00EA3FB9">
              <w:t>///</w:t>
            </w:r>
          </w:p>
        </w:tc>
        <w:tc>
          <w:tcPr>
            <w:tcW w:w="1202" w:type="dxa"/>
          </w:tcPr>
          <w:p w14:paraId="644CB2A3" w14:textId="77777777" w:rsidR="00774853" w:rsidRPr="00EA3FB9" w:rsidRDefault="00774853" w:rsidP="005816C0">
            <w:pPr>
              <w:spacing w:before="40" w:after="40" w:line="264" w:lineRule="auto"/>
              <w:jc w:val="both"/>
            </w:pPr>
            <w:r w:rsidRPr="00EA3FB9">
              <w:t>/////</w:t>
            </w:r>
          </w:p>
          <w:p w14:paraId="6D6E0369" w14:textId="77777777" w:rsidR="00774853" w:rsidRPr="00EA3FB9" w:rsidRDefault="00774853" w:rsidP="005816C0">
            <w:pPr>
              <w:spacing w:before="40" w:after="40" w:line="264" w:lineRule="auto"/>
              <w:jc w:val="both"/>
            </w:pPr>
            <w:r w:rsidRPr="00EA3FB9">
              <w:t>///</w:t>
            </w:r>
          </w:p>
        </w:tc>
        <w:tc>
          <w:tcPr>
            <w:tcW w:w="1202" w:type="dxa"/>
          </w:tcPr>
          <w:p w14:paraId="3085B813" w14:textId="77777777" w:rsidR="00774853" w:rsidRPr="00EA3FB9" w:rsidRDefault="00774853" w:rsidP="005816C0">
            <w:pPr>
              <w:spacing w:before="40" w:after="40" w:line="264" w:lineRule="auto"/>
              <w:jc w:val="both"/>
            </w:pPr>
            <w:r w:rsidRPr="00EA3FB9">
              <w:t>//</w:t>
            </w:r>
          </w:p>
        </w:tc>
      </w:tr>
      <w:tr w:rsidR="00774853" w:rsidRPr="00EA3FB9" w14:paraId="302D18BE" w14:textId="77777777" w:rsidTr="005816C0">
        <w:tc>
          <w:tcPr>
            <w:tcW w:w="1201" w:type="dxa"/>
          </w:tcPr>
          <w:p w14:paraId="5C3B826C" w14:textId="77777777" w:rsidR="00774853" w:rsidRPr="00EA3FB9" w:rsidRDefault="00774853" w:rsidP="005816C0">
            <w:pPr>
              <w:spacing w:before="40" w:after="40" w:line="264" w:lineRule="auto"/>
              <w:jc w:val="both"/>
            </w:pPr>
            <w:r w:rsidRPr="00EA3FB9">
              <w:t>Nhóm 1</w:t>
            </w:r>
          </w:p>
        </w:tc>
        <w:tc>
          <w:tcPr>
            <w:tcW w:w="1201" w:type="dxa"/>
          </w:tcPr>
          <w:p w14:paraId="7207446B" w14:textId="77777777" w:rsidR="00774853" w:rsidRPr="00EA3FB9" w:rsidRDefault="00774853" w:rsidP="005816C0">
            <w:pPr>
              <w:spacing w:before="40" w:after="40" w:line="264" w:lineRule="auto"/>
              <w:jc w:val="both"/>
            </w:pPr>
            <w:r w:rsidRPr="00EA3FB9">
              <w:t>/</w:t>
            </w:r>
          </w:p>
        </w:tc>
        <w:tc>
          <w:tcPr>
            <w:tcW w:w="1201" w:type="dxa"/>
          </w:tcPr>
          <w:p w14:paraId="1BD8BF40" w14:textId="77777777" w:rsidR="00774853" w:rsidRPr="00EA3FB9" w:rsidRDefault="00774853" w:rsidP="005816C0">
            <w:pPr>
              <w:spacing w:before="40" w:after="40" w:line="264" w:lineRule="auto"/>
              <w:jc w:val="both"/>
            </w:pPr>
            <w:r w:rsidRPr="00EA3FB9">
              <w:t>/</w:t>
            </w:r>
          </w:p>
        </w:tc>
        <w:tc>
          <w:tcPr>
            <w:tcW w:w="1201" w:type="dxa"/>
          </w:tcPr>
          <w:p w14:paraId="652DAFD2" w14:textId="77777777" w:rsidR="00774853" w:rsidRPr="00EA3FB9" w:rsidRDefault="00774853" w:rsidP="005816C0">
            <w:pPr>
              <w:spacing w:before="40" w:after="40" w:line="264" w:lineRule="auto"/>
              <w:jc w:val="both"/>
            </w:pPr>
            <w:r w:rsidRPr="00EA3FB9">
              <w:t>////</w:t>
            </w:r>
          </w:p>
          <w:p w14:paraId="24BF069F" w14:textId="77777777" w:rsidR="00774853" w:rsidRPr="00EA3FB9" w:rsidRDefault="00774853" w:rsidP="005816C0">
            <w:pPr>
              <w:spacing w:before="40" w:after="40" w:line="264" w:lineRule="auto"/>
              <w:jc w:val="both"/>
            </w:pPr>
            <w:r w:rsidRPr="00EA3FB9">
              <w:t>///</w:t>
            </w:r>
          </w:p>
        </w:tc>
        <w:tc>
          <w:tcPr>
            <w:tcW w:w="1201" w:type="dxa"/>
          </w:tcPr>
          <w:p w14:paraId="4F6DDADA" w14:textId="77777777" w:rsidR="00774853" w:rsidRPr="00EA3FB9" w:rsidRDefault="00774853" w:rsidP="005816C0">
            <w:pPr>
              <w:spacing w:before="40" w:after="40" w:line="264" w:lineRule="auto"/>
              <w:jc w:val="both"/>
            </w:pPr>
            <w:r w:rsidRPr="00EA3FB9">
              <w:t>/////</w:t>
            </w:r>
          </w:p>
          <w:p w14:paraId="4471B5E9" w14:textId="77777777" w:rsidR="00774853" w:rsidRPr="00EA3FB9" w:rsidRDefault="00774853" w:rsidP="005816C0">
            <w:pPr>
              <w:spacing w:before="40" w:after="40" w:line="264" w:lineRule="auto"/>
              <w:jc w:val="both"/>
            </w:pPr>
            <w:r w:rsidRPr="00EA3FB9">
              <w:t>////</w:t>
            </w:r>
          </w:p>
        </w:tc>
        <w:tc>
          <w:tcPr>
            <w:tcW w:w="1201" w:type="dxa"/>
          </w:tcPr>
          <w:p w14:paraId="595C87E1" w14:textId="77777777" w:rsidR="00774853" w:rsidRPr="00EA3FB9" w:rsidRDefault="00774853" w:rsidP="005816C0">
            <w:pPr>
              <w:spacing w:before="40" w:after="40" w:line="264" w:lineRule="auto"/>
              <w:jc w:val="both"/>
            </w:pPr>
            <w:r w:rsidRPr="00EA3FB9">
              <w:t>////</w:t>
            </w:r>
          </w:p>
        </w:tc>
        <w:tc>
          <w:tcPr>
            <w:tcW w:w="1202" w:type="dxa"/>
          </w:tcPr>
          <w:p w14:paraId="4DD5B394" w14:textId="77777777" w:rsidR="00774853" w:rsidRPr="00EA3FB9" w:rsidRDefault="00774853" w:rsidP="005816C0">
            <w:pPr>
              <w:spacing w:before="40" w:after="40" w:line="264" w:lineRule="auto"/>
              <w:jc w:val="both"/>
            </w:pPr>
            <w:r w:rsidRPr="00EA3FB9">
              <w:t>////</w:t>
            </w:r>
          </w:p>
        </w:tc>
        <w:tc>
          <w:tcPr>
            <w:tcW w:w="1202" w:type="dxa"/>
          </w:tcPr>
          <w:p w14:paraId="1A5723BD" w14:textId="77777777" w:rsidR="00774853" w:rsidRPr="00EA3FB9" w:rsidRDefault="00774853" w:rsidP="005816C0">
            <w:pPr>
              <w:spacing w:before="40" w:after="40" w:line="264" w:lineRule="auto"/>
              <w:jc w:val="both"/>
            </w:pPr>
            <w:r w:rsidRPr="00EA3FB9">
              <w:t>/</w:t>
            </w:r>
          </w:p>
        </w:tc>
        <w:tc>
          <w:tcPr>
            <w:tcW w:w="1202" w:type="dxa"/>
          </w:tcPr>
          <w:p w14:paraId="1C02BD83" w14:textId="77777777" w:rsidR="00774853" w:rsidRPr="00EA3FB9" w:rsidRDefault="00774853" w:rsidP="005816C0">
            <w:pPr>
              <w:spacing w:before="40" w:after="40" w:line="264" w:lineRule="auto"/>
              <w:jc w:val="both"/>
            </w:pPr>
          </w:p>
        </w:tc>
      </w:tr>
    </w:tbl>
    <w:p w14:paraId="4D1AF5CF" w14:textId="77777777" w:rsidR="00774853" w:rsidRPr="00EA3FB9" w:rsidRDefault="00774853" w:rsidP="00774853">
      <w:pPr>
        <w:spacing w:before="40" w:after="40" w:line="264" w:lineRule="auto"/>
        <w:jc w:val="both"/>
        <w:rPr>
          <w:rFonts w:ascii="Times New Roman" w:hAnsi="Times New Roman" w:cs="Times New Roman"/>
          <w:sz w:val="24"/>
          <w:szCs w:val="24"/>
        </w:rPr>
      </w:pPr>
    </w:p>
    <w:p w14:paraId="1E54D64D"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a) Hãy thực hiện HĐ2 và </w:t>
      </w:r>
      <w:r w:rsidRPr="00EA3FB9">
        <w:rPr>
          <w:rFonts w:ascii="Times New Roman" w:hAnsi="Times New Roman" w:cs="Times New Roman"/>
          <w:position w:val="-6"/>
          <w:sz w:val="24"/>
          <w:szCs w:val="24"/>
        </w:rPr>
        <w:object w:dxaOrig="360" w:dyaOrig="279" w14:anchorId="09F6FD29">
          <v:shape id="_x0000_i1097" type="#_x0000_t75" style="width:18pt;height:13.5pt" o:ole="">
            <v:imagedata r:id="rId130" o:title=""/>
          </v:shape>
          <o:OLEObject Type="Embed" ProgID="Equation.DSMT4" ShapeID="_x0000_i1097" DrawAspect="Content" ObjectID="_1751371484" r:id="rId131"/>
        </w:object>
      </w:r>
      <w:r w:rsidRPr="00EA3FB9">
        <w:rPr>
          <w:rFonts w:ascii="Times New Roman" w:hAnsi="Times New Roman" w:cs="Times New Roman"/>
          <w:sz w:val="24"/>
          <w:szCs w:val="24"/>
        </w:rPr>
        <w:t xml:space="preserve"> dựa vào bảng kết quả thí nghiệm trên. Từ đó rút ra kết luận về ảnh hưởng của nhiệt độ lên sức căng bề mặt của nước xà phòng.</w:t>
      </w:r>
    </w:p>
    <w:p w14:paraId="37AE021E"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b) Tại sao giặt quần áo bằng nước ấm (với nhiệt độ thích hợp với chất liệu vải) sẽ làm sạch dề dàng và nhanh chóng hơn?</w:t>
      </w:r>
    </w:p>
    <w:p w14:paraId="299410F1" w14:textId="253FBEBD" w:rsidR="009E6B3E" w:rsidRDefault="009E6B3E">
      <w:pPr>
        <w:rPr>
          <w:rFonts w:ascii="Times New Roman" w:eastAsia="Palatino Linotype" w:hAnsi="Times New Roman" w:cs="Times New Roman"/>
          <w:b/>
          <w:noProof/>
          <w:color w:val="0000FF"/>
          <w:sz w:val="24"/>
          <w:szCs w:val="24"/>
        </w:rPr>
      </w:pPr>
    </w:p>
    <w:sectPr w:rsidR="009E6B3E" w:rsidSect="00871CB6">
      <w:headerReference w:type="even" r:id="rId132"/>
      <w:headerReference w:type="default" r:id="rId133"/>
      <w:footerReference w:type="even" r:id="rId134"/>
      <w:footerReference w:type="default" r:id="rId135"/>
      <w:headerReference w:type="first" r:id="rId136"/>
      <w:footerReference w:type="first" r:id="rId137"/>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C7DD" w14:textId="77777777" w:rsidR="00F87086" w:rsidRDefault="00F87086">
      <w:pPr>
        <w:spacing w:after="0" w:line="240" w:lineRule="auto"/>
      </w:pPr>
      <w:r>
        <w:separator/>
      </w:r>
    </w:p>
  </w:endnote>
  <w:endnote w:type="continuationSeparator" w:id="0">
    <w:p w14:paraId="5EE0AFE6" w14:textId="77777777" w:rsidR="00F87086" w:rsidRDefault="00F8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5B3" w14:textId="77777777" w:rsidR="00871CB6" w:rsidRDefault="009E6B3E">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48F8" w14:textId="77777777" w:rsidR="00871CB6" w:rsidRDefault="009E6B3E">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Pr>
        <w:rFonts w:ascii="UVN Bach Dang Nang" w:eastAsia="UVN Bach Dang Nang" w:hAnsi="UVN Bach Dang Nang" w:cs="UVN Bach Dang Nang"/>
        <w:iCs/>
        <w:color w:val="0070C0"/>
      </w:rPr>
      <w:t>TOÁN 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Pr>
        <w:rFonts w:ascii="UVN Bach Dang Nang" w:eastAsia="UVN Bach Dang Nang" w:hAnsi="UVN Bach Dang Nang" w:cs="UVN Bach Dang Nang"/>
        <w:noProof/>
        <w:color w:val="C00000"/>
      </w:rPr>
      <w:t>1</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1FB2" w14:textId="77777777" w:rsidR="000E21BE" w:rsidRDefault="000E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6645" w14:textId="77777777" w:rsidR="00F87086" w:rsidRDefault="00F87086">
      <w:pPr>
        <w:spacing w:after="0" w:line="240" w:lineRule="auto"/>
      </w:pPr>
      <w:r>
        <w:separator/>
      </w:r>
    </w:p>
  </w:footnote>
  <w:footnote w:type="continuationSeparator" w:id="0">
    <w:p w14:paraId="096D8DE0" w14:textId="77777777" w:rsidR="00F87086" w:rsidRDefault="00F8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4A83" w14:textId="774AB83F" w:rsidR="00871CB6" w:rsidRDefault="00774853">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noProof/>
        <w:sz w:val="23"/>
        <w:szCs w:val="23"/>
      </w:rPr>
      <mc:AlternateContent>
        <mc:Choice Requires="wps">
          <w:drawing>
            <wp:anchor distT="0" distB="0" distL="114300" distR="114300" simplePos="0" relativeHeight="251660288" behindDoc="1" locked="0" layoutInCell="0" allowOverlap="1" wp14:anchorId="5132C9F8" wp14:editId="057F14B9">
              <wp:simplePos x="0" y="0"/>
              <wp:positionH relativeFrom="margin">
                <wp:align>center</wp:align>
              </wp:positionH>
              <wp:positionV relativeFrom="margin">
                <wp:align>center</wp:align>
              </wp:positionV>
              <wp:extent cx="8675370" cy="456565"/>
              <wp:effectExtent l="0" t="2990850" r="0" b="28676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75370" cy="456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77564E"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32C9F8" id="_x0000_t202" coordsize="21600,21600" o:spt="202" path="m,l,21600r21600,l21600,xe">
              <v:stroke joinstyle="miter"/>
              <v:path gradientshapeok="t" o:connecttype="rect"/>
            </v:shapetype>
            <v:shape id="Text Box 4" o:spid="_x0000_s1026" type="#_x0000_t202" style="position:absolute;margin-left:0;margin-top:0;width:683.1pt;height:3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" o:allowincell="f" filled="f" stroked="f">
              <v:stroke joinstyle="round"/>
              <o:lock v:ext="edit" shapetype="t"/>
              <v:textbox style="mso-fit-shape-to-text:t">
                <w:txbxContent>
                  <w:p w14:paraId="7477564E"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v:textbox>
              <w10:wrap anchorx="margin" anchory="margin"/>
            </v:shape>
          </w:pict>
        </mc:Fallback>
      </mc:AlternateContent>
    </w:r>
    <w:r w:rsidR="009E6B3E">
      <w:rPr>
        <w:rFonts w:ascii="UVN Bach Dang Nang" w:eastAsia="UVN Bach Dang Nang" w:hAnsi="UVN Bach Dang Nang" w:cs="UVN Bach Dang Nang"/>
        <w:b/>
        <w:color w:val="00B050"/>
      </w:rPr>
      <w:t>ĐỀ THI THỬ</w:t>
    </w:r>
    <w:r w:rsidR="009E6B3E">
      <w:rPr>
        <w:rFonts w:ascii="UVN Bach Dang Nang" w:eastAsia="UVN Bach Dang Nang" w:hAnsi="UVN Bach Dang Nang" w:cs="UVN Bach Dang Nang"/>
        <w:b/>
        <w:color w:val="1F4E79"/>
      </w:rPr>
      <w:t>:</w:t>
    </w:r>
    <w:r w:rsidR="009E6B3E">
      <w:rPr>
        <w:rFonts w:ascii="UVN Bach Dang Nang" w:eastAsia="UVN Bach Dang Nang" w:hAnsi="UVN Bach Dang Nang" w:cs="UVN Bach Dang Nang"/>
        <w:b/>
        <w:color w:val="C00000"/>
      </w:rPr>
      <w:t>2019-2020</w:t>
    </w:r>
    <w:r w:rsidR="009E6B3E">
      <w:rPr>
        <w:rFonts w:ascii="UVN Bach Dang Nang" w:eastAsia="UVN Bach Dang Nang" w:hAnsi="UVN Bach Dang Nang" w:cs="UVN Bach Dang Nang"/>
        <w:b/>
        <w:color w:val="C00000"/>
      </w:rPr>
      <w:tab/>
    </w:r>
    <w:r w:rsidR="009E6B3E">
      <w:rPr>
        <w:rFonts w:ascii="UVN Bach Dang Nang" w:eastAsia="UVN Bach Dang Nang" w:hAnsi="UVN Bach Dang Nang" w:cs="UVN Bach Dang Nang"/>
        <w:b/>
        <w:color w:val="FF0000"/>
      </w:rPr>
      <w:t xml:space="preserve">NHÓM WORD </w:t>
    </w:r>
    <w:r w:rsidR="009E6B3E">
      <w:rPr>
        <w:rFonts w:ascii="Wingdings 2" w:eastAsia="Wingdings 2" w:hAnsi="Wingdings 2" w:cs="Wingdings 2"/>
        <w:b/>
        <w:color w:val="000000"/>
      </w:rPr>
      <w:t>🙲</w:t>
    </w:r>
    <w:r w:rsidR="009E6B3E">
      <w:rPr>
        <w:rFonts w:ascii="UVN Bach Dang Nang" w:eastAsia="UVN Bach Dang Nang" w:hAnsi="UVN Bach Dang Nang" w:cs="UVN Bach Dang Nang"/>
        <w:b/>
        <w:color w:val="00B0F0"/>
      </w:rPr>
      <w:t>BIÊN SOẠN TOÁN THPT</w:t>
    </w:r>
  </w:p>
  <w:p w14:paraId="1EDD4E72" w14:textId="77777777" w:rsidR="00871CB6" w:rsidRDefault="0000000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641C" w14:textId="1BF754D3" w:rsidR="00871CB6" w:rsidRPr="001F6B60" w:rsidRDefault="00000000"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1F3D" w14:textId="06F39705" w:rsidR="00871CB6" w:rsidRDefault="0077485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1" locked="0" layoutInCell="0" allowOverlap="1" wp14:anchorId="1EF8ABAA" wp14:editId="43F0C648">
              <wp:simplePos x="0" y="0"/>
              <wp:positionH relativeFrom="margin">
                <wp:align>center</wp:align>
              </wp:positionH>
              <wp:positionV relativeFrom="margin">
                <wp:align>center</wp:align>
              </wp:positionV>
              <wp:extent cx="8675370" cy="456565"/>
              <wp:effectExtent l="0" t="2990850" r="0" b="28676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75370" cy="456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7AA7C"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8ABAA" id="_x0000_t202" coordsize="21600,21600" o:spt="202" path="m,l,21600r21600,l21600,xe">
              <v:stroke joinstyle="miter"/>
              <v:path gradientshapeok="t" o:connecttype="rect"/>
            </v:shapetype>
            <v:shape id="Text Box 2" o:spid="_x0000_s1027" type="#_x0000_t202" style="position:absolute;margin-left:0;margin-top:0;width:683.1pt;height:3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" o:allowincell="f" filled="f" stroked="f">
              <v:stroke joinstyle="round"/>
              <o:lock v:ext="edit" shapetype="t"/>
              <v:textbox style="mso-fit-shape-to-text:t">
                <w:txbxContent>
                  <w:p w14:paraId="1D07AA7C"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C8B"/>
    <w:multiLevelType w:val="hybridMultilevel"/>
    <w:tmpl w:val="DECAAE4A"/>
    <w:lvl w:ilvl="0" w:tplc="2A8488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B33"/>
    <w:multiLevelType w:val="hybridMultilevel"/>
    <w:tmpl w:val="BF06CD5A"/>
    <w:lvl w:ilvl="0" w:tplc="54BADE90">
      <w:start w:val="1"/>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D3980"/>
    <w:multiLevelType w:val="hybridMultilevel"/>
    <w:tmpl w:val="43767C4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7141E"/>
    <w:multiLevelType w:val="hybridMultilevel"/>
    <w:tmpl w:val="94C854FE"/>
    <w:lvl w:ilvl="0" w:tplc="03CAAC68">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2B3427FF"/>
    <w:multiLevelType w:val="hybridMultilevel"/>
    <w:tmpl w:val="2A28BCBA"/>
    <w:lvl w:ilvl="0" w:tplc="350088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75070"/>
    <w:multiLevelType w:val="hybridMultilevel"/>
    <w:tmpl w:val="F374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F483C"/>
    <w:multiLevelType w:val="hybridMultilevel"/>
    <w:tmpl w:val="81CCE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71732"/>
    <w:multiLevelType w:val="hybridMultilevel"/>
    <w:tmpl w:val="1A28E502"/>
    <w:lvl w:ilvl="0" w:tplc="F4C6F8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A5FA5"/>
    <w:multiLevelType w:val="hybridMultilevel"/>
    <w:tmpl w:val="D5A22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7952"/>
    <w:multiLevelType w:val="hybridMultilevel"/>
    <w:tmpl w:val="43B8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724F9"/>
    <w:multiLevelType w:val="hybridMultilevel"/>
    <w:tmpl w:val="5894B01A"/>
    <w:lvl w:ilvl="0" w:tplc="22A2EFB4">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3" w15:restartNumberingAfterBreak="0">
    <w:nsid w:val="62E6604E"/>
    <w:multiLevelType w:val="hybridMultilevel"/>
    <w:tmpl w:val="6A6630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70AB1900"/>
    <w:multiLevelType w:val="hybridMultilevel"/>
    <w:tmpl w:val="FFA03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75B3D"/>
    <w:multiLevelType w:val="hybridMultilevel"/>
    <w:tmpl w:val="5B2E798E"/>
    <w:lvl w:ilvl="0" w:tplc="DE0E5E6A">
      <w:start w:val="1"/>
      <w:numFmt w:val="lowerLetter"/>
      <w:lvlText w:val="%1)"/>
      <w:lvlJc w:val="left"/>
      <w:pPr>
        <w:ind w:left="1353" w:hanging="360"/>
      </w:pPr>
      <w:rPr>
        <w:rFonts w:eastAsia="Calibri"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552420247">
    <w:abstractNumId w:val="8"/>
  </w:num>
  <w:num w:numId="2" w16cid:durableId="2086299948">
    <w:abstractNumId w:val="3"/>
  </w:num>
  <w:num w:numId="3" w16cid:durableId="1714770789">
    <w:abstractNumId w:val="11"/>
  </w:num>
  <w:num w:numId="4" w16cid:durableId="1899126996">
    <w:abstractNumId w:val="14"/>
  </w:num>
  <w:num w:numId="5" w16cid:durableId="604650593">
    <w:abstractNumId w:val="12"/>
  </w:num>
  <w:num w:numId="6" w16cid:durableId="1317875749">
    <w:abstractNumId w:val="9"/>
  </w:num>
  <w:num w:numId="7" w16cid:durableId="1045711774">
    <w:abstractNumId w:val="4"/>
  </w:num>
  <w:num w:numId="8" w16cid:durableId="121508400">
    <w:abstractNumId w:val="2"/>
  </w:num>
  <w:num w:numId="9" w16cid:durableId="1932619889">
    <w:abstractNumId w:val="13"/>
  </w:num>
  <w:num w:numId="10" w16cid:durableId="2023165040">
    <w:abstractNumId w:val="1"/>
  </w:num>
  <w:num w:numId="11" w16cid:durableId="101194761">
    <w:abstractNumId w:val="7"/>
  </w:num>
  <w:num w:numId="12" w16cid:durableId="1577981359">
    <w:abstractNumId w:val="0"/>
  </w:num>
  <w:num w:numId="13" w16cid:durableId="1055736802">
    <w:abstractNumId w:val="6"/>
  </w:num>
  <w:num w:numId="14" w16cid:durableId="188564707">
    <w:abstractNumId w:val="15"/>
  </w:num>
  <w:num w:numId="15" w16cid:durableId="41561953">
    <w:abstractNumId w:val="10"/>
  </w:num>
  <w:num w:numId="16" w16cid:durableId="175665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53"/>
    <w:rsid w:val="000E21BE"/>
    <w:rsid w:val="002B6CE2"/>
    <w:rsid w:val="00647893"/>
    <w:rsid w:val="00774853"/>
    <w:rsid w:val="009E6B3E"/>
    <w:rsid w:val="00F8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6E75"/>
  <w15:chartTrackingRefBased/>
  <w15:docId w15:val="{9673823B-7C36-4D65-A81E-B3123F52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774853"/>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774853"/>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774853"/>
    <w:rPr>
      <w:color w:val="0563C1" w:themeColor="hyperlink"/>
      <w:u w:val="single"/>
    </w:rPr>
  </w:style>
  <w:style w:type="paragraph" w:styleId="Footer">
    <w:name w:val="footer"/>
    <w:basedOn w:val="Normal"/>
    <w:link w:val="FooterChar"/>
    <w:uiPriority w:val="99"/>
    <w:unhideWhenUsed/>
    <w:rsid w:val="0077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853"/>
  </w:style>
  <w:style w:type="paragraph" w:styleId="BalloonText">
    <w:name w:val="Balloon Text"/>
    <w:basedOn w:val="Normal"/>
    <w:link w:val="BalloonTextChar"/>
    <w:uiPriority w:val="99"/>
    <w:semiHidden/>
    <w:unhideWhenUsed/>
    <w:rsid w:val="0077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53"/>
    <w:rPr>
      <w:rFonts w:ascii="Tahoma" w:hAnsi="Tahoma" w:cs="Tahoma"/>
      <w:sz w:val="16"/>
      <w:szCs w:val="16"/>
    </w:rPr>
  </w:style>
  <w:style w:type="paragraph" w:customStyle="1" w:styleId="MTDisplayEquation">
    <w:name w:val="MTDisplayEquation"/>
    <w:basedOn w:val="Normal"/>
    <w:next w:val="Normal"/>
    <w:link w:val="MTDisplayEquationChar"/>
    <w:rsid w:val="00774853"/>
    <w:pPr>
      <w:tabs>
        <w:tab w:val="center" w:pos="5100"/>
        <w:tab w:val="right" w:pos="10200"/>
      </w:tabs>
      <w:spacing w:after="0" w:line="360" w:lineRule="auto"/>
      <w:jc w:val="center"/>
    </w:pPr>
    <w:rPr>
      <w:rFonts w:ascii="Times New Roman" w:hAnsi="Times New Roman" w:cs="Times New Roman"/>
      <w:bCs/>
      <w:sz w:val="24"/>
      <w:szCs w:val="24"/>
    </w:rPr>
  </w:style>
  <w:style w:type="character" w:customStyle="1" w:styleId="MTDisplayEquationChar">
    <w:name w:val="MTDisplayEquation Char"/>
    <w:basedOn w:val="DefaultParagraphFont"/>
    <w:link w:val="MTDisplayEquation"/>
    <w:rsid w:val="00774853"/>
    <w:rPr>
      <w:rFonts w:ascii="Times New Roman" w:hAnsi="Times New Roman" w:cs="Times New Roman"/>
      <w:bCs/>
      <w:sz w:val="24"/>
      <w:szCs w:val="24"/>
    </w:rPr>
  </w:style>
  <w:style w:type="table" w:styleId="TableGrid">
    <w:name w:val="Table Grid"/>
    <w:basedOn w:val="TableNormal"/>
    <w:uiPriority w:val="39"/>
    <w:rsid w:val="00774853"/>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74853"/>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77485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6.bin"/><Relationship Id="rId128"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oleObject" Target="embeddings/oleObject57.bin"/><Relationship Id="rId118" Type="http://schemas.openxmlformats.org/officeDocument/2006/relationships/oleObject" Target="embeddings/oleObject62.bin"/><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image" Target="media/image35.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oleObject" Target="embeddings/oleObject67.bin"/><Relationship Id="rId129" Type="http://schemas.openxmlformats.org/officeDocument/2006/relationships/oleObject" Target="embeddings/oleObject72.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png"/><Relationship Id="rId130" Type="http://schemas.openxmlformats.org/officeDocument/2006/relationships/image" Target="media/image52.wmf"/><Relationship Id="rId135"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1.wmf"/><Relationship Id="rId125"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39.png"/><Relationship Id="rId110" Type="http://schemas.openxmlformats.org/officeDocument/2006/relationships/oleObject" Target="embeddings/oleObject54.bin"/><Relationship Id="rId115" Type="http://schemas.openxmlformats.org/officeDocument/2006/relationships/oleObject" Target="embeddings/oleObject59.bin"/><Relationship Id="rId131" Type="http://schemas.openxmlformats.org/officeDocument/2006/relationships/oleObject" Target="embeddings/oleObject73.bin"/><Relationship Id="rId136" Type="http://schemas.openxmlformats.org/officeDocument/2006/relationships/header" Target="header3.xml"/><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2023-02-19T08:19:00Z</dcterms:created>
  <dcterms:modified xsi:type="dcterms:W3CDTF">2023-07-20T08:15:00Z</dcterms:modified>
</cp:coreProperties>
</file>