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4A4" w:rsidRDefault="00B93E0A" w:rsidP="00B93E0A">
      <w:pPr>
        <w:jc w:val="center"/>
        <w:rPr>
          <w:b/>
          <w:color w:val="000000" w:themeColor="text1"/>
        </w:rPr>
      </w:pPr>
      <w:r w:rsidRPr="008D69E3">
        <w:rPr>
          <w:b/>
          <w:color w:val="000000" w:themeColor="text1"/>
        </w:rPr>
        <w:t>MẪU</w:t>
      </w:r>
      <w:r w:rsidR="001A34A4">
        <w:rPr>
          <w:b/>
          <w:color w:val="000000" w:themeColor="text1"/>
        </w:rPr>
        <w:t xml:space="preserve"> KẾ HOẠCH BÀI DẠY</w:t>
      </w:r>
      <w:r w:rsidRPr="008D69E3">
        <w:rPr>
          <w:b/>
          <w:color w:val="000000" w:themeColor="text1"/>
        </w:rPr>
        <w:t xml:space="preserve"> </w:t>
      </w:r>
      <w:r w:rsidR="001A34A4">
        <w:rPr>
          <w:b/>
          <w:color w:val="000000" w:themeColor="text1"/>
        </w:rPr>
        <w:t>(</w:t>
      </w:r>
      <w:r w:rsidRPr="008D69E3">
        <w:rPr>
          <w:b/>
          <w:color w:val="000000" w:themeColor="text1"/>
        </w:rPr>
        <w:t>GIÁO ÁN</w:t>
      </w:r>
      <w:r w:rsidR="001A34A4">
        <w:rPr>
          <w:b/>
          <w:color w:val="000000" w:themeColor="text1"/>
        </w:rPr>
        <w:t>)</w:t>
      </w:r>
      <w:r w:rsidRPr="008D69E3">
        <w:rPr>
          <w:b/>
          <w:color w:val="000000" w:themeColor="text1"/>
        </w:rPr>
        <w:t xml:space="preserve"> TIẾNG ANH 6</w:t>
      </w:r>
      <w:r w:rsidR="001A34A4">
        <w:rPr>
          <w:b/>
          <w:color w:val="000000" w:themeColor="text1"/>
        </w:rPr>
        <w:t>, 7</w:t>
      </w:r>
      <w:r w:rsidRPr="008D69E3">
        <w:rPr>
          <w:b/>
          <w:color w:val="000000" w:themeColor="text1"/>
        </w:rPr>
        <w:t xml:space="preserve">. </w:t>
      </w:r>
    </w:p>
    <w:p w:rsidR="00B93E0A" w:rsidRDefault="00B93E0A" w:rsidP="00B93E0A">
      <w:pPr>
        <w:jc w:val="center"/>
        <w:rPr>
          <w:b/>
          <w:color w:val="000000" w:themeColor="text1"/>
        </w:rPr>
      </w:pPr>
      <w:r w:rsidRPr="008D69E3">
        <w:rPr>
          <w:b/>
          <w:color w:val="000000" w:themeColor="text1"/>
        </w:rPr>
        <w:t>NĂM HỌC 202</w:t>
      </w:r>
      <w:r w:rsidR="001A34A4">
        <w:rPr>
          <w:b/>
          <w:color w:val="000000" w:themeColor="text1"/>
        </w:rPr>
        <w:t>2</w:t>
      </w:r>
      <w:r w:rsidRPr="008D69E3">
        <w:rPr>
          <w:b/>
          <w:color w:val="000000" w:themeColor="text1"/>
        </w:rPr>
        <w:t xml:space="preserve"> </w:t>
      </w:r>
      <w:r w:rsidR="00497417">
        <w:rPr>
          <w:b/>
          <w:color w:val="000000" w:themeColor="text1"/>
        </w:rPr>
        <w:t>–</w:t>
      </w:r>
      <w:r w:rsidRPr="008D69E3">
        <w:rPr>
          <w:b/>
          <w:color w:val="000000" w:themeColor="text1"/>
        </w:rPr>
        <w:t xml:space="preserve"> 202</w:t>
      </w:r>
      <w:r w:rsidR="001A34A4">
        <w:rPr>
          <w:b/>
          <w:color w:val="000000" w:themeColor="text1"/>
        </w:rPr>
        <w:t>3</w:t>
      </w:r>
    </w:p>
    <w:p w:rsidR="00CF1C5A" w:rsidRPr="007A1A38" w:rsidRDefault="00CF1C5A" w:rsidP="00B93E0A">
      <w:pPr>
        <w:jc w:val="center"/>
        <w:rPr>
          <w:i/>
          <w:color w:val="000000" w:themeColor="text1"/>
        </w:rPr>
      </w:pPr>
      <w:r w:rsidRPr="007A1A38">
        <w:rPr>
          <w:i/>
          <w:color w:val="000000" w:themeColor="text1"/>
        </w:rPr>
        <w:t>( Theo CV 5512/ BGDĐT</w:t>
      </w:r>
      <w:r w:rsidR="007A1A38" w:rsidRPr="007A1A38">
        <w:rPr>
          <w:i/>
          <w:color w:val="000000" w:themeColor="text1"/>
        </w:rPr>
        <w:t xml:space="preserve"> ngày 18/12/2020</w:t>
      </w:r>
      <w:r w:rsidRPr="007A1A38">
        <w:rPr>
          <w:i/>
          <w:color w:val="000000" w:themeColor="text1"/>
        </w:rPr>
        <w:t>)</w:t>
      </w:r>
    </w:p>
    <w:p w:rsidR="00276681" w:rsidRPr="008D69E3" w:rsidRDefault="00276681" w:rsidP="00276681">
      <w:pPr>
        <w:rPr>
          <w:color w:val="000000" w:themeColor="text1"/>
          <w:szCs w:val="22"/>
        </w:rPr>
      </w:pPr>
      <w:r w:rsidRPr="008D69E3">
        <w:rPr>
          <w:color w:val="000000" w:themeColor="text1"/>
        </w:rPr>
        <w:t>Week………………</w:t>
      </w:r>
    </w:p>
    <w:p w:rsidR="00276681" w:rsidRPr="008D69E3" w:rsidRDefault="00276681" w:rsidP="00276681">
      <w:pPr>
        <w:rPr>
          <w:color w:val="000000" w:themeColor="text1"/>
        </w:rPr>
      </w:pPr>
      <w:r w:rsidRPr="008D69E3">
        <w:rPr>
          <w:color w:val="000000" w:themeColor="text1"/>
        </w:rPr>
        <w:t>Preparing date:</w:t>
      </w:r>
      <w:r w:rsidR="005175A1" w:rsidRPr="008D69E3">
        <w:rPr>
          <w:color w:val="000000" w:themeColor="text1"/>
        </w:rPr>
        <w:t xml:space="preserve"> </w:t>
      </w:r>
      <w:r w:rsidRPr="008D69E3">
        <w:rPr>
          <w:color w:val="000000" w:themeColor="text1"/>
        </w:rPr>
        <w:t>……………………</w:t>
      </w:r>
    </w:p>
    <w:p w:rsidR="00276681" w:rsidRPr="008D69E3" w:rsidRDefault="00276681" w:rsidP="00276681">
      <w:pPr>
        <w:rPr>
          <w:color w:val="000000" w:themeColor="text1"/>
        </w:rPr>
      </w:pPr>
      <w:r w:rsidRPr="008D69E3">
        <w:rPr>
          <w:color w:val="000000" w:themeColor="text1"/>
        </w:rPr>
        <w:t>Teaching date:</w:t>
      </w:r>
      <w:r w:rsidR="005175A1" w:rsidRPr="008D69E3">
        <w:rPr>
          <w:color w:val="000000" w:themeColor="text1"/>
        </w:rPr>
        <w:t xml:space="preserve"> </w:t>
      </w:r>
      <w:r w:rsidRPr="008D69E3">
        <w:rPr>
          <w:color w:val="000000" w:themeColor="text1"/>
        </w:rPr>
        <w:t>……………………</w:t>
      </w:r>
    </w:p>
    <w:p w:rsidR="00276681" w:rsidRPr="008D69E3" w:rsidRDefault="00276681" w:rsidP="00276681">
      <w:pPr>
        <w:jc w:val="center"/>
        <w:rPr>
          <w:color w:val="000000" w:themeColor="text1"/>
        </w:rPr>
      </w:pPr>
      <w:r w:rsidRPr="008D69E3">
        <w:rPr>
          <w:b/>
          <w:color w:val="000000" w:themeColor="text1"/>
        </w:rPr>
        <w:t xml:space="preserve">PERIOD </w:t>
      </w:r>
      <w:r w:rsidR="00985488" w:rsidRPr="008D69E3">
        <w:rPr>
          <w:b/>
          <w:color w:val="000000" w:themeColor="text1"/>
        </w:rPr>
        <w:t>….</w:t>
      </w:r>
      <w:r w:rsidRPr="008D69E3">
        <w:rPr>
          <w:b/>
          <w:color w:val="000000" w:themeColor="text1"/>
        </w:rPr>
        <w:t xml:space="preserve">    : UNIT 1: </w:t>
      </w:r>
      <w:r w:rsidR="001A34A4">
        <w:rPr>
          <w:b/>
          <w:color w:val="000000" w:themeColor="text1"/>
        </w:rPr>
        <w:t xml:space="preserve"> .................. </w:t>
      </w:r>
    </w:p>
    <w:p w:rsidR="00276681" w:rsidRPr="008D69E3" w:rsidRDefault="00276681" w:rsidP="00276681">
      <w:pPr>
        <w:jc w:val="center"/>
        <w:rPr>
          <w:b/>
          <w:color w:val="000000" w:themeColor="text1"/>
        </w:rPr>
      </w:pPr>
      <w:r w:rsidRPr="008D69E3">
        <w:rPr>
          <w:b/>
          <w:color w:val="000000" w:themeColor="text1"/>
        </w:rPr>
        <w:t>L</w:t>
      </w:r>
      <w:r w:rsidR="001A34A4">
        <w:rPr>
          <w:b/>
          <w:color w:val="000000" w:themeColor="text1"/>
        </w:rPr>
        <w:t>ESSON</w:t>
      </w:r>
      <w:r w:rsidRPr="008D69E3">
        <w:rPr>
          <w:b/>
          <w:color w:val="000000" w:themeColor="text1"/>
        </w:rPr>
        <w:t xml:space="preserve"> 1: GETTING STARTED </w:t>
      </w:r>
    </w:p>
    <w:p w:rsidR="00276681" w:rsidRPr="00402533" w:rsidRDefault="00276681" w:rsidP="00276681">
      <w:pPr>
        <w:rPr>
          <w:b/>
          <w:color w:val="FF0000"/>
        </w:rPr>
      </w:pPr>
      <w:r w:rsidRPr="008D69E3">
        <w:rPr>
          <w:b/>
          <w:color w:val="000000" w:themeColor="text1"/>
        </w:rPr>
        <w:t xml:space="preserve">I. </w:t>
      </w:r>
      <w:r w:rsidR="004E3E20" w:rsidRPr="00402533">
        <w:rPr>
          <w:b/>
          <w:color w:val="FF0000"/>
        </w:rPr>
        <w:t>AIMS</w:t>
      </w:r>
    </w:p>
    <w:p w:rsidR="00276681" w:rsidRPr="008D69E3" w:rsidRDefault="00276681" w:rsidP="00276681">
      <w:pPr>
        <w:rPr>
          <w:b/>
          <w:color w:val="000000" w:themeColor="text1"/>
        </w:rPr>
      </w:pPr>
      <w:r w:rsidRPr="008D69E3">
        <w:rPr>
          <w:b/>
          <w:color w:val="000000" w:themeColor="text1"/>
        </w:rPr>
        <w:t>1. Knowledge</w:t>
      </w:r>
      <w:r w:rsidR="00617CAF" w:rsidRPr="008D69E3">
        <w:rPr>
          <w:b/>
          <w:color w:val="000000" w:themeColor="text1"/>
        </w:rPr>
        <w:t xml:space="preserve"> </w:t>
      </w:r>
    </w:p>
    <w:p w:rsidR="005175A1" w:rsidRPr="008D69E3" w:rsidRDefault="005175A1" w:rsidP="00276681">
      <w:pPr>
        <w:rPr>
          <w:color w:val="000000" w:themeColor="text1"/>
        </w:rPr>
      </w:pPr>
      <w:r w:rsidRPr="008D69E3">
        <w:rPr>
          <w:color w:val="000000" w:themeColor="text1"/>
        </w:rPr>
        <w:t>Students will be able to …………………</w:t>
      </w:r>
    </w:p>
    <w:p w:rsidR="005175A1" w:rsidRPr="008D69E3" w:rsidRDefault="00985488" w:rsidP="00276681">
      <w:pPr>
        <w:rPr>
          <w:b/>
          <w:color w:val="000000" w:themeColor="text1"/>
        </w:rPr>
      </w:pPr>
      <w:r w:rsidRPr="008D69E3">
        <w:rPr>
          <w:b/>
          <w:color w:val="000000" w:themeColor="text1"/>
        </w:rPr>
        <w:t>1.1.</w:t>
      </w:r>
      <w:r w:rsidR="005175A1" w:rsidRPr="008D69E3">
        <w:rPr>
          <w:b/>
          <w:color w:val="000000" w:themeColor="text1"/>
        </w:rPr>
        <w:t xml:space="preserve"> Vocabulary:</w:t>
      </w:r>
    </w:p>
    <w:p w:rsidR="00276681" w:rsidRPr="008D69E3" w:rsidRDefault="00985488" w:rsidP="00276681">
      <w:pPr>
        <w:rPr>
          <w:b/>
          <w:color w:val="000000" w:themeColor="text1"/>
        </w:rPr>
      </w:pPr>
      <w:r w:rsidRPr="008D69E3">
        <w:rPr>
          <w:b/>
          <w:color w:val="000000" w:themeColor="text1"/>
        </w:rPr>
        <w:t>1.2.</w:t>
      </w:r>
      <w:r w:rsidR="005175A1" w:rsidRPr="008D69E3">
        <w:rPr>
          <w:b/>
          <w:color w:val="000000" w:themeColor="text1"/>
        </w:rPr>
        <w:t xml:space="preserve"> Grammar</w:t>
      </w:r>
      <w:r w:rsidR="00E57804" w:rsidRPr="008D69E3">
        <w:rPr>
          <w:b/>
          <w:color w:val="000000" w:themeColor="text1"/>
        </w:rPr>
        <w:t>:</w:t>
      </w:r>
    </w:p>
    <w:p w:rsidR="007A1A38" w:rsidRDefault="00276681" w:rsidP="00276681">
      <w:pPr>
        <w:rPr>
          <w:color w:val="000000" w:themeColor="text1"/>
        </w:rPr>
      </w:pPr>
      <w:r w:rsidRPr="008D69E3">
        <w:rPr>
          <w:b/>
          <w:color w:val="000000" w:themeColor="text1"/>
        </w:rPr>
        <w:t>2. Competences</w:t>
      </w:r>
      <w:r w:rsidR="00220546" w:rsidRPr="008D69E3">
        <w:rPr>
          <w:b/>
          <w:color w:val="000000" w:themeColor="text1"/>
        </w:rPr>
        <w:t xml:space="preserve"> </w:t>
      </w:r>
    </w:p>
    <w:p w:rsidR="00276681" w:rsidRPr="008D69E3" w:rsidRDefault="00276681" w:rsidP="00276681">
      <w:pPr>
        <w:rPr>
          <w:b/>
          <w:color w:val="000000" w:themeColor="text1"/>
        </w:rPr>
      </w:pPr>
      <w:r w:rsidRPr="008D69E3">
        <w:rPr>
          <w:b/>
          <w:color w:val="000000" w:themeColor="text1"/>
        </w:rPr>
        <w:t>3. Quality</w:t>
      </w:r>
      <w:r w:rsidR="00220546" w:rsidRPr="008D69E3">
        <w:rPr>
          <w:b/>
          <w:color w:val="000000" w:themeColor="text1"/>
        </w:rPr>
        <w:t xml:space="preserve"> </w:t>
      </w:r>
      <w:bookmarkStart w:id="0" w:name="_GoBack"/>
      <w:bookmarkEnd w:id="0"/>
    </w:p>
    <w:p w:rsidR="00276681" w:rsidRPr="008D69E3" w:rsidRDefault="002A283E" w:rsidP="00276681">
      <w:pPr>
        <w:rPr>
          <w:b/>
          <w:color w:val="000000" w:themeColor="text1"/>
        </w:rPr>
      </w:pPr>
      <w:r w:rsidRPr="008D69E3">
        <w:rPr>
          <w:b/>
          <w:color w:val="000000" w:themeColor="text1"/>
        </w:rPr>
        <w:t>II. TEACHING AIDS</w:t>
      </w:r>
    </w:p>
    <w:p w:rsidR="00276681" w:rsidRPr="008D69E3" w:rsidRDefault="00AB6927" w:rsidP="00276681">
      <w:pPr>
        <w:rPr>
          <w:b/>
          <w:color w:val="000000" w:themeColor="text1"/>
        </w:rPr>
      </w:pPr>
      <w:r w:rsidRPr="008D69E3">
        <w:rPr>
          <w:b/>
          <w:color w:val="000000" w:themeColor="text1"/>
        </w:rPr>
        <w:t xml:space="preserve"> </w:t>
      </w:r>
      <w:r w:rsidR="00276681" w:rsidRPr="008D69E3">
        <w:rPr>
          <w:b/>
          <w:color w:val="000000" w:themeColor="text1"/>
        </w:rPr>
        <w:t xml:space="preserve"> 1. </w:t>
      </w:r>
      <w:r w:rsidR="002A283E" w:rsidRPr="008D69E3">
        <w:rPr>
          <w:b/>
          <w:color w:val="000000" w:themeColor="text1"/>
        </w:rPr>
        <w:t xml:space="preserve">Students: </w:t>
      </w:r>
    </w:p>
    <w:p w:rsidR="00276681" w:rsidRPr="008D69E3" w:rsidRDefault="00276681" w:rsidP="00276681">
      <w:pPr>
        <w:rPr>
          <w:b/>
          <w:color w:val="000000" w:themeColor="text1"/>
        </w:rPr>
      </w:pPr>
      <w:r w:rsidRPr="008D69E3">
        <w:rPr>
          <w:b/>
          <w:color w:val="000000" w:themeColor="text1"/>
        </w:rPr>
        <w:t xml:space="preserve">  2. </w:t>
      </w:r>
      <w:r w:rsidR="002A283E" w:rsidRPr="008D69E3">
        <w:rPr>
          <w:b/>
          <w:color w:val="000000" w:themeColor="text1"/>
        </w:rPr>
        <w:t xml:space="preserve">Teachers: </w:t>
      </w:r>
    </w:p>
    <w:p w:rsidR="00796B12" w:rsidRPr="008D69E3" w:rsidRDefault="00796B12" w:rsidP="00276681">
      <w:pPr>
        <w:rPr>
          <w:b/>
          <w:color w:val="000000" w:themeColor="text1"/>
        </w:rPr>
      </w:pPr>
      <w:r w:rsidRPr="008D69E3">
        <w:rPr>
          <w:b/>
          <w:color w:val="000000" w:themeColor="text1"/>
        </w:rPr>
        <w:t>III. TEACHING PROCEDURES</w:t>
      </w:r>
    </w:p>
    <w:p w:rsidR="00796B12" w:rsidRPr="008D69E3" w:rsidRDefault="0029730F" w:rsidP="00276681">
      <w:pPr>
        <w:rPr>
          <w:b/>
          <w:color w:val="000000" w:themeColor="text1"/>
        </w:rPr>
      </w:pPr>
      <w:r w:rsidRPr="008D69E3">
        <w:rPr>
          <w:b/>
          <w:color w:val="000000" w:themeColor="text1"/>
        </w:rPr>
        <w:t>1. Cla</w:t>
      </w:r>
      <w:r w:rsidR="00796B12" w:rsidRPr="008D69E3">
        <w:rPr>
          <w:b/>
          <w:color w:val="000000" w:themeColor="text1"/>
        </w:rPr>
        <w:t>ss organization</w:t>
      </w:r>
      <w:r w:rsidR="000D6C56" w:rsidRPr="008D69E3">
        <w:rPr>
          <w:b/>
          <w:color w:val="000000" w:themeColor="text1"/>
        </w:rPr>
        <w:t>/ Warm up</w:t>
      </w:r>
    </w:p>
    <w:p w:rsidR="00796B12" w:rsidRPr="008D69E3" w:rsidRDefault="00796B12" w:rsidP="00276681">
      <w:pPr>
        <w:rPr>
          <w:b/>
          <w:color w:val="000000" w:themeColor="text1"/>
        </w:rPr>
      </w:pPr>
      <w:r w:rsidRPr="008D69E3">
        <w:rPr>
          <w:b/>
          <w:color w:val="000000" w:themeColor="text1"/>
        </w:rPr>
        <w:t>2. New lesson</w:t>
      </w:r>
    </w:p>
    <w:p w:rsidR="00985488" w:rsidRPr="008D69E3" w:rsidRDefault="00985488" w:rsidP="00276681">
      <w:pPr>
        <w:rPr>
          <w:b/>
          <w:color w:val="000000" w:themeColor="text1"/>
        </w:rPr>
      </w:pPr>
      <w:r w:rsidRPr="008D69E3">
        <w:rPr>
          <w:b/>
          <w:i/>
          <w:color w:val="000000" w:themeColor="text1"/>
        </w:rPr>
        <w:t>2.1. Vocabulary</w:t>
      </w:r>
      <w:r w:rsidRPr="008D69E3">
        <w:rPr>
          <w:b/>
          <w:color w:val="000000" w:themeColor="text1"/>
        </w:rPr>
        <w:t xml:space="preserve"> ( Nếu có)</w:t>
      </w:r>
    </w:p>
    <w:p w:rsidR="00985488" w:rsidRPr="008D69E3" w:rsidRDefault="00985488" w:rsidP="00276681">
      <w:pPr>
        <w:rPr>
          <w:b/>
          <w:color w:val="000000" w:themeColor="text1"/>
        </w:rPr>
      </w:pPr>
      <w:r w:rsidRPr="008D69E3">
        <w:rPr>
          <w:b/>
          <w:i/>
          <w:color w:val="000000" w:themeColor="text1"/>
        </w:rPr>
        <w:t>2.2. Activities</w:t>
      </w:r>
      <w:r w:rsidRPr="008D69E3">
        <w:rPr>
          <w:b/>
          <w:color w:val="000000" w:themeColor="text1"/>
        </w:rPr>
        <w:t xml:space="preserve"> ( Nếu không có 2.1 thì không cần ghi 2.2, mà đến a, b, c, d…)</w:t>
      </w:r>
    </w:p>
    <w:p w:rsidR="00796B12" w:rsidRPr="008D69E3" w:rsidRDefault="00985488" w:rsidP="00276681">
      <w:pPr>
        <w:rPr>
          <w:b/>
          <w:color w:val="000000" w:themeColor="text1"/>
        </w:rPr>
      </w:pPr>
      <w:r w:rsidRPr="008D69E3">
        <w:rPr>
          <w:b/>
          <w:color w:val="000000" w:themeColor="text1"/>
        </w:rPr>
        <w:t>a</w:t>
      </w:r>
      <w:r w:rsidR="00796B12" w:rsidRPr="008D69E3">
        <w:rPr>
          <w:b/>
          <w:color w:val="000000" w:themeColor="text1"/>
        </w:rPr>
        <w:t>. Activity 1:</w:t>
      </w:r>
    </w:p>
    <w:p w:rsidR="00796B12" w:rsidRPr="00402533" w:rsidRDefault="00796B12" w:rsidP="00276681">
      <w:pPr>
        <w:rPr>
          <w:i/>
          <w:color w:val="FF0000"/>
        </w:rPr>
      </w:pPr>
      <w:r w:rsidRPr="00402533">
        <w:rPr>
          <w:i/>
          <w:color w:val="FF0000"/>
        </w:rPr>
        <w:t xml:space="preserve">* </w:t>
      </w:r>
      <w:r w:rsidR="00DD2399" w:rsidRPr="00402533">
        <w:rPr>
          <w:i/>
          <w:color w:val="FF0000"/>
        </w:rPr>
        <w:t>Objective</w:t>
      </w:r>
    </w:p>
    <w:p w:rsidR="00796B12" w:rsidRPr="008D69E3" w:rsidRDefault="00796B12" w:rsidP="00276681">
      <w:pPr>
        <w:rPr>
          <w:i/>
          <w:color w:val="000000" w:themeColor="text1"/>
        </w:rPr>
      </w:pPr>
      <w:r w:rsidRPr="008D69E3">
        <w:rPr>
          <w:i/>
          <w:color w:val="000000" w:themeColor="text1"/>
        </w:rPr>
        <w:t>* Content</w:t>
      </w:r>
    </w:p>
    <w:p w:rsidR="001930BA" w:rsidRPr="008D69E3" w:rsidRDefault="001930BA" w:rsidP="00276681">
      <w:pPr>
        <w:rPr>
          <w:i/>
          <w:color w:val="000000" w:themeColor="text1"/>
        </w:rPr>
      </w:pPr>
      <w:r w:rsidRPr="008D69E3">
        <w:rPr>
          <w:i/>
          <w:color w:val="000000" w:themeColor="text1"/>
        </w:rPr>
        <w:t>* Output</w:t>
      </w:r>
      <w:r w:rsidRPr="008D69E3">
        <w:rPr>
          <w:i/>
          <w:color w:val="000000" w:themeColor="text1"/>
        </w:rPr>
        <w:br/>
        <w:t>* Process</w:t>
      </w:r>
    </w:p>
    <w:p w:rsidR="00AB6927" w:rsidRPr="008D69E3" w:rsidRDefault="00985488" w:rsidP="00AB6927">
      <w:pPr>
        <w:rPr>
          <w:b/>
          <w:color w:val="000000" w:themeColor="text1"/>
        </w:rPr>
      </w:pPr>
      <w:r w:rsidRPr="008D69E3">
        <w:rPr>
          <w:b/>
          <w:color w:val="000000" w:themeColor="text1"/>
        </w:rPr>
        <w:t>b.</w:t>
      </w:r>
      <w:r w:rsidR="00AB6927" w:rsidRPr="008D69E3">
        <w:rPr>
          <w:b/>
          <w:color w:val="000000" w:themeColor="text1"/>
        </w:rPr>
        <w:t xml:space="preserve"> Activity 2:</w:t>
      </w:r>
    </w:p>
    <w:p w:rsidR="004F637F" w:rsidRPr="00402533" w:rsidRDefault="004F637F" w:rsidP="004F637F">
      <w:pPr>
        <w:rPr>
          <w:i/>
          <w:color w:val="FF0000"/>
        </w:rPr>
      </w:pPr>
      <w:r w:rsidRPr="00402533">
        <w:rPr>
          <w:i/>
          <w:color w:val="FF0000"/>
        </w:rPr>
        <w:t>* Objective</w:t>
      </w:r>
    </w:p>
    <w:p w:rsidR="00AB6927" w:rsidRPr="008D69E3" w:rsidRDefault="00AB6927" w:rsidP="00AB6927">
      <w:pPr>
        <w:rPr>
          <w:i/>
          <w:color w:val="000000" w:themeColor="text1"/>
        </w:rPr>
      </w:pPr>
      <w:r w:rsidRPr="008D69E3">
        <w:rPr>
          <w:i/>
          <w:color w:val="000000" w:themeColor="text1"/>
        </w:rPr>
        <w:t>* Content</w:t>
      </w:r>
    </w:p>
    <w:p w:rsidR="00AB6927" w:rsidRPr="008D69E3" w:rsidRDefault="00AB6927" w:rsidP="00AB6927">
      <w:pPr>
        <w:rPr>
          <w:i/>
          <w:color w:val="000000" w:themeColor="text1"/>
        </w:rPr>
      </w:pPr>
      <w:r w:rsidRPr="008D69E3">
        <w:rPr>
          <w:i/>
          <w:color w:val="000000" w:themeColor="text1"/>
        </w:rPr>
        <w:t>* Output</w:t>
      </w:r>
      <w:r w:rsidRPr="008D69E3">
        <w:rPr>
          <w:i/>
          <w:color w:val="000000" w:themeColor="text1"/>
        </w:rPr>
        <w:br/>
        <w:t>* Process</w:t>
      </w:r>
    </w:p>
    <w:p w:rsidR="00AB6927" w:rsidRPr="008D69E3" w:rsidRDefault="00985488" w:rsidP="00AB6927">
      <w:pPr>
        <w:rPr>
          <w:b/>
          <w:color w:val="000000" w:themeColor="text1"/>
        </w:rPr>
      </w:pPr>
      <w:r w:rsidRPr="008D69E3">
        <w:rPr>
          <w:b/>
          <w:color w:val="000000" w:themeColor="text1"/>
        </w:rPr>
        <w:t>c</w:t>
      </w:r>
      <w:r w:rsidR="00AB6927" w:rsidRPr="008D69E3">
        <w:rPr>
          <w:b/>
          <w:color w:val="000000" w:themeColor="text1"/>
        </w:rPr>
        <w:t>. Activity 3:</w:t>
      </w:r>
    </w:p>
    <w:p w:rsidR="004F637F" w:rsidRPr="00402533" w:rsidRDefault="004F637F" w:rsidP="004F637F">
      <w:pPr>
        <w:rPr>
          <w:i/>
          <w:color w:val="FF0000"/>
        </w:rPr>
      </w:pPr>
      <w:r w:rsidRPr="00402533">
        <w:rPr>
          <w:i/>
          <w:color w:val="FF0000"/>
        </w:rPr>
        <w:t>* Objective</w:t>
      </w:r>
    </w:p>
    <w:p w:rsidR="00AB6927" w:rsidRPr="008D69E3" w:rsidRDefault="00AB6927" w:rsidP="00AB6927">
      <w:pPr>
        <w:rPr>
          <w:i/>
          <w:color w:val="000000" w:themeColor="text1"/>
        </w:rPr>
      </w:pPr>
      <w:r w:rsidRPr="008D69E3">
        <w:rPr>
          <w:i/>
          <w:color w:val="000000" w:themeColor="text1"/>
        </w:rPr>
        <w:t>* Content</w:t>
      </w:r>
    </w:p>
    <w:p w:rsidR="00AB6927" w:rsidRPr="008D69E3" w:rsidRDefault="00AB6927" w:rsidP="00AB6927">
      <w:pPr>
        <w:rPr>
          <w:i/>
          <w:color w:val="000000" w:themeColor="text1"/>
        </w:rPr>
      </w:pPr>
      <w:r w:rsidRPr="008D69E3">
        <w:rPr>
          <w:i/>
          <w:color w:val="000000" w:themeColor="text1"/>
        </w:rPr>
        <w:t>* Output</w:t>
      </w:r>
      <w:r w:rsidRPr="008D69E3">
        <w:rPr>
          <w:i/>
          <w:color w:val="000000" w:themeColor="text1"/>
        </w:rPr>
        <w:br/>
        <w:t>* Process</w:t>
      </w:r>
    </w:p>
    <w:p w:rsidR="00E57804" w:rsidRPr="008D69E3" w:rsidRDefault="00985488" w:rsidP="00E57804">
      <w:pPr>
        <w:rPr>
          <w:b/>
          <w:color w:val="000000" w:themeColor="text1"/>
        </w:rPr>
      </w:pPr>
      <w:r w:rsidRPr="008D69E3">
        <w:rPr>
          <w:b/>
          <w:color w:val="000000" w:themeColor="text1"/>
        </w:rPr>
        <w:t>d</w:t>
      </w:r>
      <w:r w:rsidR="00E57804" w:rsidRPr="008D69E3">
        <w:rPr>
          <w:b/>
          <w:color w:val="000000" w:themeColor="text1"/>
        </w:rPr>
        <w:t>. Activity 4:</w:t>
      </w:r>
    </w:p>
    <w:p w:rsidR="004F637F" w:rsidRPr="00402533" w:rsidRDefault="004F637F" w:rsidP="004F637F">
      <w:pPr>
        <w:rPr>
          <w:i/>
          <w:color w:val="FF0000"/>
        </w:rPr>
      </w:pPr>
      <w:r w:rsidRPr="00402533">
        <w:rPr>
          <w:i/>
          <w:color w:val="FF0000"/>
        </w:rPr>
        <w:t>* Objective</w:t>
      </w:r>
    </w:p>
    <w:p w:rsidR="00E57804" w:rsidRPr="008D69E3" w:rsidRDefault="00E57804" w:rsidP="00E57804">
      <w:pPr>
        <w:rPr>
          <w:i/>
          <w:color w:val="000000" w:themeColor="text1"/>
        </w:rPr>
      </w:pPr>
      <w:r w:rsidRPr="008D69E3">
        <w:rPr>
          <w:i/>
          <w:color w:val="000000" w:themeColor="text1"/>
        </w:rPr>
        <w:t>* Content</w:t>
      </w:r>
    </w:p>
    <w:p w:rsidR="00AB6927" w:rsidRPr="008D69E3" w:rsidRDefault="00E57804" w:rsidP="00AB6927">
      <w:pPr>
        <w:rPr>
          <w:i/>
          <w:color w:val="000000" w:themeColor="text1"/>
        </w:rPr>
      </w:pPr>
      <w:r w:rsidRPr="008D69E3">
        <w:rPr>
          <w:i/>
          <w:color w:val="000000" w:themeColor="text1"/>
        </w:rPr>
        <w:t>* Output</w:t>
      </w:r>
      <w:r w:rsidRPr="008D69E3">
        <w:rPr>
          <w:i/>
          <w:color w:val="000000" w:themeColor="text1"/>
        </w:rPr>
        <w:br/>
        <w:t>* Process</w:t>
      </w:r>
    </w:p>
    <w:p w:rsidR="00985488" w:rsidRPr="008D69E3" w:rsidRDefault="00985488" w:rsidP="00276681">
      <w:pPr>
        <w:rPr>
          <w:b/>
          <w:color w:val="000000" w:themeColor="text1"/>
        </w:rPr>
      </w:pPr>
      <w:r w:rsidRPr="008D69E3">
        <w:rPr>
          <w:b/>
          <w:color w:val="000000" w:themeColor="text1"/>
        </w:rPr>
        <w:t>3. Consolidation</w:t>
      </w:r>
    </w:p>
    <w:p w:rsidR="00276681" w:rsidRPr="008D69E3" w:rsidRDefault="00985488" w:rsidP="00276681">
      <w:pPr>
        <w:rPr>
          <w:b/>
          <w:color w:val="000000" w:themeColor="text1"/>
        </w:rPr>
      </w:pPr>
      <w:r w:rsidRPr="008D69E3">
        <w:rPr>
          <w:b/>
          <w:color w:val="000000" w:themeColor="text1"/>
        </w:rPr>
        <w:t>4. Homework</w:t>
      </w:r>
    </w:p>
    <w:p w:rsidR="00C1465C" w:rsidRPr="008D69E3" w:rsidRDefault="00C1465C" w:rsidP="00276681">
      <w:pPr>
        <w:rPr>
          <w:color w:val="000000" w:themeColor="text1"/>
        </w:rPr>
      </w:pPr>
      <w:r w:rsidRPr="008D69E3">
        <w:rPr>
          <w:b/>
          <w:color w:val="000000" w:themeColor="text1"/>
        </w:rPr>
        <w:t>5. Teaching experi</w:t>
      </w:r>
      <w:r w:rsidR="008F7186" w:rsidRPr="008D69E3">
        <w:rPr>
          <w:b/>
          <w:color w:val="000000" w:themeColor="text1"/>
        </w:rPr>
        <w:t xml:space="preserve">ence </w:t>
      </w:r>
      <w:r w:rsidR="00E206F7">
        <w:rPr>
          <w:color w:val="000000" w:themeColor="text1"/>
        </w:rPr>
        <w:t>(</w:t>
      </w:r>
      <w:r w:rsidR="008F7186" w:rsidRPr="00E206F7">
        <w:rPr>
          <w:b/>
          <w:i/>
          <w:color w:val="000000" w:themeColor="text1"/>
        </w:rPr>
        <w:t>handwriting</w:t>
      </w:r>
      <w:r w:rsidR="00E206F7">
        <w:rPr>
          <w:color w:val="000000" w:themeColor="text1"/>
        </w:rPr>
        <w:t>)</w:t>
      </w:r>
      <w:r w:rsidR="008F7186" w:rsidRPr="008D69E3">
        <w:rPr>
          <w:color w:val="000000" w:themeColor="text1"/>
        </w:rPr>
        <w:t>: Teacher takes note</w:t>
      </w:r>
      <w:r w:rsidR="00BF6E16" w:rsidRPr="008D69E3">
        <w:rPr>
          <w:color w:val="000000" w:themeColor="text1"/>
        </w:rPr>
        <w:t xml:space="preserve"> after the lecture.</w:t>
      </w:r>
    </w:p>
    <w:p w:rsidR="00B46E5F" w:rsidRDefault="00B46E5F" w:rsidP="0029730F">
      <w:pPr>
        <w:jc w:val="center"/>
        <w:rPr>
          <w:b/>
          <w:color w:val="000000" w:themeColor="text1"/>
        </w:rPr>
      </w:pPr>
    </w:p>
    <w:p w:rsidR="00B46E5F" w:rsidRDefault="00B46E5F" w:rsidP="0029730F">
      <w:pPr>
        <w:jc w:val="center"/>
        <w:rPr>
          <w:b/>
          <w:color w:val="000000" w:themeColor="text1"/>
        </w:rPr>
      </w:pPr>
    </w:p>
    <w:p w:rsidR="0029730F" w:rsidRPr="008D69E3" w:rsidRDefault="00B93E0A" w:rsidP="0029730F">
      <w:pPr>
        <w:jc w:val="center"/>
        <w:rPr>
          <w:b/>
          <w:color w:val="000000" w:themeColor="text1"/>
        </w:rPr>
      </w:pPr>
      <w:r w:rsidRPr="008D69E3">
        <w:rPr>
          <w:b/>
          <w:color w:val="000000" w:themeColor="text1"/>
        </w:rPr>
        <w:lastRenderedPageBreak/>
        <w:t>P</w:t>
      </w:r>
      <w:r w:rsidR="0029730F" w:rsidRPr="008D69E3">
        <w:rPr>
          <w:b/>
          <w:color w:val="000000" w:themeColor="text1"/>
        </w:rPr>
        <w:t>hụ lục</w:t>
      </w:r>
    </w:p>
    <w:p w:rsidR="0029730F" w:rsidRDefault="0029730F" w:rsidP="0029730F">
      <w:pPr>
        <w:shd w:val="clear" w:color="auto" w:fill="FFFFFF"/>
        <w:jc w:val="both"/>
        <w:outlineLvl w:val="2"/>
        <w:rPr>
          <w:rFonts w:eastAsia="Times New Roman"/>
          <w:b/>
          <w:bCs/>
          <w:color w:val="000000" w:themeColor="text1"/>
          <w:sz w:val="24"/>
          <w:szCs w:val="24"/>
          <w:lang w:eastAsia="en-US"/>
        </w:rPr>
      </w:pPr>
      <w:r w:rsidRPr="008D69E3">
        <w:rPr>
          <w:rFonts w:eastAsia="Times New Roman"/>
          <w:b/>
          <w:bCs/>
          <w:color w:val="000000" w:themeColor="text1"/>
          <w:sz w:val="24"/>
          <w:szCs w:val="24"/>
          <w:lang w:eastAsia="en-US"/>
        </w:rPr>
        <w:t>A. 5 phẩm chất của học sinh trong chương trình giáo dục tổng thể</w:t>
      </w:r>
    </w:p>
    <w:p w:rsidR="00E206F7" w:rsidRPr="008D69E3" w:rsidRDefault="00E206F7" w:rsidP="0029730F">
      <w:pPr>
        <w:shd w:val="clear" w:color="auto" w:fill="FFFFFF"/>
        <w:jc w:val="both"/>
        <w:outlineLvl w:val="2"/>
        <w:rPr>
          <w:rFonts w:eastAsia="Times New Roman"/>
          <w:b/>
          <w:bCs/>
          <w:color w:val="000000" w:themeColor="text1"/>
          <w:sz w:val="24"/>
          <w:szCs w:val="24"/>
          <w:lang w:eastAsia="en-US"/>
        </w:rPr>
      </w:pPr>
      <w:r>
        <w:rPr>
          <w:noProof/>
        </w:rPr>
        <w:drawing>
          <wp:inline distT="0" distB="0" distL="0" distR="0">
            <wp:extent cx="5756744" cy="6019286"/>
            <wp:effectExtent l="0" t="0" r="0" b="635"/>
            <wp:docPr id="1" name="Picture 1" descr="https://o.vdoc.vn/data/image/2021/04/08/5-pham-chat-va-10-nang-luc-cot-loi-cua-hoc-sinh-trong-chuong-trinh-giao-duc-tong-the-s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vdoc.vn/data/image/2021/04/08/5-pham-chat-va-10-nang-luc-cot-loi-cua-hoc-sinh-trong-chuong-trinh-giao-duc-tong-the-so-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3682" cy="6026540"/>
                    </a:xfrm>
                    <a:prstGeom prst="rect">
                      <a:avLst/>
                    </a:prstGeom>
                    <a:noFill/>
                    <a:ln>
                      <a:noFill/>
                    </a:ln>
                  </pic:spPr>
                </pic:pic>
              </a:graphicData>
            </a:graphic>
          </wp:inline>
        </w:drawing>
      </w:r>
    </w:p>
    <w:p w:rsidR="0029730F" w:rsidRPr="008D69E3" w:rsidRDefault="0029730F" w:rsidP="0029730F">
      <w:pPr>
        <w:shd w:val="clear" w:color="auto" w:fill="FFFFFF"/>
        <w:jc w:val="both"/>
        <w:rPr>
          <w:rFonts w:eastAsia="Times New Roman"/>
          <w:color w:val="000000" w:themeColor="text1"/>
          <w:sz w:val="24"/>
          <w:szCs w:val="24"/>
          <w:lang w:eastAsia="en-US"/>
        </w:rPr>
      </w:pPr>
      <w:r w:rsidRPr="008D69E3">
        <w:rPr>
          <w:rFonts w:eastAsia="Times New Roman"/>
          <w:color w:val="000000" w:themeColor="text1"/>
          <w:sz w:val="24"/>
          <w:szCs w:val="24"/>
          <w:lang w:eastAsia="en-US"/>
        </w:rPr>
        <w:t>5 phẩm chất của học sinh trong chương trình giáo dục tổng thể gồm: yêu nước, nhân ái, chăm chỉ, trung thực, trách nhiệm.</w:t>
      </w:r>
    </w:p>
    <w:p w:rsidR="0029730F" w:rsidRPr="008D69E3" w:rsidRDefault="0029730F" w:rsidP="0029730F">
      <w:pPr>
        <w:numPr>
          <w:ilvl w:val="0"/>
          <w:numId w:val="1"/>
        </w:numPr>
        <w:shd w:val="clear" w:color="auto" w:fill="FFFFFF"/>
        <w:ind w:left="390"/>
        <w:jc w:val="both"/>
        <w:rPr>
          <w:rFonts w:eastAsia="Times New Roman"/>
          <w:color w:val="000000" w:themeColor="text1"/>
          <w:sz w:val="24"/>
          <w:szCs w:val="24"/>
          <w:lang w:eastAsia="en-US"/>
        </w:rPr>
      </w:pPr>
      <w:r w:rsidRPr="008D69E3">
        <w:rPr>
          <w:rFonts w:eastAsia="Times New Roman"/>
          <w:b/>
          <w:bCs/>
          <w:color w:val="000000" w:themeColor="text1"/>
          <w:sz w:val="24"/>
          <w:szCs w:val="24"/>
          <w:bdr w:val="none" w:sz="0" w:space="0" w:color="auto" w:frame="1"/>
          <w:lang w:eastAsia="en-US"/>
        </w:rPr>
        <w:t>Yêu nước:</w:t>
      </w:r>
    </w:p>
    <w:p w:rsidR="0029730F" w:rsidRPr="008D69E3" w:rsidRDefault="0029730F" w:rsidP="0029730F">
      <w:pPr>
        <w:shd w:val="clear" w:color="auto" w:fill="FFFFFF"/>
        <w:jc w:val="both"/>
        <w:rPr>
          <w:rFonts w:eastAsia="Times New Roman"/>
          <w:color w:val="000000" w:themeColor="text1"/>
          <w:sz w:val="24"/>
          <w:szCs w:val="24"/>
          <w:lang w:eastAsia="en-US"/>
        </w:rPr>
      </w:pPr>
      <w:r w:rsidRPr="008D69E3">
        <w:rPr>
          <w:rFonts w:eastAsia="Times New Roman"/>
          <w:color w:val="000000" w:themeColor="text1"/>
          <w:sz w:val="24"/>
          <w:szCs w:val="24"/>
          <w:lang w:eastAsia="en-US"/>
        </w:rPr>
        <w:t>Yêu nước là yêu thiên nhiên, yêu truyền thống dân tộc, yêu cộng đồng và biết làm ra các việc làm thiết thực để thể hiện tình yêu đó. Để có được tình yêu này thì trẻ phải được học tập hàng ngày qua những áng văn thơ, qua những cảnh đẹp địa lý, qua những câu chuyện lịch sử và trẻ phải được sống trong tình yêu hạnh phúc mỗi ngày.</w:t>
      </w:r>
    </w:p>
    <w:p w:rsidR="0029730F" w:rsidRPr="008D69E3" w:rsidRDefault="0029730F" w:rsidP="0029730F">
      <w:pPr>
        <w:numPr>
          <w:ilvl w:val="0"/>
          <w:numId w:val="2"/>
        </w:numPr>
        <w:shd w:val="clear" w:color="auto" w:fill="FFFFFF"/>
        <w:ind w:left="390"/>
        <w:jc w:val="both"/>
        <w:rPr>
          <w:rFonts w:eastAsia="Times New Roman"/>
          <w:color w:val="000000" w:themeColor="text1"/>
          <w:sz w:val="24"/>
          <w:szCs w:val="24"/>
          <w:lang w:eastAsia="en-US"/>
        </w:rPr>
      </w:pPr>
      <w:r w:rsidRPr="008D69E3">
        <w:rPr>
          <w:rFonts w:eastAsia="Times New Roman"/>
          <w:b/>
          <w:bCs/>
          <w:color w:val="000000" w:themeColor="text1"/>
          <w:sz w:val="24"/>
          <w:szCs w:val="24"/>
          <w:bdr w:val="none" w:sz="0" w:space="0" w:color="auto" w:frame="1"/>
          <w:lang w:eastAsia="en-US"/>
        </w:rPr>
        <w:t>Nhân ái:</w:t>
      </w:r>
    </w:p>
    <w:p w:rsidR="0029730F" w:rsidRPr="008D69E3" w:rsidRDefault="0029730F" w:rsidP="0029730F">
      <w:pPr>
        <w:shd w:val="clear" w:color="auto" w:fill="FFFFFF"/>
        <w:jc w:val="both"/>
        <w:rPr>
          <w:rFonts w:eastAsia="Times New Roman"/>
          <w:color w:val="000000" w:themeColor="text1"/>
          <w:sz w:val="24"/>
          <w:szCs w:val="24"/>
          <w:lang w:eastAsia="en-US"/>
        </w:rPr>
      </w:pPr>
      <w:r w:rsidRPr="008D69E3">
        <w:rPr>
          <w:rFonts w:eastAsia="Times New Roman"/>
          <w:color w:val="000000" w:themeColor="text1"/>
          <w:sz w:val="24"/>
          <w:szCs w:val="24"/>
          <w:lang w:eastAsia="en-US"/>
        </w:rPr>
        <w:t>Nhân ái là biết yêu thương, đùm bọc mọi người; yêu cái đẹp, yêu cái thiện; tôn trọng sự khác biệt; cảm thông, độ lượng và sẵn lòng giúp đỡ người khác.</w:t>
      </w:r>
    </w:p>
    <w:p w:rsidR="0029730F" w:rsidRDefault="0029730F" w:rsidP="0029730F">
      <w:pPr>
        <w:shd w:val="clear" w:color="auto" w:fill="FFFFFF"/>
        <w:jc w:val="both"/>
        <w:rPr>
          <w:rFonts w:eastAsia="Times New Roman"/>
          <w:color w:val="000000" w:themeColor="text1"/>
          <w:sz w:val="24"/>
          <w:szCs w:val="24"/>
          <w:lang w:eastAsia="en-US"/>
        </w:rPr>
      </w:pPr>
      <w:r w:rsidRPr="008D69E3">
        <w:rPr>
          <w:rFonts w:eastAsia="Times New Roman"/>
          <w:color w:val="000000" w:themeColor="text1"/>
          <w:sz w:val="24"/>
          <w:szCs w:val="24"/>
          <w:lang w:eastAsia="en-US"/>
        </w:rPr>
        <w:t>Nhân ái là tôn trọng sự khác biệt của những người xung quanh, không phân biệt đối xử, sẵn sàng tha thứ, tôn trong về văn hóa, tôn trọng cộng đồng.</w:t>
      </w:r>
    </w:p>
    <w:p w:rsidR="0029730F" w:rsidRPr="008D69E3" w:rsidRDefault="0029730F" w:rsidP="0029730F">
      <w:pPr>
        <w:numPr>
          <w:ilvl w:val="0"/>
          <w:numId w:val="3"/>
        </w:numPr>
        <w:shd w:val="clear" w:color="auto" w:fill="FFFFFF"/>
        <w:ind w:left="390"/>
        <w:jc w:val="both"/>
        <w:rPr>
          <w:rFonts w:eastAsia="Times New Roman"/>
          <w:color w:val="000000" w:themeColor="text1"/>
          <w:sz w:val="24"/>
          <w:szCs w:val="24"/>
          <w:lang w:eastAsia="en-US"/>
        </w:rPr>
      </w:pPr>
      <w:r w:rsidRPr="008D69E3">
        <w:rPr>
          <w:rFonts w:eastAsia="Times New Roman"/>
          <w:b/>
          <w:bCs/>
          <w:color w:val="000000" w:themeColor="text1"/>
          <w:sz w:val="24"/>
          <w:szCs w:val="24"/>
          <w:bdr w:val="none" w:sz="0" w:space="0" w:color="auto" w:frame="1"/>
          <w:lang w:eastAsia="en-US"/>
        </w:rPr>
        <w:t>Chăm chỉ:</w:t>
      </w:r>
    </w:p>
    <w:p w:rsidR="0029730F" w:rsidRPr="008D69E3" w:rsidRDefault="0029730F" w:rsidP="0029730F">
      <w:pPr>
        <w:shd w:val="clear" w:color="auto" w:fill="FFFFFF"/>
        <w:jc w:val="both"/>
        <w:rPr>
          <w:rFonts w:eastAsia="Times New Roman"/>
          <w:color w:val="000000" w:themeColor="text1"/>
          <w:sz w:val="24"/>
          <w:szCs w:val="24"/>
          <w:lang w:eastAsia="en-US"/>
        </w:rPr>
      </w:pPr>
      <w:r w:rsidRPr="008D69E3">
        <w:rPr>
          <w:rFonts w:eastAsia="Times New Roman"/>
          <w:color w:val="000000" w:themeColor="text1"/>
          <w:sz w:val="24"/>
          <w:szCs w:val="24"/>
          <w:lang w:eastAsia="en-US"/>
        </w:rPr>
        <w:t>Chăm chỉ thể hiện ở những kỹ năng học tập hàng ngày của trẻ, học mọi lúc mọi nơi, luôn dám nghĩ dám làm, dám đặt câu hỏi. Việc rèn nề nếp học tập chủ động, học tập qua trải nghiệm sẽ hỗ trợ trẻ hình thành phẩm chất đáng quý này.</w:t>
      </w:r>
    </w:p>
    <w:p w:rsidR="0029730F" w:rsidRPr="008D69E3" w:rsidRDefault="0029730F" w:rsidP="0029730F">
      <w:pPr>
        <w:numPr>
          <w:ilvl w:val="0"/>
          <w:numId w:val="4"/>
        </w:numPr>
        <w:shd w:val="clear" w:color="auto" w:fill="FFFFFF"/>
        <w:ind w:left="390"/>
        <w:jc w:val="both"/>
        <w:rPr>
          <w:rFonts w:eastAsia="Times New Roman"/>
          <w:color w:val="000000" w:themeColor="text1"/>
          <w:sz w:val="24"/>
          <w:szCs w:val="24"/>
          <w:lang w:eastAsia="en-US"/>
        </w:rPr>
      </w:pPr>
      <w:r w:rsidRPr="008D69E3">
        <w:rPr>
          <w:rFonts w:eastAsia="Times New Roman"/>
          <w:b/>
          <w:bCs/>
          <w:color w:val="000000" w:themeColor="text1"/>
          <w:sz w:val="24"/>
          <w:szCs w:val="24"/>
          <w:bdr w:val="none" w:sz="0" w:space="0" w:color="auto" w:frame="1"/>
          <w:lang w:eastAsia="en-US"/>
        </w:rPr>
        <w:t>Trung thực:</w:t>
      </w:r>
    </w:p>
    <w:p w:rsidR="0029730F" w:rsidRPr="008D69E3" w:rsidRDefault="0029730F" w:rsidP="0029730F">
      <w:pPr>
        <w:shd w:val="clear" w:color="auto" w:fill="FFFFFF"/>
        <w:jc w:val="both"/>
        <w:rPr>
          <w:rFonts w:eastAsia="Times New Roman"/>
          <w:color w:val="000000" w:themeColor="text1"/>
          <w:sz w:val="24"/>
          <w:szCs w:val="24"/>
          <w:lang w:eastAsia="en-US"/>
        </w:rPr>
      </w:pPr>
      <w:r w:rsidRPr="008D69E3">
        <w:rPr>
          <w:rFonts w:eastAsia="Times New Roman"/>
          <w:color w:val="000000" w:themeColor="text1"/>
          <w:sz w:val="24"/>
          <w:szCs w:val="24"/>
          <w:lang w:eastAsia="en-US"/>
        </w:rPr>
        <w:t xml:space="preserve">Trung thực là thật thà ngay thẳng, mạnh dạn nói lên ý kiến của mình, biết nhận lỗi, sửa lỗi, bảo vệ cái đúng cái tốt. Với môi trường học tập không áp lực, không nặng nề điểm số, khuyến khích trẻ nói lên </w:t>
      </w:r>
      <w:r w:rsidRPr="008D69E3">
        <w:rPr>
          <w:rFonts w:eastAsia="Times New Roman"/>
          <w:color w:val="000000" w:themeColor="text1"/>
          <w:sz w:val="24"/>
          <w:szCs w:val="24"/>
          <w:lang w:eastAsia="en-US"/>
        </w:rPr>
        <w:lastRenderedPageBreak/>
        <w:t>chính kiến của mình thông qua các dạng học tập nhóm, hội thảo, tranh biện…sẽ dần hình thành tính cách chia sẻ, cởi mở cho trẻ ngay từ nhỏ.</w:t>
      </w:r>
    </w:p>
    <w:p w:rsidR="0029730F" w:rsidRPr="008D69E3" w:rsidRDefault="0029730F" w:rsidP="0029730F">
      <w:pPr>
        <w:numPr>
          <w:ilvl w:val="0"/>
          <w:numId w:val="5"/>
        </w:numPr>
        <w:shd w:val="clear" w:color="auto" w:fill="FFFFFF"/>
        <w:ind w:left="390"/>
        <w:jc w:val="both"/>
        <w:rPr>
          <w:rFonts w:eastAsia="Times New Roman"/>
          <w:color w:val="000000" w:themeColor="text1"/>
          <w:sz w:val="24"/>
          <w:szCs w:val="24"/>
          <w:lang w:eastAsia="en-US"/>
        </w:rPr>
      </w:pPr>
      <w:r w:rsidRPr="008D69E3">
        <w:rPr>
          <w:rFonts w:eastAsia="Times New Roman"/>
          <w:b/>
          <w:bCs/>
          <w:color w:val="000000" w:themeColor="text1"/>
          <w:sz w:val="24"/>
          <w:szCs w:val="24"/>
          <w:bdr w:val="none" w:sz="0" w:space="0" w:color="auto" w:frame="1"/>
          <w:lang w:eastAsia="en-US"/>
        </w:rPr>
        <w:t>Trách nhiệm:</w:t>
      </w:r>
    </w:p>
    <w:p w:rsidR="0029730F" w:rsidRPr="008D69E3" w:rsidRDefault="0029730F" w:rsidP="0029730F">
      <w:pPr>
        <w:shd w:val="clear" w:color="auto" w:fill="FFFFFF"/>
        <w:jc w:val="both"/>
        <w:rPr>
          <w:rFonts w:eastAsia="Times New Roman"/>
          <w:color w:val="000000" w:themeColor="text1"/>
          <w:sz w:val="24"/>
          <w:szCs w:val="24"/>
          <w:lang w:eastAsia="en-US"/>
        </w:rPr>
      </w:pPr>
      <w:r w:rsidRPr="008D69E3">
        <w:rPr>
          <w:rFonts w:eastAsia="Times New Roman"/>
          <w:color w:val="000000" w:themeColor="text1"/>
          <w:sz w:val="24"/>
          <w:szCs w:val="24"/>
          <w:lang w:eastAsia="en-US"/>
        </w:rPr>
        <w:t>Trách nhiệm việc xây dựng nội quy lớp học, môn học, việc hướng dẫn trẻ tự kiểm soát đánh giá những quy định mà chúng đã đề ra sẽ dần hình thành tinh thần trách nhiệm với cá nhân trẻ, với tập thể lớp, với gia đình và tiến tới với xã hội.</w:t>
      </w:r>
    </w:p>
    <w:p w:rsidR="0029730F" w:rsidRPr="008D69E3" w:rsidRDefault="0029730F" w:rsidP="0029730F">
      <w:pPr>
        <w:shd w:val="clear" w:color="auto" w:fill="FFFFFF"/>
        <w:jc w:val="both"/>
        <w:rPr>
          <w:rFonts w:eastAsia="Times New Roman"/>
          <w:b/>
          <w:color w:val="000000" w:themeColor="text1"/>
          <w:sz w:val="24"/>
          <w:szCs w:val="24"/>
          <w:lang w:eastAsia="en-US"/>
        </w:rPr>
      </w:pPr>
      <w:r w:rsidRPr="008D69E3">
        <w:rPr>
          <w:rFonts w:eastAsia="Times New Roman"/>
          <w:b/>
          <w:color w:val="000000" w:themeColor="text1"/>
          <w:sz w:val="24"/>
          <w:szCs w:val="24"/>
          <w:lang w:eastAsia="en-US"/>
        </w:rPr>
        <w:t>B. 10 năng lực</w:t>
      </w:r>
    </w:p>
    <w:p w:rsidR="0029730F" w:rsidRPr="008D69E3" w:rsidRDefault="0029730F" w:rsidP="0029730F">
      <w:pPr>
        <w:shd w:val="clear" w:color="auto" w:fill="FFFFFF"/>
        <w:jc w:val="both"/>
        <w:rPr>
          <w:rFonts w:eastAsia="Times New Roman"/>
          <w:color w:val="000000" w:themeColor="text1"/>
          <w:sz w:val="24"/>
          <w:szCs w:val="24"/>
          <w:lang w:eastAsia="en-US"/>
        </w:rPr>
      </w:pPr>
      <w:r w:rsidRPr="008D69E3">
        <w:rPr>
          <w:rFonts w:eastAsia="Times New Roman"/>
          <w:color w:val="000000" w:themeColor="text1"/>
          <w:sz w:val="24"/>
          <w:szCs w:val="24"/>
          <w:lang w:eastAsia="en-US"/>
        </w:rPr>
        <w:t>10 năng lực cốt lõi của học sinh trong chương trình giáo dục tổng thể gồm các năng lực sau:</w:t>
      </w:r>
    </w:p>
    <w:p w:rsidR="0029730F" w:rsidRPr="00035E08" w:rsidRDefault="0029730F" w:rsidP="0029730F">
      <w:pPr>
        <w:shd w:val="clear" w:color="auto" w:fill="FFFFFF"/>
        <w:jc w:val="both"/>
        <w:rPr>
          <w:rFonts w:eastAsia="Times New Roman"/>
          <w:b/>
          <w:color w:val="000000" w:themeColor="text1"/>
          <w:sz w:val="24"/>
          <w:szCs w:val="24"/>
          <w:lang w:eastAsia="en-US"/>
        </w:rPr>
      </w:pPr>
      <w:r w:rsidRPr="00035E08">
        <w:rPr>
          <w:rFonts w:eastAsia="Times New Roman"/>
          <w:b/>
          <w:color w:val="000000" w:themeColor="text1"/>
          <w:sz w:val="24"/>
          <w:szCs w:val="24"/>
          <w:lang w:eastAsia="en-US"/>
        </w:rPr>
        <w:t>10 năng lực này được chia ra thành 2 nhóm năng lực chính là năng lực chung và năng lực chuyên môn.</w:t>
      </w:r>
    </w:p>
    <w:p w:rsidR="0029730F" w:rsidRPr="008D69E3" w:rsidRDefault="0029730F" w:rsidP="0029730F">
      <w:pPr>
        <w:shd w:val="clear" w:color="auto" w:fill="FFFFFF"/>
        <w:jc w:val="both"/>
        <w:rPr>
          <w:rFonts w:eastAsia="Times New Roman"/>
          <w:color w:val="000000" w:themeColor="text1"/>
          <w:sz w:val="24"/>
          <w:szCs w:val="24"/>
          <w:lang w:eastAsia="en-US"/>
        </w:rPr>
      </w:pPr>
      <w:r w:rsidRPr="008D69E3">
        <w:rPr>
          <w:rFonts w:eastAsia="Times New Roman"/>
          <w:color w:val="000000" w:themeColor="text1"/>
          <w:sz w:val="24"/>
          <w:szCs w:val="24"/>
          <w:lang w:eastAsia="en-US"/>
        </w:rPr>
        <w:t xml:space="preserve">Năng lực chung là những năng lực cơ bản, thiết yếu hoặc cốt lõi, làm nền tảng cho mọi hoạt động của con người trong cuộc sống và lao động nghề nghiệp. Các năng lực này được hình thành và phát triển dựa trên bản năng di truyền của con người, quá trình giáo dục và trải nghiệm trong cuộc sống; đáp ứng yêu cầu của nhiều loại hình hoạt động khác nhau. </w:t>
      </w:r>
      <w:r w:rsidRPr="00DD2399">
        <w:rPr>
          <w:rFonts w:eastAsia="Times New Roman"/>
          <w:b/>
          <w:color w:val="000000" w:themeColor="text1"/>
          <w:sz w:val="24"/>
          <w:szCs w:val="24"/>
          <w:lang w:eastAsia="en-US"/>
        </w:rPr>
        <w:t>Nhưng năng lực chung</w:t>
      </w:r>
      <w:r w:rsidRPr="008D69E3">
        <w:rPr>
          <w:rFonts w:eastAsia="Times New Roman"/>
          <w:color w:val="000000" w:themeColor="text1"/>
          <w:sz w:val="24"/>
          <w:szCs w:val="24"/>
          <w:lang w:eastAsia="en-US"/>
        </w:rPr>
        <w:t xml:space="preserve"> sẽ được nhà trường và giáo viên giúp các em học sinh phát triển trong chương trình giáo dục phổ thông là:</w:t>
      </w:r>
    </w:p>
    <w:p w:rsidR="0029730F" w:rsidRPr="008D69E3" w:rsidRDefault="0029730F" w:rsidP="0029730F">
      <w:pPr>
        <w:numPr>
          <w:ilvl w:val="0"/>
          <w:numId w:val="6"/>
        </w:numPr>
        <w:shd w:val="clear" w:color="auto" w:fill="FFFFFF"/>
        <w:ind w:left="390"/>
        <w:jc w:val="both"/>
        <w:rPr>
          <w:rFonts w:eastAsia="Times New Roman"/>
          <w:b/>
          <w:color w:val="000000" w:themeColor="text1"/>
          <w:sz w:val="24"/>
          <w:szCs w:val="24"/>
          <w:lang w:eastAsia="en-US"/>
        </w:rPr>
      </w:pPr>
      <w:r w:rsidRPr="008D69E3">
        <w:rPr>
          <w:rFonts w:eastAsia="Times New Roman"/>
          <w:b/>
          <w:color w:val="000000" w:themeColor="text1"/>
          <w:sz w:val="24"/>
          <w:szCs w:val="24"/>
          <w:lang w:eastAsia="en-US"/>
        </w:rPr>
        <w:t>Tự chủ và tự học</w:t>
      </w:r>
    </w:p>
    <w:p w:rsidR="0029730F" w:rsidRPr="008D69E3" w:rsidRDefault="0029730F" w:rsidP="0029730F">
      <w:pPr>
        <w:numPr>
          <w:ilvl w:val="0"/>
          <w:numId w:val="6"/>
        </w:numPr>
        <w:shd w:val="clear" w:color="auto" w:fill="FFFFFF"/>
        <w:ind w:left="390"/>
        <w:jc w:val="both"/>
        <w:rPr>
          <w:rFonts w:eastAsia="Times New Roman"/>
          <w:b/>
          <w:color w:val="000000" w:themeColor="text1"/>
          <w:sz w:val="24"/>
          <w:szCs w:val="24"/>
          <w:lang w:eastAsia="en-US"/>
        </w:rPr>
      </w:pPr>
      <w:r w:rsidRPr="008D69E3">
        <w:rPr>
          <w:rFonts w:eastAsia="Times New Roman"/>
          <w:b/>
          <w:color w:val="000000" w:themeColor="text1"/>
          <w:sz w:val="24"/>
          <w:szCs w:val="24"/>
          <w:lang w:eastAsia="en-US"/>
        </w:rPr>
        <w:t>Kỹ năng giao tiếp và hợp tác nhóm với các thành viên khác.</w:t>
      </w:r>
    </w:p>
    <w:p w:rsidR="0029730F" w:rsidRPr="008D69E3" w:rsidRDefault="0029730F" w:rsidP="0029730F">
      <w:pPr>
        <w:numPr>
          <w:ilvl w:val="0"/>
          <w:numId w:val="6"/>
        </w:numPr>
        <w:shd w:val="clear" w:color="auto" w:fill="FFFFFF"/>
        <w:ind w:left="390"/>
        <w:jc w:val="both"/>
        <w:rPr>
          <w:rFonts w:eastAsia="Times New Roman"/>
          <w:b/>
          <w:color w:val="000000" w:themeColor="text1"/>
          <w:sz w:val="24"/>
          <w:szCs w:val="24"/>
          <w:lang w:eastAsia="en-US"/>
        </w:rPr>
      </w:pPr>
      <w:r w:rsidRPr="008D69E3">
        <w:rPr>
          <w:rFonts w:eastAsia="Times New Roman"/>
          <w:b/>
          <w:color w:val="000000" w:themeColor="text1"/>
          <w:sz w:val="24"/>
          <w:szCs w:val="24"/>
          <w:lang w:eastAsia="en-US"/>
        </w:rPr>
        <w:t>Giải quyết vấn đề theo nhiều cách khác nhau một cách sáng tạo và triệt để.</w:t>
      </w:r>
    </w:p>
    <w:p w:rsidR="0029730F" w:rsidRPr="00DD2399" w:rsidRDefault="0029730F" w:rsidP="0029730F">
      <w:pPr>
        <w:shd w:val="clear" w:color="auto" w:fill="FFFFFF"/>
        <w:jc w:val="both"/>
        <w:rPr>
          <w:rFonts w:eastAsia="Times New Roman"/>
          <w:b/>
          <w:color w:val="000000" w:themeColor="text1"/>
          <w:sz w:val="24"/>
          <w:szCs w:val="24"/>
          <w:lang w:eastAsia="en-US"/>
        </w:rPr>
      </w:pPr>
      <w:r w:rsidRPr="008D69E3">
        <w:rPr>
          <w:rFonts w:eastAsia="Times New Roman"/>
          <w:color w:val="000000" w:themeColor="text1"/>
          <w:sz w:val="24"/>
          <w:szCs w:val="24"/>
          <w:lang w:eastAsia="en-US"/>
        </w:rPr>
        <w:t xml:space="preserve">Năng lực chuyên môn là những năng lực được hình thành và phát triển trên cơ sở các năng lực chung theo định hướng chuyên sâu, riêng biệt trong các loại hình hoạt động, công việc hoặc tình huống, môi trường đặc thù, cần thiết cho những hoạt động chuyên biệt, đáp ứng yêu cầu hạn hẹp hơn của một hoạt động. Đây cũng được xem như một năng khiếu, giúp các em mở rộng và phát huy bản thân mình nhiều hơn. </w:t>
      </w:r>
      <w:r w:rsidRPr="00DD2399">
        <w:rPr>
          <w:rFonts w:eastAsia="Times New Roman"/>
          <w:b/>
          <w:color w:val="000000" w:themeColor="text1"/>
          <w:sz w:val="24"/>
          <w:szCs w:val="24"/>
          <w:lang w:eastAsia="en-US"/>
        </w:rPr>
        <w:t>Các năng lực chuyên môn được rèn luyện và phát triển trong chương trình giáo dục phổ thông mới là:</w:t>
      </w:r>
    </w:p>
    <w:p w:rsidR="0029730F" w:rsidRPr="008D69E3" w:rsidRDefault="0029730F" w:rsidP="0029730F">
      <w:pPr>
        <w:numPr>
          <w:ilvl w:val="0"/>
          <w:numId w:val="7"/>
        </w:numPr>
        <w:shd w:val="clear" w:color="auto" w:fill="FFFFFF"/>
        <w:ind w:left="390"/>
        <w:jc w:val="both"/>
        <w:rPr>
          <w:rFonts w:eastAsia="Times New Roman"/>
          <w:b/>
          <w:color w:val="000000" w:themeColor="text1"/>
          <w:sz w:val="24"/>
          <w:szCs w:val="24"/>
          <w:lang w:eastAsia="en-US"/>
        </w:rPr>
      </w:pPr>
      <w:r w:rsidRPr="008D69E3">
        <w:rPr>
          <w:rFonts w:eastAsia="Times New Roman"/>
          <w:b/>
          <w:color w:val="000000" w:themeColor="text1"/>
          <w:sz w:val="24"/>
          <w:szCs w:val="24"/>
          <w:lang w:eastAsia="en-US"/>
        </w:rPr>
        <w:t>Ngôn ngữ</w:t>
      </w:r>
    </w:p>
    <w:p w:rsidR="0029730F" w:rsidRPr="008D69E3" w:rsidRDefault="0029730F" w:rsidP="0029730F">
      <w:pPr>
        <w:numPr>
          <w:ilvl w:val="0"/>
          <w:numId w:val="7"/>
        </w:numPr>
        <w:shd w:val="clear" w:color="auto" w:fill="FFFFFF"/>
        <w:ind w:left="390"/>
        <w:jc w:val="both"/>
        <w:rPr>
          <w:rFonts w:eastAsia="Times New Roman"/>
          <w:b/>
          <w:color w:val="000000" w:themeColor="text1"/>
          <w:sz w:val="24"/>
          <w:szCs w:val="24"/>
          <w:lang w:eastAsia="en-US"/>
        </w:rPr>
      </w:pPr>
      <w:r w:rsidRPr="008D69E3">
        <w:rPr>
          <w:rFonts w:eastAsia="Times New Roman"/>
          <w:b/>
          <w:color w:val="000000" w:themeColor="text1"/>
          <w:sz w:val="24"/>
          <w:szCs w:val="24"/>
          <w:lang w:eastAsia="en-US"/>
        </w:rPr>
        <w:t>Tính toán</w:t>
      </w:r>
    </w:p>
    <w:p w:rsidR="0029730F" w:rsidRPr="008D69E3" w:rsidRDefault="0029730F" w:rsidP="0029730F">
      <w:pPr>
        <w:numPr>
          <w:ilvl w:val="0"/>
          <w:numId w:val="7"/>
        </w:numPr>
        <w:shd w:val="clear" w:color="auto" w:fill="FFFFFF"/>
        <w:ind w:left="390"/>
        <w:jc w:val="both"/>
        <w:rPr>
          <w:rFonts w:eastAsia="Times New Roman"/>
          <w:b/>
          <w:color w:val="000000" w:themeColor="text1"/>
          <w:sz w:val="24"/>
          <w:szCs w:val="24"/>
          <w:lang w:eastAsia="en-US"/>
        </w:rPr>
      </w:pPr>
      <w:r w:rsidRPr="008D69E3">
        <w:rPr>
          <w:rFonts w:eastAsia="Times New Roman"/>
          <w:b/>
          <w:color w:val="000000" w:themeColor="text1"/>
          <w:sz w:val="24"/>
          <w:szCs w:val="24"/>
          <w:lang w:eastAsia="en-US"/>
        </w:rPr>
        <w:t>Tin học</w:t>
      </w:r>
    </w:p>
    <w:p w:rsidR="0029730F" w:rsidRPr="008D69E3" w:rsidRDefault="0029730F" w:rsidP="0029730F">
      <w:pPr>
        <w:numPr>
          <w:ilvl w:val="0"/>
          <w:numId w:val="7"/>
        </w:numPr>
        <w:shd w:val="clear" w:color="auto" w:fill="FFFFFF"/>
        <w:ind w:left="390"/>
        <w:jc w:val="both"/>
        <w:rPr>
          <w:rFonts w:eastAsia="Times New Roman"/>
          <w:b/>
          <w:color w:val="000000" w:themeColor="text1"/>
          <w:sz w:val="24"/>
          <w:szCs w:val="24"/>
          <w:lang w:eastAsia="en-US"/>
        </w:rPr>
      </w:pPr>
      <w:r w:rsidRPr="008D69E3">
        <w:rPr>
          <w:rFonts w:eastAsia="Times New Roman"/>
          <w:b/>
          <w:color w:val="000000" w:themeColor="text1"/>
          <w:sz w:val="24"/>
          <w:szCs w:val="24"/>
          <w:lang w:eastAsia="en-US"/>
        </w:rPr>
        <w:t>Thể chất</w:t>
      </w:r>
    </w:p>
    <w:p w:rsidR="0029730F" w:rsidRPr="008D69E3" w:rsidRDefault="0029730F" w:rsidP="0029730F">
      <w:pPr>
        <w:numPr>
          <w:ilvl w:val="0"/>
          <w:numId w:val="7"/>
        </w:numPr>
        <w:shd w:val="clear" w:color="auto" w:fill="FFFFFF"/>
        <w:ind w:left="390"/>
        <w:jc w:val="both"/>
        <w:rPr>
          <w:rFonts w:eastAsia="Times New Roman"/>
          <w:b/>
          <w:color w:val="000000" w:themeColor="text1"/>
          <w:sz w:val="24"/>
          <w:szCs w:val="24"/>
          <w:lang w:eastAsia="en-US"/>
        </w:rPr>
      </w:pPr>
      <w:r w:rsidRPr="008D69E3">
        <w:rPr>
          <w:rFonts w:eastAsia="Times New Roman"/>
          <w:b/>
          <w:color w:val="000000" w:themeColor="text1"/>
          <w:sz w:val="24"/>
          <w:szCs w:val="24"/>
          <w:lang w:eastAsia="en-US"/>
        </w:rPr>
        <w:t>Thẩm mỹ</w:t>
      </w:r>
    </w:p>
    <w:p w:rsidR="0029730F" w:rsidRPr="008D69E3" w:rsidRDefault="0029730F" w:rsidP="0029730F">
      <w:pPr>
        <w:numPr>
          <w:ilvl w:val="0"/>
          <w:numId w:val="7"/>
        </w:numPr>
        <w:shd w:val="clear" w:color="auto" w:fill="FFFFFF"/>
        <w:ind w:left="390"/>
        <w:jc w:val="both"/>
        <w:rPr>
          <w:rFonts w:eastAsia="Times New Roman"/>
          <w:b/>
          <w:color w:val="000000" w:themeColor="text1"/>
          <w:sz w:val="24"/>
          <w:szCs w:val="24"/>
          <w:lang w:eastAsia="en-US"/>
        </w:rPr>
      </w:pPr>
      <w:r w:rsidRPr="008D69E3">
        <w:rPr>
          <w:rFonts w:eastAsia="Times New Roman"/>
          <w:b/>
          <w:color w:val="000000" w:themeColor="text1"/>
          <w:sz w:val="24"/>
          <w:szCs w:val="24"/>
          <w:lang w:eastAsia="en-US"/>
        </w:rPr>
        <w:t>Công nghệ</w:t>
      </w:r>
    </w:p>
    <w:p w:rsidR="0029730F" w:rsidRPr="008D69E3" w:rsidRDefault="0029730F" w:rsidP="00276681">
      <w:pPr>
        <w:numPr>
          <w:ilvl w:val="0"/>
          <w:numId w:val="7"/>
        </w:numPr>
        <w:shd w:val="clear" w:color="auto" w:fill="FFFFFF"/>
        <w:ind w:left="390"/>
        <w:jc w:val="both"/>
        <w:rPr>
          <w:rFonts w:eastAsia="Times New Roman"/>
          <w:b/>
          <w:color w:val="000000" w:themeColor="text1"/>
          <w:sz w:val="24"/>
          <w:szCs w:val="24"/>
          <w:lang w:eastAsia="en-US"/>
        </w:rPr>
      </w:pPr>
      <w:r w:rsidRPr="008D69E3">
        <w:rPr>
          <w:rFonts w:eastAsia="Times New Roman"/>
          <w:b/>
          <w:color w:val="000000" w:themeColor="text1"/>
          <w:sz w:val="24"/>
          <w:szCs w:val="24"/>
          <w:lang w:eastAsia="en-US"/>
        </w:rPr>
        <w:t>Tìm hiểu tự nhiên và xã hội</w:t>
      </w:r>
    </w:p>
    <w:sectPr w:rsidR="0029730F" w:rsidRPr="008D69E3" w:rsidSect="00B46E5F">
      <w:pgSz w:w="11907" w:h="16840" w:code="9"/>
      <w:pgMar w:top="709" w:right="657" w:bottom="630" w:left="1530" w:header="403" w:footer="403" w:gutter="0"/>
      <w:paperSrc w:first="4" w:other="4"/>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971"/>
    <w:multiLevelType w:val="multilevel"/>
    <w:tmpl w:val="EA04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82B09"/>
    <w:multiLevelType w:val="multilevel"/>
    <w:tmpl w:val="8AC8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64D23"/>
    <w:multiLevelType w:val="multilevel"/>
    <w:tmpl w:val="0238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E66ED"/>
    <w:multiLevelType w:val="multilevel"/>
    <w:tmpl w:val="D64E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D2908"/>
    <w:multiLevelType w:val="multilevel"/>
    <w:tmpl w:val="B8D0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D6EC8"/>
    <w:multiLevelType w:val="multilevel"/>
    <w:tmpl w:val="81C4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E26096"/>
    <w:multiLevelType w:val="multilevel"/>
    <w:tmpl w:val="25BA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11"/>
    <w:rsid w:val="00031CCC"/>
    <w:rsid w:val="00035E08"/>
    <w:rsid w:val="000D6C56"/>
    <w:rsid w:val="00180E1C"/>
    <w:rsid w:val="001930BA"/>
    <w:rsid w:val="001A1CA1"/>
    <w:rsid w:val="001A34A4"/>
    <w:rsid w:val="001C7A33"/>
    <w:rsid w:val="00202FB1"/>
    <w:rsid w:val="00220546"/>
    <w:rsid w:val="00263051"/>
    <w:rsid w:val="00276681"/>
    <w:rsid w:val="0029730F"/>
    <w:rsid w:val="002A283E"/>
    <w:rsid w:val="003A51F1"/>
    <w:rsid w:val="003F48D2"/>
    <w:rsid w:val="00402533"/>
    <w:rsid w:val="0041327A"/>
    <w:rsid w:val="00497417"/>
    <w:rsid w:val="004E3E20"/>
    <w:rsid w:val="004F637F"/>
    <w:rsid w:val="005175A1"/>
    <w:rsid w:val="005A1298"/>
    <w:rsid w:val="00617CAF"/>
    <w:rsid w:val="00672375"/>
    <w:rsid w:val="00796B12"/>
    <w:rsid w:val="007A1A38"/>
    <w:rsid w:val="007A27CD"/>
    <w:rsid w:val="008100AD"/>
    <w:rsid w:val="008A6BCD"/>
    <w:rsid w:val="008D69E3"/>
    <w:rsid w:val="008E563D"/>
    <w:rsid w:val="008F7186"/>
    <w:rsid w:val="00985488"/>
    <w:rsid w:val="00AB6927"/>
    <w:rsid w:val="00AC3911"/>
    <w:rsid w:val="00B46E5F"/>
    <w:rsid w:val="00B93E0A"/>
    <w:rsid w:val="00BF6E16"/>
    <w:rsid w:val="00C1465C"/>
    <w:rsid w:val="00C55E49"/>
    <w:rsid w:val="00CB32AC"/>
    <w:rsid w:val="00CC687D"/>
    <w:rsid w:val="00CD275C"/>
    <w:rsid w:val="00CF1C5A"/>
    <w:rsid w:val="00CF1F49"/>
    <w:rsid w:val="00DD2399"/>
    <w:rsid w:val="00E206F7"/>
    <w:rsid w:val="00E236F9"/>
    <w:rsid w:val="00E57804"/>
    <w:rsid w:val="00F55632"/>
    <w:rsid w:val="00F61065"/>
    <w:rsid w:val="00FE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5AB2"/>
  <w15:chartTrackingRefBased/>
  <w15:docId w15:val="{525D22C9-9C88-401D-A32F-23E15E55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37F"/>
    <w:pPr>
      <w:spacing w:after="0" w:line="240" w:lineRule="auto"/>
    </w:pPr>
    <w:rPr>
      <w:rFonts w:ascii="Times New Roman" w:eastAsia="MS Mincho" w:hAnsi="Times New Roman" w:cs="Times New Roman"/>
      <w:sz w:val="28"/>
      <w:szCs w:val="28"/>
      <w:lang w:eastAsia="ja-JP"/>
    </w:rPr>
  </w:style>
  <w:style w:type="paragraph" w:styleId="Heading3">
    <w:name w:val="heading 3"/>
    <w:basedOn w:val="Normal"/>
    <w:link w:val="Heading3Char"/>
    <w:uiPriority w:val="9"/>
    <w:qFormat/>
    <w:rsid w:val="0029730F"/>
    <w:pPr>
      <w:spacing w:before="100" w:beforeAutospacing="1" w:after="100" w:afterAutospacing="1"/>
      <w:outlineLvl w:val="2"/>
    </w:pPr>
    <w:rPr>
      <w:rFonts w:eastAsia="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6681"/>
    <w:pPr>
      <w:spacing w:after="0" w:line="240" w:lineRule="auto"/>
    </w:pPr>
    <w:rPr>
      <w:rFonts w:ascii="Times New Roman" w:eastAsia="Calibri"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9730F"/>
    <w:rPr>
      <w:color w:val="0000FF"/>
      <w:u w:val="single"/>
    </w:rPr>
  </w:style>
  <w:style w:type="character" w:customStyle="1" w:styleId="Heading3Char">
    <w:name w:val="Heading 3 Char"/>
    <w:basedOn w:val="DefaultParagraphFont"/>
    <w:link w:val="Heading3"/>
    <w:uiPriority w:val="9"/>
    <w:rsid w:val="0029730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9730F"/>
    <w:pPr>
      <w:spacing w:before="100" w:beforeAutospacing="1" w:after="100" w:afterAutospacing="1"/>
    </w:pPr>
    <w:rPr>
      <w:rFonts w:eastAsia="Times New Roman"/>
      <w:sz w:val="24"/>
      <w:szCs w:val="24"/>
      <w:lang w:eastAsia="en-US"/>
    </w:rPr>
  </w:style>
  <w:style w:type="character" w:styleId="Strong">
    <w:name w:val="Strong"/>
    <w:basedOn w:val="DefaultParagraphFont"/>
    <w:uiPriority w:val="22"/>
    <w:qFormat/>
    <w:rsid w:val="0029730F"/>
    <w:rPr>
      <w:b/>
      <w:bCs/>
    </w:rPr>
  </w:style>
  <w:style w:type="paragraph" w:styleId="BalloonText">
    <w:name w:val="Balloon Text"/>
    <w:basedOn w:val="Normal"/>
    <w:link w:val="BalloonTextChar"/>
    <w:uiPriority w:val="99"/>
    <w:semiHidden/>
    <w:unhideWhenUsed/>
    <w:rsid w:val="00E206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6F7"/>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684895">
      <w:bodyDiv w:val="1"/>
      <w:marLeft w:val="0"/>
      <w:marRight w:val="0"/>
      <w:marTop w:val="0"/>
      <w:marBottom w:val="0"/>
      <w:divBdr>
        <w:top w:val="none" w:sz="0" w:space="0" w:color="auto"/>
        <w:left w:val="none" w:sz="0" w:space="0" w:color="auto"/>
        <w:bottom w:val="none" w:sz="0" w:space="0" w:color="auto"/>
        <w:right w:val="none" w:sz="0" w:space="0" w:color="auto"/>
      </w:divBdr>
    </w:div>
    <w:div w:id="1429304683">
      <w:bodyDiv w:val="1"/>
      <w:marLeft w:val="0"/>
      <w:marRight w:val="0"/>
      <w:marTop w:val="0"/>
      <w:marBottom w:val="0"/>
      <w:divBdr>
        <w:top w:val="none" w:sz="0" w:space="0" w:color="auto"/>
        <w:left w:val="none" w:sz="0" w:space="0" w:color="auto"/>
        <w:bottom w:val="none" w:sz="0" w:space="0" w:color="auto"/>
        <w:right w:val="none" w:sz="0" w:space="0" w:color="auto"/>
      </w:divBdr>
    </w:div>
    <w:div w:id="205897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Mai</dc:creator>
  <cp:keywords/>
  <dc:description/>
  <cp:lastModifiedBy>Administrator</cp:lastModifiedBy>
  <cp:revision>16</cp:revision>
  <cp:lastPrinted>2021-08-03T02:18:00Z</cp:lastPrinted>
  <dcterms:created xsi:type="dcterms:W3CDTF">2021-07-26T06:40:00Z</dcterms:created>
  <dcterms:modified xsi:type="dcterms:W3CDTF">2022-07-20T11:00:00Z</dcterms:modified>
</cp:coreProperties>
</file>