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6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88"/>
        <w:gridCol w:w="1837"/>
        <w:gridCol w:w="851"/>
        <w:gridCol w:w="570"/>
        <w:gridCol w:w="725"/>
        <w:gridCol w:w="548"/>
        <w:gridCol w:w="725"/>
        <w:gridCol w:w="551"/>
        <w:gridCol w:w="725"/>
        <w:gridCol w:w="949"/>
        <w:gridCol w:w="1410"/>
      </w:tblGrid>
      <w:tr w:rsidR="00815BD8" w:rsidRPr="00EE1DE1" w14:paraId="3EAB33B1" w14:textId="77777777" w:rsidTr="00B5725A">
        <w:trPr>
          <w:trHeight w:val="361"/>
        </w:trPr>
        <w:tc>
          <w:tcPr>
            <w:tcW w:w="323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4B545AF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  <w:vAlign w:val="center"/>
          </w:tcPr>
          <w:p w14:paraId="1682369A" w14:textId="77777777" w:rsidR="008C4004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</w:t>
            </w:r>
          </w:p>
          <w:p w14:paraId="5F9CF476" w14:textId="1C7574A2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</w:p>
          <w:p w14:paraId="4AB2E51B" w14:textId="392A6E64" w:rsidR="00324064" w:rsidRPr="00EE1DE1" w:rsidRDefault="00324064" w:rsidP="00555F59">
            <w:pPr>
              <w:rPr>
                <w:rFonts w:ascii="Times New Roman" w:hAnsi="Times New Roman" w:cs="Times New Roman"/>
                <w:bCs/>
                <w:spacing w:val="-8"/>
              </w:rPr>
            </w:pPr>
          </w:p>
        </w:tc>
        <w:tc>
          <w:tcPr>
            <w:tcW w:w="844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0437ED9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93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3E33D408" w:rsidR="00324064" w:rsidRPr="00EE1DE1" w:rsidRDefault="00324064" w:rsidP="00102EE4">
            <w:pPr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4DB24F3A" w:rsidR="00324064" w:rsidRPr="009B6185" w:rsidRDefault="00324064" w:rsidP="0032406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29D73B46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648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06747CD0" w14:textId="77777777" w:rsidTr="00B5725A">
        <w:trPr>
          <w:trHeight w:val="144"/>
        </w:trPr>
        <w:tc>
          <w:tcPr>
            <w:tcW w:w="323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92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844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648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815BD8" w:rsidRPr="00EE1DE1" w14:paraId="72307B61" w14:textId="77777777" w:rsidTr="00B5725A">
        <w:trPr>
          <w:trHeight w:val="553"/>
        </w:trPr>
        <w:tc>
          <w:tcPr>
            <w:tcW w:w="323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592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844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142B92">
              <w:rPr>
                <w:rFonts w:ascii="Times New Roman" w:hAnsi="Times New Roman" w:cs="Times New Roman"/>
                <w:bCs/>
                <w:spacing w:val="-8"/>
                <w:lang w:val="da-DK"/>
              </w:rPr>
              <w:t xml:space="preserve">Phân số. Tính chất cơ bản của phân số. </w:t>
            </w:r>
            <w:r w:rsidRPr="00EE1DE1">
              <w:rPr>
                <w:rFonts w:ascii="Times New Roman" w:hAnsi="Times New Roman" w:cs="Times New Roman"/>
                <w:bCs/>
                <w:spacing w:val="-8"/>
              </w:rPr>
              <w:t>So sánh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13E80915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453F156" w14:textId="5A642E3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0,75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9C69364" w14:textId="77777777" w:rsidR="00324064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67CAA5A5" w14:textId="02114EB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D050E07" w14:textId="77777777" w:rsidR="00324064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DF4D4FC" w14:textId="623D1D6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0,5</w:t>
            </w:r>
          </w:p>
        </w:tc>
        <w:tc>
          <w:tcPr>
            <w:tcW w:w="648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79AF3271" w14:textId="77777777" w:rsidTr="00B5725A">
        <w:trPr>
          <w:trHeight w:val="144"/>
        </w:trPr>
        <w:tc>
          <w:tcPr>
            <w:tcW w:w="323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844" w:type="pct"/>
          </w:tcPr>
          <w:p w14:paraId="21B9B3CF" w14:textId="5F19822F" w:rsidR="00324064" w:rsidRPr="00142B92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142B92">
              <w:rPr>
                <w:rFonts w:ascii="Times New Roman" w:hAnsi="Times New Roman" w:cs="Times New Roman"/>
                <w:spacing w:val="-8"/>
                <w:lang w:val="vi-VN"/>
              </w:rPr>
              <w:t>Các phép tính phân số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D9EA4CE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6C33CEF5" w14:textId="2A25543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51DAD74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9560B59" w14:textId="0E9440AB" w:rsidR="00815BD8" w:rsidRPr="00E11240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8818775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  <w:p w14:paraId="701AC513" w14:textId="4C367B3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1,5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815BD8" w:rsidRPr="00EE1DE1" w14:paraId="0A80D5E5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844" w:type="pct"/>
          </w:tcPr>
          <w:p w14:paraId="1938920E" w14:textId="449D34BD" w:rsidR="00324064" w:rsidRPr="00142B92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142B92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Số thập phân và các phép tính với số thập phân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612162B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A47D79D" w14:textId="58D4E4BD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0433C79A" w14:textId="77777777" w:rsidR="005F57D8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0114F41" w14:textId="517D1EDC" w:rsidR="00324064" w:rsidRPr="00EE1DE1" w:rsidRDefault="005F57D8" w:rsidP="005F57D8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1EE70102" w14:textId="6111D561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815BD8" w:rsidRPr="00EE1DE1" w14:paraId="026B1DB4" w14:textId="77777777" w:rsidTr="00B5725A">
        <w:trPr>
          <w:trHeight w:val="144"/>
        </w:trPr>
        <w:tc>
          <w:tcPr>
            <w:tcW w:w="323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0B4A5E02" w14:textId="5DFD1B4A" w:rsidR="00324064" w:rsidRPr="00142B92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142B92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Tỉ số và tỉ số phần trăm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FC2292A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3F05345D" w14:textId="36B2126A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8794466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CDC1D0A" w14:textId="0F41D95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6C3CBC98" w14:textId="77777777" w:rsidR="00324064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  <w:p w14:paraId="1C05E877" w14:textId="711BFE10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815BD8" w:rsidRPr="00EE1DE1" w14:paraId="656297D7" w14:textId="77777777" w:rsidTr="00B5725A">
        <w:trPr>
          <w:trHeight w:val="144"/>
        </w:trPr>
        <w:tc>
          <w:tcPr>
            <w:tcW w:w="323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592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844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59EEACC3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  <w:p w14:paraId="20139A8E" w14:textId="3466A5E8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60F792CA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29F2F61" w14:textId="14C74399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815BD8" w:rsidRPr="00EE1DE1" w14:paraId="0891E362" w14:textId="77777777" w:rsidTr="00B5725A">
        <w:trPr>
          <w:trHeight w:val="144"/>
        </w:trPr>
        <w:tc>
          <w:tcPr>
            <w:tcW w:w="323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592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844" w:type="pct"/>
          </w:tcPr>
          <w:p w14:paraId="46613E7C" w14:textId="26E1E186" w:rsidR="00324064" w:rsidRPr="00142B92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  <w:r w:rsidRPr="00142B92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  <w:t>Đoạn thẳng, độ dài đoạn thẳng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3B7913DB" w14:textId="77777777" w:rsidR="00324064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1BA704B3" w14:textId="2EFB9924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052ED917" w14:textId="77777777" w:rsidR="00324064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71CB108" w14:textId="714B071E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0,25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665CF9D7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02C076D2" w14:textId="17E9952F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770CEB03" w14:textId="77777777" w:rsidR="00324064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  <w:p w14:paraId="5456846B" w14:textId="45A0C21C" w:rsidR="00815BD8" w:rsidRPr="00EE1DE1" w:rsidRDefault="00815BD8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1,0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648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815BD8" w:rsidRPr="00EE1DE1" w14:paraId="5407F50D" w14:textId="77777777" w:rsidTr="00B5725A">
        <w:trPr>
          <w:trHeight w:val="271"/>
        </w:trPr>
        <w:tc>
          <w:tcPr>
            <w:tcW w:w="1759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91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262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3" w:type="pct"/>
            <w:shd w:val="clear" w:color="auto" w:fill="DEEAF6" w:themeFill="accent5" w:themeFillTint="33"/>
            <w:vAlign w:val="center"/>
          </w:tcPr>
          <w:p w14:paraId="755FF891" w14:textId="738D1EF1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4</w:t>
            </w:r>
          </w:p>
        </w:tc>
        <w:tc>
          <w:tcPr>
            <w:tcW w:w="252" w:type="pct"/>
            <w:shd w:val="clear" w:color="auto" w:fill="DEEAF6" w:themeFill="accent5" w:themeFillTint="33"/>
            <w:vAlign w:val="center"/>
          </w:tcPr>
          <w:p w14:paraId="7DCFCD08" w14:textId="2ED1F5EE" w:rsidR="00324064" w:rsidRPr="00EE1DE1" w:rsidRDefault="00A2158B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5</w:t>
            </w:r>
          </w:p>
        </w:tc>
        <w:tc>
          <w:tcPr>
            <w:tcW w:w="333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253" w:type="pct"/>
            <w:shd w:val="clear" w:color="auto" w:fill="FFF2CC" w:themeFill="accent4" w:themeFillTint="33"/>
            <w:vAlign w:val="center"/>
          </w:tcPr>
          <w:p w14:paraId="2E1ED902" w14:textId="3D66FF87" w:rsidR="00324064" w:rsidRPr="00EE1DE1" w:rsidRDefault="00A2158B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6</w:t>
            </w:r>
          </w:p>
        </w:tc>
        <w:tc>
          <w:tcPr>
            <w:tcW w:w="333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648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815BD8" w:rsidRPr="00EE1DE1" w14:paraId="695255F6" w14:textId="77777777" w:rsidTr="00B5725A">
        <w:trPr>
          <w:trHeight w:val="271"/>
        </w:trPr>
        <w:tc>
          <w:tcPr>
            <w:tcW w:w="1759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5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5" w:type="pct"/>
            <w:gridSpan w:val="2"/>
            <w:shd w:val="clear" w:color="auto" w:fill="DEEAF6" w:themeFill="accent5" w:themeFillTint="33"/>
            <w:vAlign w:val="center"/>
          </w:tcPr>
          <w:p w14:paraId="0B80020C" w14:textId="48466172" w:rsidR="00324064" w:rsidRPr="00EE1DE1" w:rsidRDefault="003774B2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6" w:type="pct"/>
            <w:gridSpan w:val="2"/>
            <w:shd w:val="clear" w:color="auto" w:fill="FFF2CC" w:themeFill="accent4" w:themeFillTint="33"/>
            <w:vAlign w:val="center"/>
          </w:tcPr>
          <w:p w14:paraId="1F07043E" w14:textId="74DDF868" w:rsidR="00324064" w:rsidRPr="00EE1DE1" w:rsidRDefault="003774B2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</w:t>
            </w:r>
            <w:r w:rsidR="00E11240"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769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815BD8" w:rsidRPr="00EE1DE1" w14:paraId="5D9EABE7" w14:textId="77777777" w:rsidTr="00B5725A">
        <w:trPr>
          <w:trHeight w:val="144"/>
        </w:trPr>
        <w:tc>
          <w:tcPr>
            <w:tcW w:w="1759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238" w:type="pct"/>
            <w:gridSpan w:val="4"/>
            <w:shd w:val="clear" w:color="auto" w:fill="E2EFD9" w:themeFill="accent6" w:themeFillTint="33"/>
            <w:vAlign w:val="center"/>
          </w:tcPr>
          <w:p w14:paraId="0ACE6292" w14:textId="7C801210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6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355" w:type="pct"/>
            <w:gridSpan w:val="4"/>
            <w:shd w:val="clear" w:color="auto" w:fill="FFF2CC" w:themeFill="accent4" w:themeFillTint="33"/>
            <w:vAlign w:val="center"/>
          </w:tcPr>
          <w:p w14:paraId="137D1390" w14:textId="5B889FEF" w:rsidR="00324064" w:rsidRPr="00EE1DE1" w:rsidRDefault="003774B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</w:t>
            </w:r>
            <w:r w:rsidR="008130EC">
              <w:rPr>
                <w:rFonts w:ascii="Times New Roman" w:hAnsi="Times New Roman" w:cs="Times New Roman"/>
                <w:b/>
                <w:spacing w:val="-8"/>
              </w:rPr>
              <w:t>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648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44255AC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lastRenderedPageBreak/>
        <w:br w:type="page"/>
      </w:r>
    </w:p>
    <w:p w14:paraId="22D25660" w14:textId="3E4CA883" w:rsidR="00EF41F5" w:rsidRPr="00142B92" w:rsidRDefault="00EE1DE1" w:rsidP="00EE1DE1">
      <w:pPr>
        <w:rPr>
          <w:rFonts w:ascii="Times New Roman" w:hAnsi="Times New Roman" w:cs="Times New Roman"/>
          <w:b/>
          <w:lang w:val="vi-VN"/>
        </w:rPr>
      </w:pPr>
      <w:r w:rsidRPr="00142B92">
        <w:rPr>
          <w:rFonts w:ascii="Times New Roman" w:hAnsi="Times New Roman" w:cs="Times New Roman"/>
          <w:b/>
          <w:lang w:val="vi-VN"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142B92">
        <w:rPr>
          <w:rFonts w:ascii="Times New Roman" w:hAnsi="Times New Roman" w:cs="Times New Roman"/>
          <w:b/>
          <w:lang w:val="vi-VN"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142B92">
        <w:rPr>
          <w:rFonts w:ascii="Times New Roman" w:hAnsi="Times New Roman" w:cs="Times New Roman"/>
          <w:b/>
          <w:lang w:val="vi-VN"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142B92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1751A24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</w:t>
            </w:r>
            <w:r w:rsidR="00453F74">
              <w:rPr>
                <w:rFonts w:ascii="Times New Roman" w:hAnsi="Times New Roman" w:cs="Times New Roman"/>
                <w:spacing w:val="-4"/>
                <w:lang w:val="fr-FR"/>
              </w:rPr>
              <w:t xml:space="preserve">được 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>phân số</w:t>
            </w:r>
          </w:p>
          <w:p w14:paraId="7F1ADC35" w14:textId="77777777" w:rsidR="00515F6A" w:rsidRPr="00142B92" w:rsidRDefault="00515F6A" w:rsidP="00515F6A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142B92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14:paraId="447EEC24" w14:textId="54452ACA" w:rsidR="00515F6A" w:rsidRPr="00142B92" w:rsidRDefault="00515F6A" w:rsidP="00515F6A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142B92"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="00B2408D" w:rsidRPr="00142B92">
              <w:rPr>
                <w:rFonts w:ascii="Times New Roman" w:hAnsi="Times New Roman" w:cs="Times New Roman"/>
                <w:lang w:val="fr-FR"/>
              </w:rPr>
              <w:t xml:space="preserve">Tìm </w:t>
            </w:r>
            <w:r w:rsidR="00B5725A" w:rsidRPr="00142B92">
              <w:rPr>
                <w:rFonts w:ascii="Times New Roman" w:hAnsi="Times New Roman" w:cs="Times New Roman"/>
                <w:lang w:val="fr-FR"/>
              </w:rPr>
              <w:t>giá trị</w:t>
            </w:r>
            <w:r w:rsidR="00B2408D" w:rsidRPr="00142B92">
              <w:rPr>
                <w:rFonts w:ascii="Times New Roman" w:hAnsi="Times New Roman" w:cs="Times New Roman"/>
                <w:lang w:val="fr-FR"/>
              </w:rPr>
              <w:t xml:space="preserve"> để p</w:t>
            </w:r>
            <w:r w:rsidRPr="00142B92">
              <w:rPr>
                <w:rFonts w:ascii="Times New Roman" w:hAnsi="Times New Roman" w:cs="Times New Roman"/>
                <w:lang w:val="fr-FR"/>
              </w:rPr>
              <w:t>hân số</w:t>
            </w:r>
            <w:r w:rsidR="00B5725A" w:rsidRPr="00142B92">
              <w:rPr>
                <w:rFonts w:ascii="Times New Roman" w:hAnsi="Times New Roman" w:cs="Times New Roman"/>
                <w:lang w:val="fr-FR"/>
              </w:rPr>
              <w:t xml:space="preserve"> có giá trị nguyên</w:t>
            </w:r>
          </w:p>
          <w:p w14:paraId="3E7BC1E7" w14:textId="20EB54A4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fr-FR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Pr="00142B92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Nhận biết</w:t>
            </w:r>
          </w:p>
          <w:p w14:paraId="3D1F4EA3" w14:textId="78FAA038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142B92">
              <w:rPr>
                <w:rFonts w:ascii="Times New Roman" w:hAnsi="Times New Roman" w:cs="Times New Roman"/>
                <w:bCs/>
                <w:lang w:val="vi-VN"/>
              </w:rPr>
              <w:t>Viết được phân số thành số thập phân,</w:t>
            </w:r>
          </w:p>
          <w:p w14:paraId="75188C0B" w14:textId="510A9A44" w:rsidR="00623915" w:rsidRPr="00142B92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Thông hiểu</w:t>
            </w:r>
          </w:p>
          <w:p w14:paraId="0BEC4EFF" w14:textId="5C3456ED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-</w:t>
            </w:r>
            <w:r w:rsidR="00AF185A" w:rsidRPr="00142B9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5F57D8" w:rsidRPr="00142B92">
              <w:rPr>
                <w:rFonts w:ascii="Times New Roman" w:hAnsi="Times New Roman" w:cs="Times New Roman"/>
                <w:lang w:val="vi-VN"/>
              </w:rPr>
              <w:t xml:space="preserve">Tính được x, thực hiện phép tính thông qua </w:t>
            </w:r>
            <w:r w:rsidR="00AF185A" w:rsidRPr="00142B92">
              <w:rPr>
                <w:rFonts w:ascii="Times New Roman" w:hAnsi="Times New Roman" w:cs="Times New Roman"/>
                <w:lang w:val="vi-VN"/>
              </w:rPr>
              <w:t xml:space="preserve">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69A5741F" w:rsidR="00623915" w:rsidRPr="00EE1DE1" w:rsidRDefault="005F57D8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1" w:type="dxa"/>
          </w:tcPr>
          <w:p w14:paraId="586EA2D9" w14:textId="0682F95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142B92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Pr="00142B92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Nhận biết</w:t>
            </w:r>
          </w:p>
          <w:p w14:paraId="58E3FFFD" w14:textId="31CAE5E4" w:rsidR="00CA2860" w:rsidRPr="00142B92" w:rsidRDefault="00453F74" w:rsidP="00E16802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4"/>
                <w:lang w:val="vi-VN"/>
              </w:rPr>
            </w:pPr>
            <w:r w:rsidRPr="00142B92">
              <w:rPr>
                <w:rFonts w:ascii="Times New Roman" w:hAnsi="Times New Roman" w:cs="Times New Roman"/>
                <w:bCs/>
                <w:spacing w:val="-4"/>
                <w:lang w:val="vi-VN"/>
              </w:rPr>
              <w:t>-</w:t>
            </w:r>
            <w:r w:rsidR="00815BD8" w:rsidRPr="00142B92">
              <w:rPr>
                <w:rFonts w:ascii="Times New Roman" w:hAnsi="Times New Roman" w:cs="Times New Roman"/>
                <w:bCs/>
                <w:spacing w:val="-4"/>
                <w:lang w:val="vi-VN"/>
              </w:rPr>
              <w:t>Công thức tính tỉ số phần tram của 2 số</w:t>
            </w:r>
          </w:p>
          <w:p w14:paraId="012CD3B7" w14:textId="3959C071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 xml:space="preserve">Thông hiểu </w:t>
            </w:r>
          </w:p>
          <w:p w14:paraId="43387BB4" w14:textId="6F9EEDF6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4"/>
                <w:lang w:val="vi-VN"/>
              </w:rPr>
              <w:t>-</w:t>
            </w:r>
            <w:r w:rsidR="00453F74" w:rsidRPr="00142B92">
              <w:rPr>
                <w:rFonts w:ascii="Times New Roman" w:hAnsi="Times New Roman" w:cs="Times New Roman"/>
                <w:bCs/>
                <w:lang w:val="vi-VN"/>
              </w:rPr>
              <w:t xml:space="preserve"> T</w:t>
            </w:r>
            <w:r w:rsidR="002837DC" w:rsidRPr="00142B92">
              <w:rPr>
                <w:rFonts w:ascii="Times New Roman" w:hAnsi="Times New Roman" w:cs="Times New Roman"/>
                <w:bCs/>
                <w:lang w:val="vi-VN"/>
              </w:rPr>
              <w:t>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142B92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142B92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vi-VN"/>
              </w:rPr>
            </w:pPr>
            <w:r w:rsidRPr="00142B92">
              <w:rPr>
                <w:rFonts w:ascii="Times New Roman" w:hAnsi="Times New Roman" w:cs="Times New Roman"/>
                <w:bCs/>
                <w:spacing w:val="-8"/>
                <w:lang w:val="vi-VN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142B92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D40CAE">
        <w:trPr>
          <w:trHeight w:val="2111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142B92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  <w:r w:rsidRPr="00142B92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142B92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142B92">
              <w:rPr>
                <w:rFonts w:ascii="Times New Roman" w:hAnsi="Times New Roman" w:cs="Times New Roman"/>
                <w:lang w:val="vi-VN"/>
              </w:rPr>
              <w:t>N</w:t>
            </w:r>
            <w:r w:rsidR="006A2CFF" w:rsidRPr="00142B92">
              <w:rPr>
                <w:rFonts w:ascii="Times New Roman" w:hAnsi="Times New Roman" w:cs="Times New Roman"/>
                <w:lang w:val="vi-V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142B92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  <w:lang w:val="fr-FR"/>
              </w:rPr>
            </w:pPr>
            <w:r w:rsidRPr="00142B92">
              <w:rPr>
                <w:rFonts w:ascii="Times New Roman" w:hAnsi="Times New Roman" w:cs="Times New Roman"/>
                <w:bCs/>
                <w:spacing w:val="-8"/>
                <w:lang w:val="fr-FR"/>
              </w:rPr>
              <w:t>Tính độ dài đoạn thẳng thông qua tính chất trung điểm</w:t>
            </w:r>
          </w:p>
          <w:p w14:paraId="4081D427" w14:textId="77777777" w:rsidR="006A2CFF" w:rsidRPr="00142B92" w:rsidRDefault="006A2CFF" w:rsidP="006A2CFF">
            <w:pPr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0A03AC79" w:rsidR="006A2CFF" w:rsidRPr="00142B92" w:rsidRDefault="006A2CFF" w:rsidP="006A2CFF">
            <w:pPr>
              <w:rPr>
                <w:rFonts w:ascii="Times New Roman" w:hAnsi="Times New Roman" w:cs="Times New Roman"/>
                <w:lang w:val="fr-FR"/>
              </w:rPr>
            </w:pPr>
            <w:r w:rsidRPr="00142B92">
              <w:rPr>
                <w:rFonts w:ascii="Times New Roman" w:hAnsi="Times New Roman" w:cs="Times New Roman"/>
                <w:lang w:val="fr-FR"/>
              </w:rPr>
              <w:t>-</w:t>
            </w:r>
            <w:r w:rsidR="006B0043" w:rsidRPr="00142B92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453F74" w:rsidRPr="00142B92">
              <w:rPr>
                <w:rFonts w:ascii="Times New Roman" w:hAnsi="Times New Roman" w:cs="Times New Roman"/>
                <w:lang w:val="fr-FR"/>
              </w:rPr>
              <w:t>Tính được đ</w:t>
            </w:r>
            <w:r w:rsidRPr="00142B92">
              <w:rPr>
                <w:rFonts w:ascii="Times New Roman" w:hAnsi="Times New Roman" w:cs="Times New Roman"/>
                <w:lang w:val="fr-FR"/>
              </w:rPr>
              <w:t>ộ dài đoạn thẳng</w:t>
            </w:r>
          </w:p>
          <w:p w14:paraId="759CD6D4" w14:textId="79557DF0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142B92">
              <w:rPr>
                <w:rFonts w:ascii="Times New Roman" w:hAnsi="Times New Roman" w:cs="Times New Roman"/>
                <w:lang w:val="fr-FR"/>
              </w:rPr>
              <w:t xml:space="preserve">- </w:t>
            </w:r>
            <w:r w:rsidR="00453F74" w:rsidRPr="00142B92">
              <w:rPr>
                <w:rFonts w:ascii="Times New Roman" w:hAnsi="Times New Roman" w:cs="Times New Roman"/>
                <w:lang w:val="fr-FR"/>
              </w:rPr>
              <w:t>Chứng minh được 1 điểm là t</w:t>
            </w:r>
            <w:r w:rsidRPr="00142B92">
              <w:rPr>
                <w:rFonts w:ascii="Times New Roman" w:hAnsi="Times New Roman" w:cs="Times New Roman"/>
                <w:lang w:val="fr-FR"/>
              </w:rPr>
              <w:t>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0EBDF1D5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1" w:type="dxa"/>
          </w:tcPr>
          <w:p w14:paraId="4FD5E456" w14:textId="383C52D7" w:rsidR="006A2CFF" w:rsidRPr="00EE1DE1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0A2A7703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CA2860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F165C7C" w:rsidR="006A2CFF" w:rsidRPr="00DE3863" w:rsidRDefault="003774B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  <w:r w:rsidR="00CA2860">
              <w:rPr>
                <w:rFonts w:ascii="Times New Roman" w:hAnsi="Times New Roman" w:cs="Times New Roman"/>
                <w:spacing w:val="-8"/>
              </w:rPr>
              <w:t>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7D667FFA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13810D80" w:rsidR="006A2CFF" w:rsidRPr="00DE3863" w:rsidRDefault="003774B2" w:rsidP="00D40CA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</w:t>
            </w:r>
            <w:r w:rsidR="00665921">
              <w:rPr>
                <w:rFonts w:ascii="Times New Roman" w:hAnsi="Times New Roman" w:cs="Times New Roman"/>
                <w:spacing w:val="-8"/>
              </w:rPr>
              <w:t>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0EDCAA6D" w:rsidR="00B308EE" w:rsidRPr="00396BEC" w:rsidRDefault="00B308EE" w:rsidP="00396BEC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 xml:space="preserve">TRƯỜNG THCS </w:t>
            </w:r>
            <w:r w:rsidR="007C550B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…………</w:t>
            </w:r>
          </w:p>
        </w:tc>
        <w:tc>
          <w:tcPr>
            <w:tcW w:w="6202" w:type="dxa"/>
          </w:tcPr>
          <w:p w14:paraId="787905FD" w14:textId="77777777" w:rsidR="00B308EE" w:rsidRPr="00142B92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142B9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142B9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" o:ole="">
            <v:imagedata r:id="rId8" o:title=""/>
          </v:shape>
          <o:OLEObject Type="Embed" ProgID="Equation.DSMT4" ShapeID="_x0000_i1025" DrawAspect="Content" ObjectID="_1736311465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36311466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36311467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6.5pt;height:31.5pt" o:ole="">
            <v:imagedata r:id="rId14" o:title=""/>
          </v:shape>
          <o:OLEObject Type="Embed" ProgID="Equation.DSMT4" ShapeID="_x0000_i1028" DrawAspect="Content" ObjectID="_1736311468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3.25pt;height:32.25pt" o:ole="">
            <v:imagedata r:id="rId16" o:title=""/>
          </v:shape>
          <o:OLEObject Type="Embed" ProgID="Equation.DSMT4" ShapeID="_x0000_i1029" DrawAspect="Content" ObjectID="_1736311469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36311470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3.25pt;height:32.25pt" o:ole="">
            <v:imagedata r:id="rId20" o:title=""/>
          </v:shape>
          <o:OLEObject Type="Embed" ProgID="Equation.DSMT4" ShapeID="_x0000_i1031" DrawAspect="Content" ObjectID="_1736311471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36311472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36311473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46E68683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5661E7" w:rsidRPr="005661E7">
        <w:rPr>
          <w:rFonts w:ascii="Times New Roman" w:hAnsi="Times New Roman" w:cs="Times New Roman"/>
          <w:b/>
          <w:noProof/>
          <w:color w:val="0070C0"/>
          <w:position w:val="-28"/>
          <w:sz w:val="26"/>
          <w:szCs w:val="26"/>
        </w:rPr>
        <w:object w:dxaOrig="740" w:dyaOrig="720" w14:anchorId="53E4B390">
          <v:shape id="_x0000_i1034" type="#_x0000_t75" style="width:36pt;height:37.5pt" o:ole="">
            <v:imagedata r:id="rId26" o:title=""/>
          </v:shape>
          <o:OLEObject Type="Embed" ProgID="Equation.DSMT4" ShapeID="_x0000_i1034" DrawAspect="Content" ObjectID="_1736311474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11B1586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07C96F89">
          <v:shape id="_x0000_i1035" type="#_x0000_t75" style="width:48.75pt;height:15pt" o:ole="">
            <v:imagedata r:id="rId28" o:title=""/>
          </v:shape>
          <o:OLEObject Type="Embed" ProgID="Equation.DSMT4" ShapeID="_x0000_i1035" DrawAspect="Content" ObjectID="_1736311475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020" w:dyaOrig="300" w14:anchorId="55C8948A">
          <v:shape id="_x0000_i1036" type="#_x0000_t75" style="width:51pt;height:15pt" o:ole="">
            <v:imagedata r:id="rId30" o:title=""/>
          </v:shape>
          <o:OLEObject Type="Embed" ProgID="Equation.DSMT4" ShapeID="_x0000_i1036" DrawAspect="Content" ObjectID="_1736311476" r:id="rId31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C.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60" w:dyaOrig="300" w14:anchorId="0AF74DB3">
          <v:shape id="_x0000_i1037" type="#_x0000_t75" style="width:73.5pt;height:15pt" o:ole="">
            <v:imagedata r:id="rId32" o:title=""/>
          </v:shape>
          <o:OLEObject Type="Embed" ProgID="Equation.DSMT4" ShapeID="_x0000_i1037" DrawAspect="Content" ObjectID="_1736311477" r:id="rId33"/>
        </w:objec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D. </w:t>
      </w:r>
      <w:r w:rsidR="005661E7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440" w:dyaOrig="300" w14:anchorId="4C6C7E27">
          <v:shape id="_x0000_i1038" type="#_x0000_t75" style="width:1in;height:15pt" o:ole="">
            <v:imagedata r:id="rId34" o:title=""/>
          </v:shape>
          <o:OLEObject Type="Embed" ProgID="Equation.DSMT4" ShapeID="_x0000_i1038" DrawAspect="Content" ObjectID="_1736311478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49.5pt;height:32.25pt" o:ole="">
            <v:imagedata r:id="rId36" o:title=""/>
          </v:shape>
          <o:OLEObject Type="Embed" ProgID="Equation.DSMT4" ShapeID="_x0000_i1039" DrawAspect="Content" ObjectID="_1736311479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pt;height:32.25pt" o:ole="">
            <v:imagedata r:id="rId38" o:title=""/>
          </v:shape>
          <o:OLEObject Type="Embed" ProgID="Equation.DSMT4" ShapeID="_x0000_i1040" DrawAspect="Content" ObjectID="_1736311480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36311481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49.5pt;height:32.25pt" o:ole="">
            <v:imagedata r:id="rId42" o:title=""/>
          </v:shape>
          <o:OLEObject Type="Embed" ProgID="Equation.DSMT4" ShapeID="_x0000_i1042" DrawAspect="Content" ObjectID="_1736311482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3.5pt;height:37.5pt" o:ole="">
            <v:imagedata r:id="rId44" o:title=""/>
          </v:shape>
          <o:OLEObject Type="Embed" ProgID="Equation.DSMT4" ShapeID="_x0000_i1043" DrawAspect="Content" ObjectID="_1736311483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8.25pt;height:37.5pt" o:ole="">
            <v:imagedata r:id="rId46" o:title=""/>
          </v:shape>
          <o:OLEObject Type="Embed" ProgID="Equation.DSMT4" ShapeID="_x0000_i1044" DrawAspect="Content" ObjectID="_1736311484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F83376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7.5pt" o:ole="">
            <v:imagedata r:id="rId48" o:title=""/>
          </v:shape>
          <o:OLEObject Type="Embed" ProgID="Equation.DSMT4" ShapeID="_x0000_i1045" DrawAspect="Content" ObjectID="_1736311485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F83376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.75pt;height:32.25pt" o:ole="">
            <v:imagedata r:id="rId50" o:title=""/>
          </v:shape>
          <o:OLEObject Type="Embed" ProgID="Equation.DSMT4" ShapeID="_x0000_i1046" DrawAspect="Content" ObjectID="_1736311486" r:id="rId51"/>
        </w:object>
      </w:r>
    </w:p>
    <w:p w14:paraId="1DEF3E19" w14:textId="5F709BDF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5661E7" w:rsidRPr="00C675B8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6FB3D6F">
          <v:shape id="_x0000_i1047" type="#_x0000_t75" style="width:37.5pt;height:37.5pt" o:ole="">
            <v:imagedata r:id="rId52" o:title=""/>
          </v:shape>
          <o:OLEObject Type="Embed" ProgID="Equation.DSMT4" ShapeID="_x0000_i1047" DrawAspect="Content" ObjectID="_1736311487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599472E9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ab/>
      </w:r>
      <w:r w:rsidRPr="005661E7">
        <w:rPr>
          <w:rFonts w:ascii="Times New Roman" w:hAnsi="Times New Roman" w:cs="Times New Roman"/>
          <w:b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4</w: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="005661E7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5661E7" w:rsidRPr="005661E7">
        <w:rPr>
          <w:rFonts w:ascii="Times New Roman" w:hAnsi="Times New Roman" w:cs="Times New Roman"/>
          <w:noProof/>
          <w:color w:val="0000FF"/>
          <w:sz w:val="26"/>
          <w:szCs w:val="26"/>
          <w:lang w:val="vi-VN"/>
        </w:rPr>
        <w:t>-</w:t>
      </w:r>
      <w:r w:rsidR="005661E7" w:rsidRPr="005661E7">
        <w:rPr>
          <w:rFonts w:ascii="Times New Roman" w:hAnsi="Times New Roman" w:cs="Times New Roman"/>
          <w:noProof/>
          <w:sz w:val="26"/>
          <w:szCs w:val="26"/>
          <w:lang w:val="vi-VN"/>
        </w:rPr>
        <w:t>3</w:t>
      </w:r>
      <w:r w:rsidRPr="005661E7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5661E7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5661E7">
        <w:rPr>
          <w:rFonts w:ascii="Times New Roman" w:hAnsi="Times New Roman" w:cs="Times New Roman"/>
          <w:sz w:val="26"/>
          <w:szCs w:val="26"/>
        </w:rPr>
        <w:t>-4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50EC55A8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537B7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40" w:dyaOrig="620" w14:anchorId="69D74B2E">
          <v:shape id="_x0000_i1048" type="#_x0000_t75" style="width:17.25pt;height:32.25pt" o:ole="">
            <v:imagedata r:id="rId54" o:title=""/>
          </v:shape>
          <o:OLEObject Type="Embed" ProgID="Equation.DSMT4" ShapeID="_x0000_i1048" DrawAspect="Content" ObjectID="_1736311488" r:id="rId5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250F37BB" w:rsidR="00B308EE" w:rsidRPr="00423182" w:rsidRDefault="00B308EE" w:rsidP="00423182">
      <w:pPr>
        <w:pStyle w:val="oancuaDanhsac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036C0FFD">
          <v:shape id="_x0000_i1049" type="#_x0000_t75" style="width:24.75pt;height:16.5pt" o:ole="">
            <v:imagedata r:id="rId56" o:title=""/>
          </v:shape>
          <o:OLEObject Type="Embed" ProgID="Equation.DSMT4" ShapeID="_x0000_i1049" DrawAspect="Content" ObjectID="_1736311489" r:id="rId5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0" w:dyaOrig="320" w14:anchorId="63ADFC14">
          <v:shape id="_x0000_i1050" type="#_x0000_t75" style="width:18.75pt;height:16.5pt" o:ole="">
            <v:imagedata r:id="rId58" o:title=""/>
          </v:shape>
          <o:OLEObject Type="Embed" ProgID="Equation.DSMT4" ShapeID="_x0000_i1050" DrawAspect="Content" ObjectID="_1736311490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20" w:dyaOrig="320" w14:anchorId="24AC7AB0">
          <v:shape id="_x0000_i1051" type="#_x0000_t75" style="width:31.5pt;height:16.5pt" o:ole="">
            <v:imagedata r:id="rId60" o:title=""/>
          </v:shape>
          <o:OLEObject Type="Embed" ProgID="Equation.DSMT4" ShapeID="_x0000_i1051" DrawAspect="Content" ObjectID="_1736311491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537B7D" w:rsidRPr="00537B7D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00" w:dyaOrig="279" w14:anchorId="07EB693D">
          <v:shape id="_x0000_i1052" type="#_x0000_t75" style="width:15pt;height:15pt" o:ole="">
            <v:imagedata r:id="rId62" o:title=""/>
          </v:shape>
          <o:OLEObject Type="Embed" ProgID="Equation.DSMT4" ShapeID="_x0000_i1052" DrawAspect="Content" ObjectID="_1736311492" r:id="rId63"/>
        </w:object>
      </w:r>
    </w:p>
    <w:p w14:paraId="7D69D5E1" w14:textId="57DF9CAB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BB35B7" w:rsidRPr="00BB35B7">
        <w:rPr>
          <w:rFonts w:ascii="Times New Roman" w:hAnsi="Times New Roman" w:cs="Times New Roman"/>
          <w:b/>
          <w:color w:val="FF0000"/>
          <w:position w:val="-26"/>
          <w:sz w:val="26"/>
          <w:szCs w:val="26"/>
          <w:lang w:val="fr-FR"/>
        </w:rPr>
        <w:object w:dxaOrig="260" w:dyaOrig="700" w14:anchorId="774672B6">
          <v:shape id="_x0000_i1053" type="#_x0000_t75" style="width:12.75pt;height:34.5pt" o:ole="">
            <v:imagedata r:id="rId64" o:title=""/>
          </v:shape>
          <o:OLEObject Type="Embed" ProgID="Equation.DSMT4" ShapeID="_x0000_i1053" DrawAspect="Content" ObjectID="_1736311493" r:id="rId65"/>
        </w:object>
      </w:r>
      <w:r w:rsidR="00BB35B7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của </w:t>
      </w:r>
      <w:r w:rsidR="00BB35B7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4" type="#_x0000_t75" style="width:17.25pt;height:16.5pt" o:ole="">
            <v:imagedata r:id="rId66" o:title=""/>
          </v:shape>
          <o:OLEObject Type="Embed" ProgID="Equation.DSMT4" ShapeID="_x0000_i1054" DrawAspect="Content" ObjectID="_1736311494" r:id="rId67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08BDA51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="00BB35B7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4"/>
          <w:sz w:val="26"/>
          <w:szCs w:val="26"/>
          <w:lang w:val="vi-VN"/>
        </w:rPr>
        <w:object w:dxaOrig="220" w:dyaOrig="279" w14:anchorId="56D82B3A">
          <v:shape id="_x0000_i1055" type="#_x0000_t75" style="width:11.25pt;height:13.5pt" o:ole="">
            <v:imagedata r:id="rId68" o:title=""/>
          </v:shape>
          <o:OLEObject Type="Embed" ProgID="Equation.DSMT4" ShapeID="_x0000_i1055" DrawAspect="Content" ObjectID="_1736311495" r:id="rId6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719AA80E">
          <v:shape id="_x0000_i1056" type="#_x0000_t75" style="width:10.5pt;height:16.5pt" o:ole="">
            <v:imagedata r:id="rId70" o:title=""/>
          </v:shape>
          <o:OLEObject Type="Embed" ProgID="Equation.DSMT4" ShapeID="_x0000_i1056" DrawAspect="Content" ObjectID="_1736311496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300" w14:anchorId="552E045D">
          <v:shape id="_x0000_i1057" type="#_x0000_t75" style="width:11.25pt;height:16.5pt" o:ole="">
            <v:imagedata r:id="rId72" o:title=""/>
          </v:shape>
          <o:OLEObject Type="Embed" ProgID="Equation.DSMT4" ShapeID="_x0000_i1057" DrawAspect="Content" ObjectID="_1736311497" r:id="rId73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300" w14:anchorId="616A578C">
          <v:shape id="_x0000_i1058" type="#_x0000_t75" style="width:11.25pt;height:16.5pt" o:ole="">
            <v:imagedata r:id="rId74" o:title=""/>
          </v:shape>
          <o:OLEObject Type="Embed" ProgID="Equation.DSMT4" ShapeID="_x0000_i1058" DrawAspect="Content" ObjectID="_1736311498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142B9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val="pt-BR"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 xml:space="preserve">Dùng kí hiệu để ghi lại cách diễn dạt sau: “Đường thẳng a đi qua điểm M và điểm P không nằm trên đường thẳng a. Điểm O thuộc đường thẳng a và không thuộc đường thẳng b ”. </w:t>
      </w:r>
      <w:r w:rsidRPr="00142B92">
        <w:rPr>
          <w:rFonts w:ascii="Times New Roman" w:hAnsi="Times New Roman" w:cs="Times New Roman"/>
          <w:color w:val="000000"/>
          <w:sz w:val="26"/>
          <w:szCs w:val="26"/>
          <w:lang w:val="pt-BR" w:eastAsia="vi-VN"/>
        </w:rPr>
        <w:t>Những kí hiệu đúng là:</w:t>
      </w:r>
    </w:p>
    <w:p w14:paraId="5F73A22F" w14:textId="77777777" w:rsidR="00B308EE" w:rsidRPr="00142B92" w:rsidRDefault="00B308EE" w:rsidP="00423182">
      <w:pPr>
        <w:rPr>
          <w:rFonts w:ascii="Times New Roman" w:hAnsi="Times New Roman" w:cs="Times New Roman"/>
          <w:sz w:val="26"/>
          <w:szCs w:val="26"/>
          <w:lang w:val="pt-BR"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142B92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A</w:t>
      </w:r>
      <w:r w:rsidRPr="00142B92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 </w:t>
      </w:r>
      <w:r w:rsidRPr="00142B92">
        <w:rPr>
          <w:rFonts w:ascii="Times New Roman" w:hAnsi="Times New Roman" w:cs="Times New Roman"/>
          <w:sz w:val="26"/>
          <w:szCs w:val="26"/>
          <w:lang w:val="pt-BR" w:eastAsia="vi-VN"/>
        </w:rPr>
        <w:t xml:space="preserve">                                        </w:t>
      </w:r>
      <w:r w:rsidRPr="00142B92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B</w:t>
      </w:r>
      <w:r w:rsidRPr="00142B92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20C08964" w14:textId="7EC651BE" w:rsidR="00B308EE" w:rsidRPr="00142B9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</w:pPr>
      <w:r w:rsidRPr="00142B92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C</w:t>
      </w:r>
      <w:r w:rsidRPr="00142B92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                                          </w:t>
      </w:r>
      <w:r w:rsidRPr="00142B92">
        <w:rPr>
          <w:rFonts w:ascii="Times New Roman" w:hAnsi="Times New Roman" w:cs="Times New Roman"/>
          <w:color w:val="0070C0"/>
          <w:sz w:val="26"/>
          <w:szCs w:val="26"/>
          <w:lang w:val="pt-BR" w:eastAsia="vi-VN"/>
        </w:rPr>
        <w:t>D</w:t>
      </w:r>
      <w:r w:rsidRPr="00142B92">
        <w:rPr>
          <w:rFonts w:ascii="Times New Roman" w:hAnsi="Times New Roman" w:cs="Times New Roman"/>
          <w:color w:val="00B0F0"/>
          <w:sz w:val="26"/>
          <w:szCs w:val="26"/>
          <w:lang w:val="pt-BR" w:eastAsia="vi-VN"/>
        </w:rPr>
        <w:t>.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 M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P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∉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 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a; O </w:t>
      </w:r>
      <w:r w:rsidRPr="00142B92">
        <w:rPr>
          <w:rFonts w:ascii="Cambria Math" w:hAnsi="Cambria Math" w:cs="Cambria Math"/>
          <w:color w:val="000000" w:themeColor="text1"/>
          <w:sz w:val="26"/>
          <w:szCs w:val="26"/>
          <w:lang w:val="pt-BR" w:eastAsia="vi-VN"/>
        </w:rPr>
        <w:t>∈</w:t>
      </w:r>
      <w:r w:rsidR="00441F1A" w:rsidRPr="00142B92">
        <w:rPr>
          <w:rFonts w:ascii="Times New Roman" w:hAnsi="Times New Roman" w:cs="Times New Roman"/>
          <w:color w:val="000000" w:themeColor="text1"/>
          <w:sz w:val="26"/>
          <w:szCs w:val="26"/>
          <w:lang w:val="pt-BR" w:eastAsia="vi-VN"/>
        </w:rPr>
        <w:t xml:space="preserve"> b</w:t>
      </w:r>
    </w:p>
    <w:p w14:paraId="3529132F" w14:textId="059D6A5C" w:rsidR="00B308EE" w:rsidRPr="00142B9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</w:pPr>
      <w:r w:rsidRPr="00142B92">
        <w:rPr>
          <w:rFonts w:ascii="Times New Roman" w:hAnsi="Times New Roman" w:cs="Times New Roman"/>
          <w:b/>
          <w:color w:val="0070C0"/>
          <w:sz w:val="26"/>
          <w:szCs w:val="26"/>
          <w:lang w:val="pt-BR"/>
        </w:rPr>
        <w:t>Câu 10</w:t>
      </w:r>
      <w:r w:rsidRPr="00142B92">
        <w:rPr>
          <w:rFonts w:ascii="Times New Roman" w:hAnsi="Times New Roman" w:cs="Times New Roman"/>
          <w:b/>
          <w:color w:val="FF0000"/>
          <w:sz w:val="26"/>
          <w:szCs w:val="26"/>
          <w:lang w:val="pt-BR"/>
        </w:rPr>
        <w:t>. (TH)</w:t>
      </w:r>
      <w:r w:rsidRPr="00142B92">
        <w:rPr>
          <w:rFonts w:ascii="Times New Roman" w:eastAsia="Calibri" w:hAnsi="Times New Roman" w:cs="Times New Roman"/>
          <w:b/>
          <w:bCs/>
          <w:color w:val="FF0000"/>
          <w:sz w:val="26"/>
          <w:szCs w:val="26"/>
          <w:lang w:val="pt-BR"/>
        </w:rPr>
        <w:t xml:space="preserve"> </w:t>
      </w:r>
      <w:r w:rsidRPr="00142B92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Nếu </w:t>
      </w:r>
      <w:r w:rsidR="00BB35B7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60" w:dyaOrig="279" w14:anchorId="26D2D10A">
          <v:shape id="_x0000_i1059" type="#_x0000_t75" style="width:17.25pt;height:12.75pt" o:ole="">
            <v:imagedata r:id="rId76" o:title=""/>
          </v:shape>
          <o:OLEObject Type="Embed" ProgID="Equation.DSMT4" ShapeID="_x0000_i1059" DrawAspect="Content" ObjectID="_1736311499" r:id="rId77"/>
        </w:object>
      </w:r>
      <w:r w:rsidRPr="00142B92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>là trung điểm của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0" type="#_x0000_t75" style="width:19.5pt;height:12.75pt" o:ole="">
            <v:imagedata r:id="rId78" o:title=""/>
          </v:shape>
          <o:OLEObject Type="Embed" ProgID="Equation.DSMT4" ShapeID="_x0000_i1060" DrawAspect="Content" ObjectID="_1736311500" r:id="rId79"/>
        </w:object>
      </w:r>
      <w:r w:rsidRPr="00142B92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và độ dài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280" w:dyaOrig="360" w14:anchorId="1DCBF3BD">
          <v:shape id="_x0000_i1061" type="#_x0000_t75" style="width:61.5pt;height:17.25pt" o:ole="">
            <v:imagedata r:id="rId80" o:title=""/>
          </v:shape>
          <o:OLEObject Type="Embed" ProgID="Equation.DSMT4" ShapeID="_x0000_i1061" DrawAspect="Content" ObjectID="_1736311501" r:id="rId81"/>
        </w:object>
      </w:r>
      <w:r w:rsidRPr="00142B92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 thì độ dài đoạn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2" type="#_x0000_t75" style="width:19.5pt;height:12.75pt" o:ole="">
            <v:imagedata r:id="rId78" o:title=""/>
          </v:shape>
          <o:OLEObject Type="Embed" ProgID="Equation.DSMT4" ShapeID="_x0000_i1062" DrawAspect="Content" ObjectID="_1736311502" r:id="rId82"/>
        </w:object>
      </w:r>
      <w:r w:rsidRPr="00142B92">
        <w:rPr>
          <w:rFonts w:ascii="Times New Roman" w:eastAsiaTheme="majorEastAsia" w:hAnsi="Times New Roman" w:cs="Times New Roman"/>
          <w:iCs/>
          <w:sz w:val="26"/>
          <w:szCs w:val="26"/>
          <w:lang w:val="pt-BR"/>
        </w:rPr>
        <w:t xml:space="preserve">là: </w:t>
      </w:r>
    </w:p>
    <w:p w14:paraId="03D1C912" w14:textId="35C6453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548E5314">
          <v:shape id="_x0000_i1063" type="#_x0000_t75" style="width:25.5pt;height:16.5pt" o:ole="">
            <v:imagedata r:id="rId83" o:title=""/>
          </v:shape>
          <o:OLEObject Type="Embed" ProgID="Equation.DSMT4" ShapeID="_x0000_i1063" DrawAspect="Content" ObjectID="_1736311503" r:id="rId8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60" w14:anchorId="7315FAF8">
          <v:shape id="_x0000_i1064" type="#_x0000_t75" style="width:27pt;height:17.25pt" o:ole="">
            <v:imagedata r:id="rId85" o:title=""/>
          </v:shape>
          <o:OLEObject Type="Embed" ProgID="Equation.DSMT4" ShapeID="_x0000_i1064" DrawAspect="Content" ObjectID="_1736311504" r:id="rId86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80" w:dyaOrig="360" w14:anchorId="2D49F661">
          <v:shape id="_x0000_i1065" type="#_x0000_t75" style="width:33.75pt;height:16.5pt" o:ole="">
            <v:imagedata r:id="rId87" o:title=""/>
          </v:shape>
          <o:OLEObject Type="Embed" ProgID="Equation.DSMT4" ShapeID="_x0000_i1065" DrawAspect="Content" ObjectID="_1736311505" r:id="rId88"/>
        </w:object>
      </w:r>
      <w:r w:rsidR="00BB35B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B35B7" w:rsidRPr="00BB35B7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60" w14:anchorId="097DAB80">
          <v:shape id="_x0000_i1066" type="#_x0000_t75" style="width:32.25pt;height:17.25pt" o:ole="">
            <v:imagedata r:id="rId89" o:title=""/>
          </v:shape>
          <o:OLEObject Type="Embed" ProgID="Equation.DSMT4" ShapeID="_x0000_i1066" DrawAspect="Content" ObjectID="_1736311506" r:id="rId90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Thngthng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37C16440" w14:textId="77777777" w:rsidR="00441F1A" w:rsidRDefault="00423182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C0537EC" w14:textId="2D0F1C67" w:rsidR="00F246B5" w:rsidRPr="00423182" w:rsidRDefault="00F246B5" w:rsidP="00441F1A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1D350E55">
            <wp:extent cx="6010275" cy="13038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04" cy="13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690" w14:textId="65E50040" w:rsidR="00F246B5" w:rsidRPr="00441F1A" w:rsidRDefault="00F246B5" w:rsidP="00441F1A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441F1A">
        <w:rPr>
          <w:rFonts w:ascii="Times New Roman" w:hAnsi="Times New Roman" w:cs="Times New Roman"/>
          <w:sz w:val="26"/>
          <w:szCs w:val="26"/>
        </w:rPr>
        <w:t>Hình 1 và Hình 3</w:t>
      </w: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4B1E9374" w14:textId="31A9C686" w:rsidR="00944301" w:rsidRDefault="00944301" w:rsidP="00F246B5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2980" w:dyaOrig="720" w14:anchorId="5EA2E461">
          <v:shape id="_x0000_i1067" type="#_x0000_t75" style="width:149.25pt;height:37.5pt" o:ole="">
            <v:imagedata r:id="rId92" o:title=""/>
          </v:shape>
          <o:OLEObject Type="Embed" ProgID="Equation.DSMT4" ShapeID="_x0000_i1067" DrawAspect="Content" ObjectID="_1736311507" r:id="rId93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 xml:space="preserve">(VD) </w:t>
      </w:r>
      <w:r w:rsidR="00B5725A" w:rsidRPr="00944301">
        <w:rPr>
          <w:rFonts w:ascii="Times New Roman" w:hAnsi="Times New Roman" w:cs="Times New Roman"/>
          <w:b/>
          <w:bCs/>
          <w:noProof/>
          <w:position w:val="-32"/>
          <w:sz w:val="26"/>
          <w:szCs w:val="26"/>
        </w:rPr>
        <w:object w:dxaOrig="2060" w:dyaOrig="780" w14:anchorId="2A2053A0">
          <v:shape id="_x0000_i1068" type="#_x0000_t75" style="width:104.25pt;height:38.25pt" o:ole="">
            <v:imagedata r:id="rId94" o:title=""/>
          </v:shape>
          <o:OLEObject Type="Embed" ProgID="Equation.DSMT4" ShapeID="_x0000_i1068" DrawAspect="Content" ObjectID="_1736311508" r:id="rId95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</w:p>
    <w:p w14:paraId="329D2FB8" w14:textId="7B140C08" w:rsidR="00F246B5" w:rsidRPr="00423182" w:rsidRDefault="00944301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944301">
        <w:rPr>
          <w:rFonts w:ascii="Times New Roman" w:hAnsi="Times New Roman" w:cs="Times New Roman"/>
          <w:bCs/>
          <w:sz w:val="26"/>
          <w:szCs w:val="26"/>
          <w:lang w:val="vi-VN"/>
        </w:rPr>
        <w:t>c)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 w:rsidRPr="00944301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(VD)</w:t>
      </w:r>
      <w:r w:rsidR="00B5725A"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379" w:dyaOrig="420" w14:anchorId="3534FAAA">
          <v:shape id="_x0000_i1069" type="#_x0000_t75" style="width:164.25pt;height:19.5pt" o:ole="">
            <v:imagedata r:id="rId96" o:title=""/>
          </v:shape>
          <o:OLEObject Type="Embed" ProgID="Equation.DSMT4" ShapeID="_x0000_i1069" DrawAspect="Content" ObjectID="_1736311509" r:id="rId97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5AAC1748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(TH)</w:t>
            </w:r>
            <w:r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="00E60BBF" w:rsidRPr="00E60BBF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  <w:lang w:val="fr-FR"/>
              </w:rPr>
              <w:object w:dxaOrig="1520" w:dyaOrig="720" w14:anchorId="4C8127EB">
                <v:shape id="_x0000_i1070" type="#_x0000_t75" style="width:75pt;height:36pt" o:ole="">
                  <v:imagedata r:id="rId98" o:title=""/>
                </v:shape>
                <o:OLEObject Type="Embed" ProgID="Equation.DSMT4" ShapeID="_x0000_i1070" DrawAspect="Content" ObjectID="_1736311510" r:id="rId99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549CB38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="009443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vi-VN"/>
              </w:rPr>
              <w:t>(VD)</w:t>
            </w:r>
            <w:r w:rsidR="00944301" w:rsidRPr="00944301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944301">
              <w:rPr>
                <w:rFonts w:ascii="Times New Roman" w:hAnsi="Times New Roman" w:cs="Times New Roman"/>
                <w:noProof/>
                <w:color w:val="FF0000"/>
                <w:sz w:val="26"/>
                <w:szCs w:val="26"/>
              </w:rPr>
              <w:t xml:space="preserve"> </w:t>
            </w:r>
            <w:r w:rsidR="00944301" w:rsidRPr="00944301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1500" w:dyaOrig="720" w14:anchorId="11E54C3F">
                <v:shape id="_x0000_i1071" type="#_x0000_t75" style="width:74.25pt;height:37.5pt" o:ole="">
                  <v:imagedata r:id="rId100" o:title=""/>
                </v:shape>
                <o:OLEObject Type="Embed" ProgID="Equation.DSMT4" ShapeID="_x0000_i1071" DrawAspect="Content" ObjectID="_1736311511" r:id="rId101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09BE0506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5F57D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(TH</w:t>
            </w:r>
            <w:r w:rsidR="003E4C28" w:rsidRPr="00944301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)</w:t>
            </w:r>
            <w:r w:rsidR="00E60BBF" w:rsidRPr="00944301">
              <w:rPr>
                <w:rFonts w:ascii="Times New Roman" w:hAnsi="Times New Roman" w:cs="Times New Roman"/>
                <w:b/>
                <w:noProof/>
                <w:position w:val="-12"/>
                <w:sz w:val="26"/>
                <w:szCs w:val="26"/>
              </w:rPr>
              <w:object w:dxaOrig="1400" w:dyaOrig="360" w14:anchorId="24AAD99E">
                <v:shape id="_x0000_i1072" type="#_x0000_t75" style="width:70.5pt;height:17.25pt" o:ole="">
                  <v:imagedata r:id="rId102" o:title=""/>
                </v:shape>
                <o:OLEObject Type="Embed" ProgID="Equation.DSMT4" ShapeID="_x0000_i1072" DrawAspect="Content" ObjectID="_1736311512" r:id="rId103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57F26E09" w:rsidR="00F246B5" w:rsidRPr="00423182" w:rsidRDefault="00944301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4301">
              <w:rPr>
                <w:rFonts w:ascii="Times New Roman" w:hAnsi="Times New Roman" w:cs="Times New Roman"/>
                <w:bCs/>
                <w:noProof/>
                <w:sz w:val="26"/>
                <w:szCs w:val="26"/>
                <w:lang w:val="vi-VN"/>
              </w:rPr>
              <w:t>d)</w:t>
            </w:r>
            <w:r w:rsidRPr="00944301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FF0000"/>
                <w:sz w:val="26"/>
                <w:szCs w:val="26"/>
                <w:lang w:val="vi-VN"/>
              </w:rPr>
              <w:t xml:space="preserve">(VD) </w:t>
            </w:r>
            <w:r w:rsidR="00E60BBF" w:rsidRPr="0094430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32"/>
                <w:sz w:val="26"/>
                <w:szCs w:val="26"/>
              </w:rPr>
              <w:object w:dxaOrig="1440" w:dyaOrig="840" w14:anchorId="496B35E0">
                <v:shape id="_x0000_i1073" type="#_x0000_t75" style="width:70.5pt;height:42pt" o:ole="">
                  <v:imagedata r:id="rId104" o:title=""/>
                </v:shape>
                <o:OLEObject Type="Embed" ProgID="Equation.DSMT4" ShapeID="_x0000_i1073" DrawAspect="Content" ObjectID="_1736311513" r:id="rId105"/>
              </w:object>
            </w:r>
          </w:p>
        </w:tc>
      </w:tr>
    </w:tbl>
    <w:p w14:paraId="738105A9" w14:textId="6F593079" w:rsidR="00944301" w:rsidRPr="00944301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b/>
          <w:sz w:val="26"/>
          <w:szCs w:val="26"/>
          <w:lang w:val="vi-VN"/>
        </w:rPr>
        <w:t>Bài 3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( 1điểm ) </w:t>
      </w:r>
    </w:p>
    <w:p w14:paraId="37C31370" w14:textId="77777777" w:rsidR="00944301" w:rsidRPr="00142B92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B92">
        <w:rPr>
          <w:rFonts w:ascii="Times New Roman" w:hAnsi="Times New Roman" w:cs="Times New Roman"/>
          <w:sz w:val="26"/>
          <w:szCs w:val="26"/>
          <w:lang w:val="vi-VN"/>
        </w:rPr>
        <w:t>Lớp 6A có 40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xếp loại học lực học kỳ I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bao gồm ba loại: giỏi, khá và trung bình.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giỏi chiếm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439C6B4C">
          <v:shape id="_x0000_i1074" type="#_x0000_t75" style="width:11.25pt;height:31.5pt" o:ole="">
            <v:imagedata r:id="rId106" o:title=""/>
          </v:shape>
          <o:OLEObject Type="Embed" ProgID="Equation.DSMT4" ShapeID="_x0000_i1074" DrawAspect="Content" ObjectID="_1736311514" r:id="rId107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cả lớp,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trung bình bằng </w:t>
      </w:r>
      <w:r w:rsidRPr="00944301">
        <w:rPr>
          <w:rFonts w:ascii="Times New Roman" w:hAnsi="Times New Roman" w:cs="Times New Roman"/>
          <w:position w:val="-24"/>
          <w:sz w:val="26"/>
          <w:szCs w:val="26"/>
        </w:rPr>
        <w:object w:dxaOrig="220" w:dyaOrig="620" w14:anchorId="62CD27E9">
          <v:shape id="_x0000_i1075" type="#_x0000_t75" style="width:11.25pt;height:31.5pt" o:ole="">
            <v:imagedata r:id="rId108" o:title=""/>
          </v:shape>
          <o:OLEObject Type="Embed" ProgID="Equation.DSMT4" ShapeID="_x0000_i1075" DrawAspect="Content" ObjectID="_1736311515" r:id="rId109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còn lại. </w:t>
      </w:r>
    </w:p>
    <w:p w14:paraId="51CD9105" w14:textId="0D597B3B" w:rsidR="00944301" w:rsidRPr="00142B92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Tính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mỗi loại của lớp?</w:t>
      </w:r>
    </w:p>
    <w:p w14:paraId="564144C8" w14:textId="7450B3C6" w:rsidR="00944301" w:rsidRPr="00142B92" w:rsidRDefault="00944301" w:rsidP="00944301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944301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(VD)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Tính tỉ số phần trăm của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giỏi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và khá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so với số học</w:t>
      </w:r>
      <w:r w:rsidRPr="00944301">
        <w:rPr>
          <w:rFonts w:ascii="Times New Roman" w:hAnsi="Times New Roman" w:cs="Times New Roman"/>
          <w:sz w:val="26"/>
          <w:szCs w:val="26"/>
          <w:lang w:val="vi-VN"/>
        </w:rPr>
        <w:t xml:space="preserve"> sinh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cả lớp?</w:t>
      </w:r>
    </w:p>
    <w:p w14:paraId="4AB27292" w14:textId="77777777" w:rsidR="00F246B5" w:rsidRPr="00142B92" w:rsidRDefault="00F246B5" w:rsidP="00F246B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B92">
        <w:rPr>
          <w:rFonts w:ascii="Times New Roman" w:hAnsi="Times New Roman" w:cs="Times New Roman"/>
          <w:b/>
          <w:bCs/>
          <w:sz w:val="26"/>
          <w:szCs w:val="26"/>
          <w:lang w:val="vi-VN"/>
        </w:rPr>
        <w:t>Bài 4.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42B92">
        <w:rPr>
          <w:rFonts w:ascii="Times New Roman" w:hAnsi="Times New Roman" w:cs="Times New Roman"/>
          <w:b/>
          <w:i/>
          <w:sz w:val="26"/>
          <w:szCs w:val="26"/>
          <w:lang w:val="vi-VN"/>
        </w:rPr>
        <w:t>(2  điểm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) Cho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76" type="#_x0000_t75" style="width:12.75pt;height:12.75pt" o:ole="">
            <v:imagedata r:id="rId110" o:title=""/>
          </v:shape>
          <o:OLEObject Type="Embed" ProgID="Equation.DSMT4" ShapeID="_x0000_i1076" DrawAspect="Content" ObjectID="_1736311516" r:id="rId111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thuộc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77" type="#_x0000_t75" style="width:18.75pt;height:15pt" o:ole="">
            <v:imagedata r:id="rId112" o:title=""/>
          </v:shape>
          <o:OLEObject Type="Embed" ProgID="Equation.DSMT4" ShapeID="_x0000_i1077" DrawAspect="Content" ObjectID="_1736311517" r:id="rId113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78" type="#_x0000_t75" style="width:52.5pt;height:16.5pt" o:ole="">
            <v:imagedata r:id="rId114" o:title=""/>
          </v:shape>
          <o:OLEObject Type="Embed" ProgID="Equation.DSMT4" ShapeID="_x0000_i1078" DrawAspect="Content" ObjectID="_1736311518" r:id="rId115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. Trên tia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79" type="#_x0000_t75" style="width:18.75pt;height:15pt" o:ole="">
            <v:imagedata r:id="rId116" o:title=""/>
          </v:shape>
          <o:OLEObject Type="Embed" ProgID="Equation.DSMT4" ShapeID="_x0000_i1079" DrawAspect="Content" ObjectID="_1736311519" r:id="rId117"/>
        </w:object>
      </w:r>
      <w:r w:rsidRPr="00142B92">
        <w:rPr>
          <w:rFonts w:ascii="Times New Roman" w:hAnsi="Times New Roman" w:cs="Times New Roman"/>
          <w:position w:val="-10"/>
          <w:sz w:val="26"/>
          <w:szCs w:val="26"/>
          <w:lang w:val="vi-VN"/>
        </w:rPr>
        <w:t xml:space="preserve">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lấy 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0" type="#_x0000_t75" style="width:12.75pt;height:12.75pt" o:ole="">
            <v:imagedata r:id="rId118" o:title=""/>
          </v:shape>
          <o:OLEObject Type="Embed" ProgID="Equation.DSMT4" ShapeID="_x0000_i1080" DrawAspect="Content" ObjectID="_1736311520" r:id="rId119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sao cho 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1" type="#_x0000_t75" style="width:55.5pt;height:16.5pt" o:ole="">
            <v:imagedata r:id="rId120" o:title=""/>
          </v:shape>
          <o:OLEObject Type="Embed" ProgID="Equation.DSMT4" ShapeID="_x0000_i1081" DrawAspect="Content" ObjectID="_1736311521" r:id="rId121"/>
        </w:object>
      </w:r>
    </w:p>
    <w:p w14:paraId="3AE2264E" w14:textId="4F260B34" w:rsidR="00F246B5" w:rsidRPr="00142B92" w:rsidRDefault="00F246B5" w:rsidP="00F246B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88443A" w:rsidRPr="00142B92">
        <w:rPr>
          <w:rFonts w:ascii="Times New Roman" w:hAnsi="Times New Roman" w:cs="Times New Roman"/>
          <w:sz w:val="26"/>
          <w:szCs w:val="26"/>
          <w:lang w:val="vi-VN"/>
        </w:rPr>
        <w:t>(</w:t>
      </w:r>
      <w:r w:rsidR="0088443A" w:rsidRPr="00142B92">
        <w:rPr>
          <w:rFonts w:ascii="Times New Roman" w:hAnsi="Times New Roman" w:cs="Times New Roman"/>
          <w:color w:val="FF0000"/>
          <w:sz w:val="26"/>
          <w:szCs w:val="26"/>
          <w:lang w:val="vi-VN"/>
        </w:rPr>
        <w:t>TH</w:t>
      </w:r>
      <w:r w:rsidR="0088443A" w:rsidRPr="00142B92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Trong ba điểm </w:t>
      </w:r>
      <w:r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2" type="#_x0000_t75" style="width:42pt;height:16.5pt" o:ole="">
            <v:imagedata r:id="rId122" o:title=""/>
          </v:shape>
          <o:OLEObject Type="Embed" ProgID="Equation.DSMT4" ShapeID="_x0000_i1082" DrawAspect="Content" ObjectID="_1736311522" r:id="rId123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điểm nào nằm giữa hai điểm còn lại. Tính độ dài đoạn thẳng </w:t>
      </w:r>
      <w:r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3" type="#_x0000_t75" style="width:19.5pt;height:12.75pt" o:ole="">
            <v:imagedata r:id="rId124" o:title=""/>
          </v:shape>
          <o:OLEObject Type="Embed" ProgID="Equation.DSMT4" ShapeID="_x0000_i1083" DrawAspect="Content" ObjectID="_1736311523" r:id="rId125"/>
        </w:object>
      </w:r>
      <w:r w:rsidRPr="00142B92">
        <w:rPr>
          <w:rFonts w:ascii="Times New Roman" w:hAnsi="Times New Roman" w:cs="Times New Roman"/>
          <w:position w:val="-10"/>
          <w:sz w:val="26"/>
          <w:szCs w:val="26"/>
          <w:lang w:val="vi-VN"/>
        </w:rPr>
        <w:t xml:space="preserve"> </w:t>
      </w:r>
    </w:p>
    <w:p w14:paraId="10E4466C" w14:textId="78E796FB" w:rsidR="00F246B5" w:rsidRPr="00142B92" w:rsidRDefault="00F246B5" w:rsidP="00F246B5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B92">
        <w:rPr>
          <w:rFonts w:ascii="Times New Roman" w:hAnsi="Times New Roman" w:cs="Times New Roman"/>
          <w:sz w:val="26"/>
          <w:szCs w:val="26"/>
          <w:lang w:val="vi-VN"/>
        </w:rPr>
        <w:t>b)</w:t>
      </w:r>
      <w:r w:rsidR="00E45D22" w:rsidRPr="00142B92">
        <w:rPr>
          <w:rFonts w:ascii="Times New Roman" w:hAnsi="Times New Roman" w:cs="Times New Roman"/>
          <w:color w:val="FF0000"/>
          <w:sz w:val="26"/>
          <w:szCs w:val="26"/>
          <w:lang w:val="vi-VN"/>
        </w:rPr>
        <w:t>(VD)</w:t>
      </w:r>
      <w:r w:rsidRPr="00142B9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Lấy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4" type="#_x0000_t75" style="width:12.75pt;height:15pt" o:ole="">
            <v:imagedata r:id="rId126" o:title=""/>
          </v:shape>
          <o:OLEObject Type="Embed" ProgID="Equation.DSMT4" ShapeID="_x0000_i1084" DrawAspect="Content" ObjectID="_1736311524" r:id="rId127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trên tia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85" type="#_x0000_t75" style="width:18.75pt;height:15pt" o:ole="">
            <v:imagedata r:id="rId112" o:title=""/>
          </v:shape>
          <o:OLEObject Type="Embed" ProgID="Equation.DSMT4" ShapeID="_x0000_i1085" DrawAspect="Content" ObjectID="_1736311525" r:id="rId128"/>
        </w:object>
      </w:r>
      <w:r w:rsidRPr="00142B92">
        <w:rPr>
          <w:rFonts w:ascii="Times New Roman" w:hAnsi="Times New Roman" w:cs="Times New Roman"/>
          <w:iCs/>
          <w:sz w:val="26"/>
          <w:szCs w:val="26"/>
          <w:lang w:val="vi-VN"/>
        </w:rPr>
        <w:t xml:space="preserve">sao cho A 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nằm giữa hai điểm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86" type="#_x0000_t75" style="width:12.75pt;height:15pt" o:ole="">
            <v:imagedata r:id="rId129" o:title=""/>
          </v:shape>
          <o:OLEObject Type="Embed" ProgID="Equation.DSMT4" ShapeID="_x0000_i1086" DrawAspect="Content" ObjectID="_1736311526" r:id="rId130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và </w:t>
      </w:r>
      <w:r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87" type="#_x0000_t75" style="width:12.75pt;height:15pt" o:ole="">
            <v:imagedata r:id="rId131" o:title=""/>
          </v:shape>
          <o:OLEObject Type="Embed" ProgID="Equation.DSMT4" ShapeID="_x0000_i1087" DrawAspect="Content" ObjectID="_1736311527" r:id="rId132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và</w:t>
      </w:r>
      <w:r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88" type="#_x0000_t75" style="width:52.5pt;height:16.5pt" o:ole="">
            <v:imagedata r:id="rId133" o:title=""/>
          </v:shape>
          <o:OLEObject Type="Embed" ProgID="Equation.DSMT4" ShapeID="_x0000_i1088" DrawAspect="Content" ObjectID="_1736311528" r:id="rId134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.Điểm 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89" type="#_x0000_t75" style="width:12.75pt;height:13.5pt" o:ole="">
            <v:imagedata r:id="rId135" o:title=""/>
          </v:shape>
          <o:OLEObject Type="Embed" ProgID="Equation.DSMT4" ShapeID="_x0000_i1089" DrawAspect="Content" ObjectID="_1736311529" r:id="rId136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có là trung điểm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0" type="#_x0000_t75" style="width:21pt;height:15pt" o:ole="">
            <v:imagedata r:id="rId137" o:title=""/>
          </v:shape>
          <o:OLEObject Type="Embed" ProgID="Equation.DSMT4" ShapeID="_x0000_i1090" DrawAspect="Content" ObjectID="_1736311530" r:id="rId138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không ? Vì sao ?</w:t>
      </w:r>
    </w:p>
    <w:p w14:paraId="206E46AC" w14:textId="644DAA6D" w:rsidR="00F246B5" w:rsidRPr="00142B9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42B92">
        <w:rPr>
          <w:rFonts w:ascii="Times New Roman" w:hAnsi="Times New Roman" w:cs="Times New Roman"/>
          <w:b/>
          <w:sz w:val="26"/>
          <w:szCs w:val="26"/>
          <w:lang w:val="vi-VN"/>
        </w:rPr>
        <w:t>Bài 5 ( 0.5 điểm</w:t>
      </w:r>
      <w:r w:rsidRPr="00142B92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)</w: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:  </w:t>
      </w:r>
      <w:r w:rsidR="003E4C28" w:rsidRPr="00142B92">
        <w:rPr>
          <w:rFonts w:ascii="Times New Roman" w:hAnsi="Times New Roman" w:cs="Times New Roman"/>
          <w:color w:val="FF0000"/>
          <w:sz w:val="26"/>
          <w:szCs w:val="26"/>
          <w:lang w:val="vi-VN"/>
        </w:rPr>
        <w:t>VDC</w:t>
      </w:r>
    </w:p>
    <w:p w14:paraId="1D8F5F10" w14:textId="0A01E3E9" w:rsidR="00F246B5" w:rsidRPr="00142B92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  <w:lang w:val="vi-VN"/>
        </w:rPr>
        <w:sectPr w:rsidR="00F246B5" w:rsidRPr="00142B92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Tìm các giá trị của </w:t>
      </w:r>
      <w:r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1" type="#_x0000_t75" style="width:11.25pt;height:11.25pt" o:ole="">
            <v:imagedata r:id="rId139" o:title=""/>
          </v:shape>
          <o:OLEObject Type="Embed" ProgID="Equation.DSMT4" ShapeID="_x0000_i1091" DrawAspect="Content" ObjectID="_1736311531" r:id="rId140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để phân số </w:t>
      </w: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2" type="#_x0000_t75" style="width:53.25pt;height:31.5pt" o:ole="">
            <v:imagedata r:id="rId141" o:title=""/>
          </v:shape>
          <o:OLEObject Type="Embed" ProgID="Equation.DSMT4" ShapeID="_x0000_i1092" DrawAspect="Content" ObjectID="_1736311532" r:id="rId142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 xml:space="preserve"> (n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3" type="#_x0000_t75" style="width:21pt;height:13.5pt" o:ole="">
            <v:imagedata r:id="rId143" o:title=""/>
          </v:shape>
          <o:OLEObject Type="Embed" ProgID="Equation.DSMT4" ShapeID="_x0000_i1093" DrawAspect="Content" ObjectID="_1736311533" r:id="rId144"/>
        </w:object>
      </w:r>
      <w:r w:rsidRPr="00142B92">
        <w:rPr>
          <w:rFonts w:ascii="Times New Roman" w:hAnsi="Times New Roman" w:cs="Times New Roman"/>
          <w:sz w:val="26"/>
          <w:szCs w:val="26"/>
          <w:lang w:val="vi-VN"/>
        </w:rPr>
        <w:t>; n</w:t>
      </w:r>
      <w:r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4" type="#_x0000_t75" style="width:11.25pt;height:11.25pt" o:ole="">
            <v:imagedata r:id="rId145" o:title=""/>
          </v:shape>
          <o:OLEObject Type="Embed" ProgID="Equation.DSMT4" ShapeID="_x0000_i1094" DrawAspect="Content" ObjectID="_1736311534" r:id="rId146"/>
        </w:object>
      </w:r>
      <w:r w:rsidR="00B5725A" w:rsidRPr="00142B92">
        <w:rPr>
          <w:rFonts w:ascii="Times New Roman" w:hAnsi="Times New Roman" w:cs="Times New Roman"/>
          <w:sz w:val="26"/>
          <w:szCs w:val="26"/>
          <w:lang w:val="vi-VN"/>
        </w:rPr>
        <w:t>2)  là số nguyên</w:t>
      </w:r>
    </w:p>
    <w:bookmarkEnd w:id="0"/>
    <w:p w14:paraId="5CA1EBE3" w14:textId="7C876531" w:rsidR="00215E71" w:rsidRPr="00142B92" w:rsidRDefault="00215E71" w:rsidP="00B5725A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215E71" w:rsidRPr="00142B92" w:rsidSect="00423182">
      <w:footerReference w:type="default" r:id="rId147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DE1E" w14:textId="77777777" w:rsidR="00AA089D" w:rsidRDefault="00AA089D" w:rsidP="004D1995">
      <w:r>
        <w:separator/>
      </w:r>
    </w:p>
  </w:endnote>
  <w:endnote w:type="continuationSeparator" w:id="0">
    <w:p w14:paraId="4AAC325A" w14:textId="77777777" w:rsidR="00AA089D" w:rsidRDefault="00AA089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0B21B77D" w:rsidR="00396BEC" w:rsidRDefault="00396BEC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EE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396BEC" w:rsidRDefault="00396BEC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18D4" w14:textId="77777777" w:rsidR="00AA089D" w:rsidRDefault="00AA089D" w:rsidP="004D1995">
      <w:r>
        <w:separator/>
      </w:r>
    </w:p>
  </w:footnote>
  <w:footnote w:type="continuationSeparator" w:id="0">
    <w:p w14:paraId="41EE64CC" w14:textId="77777777" w:rsidR="00AA089D" w:rsidRDefault="00AA089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6785348">
    <w:abstractNumId w:val="0"/>
  </w:num>
  <w:num w:numId="2" w16cid:durableId="1465922755">
    <w:abstractNumId w:val="5"/>
  </w:num>
  <w:num w:numId="3" w16cid:durableId="1697193836">
    <w:abstractNumId w:val="4"/>
  </w:num>
  <w:num w:numId="4" w16cid:durableId="10491917">
    <w:abstractNumId w:val="10"/>
  </w:num>
  <w:num w:numId="5" w16cid:durableId="139463674">
    <w:abstractNumId w:val="6"/>
  </w:num>
  <w:num w:numId="6" w16cid:durableId="1287541584">
    <w:abstractNumId w:val="11"/>
  </w:num>
  <w:num w:numId="7" w16cid:durableId="1528329635">
    <w:abstractNumId w:val="9"/>
  </w:num>
  <w:num w:numId="8" w16cid:durableId="1443770230">
    <w:abstractNumId w:val="7"/>
  </w:num>
  <w:num w:numId="9" w16cid:durableId="1377582778">
    <w:abstractNumId w:val="3"/>
  </w:num>
  <w:num w:numId="10" w16cid:durableId="1134055040">
    <w:abstractNumId w:val="2"/>
  </w:num>
  <w:num w:numId="11" w16cid:durableId="213658468">
    <w:abstractNumId w:val="8"/>
  </w:num>
  <w:num w:numId="12" w16cid:durableId="154876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2EE4"/>
    <w:rsid w:val="00103391"/>
    <w:rsid w:val="00113313"/>
    <w:rsid w:val="0011509C"/>
    <w:rsid w:val="001376B9"/>
    <w:rsid w:val="00142B92"/>
    <w:rsid w:val="00145B90"/>
    <w:rsid w:val="00146CA2"/>
    <w:rsid w:val="00163AD0"/>
    <w:rsid w:val="00166906"/>
    <w:rsid w:val="001C21D4"/>
    <w:rsid w:val="001D3603"/>
    <w:rsid w:val="001E31E1"/>
    <w:rsid w:val="001E5006"/>
    <w:rsid w:val="001E5618"/>
    <w:rsid w:val="001F063C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BEC"/>
    <w:rsid w:val="00396F58"/>
    <w:rsid w:val="003D021C"/>
    <w:rsid w:val="003E4C28"/>
    <w:rsid w:val="003F65B8"/>
    <w:rsid w:val="00415B3D"/>
    <w:rsid w:val="00423182"/>
    <w:rsid w:val="00426362"/>
    <w:rsid w:val="00427D41"/>
    <w:rsid w:val="00440628"/>
    <w:rsid w:val="00441F1A"/>
    <w:rsid w:val="00443071"/>
    <w:rsid w:val="00445625"/>
    <w:rsid w:val="00453F74"/>
    <w:rsid w:val="0046446B"/>
    <w:rsid w:val="0047411D"/>
    <w:rsid w:val="00476904"/>
    <w:rsid w:val="004772A9"/>
    <w:rsid w:val="004831BC"/>
    <w:rsid w:val="004865D2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37B7D"/>
    <w:rsid w:val="00553ED6"/>
    <w:rsid w:val="00555F59"/>
    <w:rsid w:val="005661E7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C550B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4004"/>
    <w:rsid w:val="008C7318"/>
    <w:rsid w:val="00910C33"/>
    <w:rsid w:val="0092596A"/>
    <w:rsid w:val="00932C24"/>
    <w:rsid w:val="00937EAB"/>
    <w:rsid w:val="00944301"/>
    <w:rsid w:val="009543BD"/>
    <w:rsid w:val="00971474"/>
    <w:rsid w:val="00976E1E"/>
    <w:rsid w:val="009968C0"/>
    <w:rsid w:val="009B6185"/>
    <w:rsid w:val="009B644F"/>
    <w:rsid w:val="009C3EE0"/>
    <w:rsid w:val="009F49AA"/>
    <w:rsid w:val="00A07557"/>
    <w:rsid w:val="00A079FF"/>
    <w:rsid w:val="00A11711"/>
    <w:rsid w:val="00A20A79"/>
    <w:rsid w:val="00A2158B"/>
    <w:rsid w:val="00A44D00"/>
    <w:rsid w:val="00A62F1C"/>
    <w:rsid w:val="00A81B9B"/>
    <w:rsid w:val="00A84C8C"/>
    <w:rsid w:val="00A85BAA"/>
    <w:rsid w:val="00A97CC1"/>
    <w:rsid w:val="00AA089D"/>
    <w:rsid w:val="00AA21E4"/>
    <w:rsid w:val="00AD3EEA"/>
    <w:rsid w:val="00AF185A"/>
    <w:rsid w:val="00B2408D"/>
    <w:rsid w:val="00B308EE"/>
    <w:rsid w:val="00B40F3E"/>
    <w:rsid w:val="00B45523"/>
    <w:rsid w:val="00B54255"/>
    <w:rsid w:val="00B5725A"/>
    <w:rsid w:val="00B70B2D"/>
    <w:rsid w:val="00B834F5"/>
    <w:rsid w:val="00B9522B"/>
    <w:rsid w:val="00B97F70"/>
    <w:rsid w:val="00BA4BF5"/>
    <w:rsid w:val="00BB35B7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60BBF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54ACD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8EE68ED2-2977-4756-9CD8-D1246F5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u2">
    <w:name w:val="heading 2"/>
    <w:basedOn w:val="Binhthng"/>
    <w:next w:val="Binhthng"/>
    <w:link w:val="u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u3">
    <w:name w:val="heading 3"/>
    <w:basedOn w:val="Binhthng"/>
    <w:next w:val="Binhthng"/>
    <w:link w:val="u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u4">
    <w:name w:val="heading 4"/>
    <w:basedOn w:val="Binhthng"/>
    <w:next w:val="Binhthng"/>
    <w:link w:val="u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u5">
    <w:name w:val="heading 5"/>
    <w:basedOn w:val="Binhthng"/>
    <w:next w:val="Binhthng"/>
    <w:link w:val="u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u6">
    <w:name w:val="heading 6"/>
    <w:basedOn w:val="Binhthng"/>
    <w:next w:val="Binhthng"/>
    <w:link w:val="u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u2Char">
    <w:name w:val="Đầu đề 2 Char"/>
    <w:basedOn w:val="Phngmcinhcuaoanvn"/>
    <w:link w:val="u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u3Char">
    <w:name w:val="Đầu đề 3 Char"/>
    <w:basedOn w:val="Phngmcinhcuaoanvn"/>
    <w:link w:val="u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16802"/>
    <w:rPr>
      <w:rFonts w:ascii="Times New Roman" w:eastAsia="Times New Roman" w:hAnsi="Times New Roman" w:cs="Times New Roman"/>
      <w:b/>
    </w:rPr>
  </w:style>
  <w:style w:type="character" w:customStyle="1" w:styleId="u5Char">
    <w:name w:val="Đầu đề 5 Char"/>
    <w:basedOn w:val="Phngmcinhcuaoanvn"/>
    <w:link w:val="u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6E6D50"/>
    <w:pPr>
      <w:ind w:left="720"/>
      <w:contextualSpacing/>
    </w:pPr>
  </w:style>
  <w:style w:type="character" w:customStyle="1" w:styleId="oancuaDanhsachChar">
    <w:name w:val="Đoạn của Danh sách Char"/>
    <w:basedOn w:val="Phngmcinhcuaoanvn"/>
    <w:link w:val="oancuaDanhsach"/>
    <w:uiPriority w:val="34"/>
    <w:qFormat/>
    <w:rsid w:val="00E16802"/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">
    <w:name w:val="Title"/>
    <w:basedOn w:val="Binhthng"/>
    <w:next w:val="Binhthng"/>
    <w:link w:val="Tiu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uChar">
    <w:name w:val="Tiêu đề Char"/>
    <w:basedOn w:val="Phngmcinhcuaoanvn"/>
    <w:link w:val="Tiu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Tiuphu">
    <w:name w:val="Subtitle"/>
    <w:basedOn w:val="Binhthng"/>
    <w:next w:val="Binhthng"/>
    <w:link w:val="Tiuphu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uphuChar">
    <w:name w:val="Tiêu đề phụ Char"/>
    <w:basedOn w:val="Phngmcinhcuaoanvn"/>
    <w:link w:val="Tiuphu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Phngmcinhcuaoanvn"/>
    <w:link w:val="MTDisplayEquation"/>
    <w:rsid w:val="00E16802"/>
    <w:rPr>
      <w:rFonts w:ascii="Times New Roman" w:eastAsia="Times New Roman" w:hAnsi="Times New Roman" w:cs="Times New Roman"/>
    </w:rPr>
  </w:style>
  <w:style w:type="paragraph" w:styleId="ThngthngWeb">
    <w:name w:val="Normal (Web)"/>
    <w:basedOn w:val="Binhthng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image" Target="media/image63.wmf"/><Relationship Id="rId138" Type="http://schemas.openxmlformats.org/officeDocument/2006/relationships/oleObject" Target="embeddings/oleObject6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137" Type="http://schemas.openxmlformats.org/officeDocument/2006/relationships/image" Target="media/image65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emf"/><Relationship Id="rId96" Type="http://schemas.openxmlformats.org/officeDocument/2006/relationships/image" Target="media/image45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4.wmf"/><Relationship Id="rId143" Type="http://schemas.openxmlformats.org/officeDocument/2006/relationships/image" Target="media/image68.wmf"/><Relationship Id="rId14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7.wmf"/><Relationship Id="rId146" Type="http://schemas.openxmlformats.org/officeDocument/2006/relationships/oleObject" Target="embeddings/oleObject7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4990D-2B9A-46BE-96AF-58DE29F0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7</Pages>
  <Words>1105</Words>
  <Characters>6299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2023-01-27T00:55:00Z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