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9E18AD" w:rsidP="009E18AD">
      <w:pPr>
        <w:jc w:val="center"/>
        <w:rPr>
          <w:b/>
        </w:rPr>
      </w:pPr>
      <w:r>
        <w:rPr>
          <w:b/>
        </w:rPr>
        <w:t xml:space="preserve">UBND HUYỆN CHI LĂNG </w:t>
      </w:r>
      <w:r w:rsidR="005F0395">
        <w:rPr>
          <w:b/>
        </w:rPr>
        <w:t xml:space="preserve"> </w:t>
      </w:r>
      <w:bookmarkStart w:id="0" w:name="_GoBack"/>
      <w:bookmarkEnd w:id="0"/>
    </w:p>
    <w:p w:rsidR="009E18AD" w:rsidRDefault="009E18AD" w:rsidP="009E18AD">
      <w:pPr>
        <w:jc w:val="center"/>
        <w:rPr>
          <w:b/>
        </w:rPr>
      </w:pPr>
      <w:r>
        <w:rPr>
          <w:b/>
        </w:rPr>
        <w:t xml:space="preserve">KỲ THI HỌC SINH GIỎI CẤP HUYỆN </w:t>
      </w:r>
    </w:p>
    <w:p w:rsidR="009E18AD" w:rsidRDefault="009E18AD" w:rsidP="009E18AD">
      <w:pPr>
        <w:jc w:val="center"/>
        <w:rPr>
          <w:b/>
        </w:rPr>
      </w:pPr>
      <w:r>
        <w:rPr>
          <w:b/>
        </w:rPr>
        <w:t xml:space="preserve">MÔN TOÁN 8 NĂM HỌC 2022-2023 </w:t>
      </w:r>
    </w:p>
    <w:p w:rsidR="00CE76D3" w:rsidRDefault="00CE76D3" w:rsidP="00CE76D3">
      <w:r>
        <w:rPr>
          <w:b/>
        </w:rPr>
        <w:t xml:space="preserve">Câu 1. (6,0 điểm) </w:t>
      </w:r>
      <w:r>
        <w:t xml:space="preserve">Cho biểu thức </w:t>
      </w:r>
      <w:r w:rsidRPr="00CE76D3">
        <w:rPr>
          <w:position w:val="-32"/>
        </w:rPr>
        <w:object w:dxaOrig="47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37pt;height:36.75pt" o:ole="">
            <v:imagedata r:id="rId6" o:title=""/>
          </v:shape>
          <o:OLEObject Type="Embed" ProgID="Equation.DSMT4" ShapeID="_x0000_i1027" DrawAspect="Content" ObjectID="_1733859880" r:id="rId7"/>
        </w:object>
      </w:r>
    </w:p>
    <w:p w:rsidR="00CE76D3" w:rsidRDefault="00CE76D3" w:rsidP="00CE76D3">
      <w:pPr>
        <w:pStyle w:val="ListParagraph"/>
        <w:numPr>
          <w:ilvl w:val="0"/>
          <w:numId w:val="1"/>
        </w:numPr>
      </w:pPr>
      <w:r>
        <w:t>Tìm điều kiện của x để giá trị của các biểu thức A và B được xác định</w:t>
      </w:r>
    </w:p>
    <w:p w:rsidR="00CE76D3" w:rsidRDefault="0012266D" w:rsidP="00CE76D3">
      <w:pPr>
        <w:pStyle w:val="ListParagraph"/>
        <w:numPr>
          <w:ilvl w:val="0"/>
          <w:numId w:val="1"/>
        </w:numPr>
      </w:pPr>
      <w:r>
        <w:t xml:space="preserve">Rút gọn </w:t>
      </w:r>
      <w:r w:rsidRPr="0012266D">
        <w:rPr>
          <w:position w:val="-10"/>
        </w:rPr>
        <w:object w:dxaOrig="1100" w:dyaOrig="320">
          <v:shape id="_x0000_i1028" type="#_x0000_t75" style="width:54.75pt;height:15.75pt" o:ole="">
            <v:imagedata r:id="rId8" o:title=""/>
          </v:shape>
          <o:OLEObject Type="Embed" ProgID="Equation.DSMT4" ShapeID="_x0000_i1028" DrawAspect="Content" ObjectID="_1733859881" r:id="rId9"/>
        </w:object>
      </w:r>
    </w:p>
    <w:p w:rsidR="0012266D" w:rsidRPr="00CE76D3" w:rsidRDefault="0012266D" w:rsidP="00CE76D3">
      <w:pPr>
        <w:pStyle w:val="ListParagraph"/>
        <w:numPr>
          <w:ilvl w:val="0"/>
          <w:numId w:val="1"/>
        </w:numPr>
      </w:pPr>
      <w:r>
        <w:t xml:space="preserve">Tìm giá trị nguyên của x để P có giá trị nguyên </w:t>
      </w:r>
    </w:p>
    <w:p w:rsidR="00CE76D3" w:rsidRPr="0012266D" w:rsidRDefault="00CE76D3" w:rsidP="00CE76D3">
      <w:r>
        <w:rPr>
          <w:b/>
        </w:rPr>
        <w:t>Câu 2. (4,0 điểm)</w:t>
      </w:r>
      <w:r w:rsidR="0012266D">
        <w:rPr>
          <w:b/>
        </w:rPr>
        <w:t xml:space="preserve"> </w:t>
      </w:r>
      <w:r w:rsidR="0012266D">
        <w:t xml:space="preserve">Giải phương trình </w:t>
      </w:r>
      <w:r w:rsidR="0012266D" w:rsidRPr="0012266D">
        <w:rPr>
          <w:position w:val="-24"/>
        </w:rPr>
        <w:object w:dxaOrig="1540" w:dyaOrig="660">
          <v:shape id="_x0000_i1029" type="#_x0000_t75" style="width:77.25pt;height:33pt" o:ole="">
            <v:imagedata r:id="rId10" o:title=""/>
          </v:shape>
          <o:OLEObject Type="Embed" ProgID="Equation.DSMT4" ShapeID="_x0000_i1029" DrawAspect="Content" ObjectID="_1733859882" r:id="rId11"/>
        </w:object>
      </w:r>
    </w:p>
    <w:p w:rsidR="00CE76D3" w:rsidRPr="0012266D" w:rsidRDefault="00CE76D3" w:rsidP="00CE76D3">
      <w:r>
        <w:rPr>
          <w:b/>
        </w:rPr>
        <w:t>Câu 3. (2,0 điểm)</w:t>
      </w:r>
      <w:r w:rsidR="0012266D">
        <w:rPr>
          <w:b/>
        </w:rPr>
        <w:t xml:space="preserve"> </w:t>
      </w:r>
      <w:r w:rsidR="0012266D">
        <w:t xml:space="preserve">Chứng minh rằng tích của bốn số tự nhiên liên tiếp cộng 1 luôn là một số chính phương </w:t>
      </w:r>
    </w:p>
    <w:p w:rsidR="00CE76D3" w:rsidRDefault="00CE76D3" w:rsidP="00CE76D3">
      <w:r>
        <w:rPr>
          <w:b/>
        </w:rPr>
        <w:t xml:space="preserve">Câu 4. (6,0 điểm) </w:t>
      </w:r>
      <w:r w:rsidR="0012266D">
        <w:t xml:space="preserve">Cho hình vuông </w:t>
      </w:r>
      <w:r w:rsidR="0012266D" w:rsidRPr="0012266D">
        <w:rPr>
          <w:position w:val="-10"/>
        </w:rPr>
        <w:object w:dxaOrig="980" w:dyaOrig="320">
          <v:shape id="_x0000_i1030" type="#_x0000_t75" style="width:48.75pt;height:15.75pt" o:ole="">
            <v:imagedata r:id="rId12" o:title=""/>
          </v:shape>
          <o:OLEObject Type="Embed" ProgID="Equation.DSMT4" ShapeID="_x0000_i1030" DrawAspect="Content" ObjectID="_1733859883" r:id="rId13"/>
        </w:object>
      </w:r>
      <w:r w:rsidR="0012266D">
        <w:t xml:space="preserve">là giao điểm của hai đường chéo. Lấy điểm E thuộc cạnh BC, điểm H thuộc cạnh CD sao cho </w:t>
      </w:r>
      <w:r w:rsidR="0012266D" w:rsidRPr="0012266D">
        <w:rPr>
          <w:position w:val="-6"/>
        </w:rPr>
        <w:object w:dxaOrig="1359" w:dyaOrig="279">
          <v:shape id="_x0000_i1031" type="#_x0000_t75" style="width:68.25pt;height:14.25pt" o:ole="">
            <v:imagedata r:id="rId14" o:title=""/>
          </v:shape>
          <o:OLEObject Type="Embed" ProgID="Equation.DSMT4" ShapeID="_x0000_i1031" DrawAspect="Content" ObjectID="_1733859884" r:id="rId15"/>
        </w:object>
      </w:r>
      <w:r w:rsidR="0012266D">
        <w:t xml:space="preserve">. Gọi M, F lần lượt là trung điểm của AB và BC . Chứng minh rằng </w:t>
      </w:r>
    </w:p>
    <w:p w:rsidR="0012266D" w:rsidRDefault="0012266D" w:rsidP="0012266D">
      <w:pPr>
        <w:pStyle w:val="ListParagraph"/>
        <w:numPr>
          <w:ilvl w:val="0"/>
          <w:numId w:val="2"/>
        </w:numPr>
      </w:pPr>
      <w:r w:rsidRPr="0012266D">
        <w:rPr>
          <w:position w:val="-6"/>
        </w:rPr>
        <w:object w:dxaOrig="1700" w:dyaOrig="279">
          <v:shape id="_x0000_i1032" type="#_x0000_t75" style="width:84.75pt;height:14.25pt" o:ole="">
            <v:imagedata r:id="rId16" o:title=""/>
          </v:shape>
          <o:OLEObject Type="Embed" ProgID="Equation.DSMT4" ShapeID="_x0000_i1032" DrawAspect="Content" ObjectID="_1733859885" r:id="rId17"/>
        </w:object>
      </w:r>
    </w:p>
    <w:p w:rsidR="0012266D" w:rsidRDefault="0012266D" w:rsidP="0012266D">
      <w:pPr>
        <w:pStyle w:val="ListParagraph"/>
        <w:numPr>
          <w:ilvl w:val="0"/>
          <w:numId w:val="2"/>
        </w:numPr>
      </w:pPr>
      <w:r w:rsidRPr="0012266D">
        <w:rPr>
          <w:position w:val="-6"/>
        </w:rPr>
        <w:object w:dxaOrig="1680" w:dyaOrig="279">
          <v:shape id="_x0000_i1033" type="#_x0000_t75" style="width:84pt;height:14.25pt" o:ole="">
            <v:imagedata r:id="rId18" o:title=""/>
          </v:shape>
          <o:OLEObject Type="Embed" ProgID="Equation.DSMT4" ShapeID="_x0000_i1033" DrawAspect="Content" ObjectID="_1733859886" r:id="rId19"/>
        </w:object>
      </w:r>
    </w:p>
    <w:p w:rsidR="0012266D" w:rsidRPr="0012266D" w:rsidRDefault="0012266D" w:rsidP="0012266D">
      <w:pPr>
        <w:pStyle w:val="ListParagraph"/>
        <w:numPr>
          <w:ilvl w:val="0"/>
          <w:numId w:val="2"/>
        </w:numPr>
      </w:pPr>
      <w:r w:rsidRPr="0012266D">
        <w:rPr>
          <w:position w:val="-6"/>
        </w:rPr>
        <w:object w:dxaOrig="1060" w:dyaOrig="279">
          <v:shape id="_x0000_i1034" type="#_x0000_t75" style="width:53.25pt;height:14.25pt" o:ole="">
            <v:imagedata r:id="rId20" o:title=""/>
          </v:shape>
          <o:OLEObject Type="Embed" ProgID="Equation.DSMT4" ShapeID="_x0000_i1034" DrawAspect="Content" ObjectID="_1733859887" r:id="rId21"/>
        </w:object>
      </w:r>
    </w:p>
    <w:p w:rsidR="00CE76D3" w:rsidRDefault="00CE76D3" w:rsidP="00CE76D3">
      <w:r>
        <w:rPr>
          <w:b/>
        </w:rPr>
        <w:t xml:space="preserve">Câu 5. (2,0 điểm) </w:t>
      </w:r>
      <w:r>
        <w:t xml:space="preserve">Cho </w:t>
      </w:r>
      <w:r w:rsidRPr="00CE76D3">
        <w:rPr>
          <w:position w:val="-46"/>
        </w:rPr>
        <w:object w:dxaOrig="4360" w:dyaOrig="1040">
          <v:shape id="_x0000_i1025" type="#_x0000_t75" style="width:218.25pt;height:51.75pt" o:ole="">
            <v:imagedata r:id="rId22" o:title=""/>
          </v:shape>
          <o:OLEObject Type="Embed" ProgID="Equation.DSMT4" ShapeID="_x0000_i1025" DrawAspect="Content" ObjectID="_1733859888" r:id="rId23"/>
        </w:object>
      </w:r>
    </w:p>
    <w:p w:rsidR="00CE76D3" w:rsidRDefault="00CE76D3" w:rsidP="00CE76D3">
      <w:r>
        <w:t xml:space="preserve">Tìm giá trị lớn nhất của biểu thức </w:t>
      </w:r>
      <w:r w:rsidRPr="00CE76D3">
        <w:rPr>
          <w:position w:val="-6"/>
        </w:rPr>
        <w:object w:dxaOrig="1240" w:dyaOrig="279">
          <v:shape id="_x0000_i1026" type="#_x0000_t75" style="width:62.25pt;height:14.25pt" o:ole="">
            <v:imagedata r:id="rId24" o:title=""/>
          </v:shape>
          <o:OLEObject Type="Embed" ProgID="Equation.DSMT4" ShapeID="_x0000_i1026" DrawAspect="Content" ObjectID="_1733859889" r:id="rId25"/>
        </w:object>
      </w:r>
    </w:p>
    <w:p w:rsidR="0012266D" w:rsidRDefault="0012266D">
      <w:r>
        <w:br w:type="page"/>
      </w:r>
    </w:p>
    <w:p w:rsidR="0012266D" w:rsidRDefault="0012266D" w:rsidP="0012266D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12266D" w:rsidRPr="0012266D" w:rsidRDefault="0012266D" w:rsidP="0012266D">
      <w:pPr>
        <w:rPr>
          <w:b/>
        </w:rPr>
      </w:pPr>
      <w:r w:rsidRPr="0012266D">
        <w:rPr>
          <w:b/>
        </w:rPr>
        <w:t xml:space="preserve">Câu 1. (6,0 điểm) Cho biểu thức </w:t>
      </w:r>
      <w:r w:rsidRPr="0012266D">
        <w:rPr>
          <w:b/>
          <w:position w:val="-32"/>
        </w:rPr>
        <w:object w:dxaOrig="4740" w:dyaOrig="740">
          <v:shape id="_x0000_i1037" type="#_x0000_t75" style="width:237pt;height:36.75pt" o:ole="">
            <v:imagedata r:id="rId6" o:title=""/>
          </v:shape>
          <o:OLEObject Type="Embed" ProgID="Equation.DSMT4" ShapeID="_x0000_i1037" DrawAspect="Content" ObjectID="_1733859890" r:id="rId26"/>
        </w:object>
      </w:r>
    </w:p>
    <w:p w:rsidR="0012266D" w:rsidRDefault="0012266D" w:rsidP="0012266D">
      <w:pPr>
        <w:pStyle w:val="ListParagraph"/>
        <w:numPr>
          <w:ilvl w:val="0"/>
          <w:numId w:val="1"/>
        </w:numPr>
        <w:rPr>
          <w:b/>
        </w:rPr>
      </w:pPr>
      <w:r w:rsidRPr="0012266D">
        <w:rPr>
          <w:b/>
        </w:rPr>
        <w:t>Tìm điều kiện của x để giá trị của các biểu thức A và B được xác định</w:t>
      </w:r>
    </w:p>
    <w:p w:rsidR="00D46757" w:rsidRPr="00D46757" w:rsidRDefault="00D46757" w:rsidP="00D46757">
      <w:pPr>
        <w:pStyle w:val="ListParagraph"/>
      </w:pPr>
      <w:r>
        <w:t xml:space="preserve">ĐKXĐ: </w:t>
      </w:r>
      <w:r w:rsidRPr="00D46757">
        <w:rPr>
          <w:position w:val="-10"/>
        </w:rPr>
        <w:object w:dxaOrig="1260" w:dyaOrig="320">
          <v:shape id="_x0000_i1071" type="#_x0000_t75" style="width:63pt;height:15.75pt" o:ole="">
            <v:imagedata r:id="rId27" o:title=""/>
          </v:shape>
          <o:OLEObject Type="Embed" ProgID="Equation.DSMT4" ShapeID="_x0000_i1071" DrawAspect="Content" ObjectID="_1733859891" r:id="rId28"/>
        </w:object>
      </w:r>
    </w:p>
    <w:p w:rsidR="0012266D" w:rsidRDefault="0012266D" w:rsidP="0012266D">
      <w:pPr>
        <w:pStyle w:val="ListParagraph"/>
        <w:numPr>
          <w:ilvl w:val="0"/>
          <w:numId w:val="1"/>
        </w:numPr>
        <w:rPr>
          <w:b/>
        </w:rPr>
      </w:pPr>
      <w:r w:rsidRPr="0012266D">
        <w:rPr>
          <w:b/>
        </w:rPr>
        <w:t xml:space="preserve">Rút gọn </w:t>
      </w:r>
      <w:r w:rsidRPr="0012266D">
        <w:rPr>
          <w:b/>
          <w:position w:val="-10"/>
        </w:rPr>
        <w:object w:dxaOrig="1100" w:dyaOrig="320">
          <v:shape id="_x0000_i1038" type="#_x0000_t75" style="width:54.75pt;height:15.75pt" o:ole="">
            <v:imagedata r:id="rId8" o:title=""/>
          </v:shape>
          <o:OLEObject Type="Embed" ProgID="Equation.DSMT4" ShapeID="_x0000_i1038" DrawAspect="Content" ObjectID="_1733859892" r:id="rId29"/>
        </w:object>
      </w:r>
    </w:p>
    <w:p w:rsidR="00D46757" w:rsidRPr="0012266D" w:rsidRDefault="00275A6C" w:rsidP="00D46757">
      <w:pPr>
        <w:pStyle w:val="ListParagraph"/>
        <w:rPr>
          <w:b/>
        </w:rPr>
      </w:pPr>
      <w:r w:rsidRPr="00275A6C">
        <w:rPr>
          <w:b/>
          <w:position w:val="-96"/>
        </w:rPr>
        <w:object w:dxaOrig="8100" w:dyaOrig="2100">
          <v:shape id="_x0000_i1072" type="#_x0000_t75" style="width:405pt;height:105pt" o:ole="">
            <v:imagedata r:id="rId30" o:title=""/>
          </v:shape>
          <o:OLEObject Type="Embed" ProgID="Equation.DSMT4" ShapeID="_x0000_i1072" DrawAspect="Content" ObjectID="_1733859893" r:id="rId31"/>
        </w:object>
      </w:r>
    </w:p>
    <w:p w:rsidR="0012266D" w:rsidRDefault="0012266D" w:rsidP="0012266D">
      <w:pPr>
        <w:pStyle w:val="ListParagraph"/>
        <w:numPr>
          <w:ilvl w:val="0"/>
          <w:numId w:val="1"/>
        </w:numPr>
        <w:rPr>
          <w:b/>
        </w:rPr>
      </w:pPr>
      <w:r w:rsidRPr="0012266D">
        <w:rPr>
          <w:b/>
        </w:rPr>
        <w:t xml:space="preserve">Tìm giá trị nguyên của x để P có giá trị nguyên </w:t>
      </w:r>
    </w:p>
    <w:p w:rsidR="00275A6C" w:rsidRDefault="00275A6C" w:rsidP="00275A6C">
      <w:pPr>
        <w:pStyle w:val="ListParagraph"/>
        <w:rPr>
          <w:b/>
        </w:rPr>
      </w:pPr>
      <w:r w:rsidRPr="00275A6C">
        <w:rPr>
          <w:b/>
          <w:position w:val="-24"/>
        </w:rPr>
        <w:object w:dxaOrig="5960" w:dyaOrig="620">
          <v:shape id="_x0000_i1073" type="#_x0000_t75" style="width:297.75pt;height:30.75pt" o:ole="">
            <v:imagedata r:id="rId32" o:title=""/>
          </v:shape>
          <o:OLEObject Type="Embed" ProgID="Equation.DSMT4" ShapeID="_x0000_i1073" DrawAspect="Content" ObjectID="_1733859894" r:id="rId33"/>
        </w:object>
      </w:r>
    </w:p>
    <w:p w:rsidR="00275A6C" w:rsidRPr="00275A6C" w:rsidRDefault="00275A6C" w:rsidP="00275A6C">
      <w:pPr>
        <w:pStyle w:val="ListParagraph"/>
      </w:pPr>
      <w:r>
        <w:t xml:space="preserve">Đối chiếu điều kiện vậy </w:t>
      </w:r>
      <w:r w:rsidRPr="00275A6C">
        <w:rPr>
          <w:position w:val="-14"/>
        </w:rPr>
        <w:object w:dxaOrig="1340" w:dyaOrig="400">
          <v:shape id="_x0000_i1074" type="#_x0000_t75" style="width:66.75pt;height:20.25pt" o:ole="">
            <v:imagedata r:id="rId34" o:title=""/>
          </v:shape>
          <o:OLEObject Type="Embed" ProgID="Equation.DSMT4" ShapeID="_x0000_i1074" DrawAspect="Content" ObjectID="_1733859895" r:id="rId35"/>
        </w:object>
      </w:r>
      <w:r>
        <w:t>thì P đạt giá trị nguyên</w:t>
      </w:r>
    </w:p>
    <w:p w:rsidR="0012266D" w:rsidRDefault="0012266D" w:rsidP="0012266D">
      <w:pPr>
        <w:rPr>
          <w:b/>
        </w:rPr>
      </w:pPr>
      <w:r w:rsidRPr="0012266D">
        <w:rPr>
          <w:b/>
        </w:rPr>
        <w:t xml:space="preserve">Câu 2. (4,0 điểm) Giải phương trình </w:t>
      </w:r>
      <w:r w:rsidRPr="0012266D">
        <w:rPr>
          <w:b/>
          <w:position w:val="-24"/>
        </w:rPr>
        <w:object w:dxaOrig="1540" w:dyaOrig="660">
          <v:shape id="_x0000_i1039" type="#_x0000_t75" style="width:77.25pt;height:33pt" o:ole="">
            <v:imagedata r:id="rId10" o:title=""/>
          </v:shape>
          <o:OLEObject Type="Embed" ProgID="Equation.DSMT4" ShapeID="_x0000_i1039" DrawAspect="Content" ObjectID="_1733859896" r:id="rId36"/>
        </w:object>
      </w:r>
    </w:p>
    <w:p w:rsidR="00D46757" w:rsidRPr="0012266D" w:rsidRDefault="00D46757" w:rsidP="0012266D">
      <w:pPr>
        <w:rPr>
          <w:b/>
        </w:rPr>
      </w:pPr>
      <w:r w:rsidRPr="00D46757">
        <w:rPr>
          <w:b/>
          <w:position w:val="-50"/>
        </w:rPr>
        <w:object w:dxaOrig="5380" w:dyaOrig="1460">
          <v:shape id="_x0000_i1070" type="#_x0000_t75" style="width:269.25pt;height:72.75pt" o:ole="">
            <v:imagedata r:id="rId37" o:title=""/>
          </v:shape>
          <o:OLEObject Type="Embed" ProgID="Equation.DSMT4" ShapeID="_x0000_i1070" DrawAspect="Content" ObjectID="_1733859897" r:id="rId38"/>
        </w:object>
      </w:r>
    </w:p>
    <w:p w:rsidR="0012266D" w:rsidRDefault="0012266D" w:rsidP="0012266D">
      <w:pPr>
        <w:rPr>
          <w:b/>
        </w:rPr>
      </w:pPr>
      <w:r w:rsidRPr="0012266D">
        <w:rPr>
          <w:b/>
        </w:rPr>
        <w:t xml:space="preserve">Câu 3. (2,0 điểm) Chứng minh rằng tích của bốn số tự nhiên liên tiếp cộng 1 luôn là một số chính phương </w:t>
      </w:r>
    </w:p>
    <w:p w:rsidR="0012266D" w:rsidRDefault="0012266D" w:rsidP="0012266D">
      <w:r>
        <w:t xml:space="preserve">Gọi bốn số tự nhiên liên tiếp là </w:t>
      </w:r>
      <w:r w:rsidRPr="0012266D">
        <w:rPr>
          <w:position w:val="-14"/>
        </w:rPr>
        <w:object w:dxaOrig="2460" w:dyaOrig="400">
          <v:shape id="_x0000_i1045" type="#_x0000_t75" style="width:123pt;height:20.25pt" o:ole="">
            <v:imagedata r:id="rId39" o:title=""/>
          </v:shape>
          <o:OLEObject Type="Embed" ProgID="Equation.DSMT4" ShapeID="_x0000_i1045" DrawAspect="Content" ObjectID="_1733859898" r:id="rId40"/>
        </w:object>
      </w:r>
      <w:r>
        <w:t>. Ta có :</w:t>
      </w:r>
    </w:p>
    <w:p w:rsidR="0012266D" w:rsidRDefault="0012266D" w:rsidP="0012266D">
      <w:r w:rsidRPr="0012266D">
        <w:rPr>
          <w:position w:val="-42"/>
        </w:rPr>
        <w:object w:dxaOrig="7080" w:dyaOrig="960">
          <v:shape id="_x0000_i1046" type="#_x0000_t75" style="width:354pt;height:48pt" o:ole="">
            <v:imagedata r:id="rId41" o:title=""/>
          </v:shape>
          <o:OLEObject Type="Embed" ProgID="Equation.DSMT4" ShapeID="_x0000_i1046" DrawAspect="Content" ObjectID="_1733859899" r:id="rId42"/>
        </w:object>
      </w:r>
    </w:p>
    <w:p w:rsidR="0012266D" w:rsidRPr="0012266D" w:rsidRDefault="0012266D" w:rsidP="0012266D">
      <w:r>
        <w:t xml:space="preserve">Vậy tích bốn số tự nhiên liên tiếp luôn là số chính phương </w:t>
      </w:r>
    </w:p>
    <w:p w:rsidR="0012266D" w:rsidRDefault="0012266D" w:rsidP="0012266D">
      <w:pPr>
        <w:rPr>
          <w:b/>
        </w:rPr>
      </w:pPr>
      <w:r w:rsidRPr="0012266D">
        <w:rPr>
          <w:b/>
        </w:rPr>
        <w:lastRenderedPageBreak/>
        <w:t xml:space="preserve">Câu 4. (6,0 điểm) Cho hình vuông </w:t>
      </w:r>
      <w:r w:rsidRPr="0012266D">
        <w:rPr>
          <w:b/>
          <w:position w:val="-10"/>
        </w:rPr>
        <w:object w:dxaOrig="980" w:dyaOrig="320">
          <v:shape id="_x0000_i1040" type="#_x0000_t75" style="width:48.75pt;height:15.75pt" o:ole="">
            <v:imagedata r:id="rId12" o:title=""/>
          </v:shape>
          <o:OLEObject Type="Embed" ProgID="Equation.DSMT4" ShapeID="_x0000_i1040" DrawAspect="Content" ObjectID="_1733859900" r:id="rId43"/>
        </w:object>
      </w:r>
      <w:r w:rsidRPr="0012266D">
        <w:rPr>
          <w:b/>
        </w:rPr>
        <w:t xml:space="preserve">là giao điểm của hai đường chéo. Lấy điểm E thuộc cạnh BC, điểm H thuộc cạnh CD sao cho </w:t>
      </w:r>
      <w:r w:rsidRPr="0012266D">
        <w:rPr>
          <w:b/>
          <w:position w:val="-6"/>
        </w:rPr>
        <w:object w:dxaOrig="1359" w:dyaOrig="279">
          <v:shape id="_x0000_i1041" type="#_x0000_t75" style="width:68.25pt;height:14.25pt" o:ole="">
            <v:imagedata r:id="rId14" o:title=""/>
          </v:shape>
          <o:OLEObject Type="Embed" ProgID="Equation.DSMT4" ShapeID="_x0000_i1041" DrawAspect="Content" ObjectID="_1733859901" r:id="rId44"/>
        </w:object>
      </w:r>
      <w:r w:rsidRPr="0012266D">
        <w:rPr>
          <w:b/>
        </w:rPr>
        <w:t xml:space="preserve">. Gọi M, F lần lượt là trung điểm của AB và BC . Chứng minh rằng </w:t>
      </w:r>
    </w:p>
    <w:p w:rsidR="00E97F6E" w:rsidRPr="0012266D" w:rsidRDefault="00E97F6E" w:rsidP="0012266D">
      <w:pPr>
        <w:rPr>
          <w:b/>
        </w:rPr>
      </w:pPr>
      <w:r>
        <w:rPr>
          <w:b/>
          <w:noProof/>
        </w:rPr>
        <w:drawing>
          <wp:inline distT="0" distB="0" distL="0" distR="0">
            <wp:extent cx="3600450" cy="3952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66D" w:rsidRDefault="0012266D" w:rsidP="0012266D">
      <w:pPr>
        <w:pStyle w:val="ListParagraph"/>
        <w:numPr>
          <w:ilvl w:val="0"/>
          <w:numId w:val="2"/>
        </w:numPr>
        <w:rPr>
          <w:b/>
        </w:rPr>
      </w:pPr>
      <w:r w:rsidRPr="0012266D">
        <w:rPr>
          <w:b/>
          <w:position w:val="-6"/>
        </w:rPr>
        <w:object w:dxaOrig="1700" w:dyaOrig="279">
          <v:shape id="_x0000_i1042" type="#_x0000_t75" style="width:84.75pt;height:14.25pt" o:ole="">
            <v:imagedata r:id="rId16" o:title=""/>
          </v:shape>
          <o:OLEObject Type="Embed" ProgID="Equation.DSMT4" ShapeID="_x0000_i1042" DrawAspect="Content" ObjectID="_1733859902" r:id="rId46"/>
        </w:object>
      </w:r>
    </w:p>
    <w:p w:rsidR="0012266D" w:rsidRDefault="0012266D" w:rsidP="0012266D">
      <w:pPr>
        <w:pStyle w:val="ListParagraph"/>
        <w:ind w:left="0"/>
      </w:pPr>
      <w:r>
        <w:t xml:space="preserve">Ta có </w:t>
      </w:r>
      <w:r w:rsidRPr="0012266D">
        <w:rPr>
          <w:position w:val="-6"/>
        </w:rPr>
        <w:object w:dxaOrig="720" w:dyaOrig="279">
          <v:shape id="_x0000_i1047" type="#_x0000_t75" style="width:36pt;height:14.25pt" o:ole="">
            <v:imagedata r:id="rId47" o:title=""/>
          </v:shape>
          <o:OLEObject Type="Embed" ProgID="Equation.DSMT4" ShapeID="_x0000_i1047" DrawAspect="Content" ObjectID="_1733859903" r:id="rId48"/>
        </w:object>
      </w:r>
      <w:r>
        <w:t>vuông cân tại O (do ABCD là hình vuông)</w:t>
      </w:r>
    </w:p>
    <w:p w:rsidR="0012266D" w:rsidRDefault="0012266D" w:rsidP="0012266D">
      <w:pPr>
        <w:pStyle w:val="ListParagraph"/>
        <w:ind w:left="0"/>
      </w:pPr>
      <w:r w:rsidRPr="0012266D">
        <w:rPr>
          <w:position w:val="-6"/>
        </w:rPr>
        <w:object w:dxaOrig="700" w:dyaOrig="279">
          <v:shape id="_x0000_i1048" type="#_x0000_t75" style="width:35.25pt;height:14.25pt" o:ole="">
            <v:imagedata r:id="rId49" o:title=""/>
          </v:shape>
          <o:OLEObject Type="Embed" ProgID="Equation.DSMT4" ShapeID="_x0000_i1048" DrawAspect="Content" ObjectID="_1733859904" r:id="rId50"/>
        </w:object>
      </w:r>
      <w:r>
        <w:t xml:space="preserve">là phân giác nên </w:t>
      </w:r>
      <w:r w:rsidRPr="0012266D">
        <w:rPr>
          <w:position w:val="-14"/>
        </w:rPr>
        <w:object w:dxaOrig="4080" w:dyaOrig="400">
          <v:shape id="_x0000_i1049" type="#_x0000_t75" style="width:204pt;height:20.25pt" o:ole="">
            <v:imagedata r:id="rId51" o:title=""/>
          </v:shape>
          <o:OLEObject Type="Embed" ProgID="Equation.DSMT4" ShapeID="_x0000_i1049" DrawAspect="Content" ObjectID="_1733859905" r:id="rId52"/>
        </w:object>
      </w:r>
    </w:p>
    <w:p w:rsidR="0012266D" w:rsidRDefault="0012266D" w:rsidP="0012266D">
      <w:pPr>
        <w:pStyle w:val="ListParagraph"/>
        <w:ind w:left="0"/>
      </w:pPr>
      <w:r>
        <w:t xml:space="preserve">Mặt khác </w:t>
      </w:r>
      <w:r w:rsidRPr="0012266D">
        <w:rPr>
          <w:position w:val="-14"/>
        </w:rPr>
        <w:object w:dxaOrig="4640" w:dyaOrig="400">
          <v:shape id="_x0000_i1050" type="#_x0000_t75" style="width:231.75pt;height:20.25pt" o:ole="">
            <v:imagedata r:id="rId53" o:title=""/>
          </v:shape>
          <o:OLEObject Type="Embed" ProgID="Equation.DSMT4" ShapeID="_x0000_i1050" DrawAspect="Content" ObjectID="_1733859906" r:id="rId54"/>
        </w:object>
      </w:r>
    </w:p>
    <w:p w:rsidR="0012266D" w:rsidRPr="0012266D" w:rsidRDefault="0012266D" w:rsidP="0012266D">
      <w:pPr>
        <w:pStyle w:val="ListParagraph"/>
        <w:ind w:left="0"/>
      </w:pPr>
      <w:r>
        <w:t xml:space="preserve">Từ (1) và (2) suy ra </w:t>
      </w:r>
      <w:r w:rsidR="00E56737" w:rsidRPr="00E56737">
        <w:rPr>
          <w:position w:val="-10"/>
        </w:rPr>
        <w:object w:dxaOrig="2340" w:dyaOrig="320">
          <v:shape id="_x0000_i1051" type="#_x0000_t75" style="width:117pt;height:15.75pt" o:ole="">
            <v:imagedata r:id="rId55" o:title=""/>
          </v:shape>
          <o:OLEObject Type="Embed" ProgID="Equation.DSMT4" ShapeID="_x0000_i1051" DrawAspect="Content" ObjectID="_1733859907" r:id="rId56"/>
        </w:object>
      </w:r>
    </w:p>
    <w:p w:rsidR="0012266D" w:rsidRDefault="0012266D" w:rsidP="0012266D">
      <w:pPr>
        <w:pStyle w:val="ListParagraph"/>
        <w:numPr>
          <w:ilvl w:val="0"/>
          <w:numId w:val="2"/>
        </w:numPr>
        <w:rPr>
          <w:b/>
        </w:rPr>
      </w:pPr>
      <w:r w:rsidRPr="0012266D">
        <w:rPr>
          <w:b/>
          <w:position w:val="-6"/>
        </w:rPr>
        <w:object w:dxaOrig="1680" w:dyaOrig="279">
          <v:shape id="_x0000_i1043" type="#_x0000_t75" style="width:84pt;height:14.25pt" o:ole="">
            <v:imagedata r:id="rId18" o:title=""/>
          </v:shape>
          <o:OLEObject Type="Embed" ProgID="Equation.DSMT4" ShapeID="_x0000_i1043" DrawAspect="Content" ObjectID="_1733859908" r:id="rId57"/>
        </w:object>
      </w:r>
    </w:p>
    <w:p w:rsidR="00E56737" w:rsidRDefault="00E56737" w:rsidP="00E56737">
      <w:pPr>
        <w:pStyle w:val="ListParagraph"/>
        <w:ind w:left="142"/>
      </w:pPr>
      <w:r>
        <w:t xml:space="preserve">Có </w:t>
      </w:r>
      <w:r w:rsidRPr="00E56737">
        <w:rPr>
          <w:position w:val="-10"/>
        </w:rPr>
        <w:object w:dxaOrig="4440" w:dyaOrig="320">
          <v:shape id="_x0000_i1052" type="#_x0000_t75" style="width:222pt;height:15.75pt" o:ole="">
            <v:imagedata r:id="rId58" o:title=""/>
          </v:shape>
          <o:OLEObject Type="Embed" ProgID="Equation.DSMT4" ShapeID="_x0000_i1052" DrawAspect="Content" ObjectID="_1733859909" r:id="rId59"/>
        </w:object>
      </w:r>
      <w:r>
        <w:t xml:space="preserve">mà </w:t>
      </w:r>
      <w:r w:rsidRPr="00E56737">
        <w:rPr>
          <w:position w:val="-6"/>
        </w:rPr>
        <w:object w:dxaOrig="1680" w:dyaOrig="279">
          <v:shape id="_x0000_i1053" type="#_x0000_t75" style="width:84pt;height:14.25pt" o:ole="">
            <v:imagedata r:id="rId60" o:title=""/>
          </v:shape>
          <o:OLEObject Type="Embed" ProgID="Equation.DSMT4" ShapeID="_x0000_i1053" DrawAspect="Content" ObjectID="_1733859910" r:id="rId61"/>
        </w:object>
      </w:r>
      <w:r>
        <w:t>(chứng minh câu a)</w:t>
      </w:r>
    </w:p>
    <w:p w:rsidR="00E56737" w:rsidRDefault="00E56737" w:rsidP="00E56737">
      <w:pPr>
        <w:pStyle w:val="ListParagraph"/>
        <w:ind w:left="142"/>
      </w:pPr>
      <w:r w:rsidRPr="00E56737">
        <w:rPr>
          <w:position w:val="-6"/>
        </w:rPr>
        <w:object w:dxaOrig="1960" w:dyaOrig="279">
          <v:shape id="_x0000_i1054" type="#_x0000_t75" style="width:98.25pt;height:14.25pt" o:ole="">
            <v:imagedata r:id="rId62" o:title=""/>
          </v:shape>
          <o:OLEObject Type="Embed" ProgID="Equation.DSMT4" ShapeID="_x0000_i1054" DrawAspect="Content" ObjectID="_1733859911" r:id="rId63"/>
        </w:object>
      </w:r>
    </w:p>
    <w:p w:rsidR="00E56737" w:rsidRDefault="00E56737" w:rsidP="00E56737">
      <w:pPr>
        <w:pStyle w:val="ListParagraph"/>
        <w:ind w:left="142"/>
      </w:pPr>
      <w:r>
        <w:t xml:space="preserve">Xét </w:t>
      </w:r>
      <w:r w:rsidRPr="00E56737">
        <w:rPr>
          <w:position w:val="-6"/>
        </w:rPr>
        <w:object w:dxaOrig="1620" w:dyaOrig="279">
          <v:shape id="_x0000_i1055" type="#_x0000_t75" style="width:81pt;height:14.25pt" o:ole="">
            <v:imagedata r:id="rId64" o:title=""/>
          </v:shape>
          <o:OLEObject Type="Embed" ProgID="Equation.DSMT4" ShapeID="_x0000_i1055" DrawAspect="Content" ObjectID="_1733859912" r:id="rId65"/>
        </w:object>
      </w:r>
      <w:r>
        <w:t xml:space="preserve">có </w:t>
      </w:r>
      <w:r w:rsidRPr="00E56737">
        <w:rPr>
          <w:position w:val="-6"/>
        </w:rPr>
        <w:object w:dxaOrig="2240" w:dyaOrig="279">
          <v:shape id="_x0000_i1056" type="#_x0000_t75" style="width:111.75pt;height:14.25pt" o:ole="">
            <v:imagedata r:id="rId66" o:title=""/>
          </v:shape>
          <o:OLEObject Type="Embed" ProgID="Equation.DSMT4" ShapeID="_x0000_i1056" DrawAspect="Content" ObjectID="_1733859913" r:id="rId67"/>
        </w:object>
      </w:r>
      <w:r>
        <w:t>(do ABCD là hình vuông)</w:t>
      </w:r>
    </w:p>
    <w:p w:rsidR="00E56737" w:rsidRPr="00E56737" w:rsidRDefault="00E56737" w:rsidP="00E56737">
      <w:pPr>
        <w:pStyle w:val="ListParagraph"/>
        <w:ind w:left="142"/>
      </w:pPr>
      <w:r>
        <w:t xml:space="preserve">Và </w:t>
      </w:r>
      <w:r w:rsidRPr="00E56737">
        <w:rPr>
          <w:position w:val="-14"/>
        </w:rPr>
        <w:object w:dxaOrig="4680" w:dyaOrig="400">
          <v:shape id="_x0000_i1057" type="#_x0000_t75" style="width:234pt;height:20.25pt" o:ole="">
            <v:imagedata r:id="rId68" o:title=""/>
          </v:shape>
          <o:OLEObject Type="Embed" ProgID="Equation.DSMT4" ShapeID="_x0000_i1057" DrawAspect="Content" ObjectID="_1733859914" r:id="rId69"/>
        </w:object>
      </w:r>
    </w:p>
    <w:p w:rsidR="0012266D" w:rsidRDefault="0012266D" w:rsidP="0012266D">
      <w:pPr>
        <w:pStyle w:val="ListParagraph"/>
        <w:numPr>
          <w:ilvl w:val="0"/>
          <w:numId w:val="2"/>
        </w:numPr>
        <w:rPr>
          <w:b/>
        </w:rPr>
      </w:pPr>
      <w:r w:rsidRPr="0012266D">
        <w:rPr>
          <w:b/>
          <w:position w:val="-6"/>
        </w:rPr>
        <w:object w:dxaOrig="1060" w:dyaOrig="279">
          <v:shape id="_x0000_i1044" type="#_x0000_t75" style="width:53.25pt;height:14.25pt" o:ole="">
            <v:imagedata r:id="rId20" o:title=""/>
          </v:shape>
          <o:OLEObject Type="Embed" ProgID="Equation.DSMT4" ShapeID="_x0000_i1044" DrawAspect="Content" ObjectID="_1733859915" r:id="rId70"/>
        </w:object>
      </w:r>
    </w:p>
    <w:p w:rsidR="00E56737" w:rsidRDefault="00E56737" w:rsidP="00E56737">
      <w:pPr>
        <w:pStyle w:val="ListParagraph"/>
        <w:ind w:left="0"/>
      </w:pPr>
      <w:r>
        <w:t xml:space="preserve">Có </w:t>
      </w:r>
      <w:r w:rsidRPr="00E56737">
        <w:rPr>
          <w:position w:val="-10"/>
        </w:rPr>
        <w:object w:dxaOrig="2200" w:dyaOrig="320">
          <v:shape id="_x0000_i1058" type="#_x0000_t75" style="width:110.25pt;height:15.75pt" o:ole="">
            <v:imagedata r:id="rId71" o:title=""/>
          </v:shape>
          <o:OLEObject Type="Embed" ProgID="Equation.DSMT4" ShapeID="_x0000_i1058" DrawAspect="Content" ObjectID="_1733859916" r:id="rId72"/>
        </w:object>
      </w:r>
    </w:p>
    <w:p w:rsidR="00E56737" w:rsidRDefault="00E56737" w:rsidP="00E56737">
      <w:pPr>
        <w:pStyle w:val="ListParagraph"/>
        <w:ind w:left="0"/>
      </w:pPr>
      <w:r w:rsidRPr="00E56737">
        <w:rPr>
          <w:position w:val="-24"/>
        </w:rPr>
        <w:object w:dxaOrig="6979" w:dyaOrig="660">
          <v:shape id="_x0000_i1059" type="#_x0000_t75" style="width:348.75pt;height:33pt" o:ole="">
            <v:imagedata r:id="rId73" o:title=""/>
          </v:shape>
          <o:OLEObject Type="Embed" ProgID="Equation.DSMT4" ShapeID="_x0000_i1059" DrawAspect="Content" ObjectID="_1733859917" r:id="rId74"/>
        </w:object>
      </w:r>
    </w:p>
    <w:p w:rsidR="00E56737" w:rsidRDefault="00E56737" w:rsidP="00E56737">
      <w:pPr>
        <w:pStyle w:val="ListParagraph"/>
        <w:ind w:left="0"/>
      </w:pPr>
      <w:r>
        <w:t xml:space="preserve">Mà </w:t>
      </w:r>
      <w:r w:rsidRPr="00E56737">
        <w:rPr>
          <w:position w:val="-24"/>
        </w:rPr>
        <w:object w:dxaOrig="2860" w:dyaOrig="660">
          <v:shape id="_x0000_i1060" type="#_x0000_t75" style="width:143.25pt;height:33pt" o:ole="">
            <v:imagedata r:id="rId75" o:title=""/>
          </v:shape>
          <o:OLEObject Type="Embed" ProgID="Equation.DSMT4" ShapeID="_x0000_i1060" DrawAspect="Content" ObjectID="_1733859918" r:id="rId76"/>
        </w:object>
      </w:r>
      <w:r>
        <w:t xml:space="preserve">. Từ (3), (4) suy ra </w:t>
      </w:r>
      <w:r w:rsidRPr="00E56737">
        <w:rPr>
          <w:position w:val="-24"/>
        </w:rPr>
        <w:object w:dxaOrig="3560" w:dyaOrig="620">
          <v:shape id="_x0000_i1061" type="#_x0000_t75" style="width:177.75pt;height:30.75pt" o:ole="">
            <v:imagedata r:id="rId77" o:title=""/>
          </v:shape>
          <o:OLEObject Type="Embed" ProgID="Equation.DSMT4" ShapeID="_x0000_i1061" DrawAspect="Content" ObjectID="_1733859919" r:id="rId78"/>
        </w:object>
      </w:r>
    </w:p>
    <w:p w:rsidR="00E56737" w:rsidRDefault="00E56737" w:rsidP="00E56737">
      <w:pPr>
        <w:pStyle w:val="ListParagraph"/>
        <w:ind w:left="0"/>
      </w:pPr>
      <w:r>
        <w:t xml:space="preserve">Mà </w:t>
      </w:r>
      <w:r w:rsidRPr="00E56737">
        <w:rPr>
          <w:position w:val="-14"/>
        </w:rPr>
        <w:object w:dxaOrig="2620" w:dyaOrig="400">
          <v:shape id="_x0000_i1062" type="#_x0000_t75" style="width:131.25pt;height:20.25pt" o:ole="">
            <v:imagedata r:id="rId79" o:title=""/>
          </v:shape>
          <o:OLEObject Type="Embed" ProgID="Equation.DSMT4" ShapeID="_x0000_i1062" DrawAspect="Content" ObjectID="_1733859920" r:id="rId80"/>
        </w:object>
      </w:r>
    </w:p>
    <w:p w:rsidR="00E56737" w:rsidRDefault="00E56737" w:rsidP="00E56737">
      <w:pPr>
        <w:pStyle w:val="ListParagraph"/>
        <w:ind w:left="0"/>
      </w:pPr>
      <w:r>
        <w:t xml:space="preserve">Từ (5) và (6) suy ra </w:t>
      </w:r>
      <w:r w:rsidRPr="00E56737">
        <w:rPr>
          <w:position w:val="-14"/>
        </w:rPr>
        <w:object w:dxaOrig="4560" w:dyaOrig="400">
          <v:shape id="_x0000_i1063" type="#_x0000_t75" style="width:228pt;height:20.25pt" o:ole="">
            <v:imagedata r:id="rId81" o:title=""/>
          </v:shape>
          <o:OLEObject Type="Embed" ProgID="Equation.DSMT4" ShapeID="_x0000_i1063" DrawAspect="Content" ObjectID="_1733859921" r:id="rId82"/>
        </w:object>
      </w:r>
    </w:p>
    <w:p w:rsidR="00E56737" w:rsidRDefault="00E56737" w:rsidP="00E56737">
      <w:pPr>
        <w:pStyle w:val="ListParagraph"/>
        <w:ind w:left="0"/>
      </w:pPr>
      <w:r>
        <w:t xml:space="preserve">Mà </w:t>
      </w:r>
      <w:r w:rsidRPr="00E56737">
        <w:rPr>
          <w:position w:val="-4"/>
        </w:rPr>
        <w:object w:dxaOrig="1700" w:dyaOrig="260">
          <v:shape id="_x0000_i1064" type="#_x0000_t75" style="width:84.75pt;height:12.75pt" o:ole="">
            <v:imagedata r:id="rId83" o:title=""/>
          </v:shape>
          <o:OLEObject Type="Embed" ProgID="Equation.DSMT4" ShapeID="_x0000_i1064" DrawAspect="Content" ObjectID="_1733859922" r:id="rId84"/>
        </w:object>
      </w:r>
      <w:r>
        <w:t>(so le trong ) (8)</w:t>
      </w:r>
    </w:p>
    <w:p w:rsidR="00E56737" w:rsidRPr="00E56737" w:rsidRDefault="00E56737" w:rsidP="00E56737">
      <w:pPr>
        <w:pStyle w:val="ListParagraph"/>
        <w:ind w:left="0"/>
      </w:pPr>
      <w:r>
        <w:t xml:space="preserve">Từ (7) và (8) suy ra </w:t>
      </w:r>
      <w:r w:rsidRPr="00E56737">
        <w:rPr>
          <w:position w:val="-10"/>
        </w:rPr>
        <w:object w:dxaOrig="3640" w:dyaOrig="320">
          <v:shape id="_x0000_i1065" type="#_x0000_t75" style="width:182.25pt;height:15.75pt" o:ole="">
            <v:imagedata r:id="rId85" o:title=""/>
          </v:shape>
          <o:OLEObject Type="Embed" ProgID="Equation.DSMT4" ShapeID="_x0000_i1065" DrawAspect="Content" ObjectID="_1733859923" r:id="rId86"/>
        </w:object>
      </w:r>
    </w:p>
    <w:p w:rsidR="0012266D" w:rsidRPr="0012266D" w:rsidRDefault="0012266D" w:rsidP="0012266D">
      <w:pPr>
        <w:rPr>
          <w:b/>
        </w:rPr>
      </w:pPr>
      <w:r w:rsidRPr="0012266D">
        <w:rPr>
          <w:b/>
        </w:rPr>
        <w:t xml:space="preserve">Câu 5. (2,0 điểm) Cho </w:t>
      </w:r>
      <w:r w:rsidRPr="0012266D">
        <w:rPr>
          <w:b/>
          <w:position w:val="-46"/>
        </w:rPr>
        <w:object w:dxaOrig="4360" w:dyaOrig="1040">
          <v:shape id="_x0000_i1035" type="#_x0000_t75" style="width:218.25pt;height:51.75pt" o:ole="">
            <v:imagedata r:id="rId22" o:title=""/>
          </v:shape>
          <o:OLEObject Type="Embed" ProgID="Equation.DSMT4" ShapeID="_x0000_i1035" DrawAspect="Content" ObjectID="_1733859924" r:id="rId87"/>
        </w:object>
      </w:r>
    </w:p>
    <w:p w:rsidR="0012266D" w:rsidRDefault="0012266D" w:rsidP="0012266D">
      <w:pPr>
        <w:rPr>
          <w:b/>
        </w:rPr>
      </w:pPr>
      <w:r w:rsidRPr="0012266D">
        <w:rPr>
          <w:b/>
        </w:rPr>
        <w:t xml:space="preserve">Tìm giá trị lớn nhất của biểu thức </w:t>
      </w:r>
      <w:r w:rsidRPr="0012266D">
        <w:rPr>
          <w:b/>
          <w:position w:val="-6"/>
        </w:rPr>
        <w:object w:dxaOrig="1240" w:dyaOrig="279">
          <v:shape id="_x0000_i1036" type="#_x0000_t75" style="width:62.25pt;height:14.25pt" o:ole="">
            <v:imagedata r:id="rId24" o:title=""/>
          </v:shape>
          <o:OLEObject Type="Embed" ProgID="Equation.DSMT4" ShapeID="_x0000_i1036" DrawAspect="Content" ObjectID="_1733859925" r:id="rId88"/>
        </w:object>
      </w:r>
    </w:p>
    <w:p w:rsidR="00D46757" w:rsidRDefault="00D46757" w:rsidP="0012266D">
      <w:r>
        <w:t xml:space="preserve">Ta có </w:t>
      </w:r>
      <w:r w:rsidRPr="00D46757">
        <w:rPr>
          <w:position w:val="-24"/>
        </w:rPr>
        <w:object w:dxaOrig="4239" w:dyaOrig="720">
          <v:shape id="_x0000_i1066" type="#_x0000_t75" style="width:212.25pt;height:36pt" o:ole="">
            <v:imagedata r:id="rId89" o:title=""/>
          </v:shape>
          <o:OLEObject Type="Embed" ProgID="Equation.DSMT4" ShapeID="_x0000_i1066" DrawAspect="Content" ObjectID="_1733859926" r:id="rId90"/>
        </w:object>
      </w:r>
      <w:r>
        <w:t>. Áp dụng bất đẳng thức Co si ta có :</w:t>
      </w:r>
      <w:r>
        <w:br/>
      </w:r>
      <w:r w:rsidRPr="00D46757">
        <w:rPr>
          <w:position w:val="-24"/>
        </w:rPr>
        <w:object w:dxaOrig="8000" w:dyaOrig="720">
          <v:shape id="_x0000_i1067" type="#_x0000_t75" style="width:399.75pt;height:36pt" o:ole="">
            <v:imagedata r:id="rId91" o:title=""/>
          </v:shape>
          <o:OLEObject Type="Embed" ProgID="Equation.DSMT4" ShapeID="_x0000_i1067" DrawAspect="Content" ObjectID="_1733859927" r:id="rId92"/>
        </w:object>
      </w:r>
    </w:p>
    <w:p w:rsidR="00D46757" w:rsidRDefault="00D46757" w:rsidP="0012266D">
      <w:r>
        <w:t xml:space="preserve">Chứng minh tương tự : </w:t>
      </w:r>
      <w:r w:rsidRPr="00D46757">
        <w:rPr>
          <w:position w:val="-24"/>
        </w:rPr>
        <w:object w:dxaOrig="4900" w:dyaOrig="660">
          <v:shape id="_x0000_i1068" type="#_x0000_t75" style="width:245.25pt;height:33pt" o:ole="">
            <v:imagedata r:id="rId93" o:title=""/>
          </v:shape>
          <o:OLEObject Type="Embed" ProgID="Equation.DSMT4" ShapeID="_x0000_i1068" DrawAspect="Content" ObjectID="_1733859928" r:id="rId94"/>
        </w:object>
      </w:r>
    </w:p>
    <w:p w:rsidR="00D46757" w:rsidRDefault="00D46757" w:rsidP="0012266D">
      <w:r>
        <w:t xml:space="preserve">Từ (1), (2), (3) suy ra </w:t>
      </w:r>
    </w:p>
    <w:p w:rsidR="00D46757" w:rsidRPr="00D46757" w:rsidRDefault="00D46757" w:rsidP="0012266D">
      <w:r w:rsidRPr="00D46757">
        <w:rPr>
          <w:position w:val="-60"/>
        </w:rPr>
        <w:object w:dxaOrig="5460" w:dyaOrig="1320">
          <v:shape id="_x0000_i1069" type="#_x0000_t75" style="width:273pt;height:66pt" o:ole="">
            <v:imagedata r:id="rId95" o:title=""/>
          </v:shape>
          <o:OLEObject Type="Embed" ProgID="Equation.DSMT4" ShapeID="_x0000_i1069" DrawAspect="Content" ObjectID="_1733859929" r:id="rId96"/>
        </w:object>
      </w:r>
    </w:p>
    <w:p w:rsidR="0012266D" w:rsidRPr="0012266D" w:rsidRDefault="0012266D" w:rsidP="0012266D">
      <w:pPr>
        <w:jc w:val="center"/>
        <w:rPr>
          <w:b/>
        </w:rPr>
      </w:pPr>
    </w:p>
    <w:sectPr w:rsidR="0012266D" w:rsidRPr="001226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C0ED7"/>
    <w:multiLevelType w:val="hybridMultilevel"/>
    <w:tmpl w:val="03AE74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F3911"/>
    <w:multiLevelType w:val="hybridMultilevel"/>
    <w:tmpl w:val="004A7A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2A6"/>
    <w:rsid w:val="0012266D"/>
    <w:rsid w:val="00275A6C"/>
    <w:rsid w:val="003B32A6"/>
    <w:rsid w:val="005F0395"/>
    <w:rsid w:val="00831922"/>
    <w:rsid w:val="009E18AD"/>
    <w:rsid w:val="00C32F79"/>
    <w:rsid w:val="00CE76D3"/>
    <w:rsid w:val="00D46757"/>
    <w:rsid w:val="00E56737"/>
    <w:rsid w:val="00E9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6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6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3.wmf"/><Relationship Id="rId63" Type="http://schemas.openxmlformats.org/officeDocument/2006/relationships/oleObject" Target="embeddings/oleObject32.bin"/><Relationship Id="rId68" Type="http://schemas.openxmlformats.org/officeDocument/2006/relationships/image" Target="media/image29.wmf"/><Relationship Id="rId76" Type="http://schemas.openxmlformats.org/officeDocument/2006/relationships/oleObject" Target="embeddings/oleObject39.bin"/><Relationship Id="rId84" Type="http://schemas.openxmlformats.org/officeDocument/2006/relationships/oleObject" Target="embeddings/oleObject43.bin"/><Relationship Id="rId89" Type="http://schemas.openxmlformats.org/officeDocument/2006/relationships/image" Target="media/image38.wmf"/><Relationship Id="rId97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0.wmf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8.emf"/><Relationship Id="rId53" Type="http://schemas.openxmlformats.org/officeDocument/2006/relationships/image" Target="media/image22.wmf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74" Type="http://schemas.openxmlformats.org/officeDocument/2006/relationships/oleObject" Target="embeddings/oleObject38.bin"/><Relationship Id="rId79" Type="http://schemas.openxmlformats.org/officeDocument/2006/relationships/image" Target="media/image34.wmf"/><Relationship Id="rId87" Type="http://schemas.openxmlformats.org/officeDocument/2006/relationships/oleObject" Target="embeddings/oleObject45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2.bin"/><Relationship Id="rId90" Type="http://schemas.openxmlformats.org/officeDocument/2006/relationships/oleObject" Target="embeddings/oleObject47.bin"/><Relationship Id="rId95" Type="http://schemas.openxmlformats.org/officeDocument/2006/relationships/image" Target="media/image41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5.bin"/><Relationship Id="rId77" Type="http://schemas.openxmlformats.org/officeDocument/2006/relationships/image" Target="media/image33.wmf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7.wmf"/><Relationship Id="rId93" Type="http://schemas.openxmlformats.org/officeDocument/2006/relationships/image" Target="media/image40.wmf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7.bin"/><Relationship Id="rId62" Type="http://schemas.openxmlformats.org/officeDocument/2006/relationships/image" Target="media/image26.wmf"/><Relationship Id="rId70" Type="http://schemas.openxmlformats.org/officeDocument/2006/relationships/oleObject" Target="embeddings/oleObject36.bin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6.bin"/><Relationship Id="rId91" Type="http://schemas.openxmlformats.org/officeDocument/2006/relationships/image" Target="media/image39.wmf"/><Relationship Id="rId96" Type="http://schemas.openxmlformats.org/officeDocument/2006/relationships/oleObject" Target="embeddings/oleObject5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0.wmf"/><Relationship Id="rId57" Type="http://schemas.openxmlformats.org/officeDocument/2006/relationships/oleObject" Target="embeddings/oleObject2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3.bin"/><Relationship Id="rId73" Type="http://schemas.openxmlformats.org/officeDocument/2006/relationships/image" Target="media/image31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457</Words>
  <Characters>2607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2022-12-29T15:07:00Z</dcterms:created>
  <dcterms:modified xsi:type="dcterms:W3CDTF">2022-12-29T15:55:00Z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