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DC3C73" w:rsidRPr="00DC3C73" w14:paraId="01F7E84F" w14:textId="77777777" w:rsidTr="00DC3C73">
        <w:trPr>
          <w:trHeight w:val="815"/>
          <w:jc w:val="center"/>
        </w:trPr>
        <w:tc>
          <w:tcPr>
            <w:tcW w:w="4191" w:type="dxa"/>
            <w:hideMark/>
          </w:tcPr>
          <w:p w14:paraId="08BCF14D" w14:textId="77777777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C73">
              <w:rPr>
                <w:rFonts w:ascii="Times New Roman" w:hAnsi="Times New Roman" w:cs="Times New Roman"/>
                <w:bCs/>
              </w:rPr>
              <w:t>PHÒNG GD&amp; ĐT GIAO THỦY</w:t>
            </w:r>
          </w:p>
          <w:p w14:paraId="5381CFD8" w14:textId="77777777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b/>
              </w:rPr>
              <w:t>TRƯỜNG THCS GIAO XUÂN</w:t>
            </w:r>
          </w:p>
          <w:p w14:paraId="360F6623" w14:textId="79A4A50F" w:rsidR="00DC3C73" w:rsidRPr="00DC3C73" w:rsidRDefault="00DC3C73">
            <w:pPr>
              <w:spacing w:line="256" w:lineRule="auto"/>
              <w:ind w:left="-830"/>
              <w:jc w:val="center"/>
              <w:rPr>
                <w:rFonts w:ascii="Times New Roman" w:hAnsi="Times New Roman" w:cs="Times New Roman"/>
              </w:rPr>
            </w:pPr>
            <w:r w:rsidRPr="00DC3C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6742CCF0" wp14:editId="0F0CD06D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33020</wp:posOffset>
                      </wp:positionV>
                      <wp:extent cx="775335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85F52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2.6pt" to="116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" o:allowincell="f"/>
                  </w:pict>
                </mc:Fallback>
              </mc:AlternateContent>
            </w:r>
          </w:p>
        </w:tc>
        <w:tc>
          <w:tcPr>
            <w:tcW w:w="6937" w:type="dxa"/>
          </w:tcPr>
          <w:p w14:paraId="07CE304C" w14:textId="77777777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b/>
              </w:rPr>
              <w:t xml:space="preserve">MA TRẬN ĐỀ KIỂM TRA CHẤT LƯỢNG GIỮA HỌC KÌ I </w:t>
            </w:r>
          </w:p>
          <w:p w14:paraId="0C1F9673" w14:textId="77777777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b/>
              </w:rPr>
              <w:t>NĂM HỌC 2023-2024</w:t>
            </w:r>
          </w:p>
          <w:p w14:paraId="32DB6E27" w14:textId="6ED07C65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DC3C73">
              <w:rPr>
                <w:rFonts w:ascii="Times New Roman" w:hAnsi="Times New Roman" w:cs="Times New Roman"/>
                <w:b/>
                <w:color w:val="000000"/>
              </w:rPr>
              <w:t xml:space="preserve">Môn: NGỮ VĂN </w:t>
            </w:r>
            <w:r>
              <w:rPr>
                <w:rFonts w:ascii="Times New Roman" w:hAnsi="Times New Roman" w:cs="Times New Roman"/>
                <w:b/>
                <w:color w:val="000000"/>
                <w:lang w:val="vi-VN"/>
              </w:rPr>
              <w:t>7</w:t>
            </w:r>
          </w:p>
          <w:p w14:paraId="271DA6BC" w14:textId="441D8E55" w:rsidR="00DC3C73" w:rsidRPr="00DC3C73" w:rsidRDefault="00DC3C7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C3C73">
              <w:rPr>
                <w:rFonts w:ascii="Times New Roman" w:hAnsi="Times New Roman" w:cs="Times New Roman"/>
                <w:i/>
                <w:color w:val="000000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color w:val="000000"/>
                <w:lang w:val="vi-VN"/>
              </w:rPr>
              <w:t xml:space="preserve">90 </w:t>
            </w:r>
            <w:r w:rsidRPr="00DC3C73">
              <w:rPr>
                <w:rFonts w:ascii="Times New Roman" w:hAnsi="Times New Roman" w:cs="Times New Roman"/>
                <w:i/>
                <w:color w:val="000000"/>
              </w:rPr>
              <w:t>phút</w:t>
            </w:r>
          </w:p>
          <w:p w14:paraId="37924899" w14:textId="77777777" w:rsidR="00DC3C73" w:rsidRPr="00DC3C73" w:rsidRDefault="00DC3C73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DF1551A" w14:textId="77777777" w:rsidR="0031449D" w:rsidRPr="0031449D" w:rsidRDefault="0031449D" w:rsidP="0031449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16"/>
        <w:gridCol w:w="574"/>
        <w:gridCol w:w="1016"/>
        <w:gridCol w:w="574"/>
        <w:gridCol w:w="1009"/>
        <w:gridCol w:w="776"/>
        <w:gridCol w:w="1009"/>
        <w:gridCol w:w="574"/>
        <w:gridCol w:w="807"/>
      </w:tblGrid>
      <w:tr w:rsidR="0031449D" w:rsidRPr="0031449D" w14:paraId="48E6501C" w14:textId="77777777" w:rsidTr="0031449D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8F1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EDF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Kĩ năng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C1E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B127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Mức độ nhận thức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723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Tổng</w:t>
            </w:r>
          </w:p>
          <w:p w14:paraId="387057D5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 điểm</w:t>
            </w:r>
          </w:p>
        </w:tc>
      </w:tr>
      <w:tr w:rsidR="0031449D" w:rsidRPr="0031449D" w14:paraId="7EF218C9" w14:textId="77777777" w:rsidTr="00314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11D2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259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8119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42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Nhận biết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D7D5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Thông hiểu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F666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6FBB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607A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31449D" w:rsidRPr="0031449D" w14:paraId="2C74C946" w14:textId="77777777" w:rsidTr="00314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C996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EFE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3565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CB4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2647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572D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03AE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1C1B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CBE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E30F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8EB8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B46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31449D" w:rsidRPr="0031449D" w14:paraId="22B9E0BE" w14:textId="77777777" w:rsidTr="0031449D">
        <w:trPr>
          <w:trHeight w:val="11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48CA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65C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Đọc hiểu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647B" w14:textId="1D5BCB95" w:rsidR="0031449D" w:rsidRPr="0031449D" w:rsidRDefault="0031449D" w:rsidP="00314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T</w:t>
            </w: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hơ năm chữ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7C4D" w14:textId="330EA6C4" w:rsidR="0031449D" w:rsidRPr="00B51EAC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 w:rsidR="00B51EAC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(Câu</w:t>
            </w:r>
            <w:r w:rsidR="00B51EAC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1,2,3,7)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9F5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8319" w14:textId="37397A1E" w:rsidR="0031449D" w:rsidRPr="00B51EAC" w:rsidRDefault="0031449D" w:rsidP="00B51E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4</w:t>
            </w:r>
            <w:r w:rsidR="00B51EAC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(Câ u 4,5,6,8)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431A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160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2D0D" w14:textId="68A89486" w:rsidR="0031449D" w:rsidRPr="00B51EAC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 w:rsidR="00B51EAC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(Câu 9,10)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2902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110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61E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60</w:t>
            </w:r>
          </w:p>
        </w:tc>
      </w:tr>
      <w:tr w:rsidR="0031449D" w:rsidRPr="0031449D" w14:paraId="4C468E8C" w14:textId="77777777" w:rsidTr="0031449D">
        <w:trPr>
          <w:trHeight w:val="11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9C3C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104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Viết</w:t>
            </w:r>
          </w:p>
          <w:p w14:paraId="3CE73A6A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C4AF" w14:textId="4689D85A" w:rsidR="0031449D" w:rsidRPr="0031449D" w:rsidRDefault="0031449D" w:rsidP="003144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A4051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Viết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đoạn văn ghi lại cảm xúc sau khi đọc một bài thơ </w:t>
            </w:r>
            <w:r w:rsidR="00202EE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bốn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chữ hoặc năm chữ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EB1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E9DC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12F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0DC2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278" w14:textId="2D620544" w:rsidR="0031449D" w:rsidRPr="00B51EAC" w:rsidRDefault="00B51EAC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AB03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6EA1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D67A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E4CD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14:ligatures w14:val="none"/>
              </w:rPr>
              <w:t>40</w:t>
            </w:r>
          </w:p>
        </w:tc>
      </w:tr>
      <w:tr w:rsidR="0031449D" w:rsidRPr="0031449D" w14:paraId="2940604A" w14:textId="77777777" w:rsidTr="0031449D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774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Tổng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10F8" w14:textId="2CCA0A20" w:rsidR="0031449D" w:rsidRPr="0031449D" w:rsidRDefault="001D3B9B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F80C" w14:textId="76ED3541" w:rsidR="0031449D" w:rsidRPr="0031449D" w:rsidRDefault="001D3B9B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31449D"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CB2A" w14:textId="551BAC48" w:rsidR="0031449D" w:rsidRPr="0031449D" w:rsidRDefault="001D3B9B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31449D"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5D3" w14:textId="5D7F57A6" w:rsidR="0031449D" w:rsidRPr="0031449D" w:rsidRDefault="001D3B9B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31449D"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1900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DAD" w14:textId="587C3F56" w:rsidR="0031449D" w:rsidRPr="00B51EAC" w:rsidRDefault="00B51EAC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</w:t>
            </w:r>
            <w:r w:rsidR="001D3B9B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31449D"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 + 1,0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A62C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B508" w14:textId="17546290" w:rsidR="0031449D" w:rsidRPr="0031449D" w:rsidRDefault="001D3B9B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,</w:t>
            </w:r>
            <w:r w:rsidR="0031449D" w:rsidRPr="0031449D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E5F3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100</w:t>
            </w:r>
          </w:p>
        </w:tc>
      </w:tr>
      <w:tr w:rsidR="0031449D" w:rsidRPr="0031449D" w14:paraId="7A584251" w14:textId="77777777" w:rsidTr="0031449D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B586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 xml:space="preserve">Tỉ lệ </w:t>
            </w: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(</w:t>
            </w: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</w:t>
            </w: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A9D4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DCD1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1D9D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1C9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2D3D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31449D" w:rsidRPr="0031449D" w14:paraId="1B60FE3C" w14:textId="77777777" w:rsidTr="0031449D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05E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chung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B234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60%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3660" w14:textId="77777777" w:rsidR="0031449D" w:rsidRPr="0031449D" w:rsidRDefault="0031449D" w:rsidP="003144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40</w:t>
            </w:r>
            <w:r w:rsidRPr="0031449D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7A3" w14:textId="77777777" w:rsidR="0031449D" w:rsidRPr="0031449D" w:rsidRDefault="0031449D" w:rsidP="00314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73060B5A" w14:textId="77777777" w:rsidR="0031449D" w:rsidRPr="0031449D" w:rsidRDefault="0031449D" w:rsidP="0031449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643E626" w14:textId="77777777" w:rsidR="00A4051E" w:rsidRDefault="00A4051E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39503B78" w14:textId="77777777" w:rsidR="001533AC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4B425390" w14:textId="77777777" w:rsidR="001533AC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0E59C9CF" w14:textId="77777777" w:rsidR="001533AC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7CFA1EFB" w14:textId="77777777" w:rsidR="001533AC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29BEC570" w14:textId="77777777" w:rsidR="001533AC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72C343E1" w14:textId="77777777" w:rsidR="001533AC" w:rsidRPr="00A4051E" w:rsidRDefault="001533AC" w:rsidP="00A4051E">
      <w:pPr>
        <w:spacing w:line="256" w:lineRule="auto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</w:p>
    <w:p w14:paraId="457F2BAB" w14:textId="77777777" w:rsidR="00A4051E" w:rsidRPr="00A4051E" w:rsidRDefault="00A4051E" w:rsidP="00A4051E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ABB07E1" w14:textId="77777777" w:rsidR="00A4051E" w:rsidRPr="00A4051E" w:rsidRDefault="00A4051E" w:rsidP="00A4051E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42A0487" w14:textId="77777777" w:rsidR="00A4051E" w:rsidRDefault="00A4051E" w:rsidP="00A4051E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87F1DF5" w14:textId="77777777" w:rsidR="00DC3C73" w:rsidRDefault="00DC3C73" w:rsidP="00A4051E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2C38C280" w14:textId="77777777" w:rsidR="00DC3C73" w:rsidRPr="00A4051E" w:rsidRDefault="00DC3C73" w:rsidP="00A4051E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W w:w="10982" w:type="dxa"/>
        <w:jc w:val="center"/>
        <w:tblLook w:val="01E0" w:firstRow="1" w:lastRow="1" w:firstColumn="1" w:lastColumn="1" w:noHBand="0" w:noVBand="0"/>
      </w:tblPr>
      <w:tblGrid>
        <w:gridCol w:w="4202"/>
        <w:gridCol w:w="6780"/>
      </w:tblGrid>
      <w:tr w:rsidR="00DC3C73" w:rsidRPr="00DC3C73" w14:paraId="31D76B2C" w14:textId="77777777" w:rsidTr="00DC3C73">
        <w:trPr>
          <w:trHeight w:val="461"/>
          <w:jc w:val="center"/>
        </w:trPr>
        <w:tc>
          <w:tcPr>
            <w:tcW w:w="4202" w:type="dxa"/>
            <w:hideMark/>
          </w:tcPr>
          <w:p w14:paraId="3EFF0B83" w14:textId="77777777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3C73">
              <w:rPr>
                <w:rFonts w:ascii="Times New Roman" w:hAnsi="Times New Roman" w:cs="Times New Roman"/>
                <w:bCs/>
              </w:rPr>
              <w:lastRenderedPageBreak/>
              <w:t>PHÒNG GD&amp; ĐT GIAO THỦY</w:t>
            </w:r>
          </w:p>
          <w:p w14:paraId="59698598" w14:textId="57078039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161684F4" wp14:editId="47507CC7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185420</wp:posOffset>
                      </wp:positionV>
                      <wp:extent cx="775335" cy="0"/>
                      <wp:effectExtent l="0" t="0" r="0" b="0"/>
                      <wp:wrapNone/>
                      <wp:docPr id="72843633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9E90B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14.6pt" to="123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" o:allowincell="f"/>
                  </w:pict>
                </mc:Fallback>
              </mc:AlternateContent>
            </w:r>
            <w:r w:rsidRPr="00DC3C73">
              <w:rPr>
                <w:rFonts w:ascii="Times New Roman" w:hAnsi="Times New Roman" w:cs="Times New Roman"/>
                <w:b/>
              </w:rPr>
              <w:t>TRƯỜNG THCS GIAO XUÂN</w:t>
            </w:r>
          </w:p>
          <w:p w14:paraId="69C777F9" w14:textId="2E142CCD" w:rsidR="00DC3C73" w:rsidRPr="00DC3C73" w:rsidRDefault="00DC3C73" w:rsidP="00DC3C73">
            <w:pPr>
              <w:spacing w:line="256" w:lineRule="auto"/>
              <w:ind w:left="-8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</w:tcPr>
          <w:p w14:paraId="4010DE7C" w14:textId="77777777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b/>
              </w:rPr>
              <w:t xml:space="preserve">MA TRẬN ĐỀ KIỂM TRA CHẤT LƯỢNG GIỮA HỌC KÌ I </w:t>
            </w:r>
          </w:p>
          <w:p w14:paraId="623405E6" w14:textId="77777777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3C73">
              <w:rPr>
                <w:rFonts w:ascii="Times New Roman" w:hAnsi="Times New Roman" w:cs="Times New Roman"/>
                <w:b/>
              </w:rPr>
              <w:t>NĂM HỌC 2023-2024</w:t>
            </w:r>
          </w:p>
          <w:p w14:paraId="00D33402" w14:textId="77777777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vi-VN"/>
              </w:rPr>
            </w:pPr>
            <w:r w:rsidRPr="00DC3C73">
              <w:rPr>
                <w:rFonts w:ascii="Times New Roman" w:hAnsi="Times New Roman" w:cs="Times New Roman"/>
                <w:b/>
                <w:color w:val="000000"/>
              </w:rPr>
              <w:t xml:space="preserve">Môn: NGỮ VĂN </w:t>
            </w:r>
            <w:r>
              <w:rPr>
                <w:rFonts w:ascii="Times New Roman" w:hAnsi="Times New Roman" w:cs="Times New Roman"/>
                <w:b/>
                <w:color w:val="000000"/>
                <w:lang w:val="vi-VN"/>
              </w:rPr>
              <w:t>7</w:t>
            </w:r>
          </w:p>
          <w:p w14:paraId="417ECFF9" w14:textId="52505EEB" w:rsid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C3C73">
              <w:rPr>
                <w:rFonts w:ascii="Times New Roman" w:hAnsi="Times New Roman" w:cs="Times New Roman"/>
                <w:i/>
                <w:color w:val="000000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color w:val="000000"/>
                <w:lang w:val="vi-VN"/>
              </w:rPr>
              <w:t xml:space="preserve">90 </w:t>
            </w:r>
            <w:r w:rsidRPr="00DC3C73">
              <w:rPr>
                <w:rFonts w:ascii="Times New Roman" w:hAnsi="Times New Roman" w:cs="Times New Roman"/>
                <w:i/>
                <w:color w:val="000000"/>
              </w:rPr>
              <w:t>phút</w:t>
            </w:r>
            <w:r>
              <w:rPr>
                <w:rFonts w:ascii="Times New Roman" w:hAnsi="Times New Roman" w:cs="Times New Roman"/>
                <w:i/>
                <w:color w:val="000000"/>
                <w:lang w:val="vi-VN"/>
              </w:rPr>
              <w:t>,</w:t>
            </w:r>
            <w:r w:rsidRPr="00A4051E">
              <w:rPr>
                <w:rFonts w:ascii="Times New Roman" w:eastAsia="Calibri" w:hAnsi="Times New Roman" w:cs="Times New Roman"/>
                <w:i/>
                <w:spacing w:val="-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A4051E">
              <w:rPr>
                <w:rFonts w:ascii="Times New Roman" w:eastAsia="Calibri" w:hAnsi="Times New Roman" w:cs="Times New Roman"/>
                <w:i/>
                <w:spacing w:val="-10"/>
                <w:kern w:val="0"/>
                <w:sz w:val="26"/>
                <w:szCs w:val="26"/>
                <w14:ligatures w14:val="none"/>
              </w:rPr>
              <w:t xml:space="preserve">không kể thời gian giao </w:t>
            </w:r>
            <w:r>
              <w:rPr>
                <w:rFonts w:ascii="Times New Roman" w:eastAsia="Calibri" w:hAnsi="Times New Roman" w:cs="Times New Roman"/>
                <w:i/>
                <w:spacing w:val="-10"/>
                <w:kern w:val="0"/>
                <w:sz w:val="26"/>
                <w:szCs w:val="26"/>
                <w14:ligatures w14:val="none"/>
              </w:rPr>
              <w:t>đề</w:t>
            </w:r>
          </w:p>
          <w:p w14:paraId="4FFAD0D9" w14:textId="47F31EEF" w:rsidR="00DC3C73" w:rsidRPr="00DC3C73" w:rsidRDefault="00DC3C73" w:rsidP="00DC3C73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4051E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Đề khảo sát gồm 02 trang.</w:t>
            </w:r>
          </w:p>
          <w:p w14:paraId="0B36012A" w14:textId="77777777" w:rsidR="00DC3C73" w:rsidRPr="00DC3C73" w:rsidRDefault="00DC3C73" w:rsidP="00DC3C73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63E2931" w14:textId="77777777" w:rsidR="00DC3C73" w:rsidRDefault="00DC3C73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B40A1E0" w14:textId="502E2B40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4051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PHẦN I. ĐỌC </w:t>
      </w:r>
      <w:r w:rsidR="001533AC" w:rsidRPr="00712B0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HIỂU</w:t>
      </w:r>
      <w:r w:rsidR="001533AC" w:rsidRPr="00712B0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  <w:r w:rsidRPr="00A4051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(6,0 điểm)</w:t>
      </w:r>
    </w:p>
    <w:p w14:paraId="0E8F1BCF" w14:textId="307D841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4051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Đọc văn bản sau:</w:t>
      </w:r>
    </w:p>
    <w:p w14:paraId="7E6908D0" w14:textId="77777777" w:rsidR="001533AC" w:rsidRPr="001533AC" w:rsidRDefault="001533AC" w:rsidP="001533AC">
      <w:pPr>
        <w:spacing w:after="0" w:line="27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                                    </w:t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ĐƯA CON ĐI HỌC</w:t>
      </w:r>
    </w:p>
    <w:p w14:paraId="1E840BFA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ab/>
        <w:t xml:space="preserve">                           </w:t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             </w:t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>Tế Hanh</w:t>
      </w:r>
    </w:p>
    <w:p w14:paraId="4ACC2566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Sáng nay mùa thu sang</w:t>
      </w:r>
    </w:p>
    <w:p w14:paraId="14C3A102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Cha đưa con đi học</w:t>
      </w:r>
    </w:p>
    <w:p w14:paraId="3004933C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Sương đọng cỏ bên đường</w:t>
      </w:r>
    </w:p>
    <w:p w14:paraId="3A911F8B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Nắng lên ngời hạt ngọc</w:t>
      </w:r>
    </w:p>
    <w:p w14:paraId="6C73DA8E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</w:p>
    <w:p w14:paraId="3394693B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 Lúa đang thì ngậm sữa </w:t>
      </w:r>
    </w:p>
    <w:p w14:paraId="5F95C8C9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Xanh mướt cao ngập đầu</w:t>
      </w:r>
    </w:p>
    <w:p w14:paraId="1044A462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Con nhìn quanh bỡ ngỡ</w:t>
      </w:r>
    </w:p>
    <w:p w14:paraId="34630384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Sao chẳng thấy trường đâu?</w:t>
      </w:r>
    </w:p>
    <w:p w14:paraId="558AB678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</w:p>
    <w:p w14:paraId="4586F96D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  Hương lúa tỏa bao la </w:t>
      </w:r>
    </w:p>
    <w:p w14:paraId="661BB0A6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 Như hương thơm đất nước</w:t>
      </w:r>
    </w:p>
    <w:p w14:paraId="4F54B947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 Con ơi đi với cha</w:t>
      </w:r>
    </w:p>
    <w:p w14:paraId="0054C4FE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                  Trường của con phía trước</w:t>
      </w:r>
    </w:p>
    <w:p w14:paraId="4F1602D7" w14:textId="77777777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:lang w:val="en-SG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ab/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ab/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ab/>
        <w:t xml:space="preserve">                           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en-SG"/>
          <w14:ligatures w14:val="none"/>
        </w:rPr>
        <w:t>Thu 1964</w:t>
      </w:r>
    </w:p>
    <w:p w14:paraId="1A77BF49" w14:textId="4088A8C1" w:rsidR="001533AC" w:rsidRPr="001533AC" w:rsidRDefault="001533AC" w:rsidP="001533AC">
      <w:pPr>
        <w:spacing w:after="0" w:line="256" w:lineRule="auto"/>
        <w:ind w:left="108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en-SG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                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                         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en-SG"/>
          <w14:ligatures w14:val="none"/>
        </w:rPr>
        <w:t xml:space="preserve">(In trong </w:t>
      </w:r>
      <w:r w:rsidRPr="001533AC">
        <w:rPr>
          <w:rFonts w:ascii="Times New Roman" w:eastAsia="Calibri" w:hAnsi="Times New Roman" w:cs="Times New Roman"/>
          <w:b/>
          <w:bCs/>
          <w:i/>
          <w:kern w:val="0"/>
          <w:sz w:val="26"/>
          <w:szCs w:val="26"/>
          <w:lang w:val="en-SG"/>
          <w14:ligatures w14:val="none"/>
        </w:rPr>
        <w:t>Khúc ca mới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en-SG"/>
          <w14:ligatures w14:val="none"/>
        </w:rPr>
        <w:t>, NXB Văn học)</w:t>
      </w:r>
    </w:p>
    <w:p w14:paraId="7EF218D3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Trả lời các câu hỏi sau: </w:t>
      </w:r>
    </w:p>
    <w:p w14:paraId="28AF5788" w14:textId="4F168AE5" w:rsidR="001533AC" w:rsidRPr="001533AC" w:rsidRDefault="001533AC" w:rsidP="001533A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SG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1.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en-SG"/>
          <w14:ligatures w14:val="none"/>
        </w:rPr>
        <w:t>Bài thơ trên được viết theo thể thơ?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4524"/>
      </w:tblGrid>
      <w:tr w:rsidR="001533AC" w:rsidRPr="001533AC" w14:paraId="15A4D7B5" w14:textId="77777777" w:rsidTr="001533AC">
        <w:tc>
          <w:tcPr>
            <w:tcW w:w="7139" w:type="dxa"/>
            <w:hideMark/>
          </w:tcPr>
          <w:p w14:paraId="69BDC010" w14:textId="650ABBF2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bookmarkStart w:id="0" w:name="_Hlk101295324"/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A. </w:t>
            </w:r>
            <w:r w:rsidR="00B605A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t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ự do</w:t>
            </w:r>
          </w:p>
        </w:tc>
        <w:tc>
          <w:tcPr>
            <w:tcW w:w="7139" w:type="dxa"/>
            <w:hideMark/>
          </w:tcPr>
          <w:p w14:paraId="2F7E26D7" w14:textId="11743222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C. </w:t>
            </w:r>
            <w:r w:rsidR="00B605AA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l</w:t>
            </w: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ục bát</w:t>
            </w:r>
          </w:p>
        </w:tc>
      </w:tr>
      <w:tr w:rsidR="001533AC" w:rsidRPr="001533AC" w14:paraId="1306351A" w14:textId="77777777" w:rsidTr="001533AC">
        <w:tc>
          <w:tcPr>
            <w:tcW w:w="7139" w:type="dxa"/>
            <w:hideMark/>
          </w:tcPr>
          <w:p w14:paraId="6FF3E6CF" w14:textId="7E74435E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B. </w:t>
            </w:r>
            <w:r w:rsidR="00B605AA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n</w:t>
            </w: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ăm chữ</w:t>
            </w:r>
          </w:p>
        </w:tc>
        <w:tc>
          <w:tcPr>
            <w:tcW w:w="7139" w:type="dxa"/>
            <w:hideMark/>
          </w:tcPr>
          <w:p w14:paraId="7AEA8BE8" w14:textId="4C46AE66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D. </w:t>
            </w:r>
            <w:r w:rsidR="00B605A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ốn chữ</w:t>
            </w:r>
          </w:p>
        </w:tc>
      </w:tr>
    </w:tbl>
    <w:p w14:paraId="702FD69F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bookmarkStart w:id="1" w:name="_Hlk101296032"/>
      <w:bookmarkEnd w:id="0"/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2.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Từ “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>đường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” trong bài thơ trên và từ "</w:t>
      </w:r>
      <w:r w:rsidRPr="001533AC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đường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" trong cụm từ "</w:t>
      </w:r>
      <w:r w:rsidRPr="001533AC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Ngọt như đường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" thuộc loại từ nào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3AC" w:rsidRPr="001533AC" w14:paraId="05C8D41C" w14:textId="77777777" w:rsidTr="001533AC">
        <w:tc>
          <w:tcPr>
            <w:tcW w:w="7139" w:type="dxa"/>
            <w:hideMark/>
          </w:tcPr>
          <w:p w14:paraId="76498A18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A. Từ đồng âm</w:t>
            </w:r>
          </w:p>
        </w:tc>
        <w:tc>
          <w:tcPr>
            <w:tcW w:w="7139" w:type="dxa"/>
            <w:hideMark/>
          </w:tcPr>
          <w:p w14:paraId="7E43B021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Từ đồng nghĩa</w:t>
            </w:r>
          </w:p>
        </w:tc>
      </w:tr>
      <w:tr w:rsidR="001533AC" w:rsidRPr="001533AC" w14:paraId="206E7254" w14:textId="77777777" w:rsidTr="001533AC">
        <w:tc>
          <w:tcPr>
            <w:tcW w:w="7139" w:type="dxa"/>
            <w:hideMark/>
          </w:tcPr>
          <w:p w14:paraId="047DDBDD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B. Từ trái nghĩa</w:t>
            </w:r>
          </w:p>
        </w:tc>
        <w:tc>
          <w:tcPr>
            <w:tcW w:w="7139" w:type="dxa"/>
            <w:hideMark/>
          </w:tcPr>
          <w:p w14:paraId="6B686EC5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Từ đa nghĩa</w:t>
            </w:r>
          </w:p>
        </w:tc>
      </w:tr>
    </w:tbl>
    <w:bookmarkEnd w:id="1"/>
    <w:p w14:paraId="4824D69C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3.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Bài thơ có cách gieo vần như thế nào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1533AC" w:rsidRPr="001533AC" w14:paraId="2195ED3E" w14:textId="77777777" w:rsidTr="001533AC">
        <w:trPr>
          <w:trHeight w:val="427"/>
        </w:trPr>
        <w:tc>
          <w:tcPr>
            <w:tcW w:w="4794" w:type="dxa"/>
            <w:hideMark/>
          </w:tcPr>
          <w:p w14:paraId="4849ED32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A. Gieo vần lưng</w:t>
            </w:r>
          </w:p>
        </w:tc>
        <w:tc>
          <w:tcPr>
            <w:tcW w:w="4777" w:type="dxa"/>
            <w:hideMark/>
          </w:tcPr>
          <w:p w14:paraId="571D7ECA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Gieo vần chân</w:t>
            </w:r>
          </w:p>
        </w:tc>
      </w:tr>
      <w:tr w:rsidR="001533AC" w:rsidRPr="001533AC" w14:paraId="140FC36A" w14:textId="77777777" w:rsidTr="001533AC">
        <w:tc>
          <w:tcPr>
            <w:tcW w:w="4794" w:type="dxa"/>
            <w:hideMark/>
          </w:tcPr>
          <w:p w14:paraId="0FBB1F8B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B. Gieo vần linh hoạt</w:t>
            </w:r>
          </w:p>
        </w:tc>
        <w:tc>
          <w:tcPr>
            <w:tcW w:w="4777" w:type="dxa"/>
            <w:hideMark/>
          </w:tcPr>
          <w:p w14:paraId="18B5DDEE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 Vần lưng kết hợp vần chân</w:t>
            </w:r>
          </w:p>
        </w:tc>
      </w:tr>
    </w:tbl>
    <w:p w14:paraId="3BC865B7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4.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Cụm từ "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>nhìn quanh bỡ ngỡ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" là cụm từ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1533AC" w:rsidRPr="001533AC" w14:paraId="7A05D8DA" w14:textId="77777777" w:rsidTr="001533AC">
        <w:trPr>
          <w:trHeight w:val="427"/>
        </w:trPr>
        <w:tc>
          <w:tcPr>
            <w:tcW w:w="4794" w:type="dxa"/>
            <w:hideMark/>
          </w:tcPr>
          <w:p w14:paraId="11F2FDC4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A. Cụm danh từ</w:t>
            </w:r>
          </w:p>
        </w:tc>
        <w:tc>
          <w:tcPr>
            <w:tcW w:w="4777" w:type="dxa"/>
            <w:hideMark/>
          </w:tcPr>
          <w:p w14:paraId="31FE0B57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Cụm động từ</w:t>
            </w:r>
          </w:p>
        </w:tc>
      </w:tr>
      <w:tr w:rsidR="001533AC" w:rsidRPr="001533AC" w14:paraId="27075D9E" w14:textId="77777777" w:rsidTr="001533AC">
        <w:tc>
          <w:tcPr>
            <w:tcW w:w="4794" w:type="dxa"/>
            <w:hideMark/>
          </w:tcPr>
          <w:p w14:paraId="4D5D11A4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B. Cụm tính từ</w:t>
            </w:r>
          </w:p>
        </w:tc>
        <w:tc>
          <w:tcPr>
            <w:tcW w:w="4777" w:type="dxa"/>
            <w:hideMark/>
          </w:tcPr>
          <w:p w14:paraId="067A9088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Cụm chủ vị</w:t>
            </w:r>
          </w:p>
        </w:tc>
      </w:tr>
    </w:tbl>
    <w:p w14:paraId="609F3051" w14:textId="77777777" w:rsidR="001533AC" w:rsidRPr="001533AC" w:rsidRDefault="001533AC" w:rsidP="001533AC">
      <w:pPr>
        <w:spacing w:line="256" w:lineRule="auto"/>
        <w:contextualSpacing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5.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Em hiểu như thế nào là "</w:t>
      </w:r>
      <w:r w:rsidRPr="001533AC">
        <w:rPr>
          <w:rFonts w:ascii="Times New Roman" w:eastAsia="Calibri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bỡ ngỡ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"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trong câu thơ: “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>Con nhìn quanh bỡ ngỡ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533AC" w:rsidRPr="001533AC" w14:paraId="3142FE6A" w14:textId="77777777" w:rsidTr="001533AC">
        <w:tc>
          <w:tcPr>
            <w:tcW w:w="4784" w:type="dxa"/>
            <w:hideMark/>
          </w:tcPr>
          <w:p w14:paraId="560D7CEC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lastRenderedPageBreak/>
              <w:t xml:space="preserve">A. </w:t>
            </w: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:lang w:val="vi-VN"/>
                <w14:ligatures w14:val="none"/>
              </w:rPr>
              <w:t>Có cảm giác ngỡ ngàng, lúng túng vì còn mới lạ chưa quen</w:t>
            </w:r>
          </w:p>
        </w:tc>
        <w:tc>
          <w:tcPr>
            <w:tcW w:w="4787" w:type="dxa"/>
            <w:hideMark/>
          </w:tcPr>
          <w:p w14:paraId="5E7E6058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Có cảm giác lạ lẫm, bối rối trước mọi việc</w:t>
            </w:r>
          </w:p>
        </w:tc>
      </w:tr>
      <w:tr w:rsidR="001533AC" w:rsidRPr="001533AC" w14:paraId="07BCAC68" w14:textId="77777777" w:rsidTr="001533AC">
        <w:tc>
          <w:tcPr>
            <w:tcW w:w="4784" w:type="dxa"/>
            <w:hideMark/>
          </w:tcPr>
          <w:p w14:paraId="7226F84E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B. 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Có cảm giác sợ sệt trước những điều mới lạ</w:t>
            </w:r>
          </w:p>
        </w:tc>
        <w:tc>
          <w:tcPr>
            <w:tcW w:w="4787" w:type="dxa"/>
            <w:hideMark/>
          </w:tcPr>
          <w:p w14:paraId="5C10B355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Cảm thấy l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o lắng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khô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ng 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yên tâm về một vấn đề gì đó</w:t>
            </w:r>
          </w:p>
        </w:tc>
      </w:tr>
    </w:tbl>
    <w:p w14:paraId="6C2ED42A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6.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Tác dụng chủ yếu của</w:t>
      </w: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biện pháp tu từ nhân hoá được sử dụng trong</w:t>
      </w: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câu thơ "Lúa đang thì ngậm sữa"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1533AC" w:rsidRPr="001533AC" w14:paraId="3AEDDE1C" w14:textId="77777777" w:rsidTr="001533AC">
        <w:tc>
          <w:tcPr>
            <w:tcW w:w="7139" w:type="dxa"/>
            <w:hideMark/>
          </w:tcPr>
          <w:p w14:paraId="5B8E4CE9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A. Làm cho sự vật trở nên gần gũi với con người</w:t>
            </w:r>
          </w:p>
        </w:tc>
        <w:tc>
          <w:tcPr>
            <w:tcW w:w="7139" w:type="dxa"/>
            <w:hideMark/>
          </w:tcPr>
          <w:p w14:paraId="7D297802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Làm cho câu thơ giàu nhịp điệu, có hồn</w:t>
            </w:r>
          </w:p>
        </w:tc>
      </w:tr>
      <w:tr w:rsidR="001533AC" w:rsidRPr="001533AC" w14:paraId="03B621CD" w14:textId="77777777" w:rsidTr="001533AC">
        <w:tc>
          <w:tcPr>
            <w:tcW w:w="7139" w:type="dxa"/>
            <w:hideMark/>
          </w:tcPr>
          <w:p w14:paraId="526EBBE7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B. Làm cho câu thơ sinh động, gợi hình, gợi cảm</w:t>
            </w:r>
          </w:p>
        </w:tc>
        <w:tc>
          <w:tcPr>
            <w:tcW w:w="7139" w:type="dxa"/>
            <w:hideMark/>
          </w:tcPr>
          <w:p w14:paraId="7D2B5DB0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D. Nhấn mạnh, làm nổi bật đối tượng được nói đến trong câu thơ </w:t>
            </w:r>
          </w:p>
        </w:tc>
      </w:tr>
    </w:tbl>
    <w:p w14:paraId="7D3B687F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7.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Theo em, hình ảnh 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hạt ngọc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được nhắc đến trong bài thơ là hình ảnh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480"/>
      </w:tblGrid>
      <w:tr w:rsidR="001533AC" w:rsidRPr="001533AC" w14:paraId="02D33F35" w14:textId="77777777" w:rsidTr="001533AC">
        <w:tc>
          <w:tcPr>
            <w:tcW w:w="4739" w:type="dxa"/>
            <w:hideMark/>
          </w:tcPr>
          <w:p w14:paraId="6B24C4B9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A. Nắng mùa thu </w:t>
            </w:r>
          </w:p>
        </w:tc>
        <w:tc>
          <w:tcPr>
            <w:tcW w:w="4616" w:type="dxa"/>
            <w:hideMark/>
          </w:tcPr>
          <w:p w14:paraId="7C9BDF52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Hương lúa mùa thu</w:t>
            </w:r>
          </w:p>
        </w:tc>
      </w:tr>
      <w:tr w:rsidR="001533AC" w:rsidRPr="001533AC" w14:paraId="653B0838" w14:textId="77777777" w:rsidTr="001533AC">
        <w:tc>
          <w:tcPr>
            <w:tcW w:w="4739" w:type="dxa"/>
            <w:hideMark/>
          </w:tcPr>
          <w:p w14:paraId="7D2C95D0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B. Gió mùa thu </w:t>
            </w:r>
          </w:p>
        </w:tc>
        <w:tc>
          <w:tcPr>
            <w:tcW w:w="4616" w:type="dxa"/>
            <w:hideMark/>
          </w:tcPr>
          <w:p w14:paraId="327C4A4C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Sương trên cỏ bên đường</w:t>
            </w:r>
          </w:p>
        </w:tc>
      </w:tr>
    </w:tbl>
    <w:p w14:paraId="24B7388B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Câu 8.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Chủ</w:t>
      </w: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đề của bài thơ là gì</w:t>
      </w:r>
      <w:r w:rsidRPr="001533AC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1533AC" w:rsidRPr="001533AC" w14:paraId="785B7431" w14:textId="77777777" w:rsidTr="001533AC">
        <w:tc>
          <w:tcPr>
            <w:tcW w:w="4654" w:type="dxa"/>
            <w:hideMark/>
          </w:tcPr>
          <w:p w14:paraId="2400EB10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A. Ca ngợi tình cảm của cha dành cho con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                 </w:t>
            </w:r>
          </w:p>
        </w:tc>
        <w:tc>
          <w:tcPr>
            <w:tcW w:w="4701" w:type="dxa"/>
            <w:hideMark/>
          </w:tcPr>
          <w:p w14:paraId="524691FD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C. Thể hiện niềm vui được đưa con đến trường của người cha</w:t>
            </w:r>
          </w:p>
        </w:tc>
      </w:tr>
      <w:tr w:rsidR="001533AC" w:rsidRPr="001533AC" w14:paraId="2602D8AE" w14:textId="77777777" w:rsidTr="001533AC">
        <w:tc>
          <w:tcPr>
            <w:tcW w:w="4654" w:type="dxa"/>
            <w:hideMark/>
          </w:tcPr>
          <w:p w14:paraId="67858179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B. Ca ngợi</w:t>
            </w:r>
            <w:r w:rsidRPr="001533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533AC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tình yêu quê hương, đất nước</w:t>
            </w:r>
          </w:p>
        </w:tc>
        <w:tc>
          <w:tcPr>
            <w:tcW w:w="4701" w:type="dxa"/>
            <w:hideMark/>
          </w:tcPr>
          <w:p w14:paraId="07C4DA99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D. Thể hiện lòng biết ơn của người con với người cha</w:t>
            </w: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</w:p>
        </w:tc>
      </w:tr>
    </w:tbl>
    <w:p w14:paraId="563F4E6C" w14:textId="77777777" w:rsidR="001533AC" w:rsidRPr="001533AC" w:rsidRDefault="001533AC" w:rsidP="001533AC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</w:t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9. </w:t>
      </w:r>
      <w:r w:rsidRPr="001533AC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Theo em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người cha muốn nói điều gì với con qua hai câu thơ sau? </w:t>
      </w:r>
    </w:p>
    <w:p w14:paraId="55B05C73" w14:textId="77777777" w:rsidR="001533AC" w:rsidRPr="001533AC" w:rsidRDefault="001533AC" w:rsidP="001533AC">
      <w:pPr>
        <w:spacing w:after="0" w:line="256" w:lineRule="auto"/>
        <w:ind w:left="2160" w:firstLine="720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>Con ơi đi với cha</w:t>
      </w:r>
    </w:p>
    <w:p w14:paraId="69D79219" w14:textId="77777777" w:rsidR="001533AC" w:rsidRPr="001533AC" w:rsidRDefault="001533AC" w:rsidP="001533AC">
      <w:pPr>
        <w:spacing w:after="0" w:line="256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:lang w:val="vi-VN"/>
          <w14:ligatures w14:val="none"/>
        </w:rPr>
        <w:t>Trường của con phía trước</w:t>
      </w:r>
      <w:r w:rsidRPr="001533AC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>.</w:t>
      </w:r>
    </w:p>
    <w:p w14:paraId="0E0CBF9F" w14:textId="3F919B68" w:rsidR="001533AC" w:rsidRPr="001533AC" w:rsidRDefault="001533AC" w:rsidP="001533AC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</w:t>
      </w: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10.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Qua bài </w:t>
      </w:r>
      <w:r w:rsidRPr="00712B0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thơ</w:t>
      </w:r>
      <w:r w:rsidRPr="00712B0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>,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em cảm nhận được những tình cảm nào?</w:t>
      </w:r>
    </w:p>
    <w:p w14:paraId="36E669C9" w14:textId="77777777" w:rsidR="001533AC" w:rsidRPr="001533AC" w:rsidRDefault="001533AC" w:rsidP="001533A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533AC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PHẦN II. VIẾT</w:t>
      </w:r>
      <w:r w:rsidRPr="001533AC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(4,0 điểm)</w:t>
      </w:r>
    </w:p>
    <w:p w14:paraId="6FFB38E3" w14:textId="78033A55" w:rsidR="00A4051E" w:rsidRPr="00A4051E" w:rsidRDefault="001533AC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712B0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    </w:t>
      </w:r>
      <w:r w:rsidRPr="00712B06"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  <w:t>Em</w:t>
      </w:r>
      <w:r w:rsidRPr="00712B06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 xml:space="preserve"> hãy viết đoạn văn ghi lại cảm xúc của mình sau khi đọc một bài thơ bốn chữ hoặc năm chữ?</w:t>
      </w:r>
    </w:p>
    <w:p w14:paraId="21952771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625E643B" w14:textId="77777777" w:rsidR="001533AC" w:rsidRPr="001533AC" w:rsidRDefault="001533AC" w:rsidP="001533AC">
      <w:pPr>
        <w:tabs>
          <w:tab w:val="left" w:pos="284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1533AC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-------- HẾT -------</w:t>
      </w:r>
    </w:p>
    <w:p w14:paraId="7216D218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7086DDD3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00F8D248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64A7B38D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0A00630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661A15D5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1C487A4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3B944A56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42F4A214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3DFAB521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560380FD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5F78471F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244D489B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43E71BB4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41EA77A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0B036D06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D7A4192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76322EF7" w14:textId="77777777" w:rsid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5FB5F29" w14:textId="77777777" w:rsidR="00712B06" w:rsidRDefault="00712B06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754D7FA3" w14:textId="77777777" w:rsidR="00712B06" w:rsidRDefault="00712B06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7AA48C1" w14:textId="5471A805" w:rsidR="00712B06" w:rsidRDefault="00712B06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tbl>
      <w:tblPr>
        <w:tblW w:w="96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11"/>
      </w:tblGrid>
      <w:tr w:rsidR="00DC3C73" w:rsidRPr="00DC3C73" w14:paraId="06ED90E0" w14:textId="77777777" w:rsidTr="00DC3C73">
        <w:tc>
          <w:tcPr>
            <w:tcW w:w="3823" w:type="dxa"/>
          </w:tcPr>
          <w:p w14:paraId="0ABAD78C" w14:textId="77777777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  <w:r w:rsidRPr="00DC3C73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PHÒNG GD&amp; ĐT GIAO THỦY</w:t>
            </w:r>
          </w:p>
          <w:p w14:paraId="3CEBC8E3" w14:textId="77777777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14:ligatures w14:val="none"/>
              </w:rPr>
            </w:pPr>
            <w:r w:rsidRPr="00DC3C7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0" allowOverlap="1" wp14:anchorId="62DBA88E" wp14:editId="1FDE3EDB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185420</wp:posOffset>
                      </wp:positionV>
                      <wp:extent cx="775335" cy="0"/>
                      <wp:effectExtent l="0" t="0" r="0" b="0"/>
                      <wp:wrapNone/>
                      <wp:docPr id="67965615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B78CF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5pt,14.6pt" to="123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" o:allowincell="f"/>
                  </w:pict>
                </mc:Fallback>
              </mc:AlternateContent>
            </w:r>
            <w:r w:rsidRPr="00DC3C7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14:ligatures w14:val="none"/>
              </w:rPr>
              <w:t>TRƯỜNG THCS GIAO XUÂN</w:t>
            </w:r>
          </w:p>
          <w:p w14:paraId="3C867AB1" w14:textId="77777777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</w:tc>
        <w:tc>
          <w:tcPr>
            <w:tcW w:w="5811" w:type="dxa"/>
          </w:tcPr>
          <w:p w14:paraId="222B7911" w14:textId="7B2A1323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6"/>
                <w14:ligatures w14:val="none"/>
              </w:rPr>
            </w:pPr>
            <w:r w:rsidRPr="00DC3C73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6"/>
                <w:lang w:val="vi-VN"/>
                <w14:ligatures w14:val="none"/>
              </w:rPr>
              <w:t xml:space="preserve">HƯỚNG DẪN CHẤM </w:t>
            </w:r>
            <w:r w:rsidRPr="00DC3C73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6"/>
                <w14:ligatures w14:val="none"/>
              </w:rPr>
              <w:t xml:space="preserve">ĐỀ KIỂM TRA CHẤT LƯỢNG GIỮA HỌC KÌ I </w:t>
            </w:r>
            <w:r w:rsidRPr="00DC3C73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6"/>
                <w:lang w:val="vi-VN"/>
                <w14:ligatures w14:val="none"/>
              </w:rPr>
              <w:t xml:space="preserve"> </w:t>
            </w:r>
            <w:r w:rsidRPr="00DC3C73">
              <w:rPr>
                <w:rFonts w:ascii="Times New Roman" w:eastAsia="Times New Roman" w:hAnsi="Times New Roman" w:cs="Times New Roman"/>
                <w:b/>
                <w:bCs/>
                <w:w w:val="90"/>
                <w:kern w:val="0"/>
                <w:sz w:val="26"/>
                <w14:ligatures w14:val="none"/>
              </w:rPr>
              <w:t>NĂM HỌC 2023-2024</w:t>
            </w:r>
          </w:p>
          <w:p w14:paraId="78D03BB1" w14:textId="1CE738C1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kern w:val="0"/>
                <w:sz w:val="26"/>
                <w14:ligatures w14:val="none"/>
              </w:rPr>
            </w:pPr>
            <w:r w:rsidRPr="00DC3C73">
              <w:rPr>
                <w:rFonts w:ascii="Times New Roman" w:eastAsia="Times New Roman" w:hAnsi="Times New Roman" w:cs="Times New Roman"/>
                <w:w w:val="90"/>
                <w:kern w:val="0"/>
                <w:sz w:val="26"/>
                <w14:ligatures w14:val="none"/>
              </w:rPr>
              <w:t xml:space="preserve">Môn: </w:t>
            </w:r>
            <w:r w:rsidRPr="00DC3C73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Ngữ văn lớp 7</w:t>
            </w:r>
          </w:p>
          <w:p w14:paraId="4B0B2DEC" w14:textId="77777777" w:rsidR="00DC3C73" w:rsidRPr="00DC3C73" w:rsidRDefault="00DC3C73" w:rsidP="00DC3C7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kern w:val="0"/>
                <w:sz w:val="26"/>
                <w14:ligatures w14:val="none"/>
              </w:rPr>
            </w:pPr>
          </w:p>
        </w:tc>
      </w:tr>
    </w:tbl>
    <w:p w14:paraId="7E40AB05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/>
          <w14:ligatures w14:val="none"/>
        </w:rPr>
      </w:pPr>
    </w:p>
    <w:p w14:paraId="11EDD13C" w14:textId="77777777" w:rsidR="00A4051E" w:rsidRPr="00A4051E" w:rsidRDefault="00A4051E" w:rsidP="00A4051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1533AC" w:rsidRPr="001533AC" w14:paraId="37FC28E5" w14:textId="77777777" w:rsidTr="001533A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EE8F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8BA9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B694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Nội</w:t>
            </w: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F99F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Điểm</w:t>
            </w:r>
          </w:p>
        </w:tc>
      </w:tr>
      <w:tr w:rsidR="001533AC" w:rsidRPr="001533AC" w14:paraId="420EC0F5" w14:textId="77777777" w:rsidTr="001533A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B4D4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879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F388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ĐỌC</w:t>
            </w: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7FB4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6</w:t>
            </w: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1533AC" w:rsidRPr="001533AC" w14:paraId="451F6B25" w14:textId="77777777" w:rsidTr="001533AC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30E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7EF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6296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EA83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28EC16AC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5630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0EA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2D46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B178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58FC5174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824E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9832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6FEF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F62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0A973167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BCD5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3496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25F9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A63C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096E8939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FB95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1B1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F9E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B2B4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78CEB4CE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FD7C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D93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503C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F3DA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5DEE7057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2F09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2AD6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20EB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B4A8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514BBDA0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53F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4AFC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8C1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B1B1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1533AC" w:rsidRPr="001533AC" w14:paraId="46F97040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34C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1216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9E9" w14:textId="77777777" w:rsidR="001533AC" w:rsidRPr="001533AC" w:rsidRDefault="001533AC" w:rsidP="001533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Cha muốn nói: </w:t>
            </w:r>
          </w:p>
          <w:p w14:paraId="3A7F3A45" w14:textId="77777777" w:rsidR="001533AC" w:rsidRPr="001533AC" w:rsidRDefault="001533AC" w:rsidP="001533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Bước chân của con luôn có cha đồng hành, cha sẽ đi cùng con trên mọi chặng đường, đưa con đến những nơi tốt đẹp.</w:t>
            </w:r>
          </w:p>
          <w:p w14:paraId="64509101" w14:textId="77777777" w:rsidR="001533AC" w:rsidRPr="00712B06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- Cha luôn yêu thương, tin tưởng và hi vọng ở con.</w:t>
            </w:r>
          </w:p>
          <w:p w14:paraId="2753FC5A" w14:textId="67433D8B" w:rsidR="00961652" w:rsidRPr="00712B06" w:rsidRDefault="00961652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>(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HS nêu được 2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 xml:space="preserve"> ý 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cho 1,0 điểm; 1 ý cho 0,5 điểm;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HS có cách diễn đạt khác, hợp lí vẫn cho điểm</w:t>
            </w: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  <w:p w14:paraId="3DEB2EC0" w14:textId="199CE619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52BF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14:paraId="370C1871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  <w:p w14:paraId="66128396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14:paraId="6F4F0ED8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 xml:space="preserve">  0,5</w:t>
            </w:r>
          </w:p>
        </w:tc>
      </w:tr>
      <w:tr w:rsidR="001533AC" w:rsidRPr="001533AC" w14:paraId="0D51DCC3" w14:textId="77777777" w:rsidTr="001533AC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3C9" w14:textId="77777777" w:rsidR="001533AC" w:rsidRPr="001533AC" w:rsidRDefault="001533AC" w:rsidP="001533AC">
            <w:pPr>
              <w:spacing w:after="0" w:line="240" w:lineRule="auto"/>
              <w:rPr>
                <w:rFonts w:ascii="Calibri" w:eastAsia="Calibri" w:hAnsi="Calibri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BC5F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9DB" w14:textId="77777777" w:rsidR="001533AC" w:rsidRPr="00712B06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Học sinh nêu được những tình cảm mà mình cảm nhận được từ bài thơ. </w:t>
            </w:r>
          </w:p>
          <w:p w14:paraId="44CA4F1F" w14:textId="77777777" w:rsidR="00961652" w:rsidRPr="00712B06" w:rsidRDefault="00961652" w:rsidP="009616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Gợi ý:</w:t>
            </w:r>
          </w:p>
          <w:p w14:paraId="0ABE1720" w14:textId="727801AA" w:rsidR="00961652" w:rsidRPr="00712B06" w:rsidRDefault="00961652" w:rsidP="009616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Tình yêu thương của người cha dành cho con...</w:t>
            </w:r>
          </w:p>
          <w:p w14:paraId="7F21B1CC" w14:textId="643D2287" w:rsidR="00961652" w:rsidRPr="00712B06" w:rsidRDefault="00961652" w:rsidP="009616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Tình yêu, lòng biết ơn của người con đối với cha...</w:t>
            </w:r>
          </w:p>
          <w:p w14:paraId="1BAA819F" w14:textId="77777777" w:rsidR="00961652" w:rsidRPr="00712B06" w:rsidRDefault="00961652" w:rsidP="009616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Tình yêu thiên nhiên, yêu quê hương đất nước...</w:t>
            </w:r>
          </w:p>
          <w:p w14:paraId="6C37ACB2" w14:textId="7BDE4D34" w:rsidR="00961652" w:rsidRPr="00712B06" w:rsidRDefault="00961652" w:rsidP="00961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>(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HS nêu được 3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 xml:space="preserve"> ý 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cho 1,0 điểm; 2 ý cho 0,75 điểm;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 xml:space="preserve"> 1 ý cho 0,5 điểm. </w:t>
            </w:r>
            <w:r w:rsidRPr="00712B06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HS có cách diễn đạt khác, hợp lí vẫn cho điểm</w:t>
            </w: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)</w:t>
            </w:r>
          </w:p>
          <w:p w14:paraId="13606700" w14:textId="1A0A6445" w:rsidR="00961652" w:rsidRPr="00712B06" w:rsidRDefault="00961652" w:rsidP="00961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059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1,0</w:t>
            </w:r>
          </w:p>
        </w:tc>
      </w:tr>
      <w:tr w:rsidR="001533AC" w:rsidRPr="001533AC" w14:paraId="7A9EBD63" w14:textId="77777777" w:rsidTr="001533AC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402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8EC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B86A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CD1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  <w:t>4</w:t>
            </w:r>
            <w:r w:rsidRPr="001533AC"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,0</w:t>
            </w:r>
          </w:p>
        </w:tc>
      </w:tr>
      <w:tr w:rsidR="001533AC" w:rsidRPr="001533AC" w14:paraId="5F4A24D7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7967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755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339" w14:textId="3B0E896E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a</w:t>
            </w: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.</w:t>
            </w: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 Đảm bảo bố cục 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đoạn</w:t>
            </w: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 văn 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hoàn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chỉnh </w:t>
            </w: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gồm 3 phần: 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Mở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đoạn, </w:t>
            </w:r>
            <w:r w:rsidR="00611CF5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t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hân đoạn, </w:t>
            </w:r>
            <w:r w:rsidR="00611CF5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k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ết đoạn. Trình bày đúng hình thức đoạn văn: viết lùi đầu dòng chữ đầu tiên của đoạn văn, chữ cái đầu phải được viết hoa, kết thúc đoạn văn bằng dấu chấm câu.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9626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1533AC" w:rsidRPr="001533AC" w14:paraId="37D6073E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41D2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67B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E135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b</w:t>
            </w:r>
            <w:r w:rsidRPr="001533AC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. Xác định đúng </w:t>
            </w:r>
            <w:r w:rsidRPr="001533AC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yêu cầu của đề</w:t>
            </w: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.</w:t>
            </w:r>
          </w:p>
          <w:p w14:paraId="217194C2" w14:textId="1746B9CA" w:rsidR="001533AC" w:rsidRPr="001533AC" w:rsidRDefault="009273E4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Đoạn văn ghi lại cảm xúc sau khi đọc một bài thơ bốn chữ hoặc năm chữ</w:t>
            </w:r>
            <w:r w:rsidR="00611CF5"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(có thể trong chương trình Ngữ văn lớp 7 bộ sách Kết nối tri thức với cuộc sống hoặc ngoài chương </w:t>
            </w:r>
            <w:r w:rsidR="004B1D14"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trình)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C89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1533AC" w:rsidRPr="001533AC" w14:paraId="0F496F48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9657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3FA7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BE6A" w14:textId="42BCFD5C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c. 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Yêu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cầu đối với </w:t>
            </w:r>
            <w:r w:rsidR="009273E4" w:rsidRPr="00712B0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đoạn văn ghi lại cảm xúc của mình sau khi đọc một bài thơ bốn chữ hoặc năm chữ:</w:t>
            </w:r>
          </w:p>
          <w:p w14:paraId="43A7ACB1" w14:textId="22D34BB8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HS trình bày </w:t>
            </w:r>
            <w:r w:rsidR="009273E4" w:rsidRPr="00712B06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cảm xúc của mình sau khi đọc một bài thơ bốn chữ hoặc năm chữ </w:t>
            </w: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theo những cách khác nhau nhưng cần đảm bảo các yêu cầu sau:</w:t>
            </w:r>
          </w:p>
          <w:p w14:paraId="1298E762" w14:textId="43D76854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- </w:t>
            </w:r>
            <w:r w:rsidR="009273E4" w:rsidRPr="00712B06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Mở</w:t>
            </w:r>
            <w:r w:rsidR="009273E4" w:rsidRPr="00712B06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đoạn: Giới thiệu tác giả và bài thơ; nếu ấn tượng, cảm xúc chung về bài thơ.</w:t>
            </w:r>
          </w:p>
          <w:p w14:paraId="2870B571" w14:textId="3A9098CA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14:ligatures w14:val="none"/>
              </w:rPr>
              <w:lastRenderedPageBreak/>
              <w:t xml:space="preserve">- </w:t>
            </w:r>
            <w:r w:rsidR="009273E4" w:rsidRPr="00712B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14:ligatures w14:val="none"/>
              </w:rPr>
              <w:t>Thân</w:t>
            </w:r>
            <w:r w:rsidR="009273E4" w:rsidRPr="00712B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vi-VN"/>
                <w14:ligatures w14:val="none"/>
              </w:rPr>
              <w:t xml:space="preserve"> đoạn: Nêu cảm xúc về nội dung và nghệ thuật của bài thơ (thể thơ, từ ngữ, hình ảnh, vần, nhịp, biện pháp tu từ,...)</w:t>
            </w:r>
          </w:p>
          <w:p w14:paraId="7FC1E885" w14:textId="17EC1A90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14:ligatures w14:val="none"/>
              </w:rPr>
              <w:t xml:space="preserve">- </w:t>
            </w:r>
            <w:r w:rsidR="009273E4" w:rsidRPr="00712B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14:ligatures w14:val="none"/>
              </w:rPr>
              <w:t>Kết</w:t>
            </w:r>
            <w:r w:rsidR="009273E4" w:rsidRPr="00712B06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val="vi-VN"/>
                <w14:ligatures w14:val="none"/>
              </w:rPr>
              <w:t xml:space="preserve"> đoạn: Khái quát cảm xúc về bài thơ.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EC8" w14:textId="77777777" w:rsidR="001533AC" w:rsidRPr="00712B06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  <w:p w14:paraId="67D7A895" w14:textId="77777777" w:rsidR="00061FE9" w:rsidRPr="001533AC" w:rsidRDefault="00061FE9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  <w:p w14:paraId="0DB23A97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</w:p>
          <w:p w14:paraId="097E76F8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28D365D" w14:textId="77777777" w:rsidR="00061FE9" w:rsidRPr="00712B06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  </w:t>
            </w:r>
          </w:p>
          <w:p w14:paraId="53A6BFD7" w14:textId="0F52477D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0,5</w:t>
            </w:r>
          </w:p>
          <w:p w14:paraId="75D43045" w14:textId="5E6B713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  </w:t>
            </w:r>
          </w:p>
          <w:p w14:paraId="684CD102" w14:textId="46D4B043" w:rsidR="001533AC" w:rsidRPr="001533AC" w:rsidRDefault="00061FE9" w:rsidP="001533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2,0</w:t>
            </w:r>
          </w:p>
          <w:p w14:paraId="65FB2300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  <w:p w14:paraId="70412C32" w14:textId="0C5A719E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="00061FE9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14:ligatures w14:val="none"/>
              </w:rPr>
              <w:t>0</w:t>
            </w:r>
            <w:r w:rsidR="00061FE9" w:rsidRPr="00712B06">
              <w:rPr>
                <w:rFonts w:ascii="Times New Roman" w:eastAsia="Calibri" w:hAnsi="Times New Roman" w:cs="Times New Roman"/>
                <w:i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,5</w:t>
            </w:r>
          </w:p>
        </w:tc>
      </w:tr>
      <w:tr w:rsidR="001533AC" w:rsidRPr="001533AC" w14:paraId="66EFF15C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D0A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EBA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1B51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  <w:t>d. Chính tả, ngữ pháp</w:t>
            </w:r>
          </w:p>
          <w:p w14:paraId="249CD51C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Đảm bảo chuẩn chính tả, ngữ pháp </w:t>
            </w: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t</w:t>
            </w: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:lang w:val="vi-VN"/>
                <w14:ligatures w14:val="none"/>
              </w:rPr>
              <w:t>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F1E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1533AC" w:rsidRPr="001533AC" w14:paraId="5D0F9FE9" w14:textId="77777777" w:rsidTr="001533A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50DB" w14:textId="77777777" w:rsidR="001533AC" w:rsidRPr="001533AC" w:rsidRDefault="001533AC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3C2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6EB" w14:textId="77777777" w:rsidR="001533AC" w:rsidRPr="001533AC" w:rsidRDefault="001533AC" w:rsidP="00153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e. Sáng </w:t>
            </w: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  <w:t>tạo</w:t>
            </w:r>
            <w:r w:rsidRPr="001533AC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 xml:space="preserve">: </w:t>
            </w:r>
            <w:r w:rsidRPr="001533AC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Có sự sáng tạo về dùng từ, diễn đạt, lựa chọn lí lẽ, dẫn chứng để bày tỏ ý kiến một cách thuyết phục.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D1D" w14:textId="77777777" w:rsidR="001533AC" w:rsidRPr="001533AC" w:rsidRDefault="001533AC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  <w:r w:rsidRPr="001533AC"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4B1D14" w:rsidRPr="00712B06" w14:paraId="3AEBA75D" w14:textId="77777777" w:rsidTr="001533A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40DE" w14:textId="77777777" w:rsidR="004B1D14" w:rsidRPr="00712B06" w:rsidRDefault="004B1D14" w:rsidP="00153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D19" w14:textId="77777777" w:rsidR="004B1D14" w:rsidRPr="00712B06" w:rsidRDefault="004B1D14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B2E" w14:textId="77777777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14:ligatures w14:val="none"/>
              </w:rPr>
              <w:t>*Cách cho điểm:</w:t>
            </w:r>
          </w:p>
          <w:p w14:paraId="429CC018" w14:textId="77777777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- Điểm 3,5 - 4,0: Đảm bảo tốt tất cả các yêu cầu;</w:t>
            </w:r>
          </w:p>
          <w:p w14:paraId="12822047" w14:textId="67DD0354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- Điểm 2,75 - 3,25:</w:t>
            </w:r>
            <w:r w:rsidRPr="004B1D14">
              <w:rPr>
                <w:rFonts w:ascii="Times New Roman" w:eastAsia="Calibri" w:hAnsi="Times New Roman" w:cs="Times New Roman"/>
                <w:b/>
                <w:i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Đảm bảo tương đối đầy đủ các yêu </w:t>
            </w:r>
            <w:r w:rsidR="00712B06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cầu</w:t>
            </w:r>
            <w:r w:rsidR="00712B06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  <w:t>;</w:t>
            </w:r>
          </w:p>
          <w:p w14:paraId="251D092E" w14:textId="20944268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- Điểm 2,0 - 2,5: Đảm bảo 1/2 yêu cầu, câu văn còn lủng củng, sai lỗi chính tả;</w:t>
            </w:r>
          </w:p>
          <w:p w14:paraId="65F5E4D4" w14:textId="1F205EF2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 xml:space="preserve">- Điểm 1,0 - 1,75: Đảm bảo 1/3 yêu cầu, </w:t>
            </w:r>
            <w:r w:rsidR="00712B06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nội</w:t>
            </w:r>
            <w:r w:rsidR="00712B06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 dung và nghệ thuật </w:t>
            </w: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sơ sài, sai nhiều lỗi chính tả;</w:t>
            </w:r>
          </w:p>
          <w:p w14:paraId="25587EEC" w14:textId="77777777" w:rsidR="004B1D14" w:rsidRPr="004B1D14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</w:pPr>
            <w:r w:rsidRPr="004B1D14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- Điểm 0,5 – 0,75: Bài viết rất sơ sài, trình bày cẩu thả.</w:t>
            </w:r>
          </w:p>
          <w:p w14:paraId="1AEC3A04" w14:textId="4F09D869" w:rsidR="004B1D14" w:rsidRPr="00712B06" w:rsidRDefault="004B1D14" w:rsidP="004B1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712B06">
              <w:rPr>
                <w:rFonts w:ascii="Times New Roman" w:eastAsia="Calibri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t>- Điểm 0: Lạc đề hoặc không làm bài.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E70" w14:textId="77777777" w:rsidR="004B1D14" w:rsidRPr="00712B06" w:rsidRDefault="004B1D14" w:rsidP="00153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B768756" w14:textId="77777777" w:rsidR="001533AC" w:rsidRPr="001533AC" w:rsidRDefault="001533AC" w:rsidP="0015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08D09E52" w14:textId="77777777" w:rsidR="004B1D14" w:rsidRPr="004B1D14" w:rsidRDefault="004B1D14" w:rsidP="004B1D1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B1D14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*Chú ý:</w:t>
      </w:r>
      <w:r w:rsidRPr="004B1D14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4B1D14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Điểm toàn bài là tổng điểm của các câu không làm tròn.</w:t>
      </w:r>
    </w:p>
    <w:p w14:paraId="46565F5E" w14:textId="77777777" w:rsidR="004B1D14" w:rsidRPr="004B1D14" w:rsidRDefault="004B1D14" w:rsidP="004B1D1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</w:pPr>
      <w:r w:rsidRPr="004B1D14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ab/>
      </w:r>
      <w:r w:rsidRPr="004B1D14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ab/>
      </w:r>
      <w:r w:rsidRPr="004B1D14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ab/>
      </w:r>
    </w:p>
    <w:p w14:paraId="755E1146" w14:textId="45DC42C5" w:rsidR="00A4051E" w:rsidRPr="00A4051E" w:rsidRDefault="004B1D14" w:rsidP="00F8749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4B1D14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---Hết---</w:t>
      </w:r>
    </w:p>
    <w:p w14:paraId="34C9B07A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38841083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3D7A4369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1678FA79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3A2DB9F1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07431F0E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350B2105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06FE9ADB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70877575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17B208A9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2402F850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20FCE264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2085DB31" w14:textId="77777777" w:rsidR="00A4051E" w:rsidRPr="00A4051E" w:rsidRDefault="00A4051E" w:rsidP="00A4051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lang w:val="fr-FR"/>
          <w14:ligatures w14:val="none"/>
        </w:rPr>
      </w:pPr>
    </w:p>
    <w:p w14:paraId="1F512529" w14:textId="77777777" w:rsidR="00A4051E" w:rsidRDefault="00A4051E"/>
    <w:sectPr w:rsidR="00A4051E" w:rsidSect="00A4051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FA37" w14:textId="77777777" w:rsidR="00ED4604" w:rsidRDefault="00ED4604" w:rsidP="00061FE9">
      <w:pPr>
        <w:spacing w:after="0" w:line="240" w:lineRule="auto"/>
      </w:pPr>
      <w:r>
        <w:separator/>
      </w:r>
    </w:p>
  </w:endnote>
  <w:endnote w:type="continuationSeparator" w:id="0">
    <w:p w14:paraId="55CE9D00" w14:textId="77777777" w:rsidR="00ED4604" w:rsidRDefault="00ED4604" w:rsidP="0006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FCA6" w14:textId="77777777" w:rsidR="00ED4604" w:rsidRDefault="00ED4604" w:rsidP="00061FE9">
      <w:pPr>
        <w:spacing w:after="0" w:line="240" w:lineRule="auto"/>
      </w:pPr>
      <w:r>
        <w:separator/>
      </w:r>
    </w:p>
  </w:footnote>
  <w:footnote w:type="continuationSeparator" w:id="0">
    <w:p w14:paraId="132FD04A" w14:textId="77777777" w:rsidR="00ED4604" w:rsidRDefault="00ED4604" w:rsidP="0006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9B2"/>
    <w:multiLevelType w:val="hybridMultilevel"/>
    <w:tmpl w:val="19984568"/>
    <w:lvl w:ilvl="0" w:tplc="5BD695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7FE3"/>
    <w:multiLevelType w:val="hybridMultilevel"/>
    <w:tmpl w:val="0B0AE19E"/>
    <w:lvl w:ilvl="0" w:tplc="48E61E6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6684">
    <w:abstractNumId w:val="1"/>
  </w:num>
  <w:num w:numId="2" w16cid:durableId="142025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1E"/>
    <w:rsid w:val="00061FE9"/>
    <w:rsid w:val="000A058D"/>
    <w:rsid w:val="001533AC"/>
    <w:rsid w:val="001D3B9B"/>
    <w:rsid w:val="00202EEC"/>
    <w:rsid w:val="0031449D"/>
    <w:rsid w:val="004B1D14"/>
    <w:rsid w:val="00611CF5"/>
    <w:rsid w:val="00712B06"/>
    <w:rsid w:val="007F3A98"/>
    <w:rsid w:val="009273E4"/>
    <w:rsid w:val="00961652"/>
    <w:rsid w:val="00A4051E"/>
    <w:rsid w:val="00B01CE6"/>
    <w:rsid w:val="00B51EAC"/>
    <w:rsid w:val="00B605AA"/>
    <w:rsid w:val="00DC3C73"/>
    <w:rsid w:val="00EC53D3"/>
    <w:rsid w:val="00ED4604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B56741"/>
  <w15:chartTrackingRefBased/>
  <w15:docId w15:val="{22A4672D-9F0D-4FF0-8AF8-6581030C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E9"/>
  </w:style>
  <w:style w:type="paragraph" w:styleId="Footer">
    <w:name w:val="footer"/>
    <w:basedOn w:val="Normal"/>
    <w:link w:val="FooterChar"/>
    <w:uiPriority w:val="99"/>
    <w:unhideWhenUsed/>
    <w:rsid w:val="0006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8C14-7F70-42AC-9A4C-ED330413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928</Words>
  <Characters>5295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2023-10-12T13:19:00Z</dcterms:created>
  <dcterms:modified xsi:type="dcterms:W3CDTF">2023-10-15T15:02:00Z</dcterms:modified>
</cp:coreProperties>
</file>