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SẢN PHẨM TẬP HUẤN TRƯỜNG THPT HIỆP HÒA SỐ 3</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Dạng I .Trắc nghiệm trả lời nhiều lựa chọn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câu)</w:t>
      </w:r>
    </w:p>
    <w:p w:rsidR="00000000" w:rsidDel="00000000" w:rsidP="00000000" w:rsidRDefault="00000000" w:rsidRPr="00000000" w14:paraId="00000003">
      <w:pPr>
        <w:tabs>
          <w:tab w:val="left" w:leader="none" w:pos="2860"/>
          <w:tab w:val="left" w:leader="none" w:pos="5390"/>
          <w:tab w:val="left" w:leader="none" w:pos="79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1.</w:t>
      </w:r>
      <w:r w:rsidDel="00000000" w:rsidR="00000000" w:rsidRPr="00000000">
        <w:rPr>
          <w:rFonts w:ascii="Times New Roman" w:cs="Times New Roman" w:eastAsia="Times New Roman" w:hAnsi="Times New Roman"/>
          <w:sz w:val="26"/>
          <w:szCs w:val="26"/>
          <w:rtl w:val="0"/>
        </w:rPr>
        <w:t xml:space="preserve"> Dựa vào phân tích kết quả thí nghiệm, Menđen cho rằng màu sắc và hình dạng hạt đậu di truyền độc lập vì</w:t>
      </w:r>
    </w:p>
    <w:p w:rsidR="00000000" w:rsidDel="00000000" w:rsidP="00000000" w:rsidRDefault="00000000" w:rsidRPr="00000000" w14:paraId="00000004">
      <w:pPr>
        <w:tabs>
          <w:tab w:val="left" w:leader="none" w:pos="2860"/>
          <w:tab w:val="left" w:leader="none" w:pos="5390"/>
          <w:tab w:val="left" w:leader="none" w:pos="7920"/>
        </w:tabs>
        <w:spacing w:after="0" w:line="24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tỉ lệ mỗi kiểu hình ở 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bằng tích xác suất của các tính trạng hợp thành nó.</w:t>
      </w:r>
    </w:p>
    <w:p w:rsidR="00000000" w:rsidDel="00000000" w:rsidP="00000000" w:rsidRDefault="00000000" w:rsidRPr="00000000" w14:paraId="00000005">
      <w:pPr>
        <w:tabs>
          <w:tab w:val="left" w:leader="none" w:pos="2860"/>
          <w:tab w:val="left" w:leader="none" w:pos="5390"/>
          <w:tab w:val="left" w:leader="none" w:pos="7920"/>
        </w:tabs>
        <w:spacing w:after="0" w:line="24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w:t>
      </w:r>
      <w:r w:rsidDel="00000000" w:rsidR="00000000" w:rsidRPr="00000000">
        <w:rPr>
          <w:rFonts w:ascii="Times New Roman" w:cs="Times New Roman" w:eastAsia="Times New Roman" w:hAnsi="Times New Roman"/>
          <w:sz w:val="26"/>
          <w:szCs w:val="26"/>
          <w:rtl w:val="0"/>
        </w:rPr>
        <w:t xml:space="preserve">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có 4 kiểu hình với tỉ lệ phân li từng cặp tính trạng đều 3 trội : 1 lặn.</w:t>
      </w:r>
    </w:p>
    <w:p w:rsidR="00000000" w:rsidDel="00000000" w:rsidP="00000000" w:rsidRDefault="00000000" w:rsidRPr="00000000" w14:paraId="00000006">
      <w:pPr>
        <w:tabs>
          <w:tab w:val="left" w:leader="none" w:pos="2860"/>
          <w:tab w:val="left" w:leader="none" w:pos="5390"/>
          <w:tab w:val="left" w:leader="none" w:pos="7920"/>
        </w:tabs>
        <w:spacing w:after="0" w:line="24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w:t>
      </w:r>
      <w:r w:rsidDel="00000000" w:rsidR="00000000" w:rsidRPr="00000000">
        <w:rPr>
          <w:rFonts w:ascii="Times New Roman" w:cs="Times New Roman" w:eastAsia="Times New Roman" w:hAnsi="Times New Roman"/>
          <w:sz w:val="26"/>
          <w:szCs w:val="26"/>
          <w:rtl w:val="0"/>
        </w:rPr>
        <w:t xml:space="preserve">tỉ lệ phân li từng cặp tính trạng đều 3 trội : 1 lặn.</w:t>
      </w:r>
    </w:p>
    <w:p w:rsidR="00000000" w:rsidDel="00000000" w:rsidP="00000000" w:rsidRDefault="00000000" w:rsidRPr="00000000" w14:paraId="00000007">
      <w:pPr>
        <w:tabs>
          <w:tab w:val="left" w:leader="none" w:pos="2860"/>
          <w:tab w:val="left" w:leader="none" w:pos="5390"/>
          <w:tab w:val="left" w:leader="none" w:pos="7920"/>
        </w:tabs>
        <w:spacing w:after="0" w:line="240" w:lineRule="auto"/>
        <w:ind w:firstLine="283"/>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 </w:t>
      </w:r>
      <w:r w:rsidDel="00000000" w:rsidR="00000000" w:rsidRPr="00000000">
        <w:rPr>
          <w:rFonts w:ascii="Times New Roman" w:cs="Times New Roman" w:eastAsia="Times New Roman" w:hAnsi="Times New Roman"/>
          <w:sz w:val="26"/>
          <w:szCs w:val="26"/>
          <w:rtl w:val="0"/>
        </w:rPr>
        <w:t xml:space="preserve">F</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rtl w:val="0"/>
        </w:rPr>
        <w:t xml:space="preserve"> xuất hiện các biến dị tổ hợp.</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Đợn vị kiến thức: Di truyền nhiễm sắc thể: Thí nghiệm của Mendel</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Năng lực: Nhận thức sinh học  – NT6</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Chỉ báo: Giải thích được mối quan</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hệ gữa hai cặp tính trạng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ĐA: A</w:t>
      </w:r>
    </w:p>
    <w:p w:rsidR="00000000" w:rsidDel="00000000" w:rsidP="00000000" w:rsidRDefault="00000000" w:rsidRPr="00000000" w14:paraId="0000000C">
      <w:pPr>
        <w:tabs>
          <w:tab w:val="left" w:leader="none" w:pos="2860"/>
          <w:tab w:val="left" w:leader="none" w:pos="5390"/>
          <w:tab w:val="left" w:leader="none" w:pos="7920"/>
        </w:tabs>
        <w:spacing w:after="0" w:line="240" w:lineRule="auto"/>
        <w:ind w:firstLine="283"/>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HD: Sử dụng quy luật xác suất để giải thích kết quả phân li kiểu hình ở F</w:t>
      </w:r>
      <w:r w:rsidDel="00000000" w:rsidR="00000000" w:rsidRPr="00000000">
        <w:rPr>
          <w:rFonts w:ascii="Times New Roman" w:cs="Times New Roman" w:eastAsia="Times New Roman" w:hAnsi="Times New Roman"/>
          <w:i w:val="1"/>
          <w:sz w:val="26"/>
          <w:szCs w:val="26"/>
          <w:vertAlign w:val="subscript"/>
          <w:rtl w:val="0"/>
        </w:rPr>
        <w:t xml:space="preserve">2</w:t>
      </w:r>
      <w:r w:rsidDel="00000000" w:rsidR="00000000" w:rsidRPr="00000000">
        <w:rPr>
          <w:rFonts w:ascii="Times New Roman" w:cs="Times New Roman" w:eastAsia="Times New Roman" w:hAnsi="Times New Roman"/>
          <w:i w:val="1"/>
          <w:sz w:val="26"/>
          <w:szCs w:val="26"/>
          <w:rtl w:val="0"/>
        </w:rPr>
        <w:t xml:space="preserve"> của thí nghiệm lai hai tính trạng của Mendel. </w:t>
      </w:r>
    </w:p>
    <w:p w:rsidR="00000000" w:rsidDel="00000000" w:rsidP="00000000" w:rsidRDefault="00000000" w:rsidRPr="00000000" w14:paraId="000000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2. </w:t>
      </w:r>
      <w:r w:rsidDel="00000000" w:rsidR="00000000" w:rsidRPr="00000000">
        <w:rPr>
          <w:rFonts w:ascii="Times New Roman" w:cs="Times New Roman" w:eastAsia="Times New Roman" w:hAnsi="Times New Roman"/>
          <w:sz w:val="26"/>
          <w:szCs w:val="26"/>
          <w:rtl w:val="0"/>
        </w:rPr>
        <w:t xml:space="preserve">Có bao nhiêu nhận định dưới đây thuộc giả thuyết của Menđen?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tính trạng do một cặp nhân tố di truyền quy định.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Mỗi tính trạng do một cặp alen quy định.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nhân tố không bị hòa trộn vào nhau nên các giao tử được tạo ra là giao tử thuần khiết.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Mỗi cây F</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ra 2 loại giao tử với tỷ lệ bằng nhau, mỗi giao tử chỉ chứa một trong hai nhân tố di truyền.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2"/>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Con sẽ nhận cặp nhân tố di truyền của bố hoặc của mẹ.</w:t>
      </w:r>
    </w:p>
    <w:p w:rsidR="00000000" w:rsidDel="00000000" w:rsidP="00000000" w:rsidRDefault="00000000" w:rsidRPr="00000000" w14:paraId="00000013">
      <w:pPr>
        <w:tabs>
          <w:tab w:val="left" w:leader="none" w:pos="181"/>
          <w:tab w:val="left" w:leader="none" w:pos="2699"/>
          <w:tab w:val="left" w:leader="none" w:pos="5221"/>
          <w:tab w:val="left" w:leader="none" w:pos="7739"/>
        </w:tabs>
        <w:spacing w:after="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ab/>
        <w:t xml:space="preserve">A.</w:t>
      </w:r>
      <w:r w:rsidDel="00000000" w:rsidR="00000000" w:rsidRPr="00000000">
        <w:rPr>
          <w:rFonts w:ascii="Times New Roman" w:cs="Times New Roman" w:eastAsia="Times New Roman" w:hAnsi="Times New Roman"/>
          <w:color w:val="000000"/>
          <w:sz w:val="26"/>
          <w:szCs w:val="26"/>
          <w:rtl w:val="0"/>
        </w:rPr>
        <w:t xml:space="preserve"> 1.</w:t>
      </w:r>
      <w:r w:rsidDel="00000000" w:rsidR="00000000" w:rsidRPr="00000000">
        <w:rPr>
          <w:rFonts w:ascii="Times New Roman" w:cs="Times New Roman" w:eastAsia="Times New Roman" w:hAnsi="Times New Roman"/>
          <w:b w:val="1"/>
          <w:color w:val="000000"/>
          <w:sz w:val="26"/>
          <w:szCs w:val="26"/>
          <w:rtl w:val="0"/>
        </w:rPr>
        <w:tab/>
        <w:t xml:space="preserve">B.</w:t>
      </w:r>
      <w:r w:rsidDel="00000000" w:rsidR="00000000" w:rsidRPr="00000000">
        <w:rPr>
          <w:rFonts w:ascii="Times New Roman" w:cs="Times New Roman" w:eastAsia="Times New Roman" w:hAnsi="Times New Roman"/>
          <w:color w:val="000000"/>
          <w:sz w:val="26"/>
          <w:szCs w:val="26"/>
          <w:rtl w:val="0"/>
        </w:rPr>
        <w:t xml:space="preserve"> 2.</w:t>
      </w:r>
      <w:r w:rsidDel="00000000" w:rsidR="00000000" w:rsidRPr="00000000">
        <w:rPr>
          <w:rFonts w:ascii="Times New Roman" w:cs="Times New Roman" w:eastAsia="Times New Roman" w:hAnsi="Times New Roman"/>
          <w:b w:val="1"/>
          <w:color w:val="000000"/>
          <w:sz w:val="26"/>
          <w:szCs w:val="26"/>
          <w:rtl w:val="0"/>
        </w:rPr>
        <w:tab/>
      </w:r>
      <w:r w:rsidDel="00000000" w:rsidR="00000000" w:rsidRPr="00000000">
        <w:rPr>
          <w:rFonts w:ascii="Times New Roman" w:cs="Times New Roman" w:eastAsia="Times New Roman" w:hAnsi="Times New Roman"/>
          <w:b w:val="1"/>
          <w:color w:val="000000"/>
          <w:sz w:val="26"/>
          <w:szCs w:val="26"/>
          <w:u w:val="single"/>
          <w:rtl w:val="0"/>
        </w:rPr>
        <w:t xml:space="preserve">C.</w:t>
      </w:r>
      <w:r w:rsidDel="00000000" w:rsidR="00000000" w:rsidRPr="00000000">
        <w:rPr>
          <w:rFonts w:ascii="Times New Roman" w:cs="Times New Roman" w:eastAsia="Times New Roman" w:hAnsi="Times New Roman"/>
          <w:color w:val="000000"/>
          <w:sz w:val="26"/>
          <w:szCs w:val="26"/>
          <w:rtl w:val="0"/>
        </w:rPr>
        <w:t xml:space="preserve"> 3.</w:t>
      </w:r>
      <w:r w:rsidDel="00000000" w:rsidR="00000000" w:rsidRPr="00000000">
        <w:rPr>
          <w:rFonts w:ascii="Times New Roman" w:cs="Times New Roman" w:eastAsia="Times New Roman" w:hAnsi="Times New Roman"/>
          <w:b w:val="1"/>
          <w:color w:val="000000"/>
          <w:sz w:val="26"/>
          <w:szCs w:val="26"/>
          <w:rtl w:val="0"/>
        </w:rPr>
        <w:tab/>
        <w:t xml:space="preserve">D.</w:t>
      </w:r>
      <w:r w:rsidDel="00000000" w:rsidR="00000000" w:rsidRPr="00000000">
        <w:rPr>
          <w:rFonts w:ascii="Times New Roman" w:cs="Times New Roman" w:eastAsia="Times New Roman" w:hAnsi="Times New Roman"/>
          <w:color w:val="000000"/>
          <w:sz w:val="26"/>
          <w:szCs w:val="26"/>
          <w:rtl w:val="0"/>
        </w:rPr>
        <w:t xml:space="preserve"> 4.</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Đợn vị kiến thức: Di truyền nhiễm sắc thể: Thí nghiệm của Mendel.</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Năng lực: Nhận thức sinh học  – NT2.</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Chỉ báo: Trình bày được đề xuất giả thuyết di truyền của Mendel.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ĐA: C</w:t>
      </w:r>
    </w:p>
    <w:p w:rsidR="00000000" w:rsidDel="00000000" w:rsidP="00000000" w:rsidRDefault="00000000" w:rsidRPr="00000000" w14:paraId="00000018">
      <w:pPr>
        <w:tabs>
          <w:tab w:val="left" w:leader="none" w:pos="2860"/>
          <w:tab w:val="left" w:leader="none" w:pos="5390"/>
          <w:tab w:val="left" w:leader="none" w:pos="7920"/>
        </w:tabs>
        <w:spacing w:after="0" w:line="240" w:lineRule="auto"/>
        <w:ind w:firstLine="283"/>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HD: Sử dụng </w:t>
      </w:r>
      <w:r w:rsidDel="00000000" w:rsidR="00000000" w:rsidRPr="00000000">
        <w:rPr>
          <w:i w:val="1"/>
          <w:sz w:val="26"/>
          <w:szCs w:val="26"/>
          <w:rtl w:val="0"/>
        </w:rPr>
        <w:t xml:space="preserve">đề xuất giả thuyết </w:t>
      </w:r>
      <w:r w:rsidDel="00000000" w:rsidR="00000000" w:rsidRPr="00000000">
        <w:rPr>
          <w:rFonts w:ascii="Times New Roman" w:cs="Times New Roman" w:eastAsia="Times New Roman" w:hAnsi="Times New Roman"/>
          <w:i w:val="1"/>
          <w:sz w:val="26"/>
          <w:szCs w:val="26"/>
          <w:rtl w:val="0"/>
        </w:rPr>
        <w:t xml:space="preserve">mới sau khi đã giải thích  thí nghiệm lai một tính trạng của Mendel. </w:t>
      </w:r>
    </w:p>
    <w:p w:rsidR="00000000" w:rsidDel="00000000" w:rsidP="00000000" w:rsidRDefault="00000000" w:rsidRPr="00000000" w14:paraId="000000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3.</w:t>
      </w:r>
      <w:r w:rsidDel="00000000" w:rsidR="00000000" w:rsidRPr="00000000">
        <w:rPr>
          <w:rFonts w:ascii="Times New Roman" w:cs="Times New Roman" w:eastAsia="Times New Roman" w:hAnsi="Times New Roman"/>
          <w:sz w:val="26"/>
          <w:szCs w:val="26"/>
          <w:rtl w:val="0"/>
        </w:rPr>
        <w:t xml:space="preserve"> Cơ thể có kiểu gen Aa giảm phân luôn tạo ra 2 loại giao tử A và a với tỉ lệ bằng nhau là do</w:t>
      </w:r>
    </w:p>
    <w:p w:rsidR="00000000" w:rsidDel="00000000" w:rsidP="00000000" w:rsidRDefault="00000000" w:rsidRPr="00000000" w14:paraId="0000001A">
      <w:pPr>
        <w:tabs>
          <w:tab w:val="left" w:leader="none" w:pos="2552"/>
          <w:tab w:val="left" w:leader="none" w:pos="5103"/>
          <w:tab w:val="left" w:leader="none" w:pos="7655"/>
        </w:tabs>
        <w:spacing w:after="0" w:line="24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w:t>
      </w:r>
      <w:r w:rsidDel="00000000" w:rsidR="00000000" w:rsidRPr="00000000">
        <w:rPr>
          <w:rFonts w:ascii="Times New Roman" w:cs="Times New Roman" w:eastAsia="Times New Roman" w:hAnsi="Times New Roman"/>
          <w:sz w:val="26"/>
          <w:szCs w:val="26"/>
          <w:rtl w:val="0"/>
        </w:rPr>
        <w:t xml:space="preserve"> cặp alen thuộc cùng một lôcut trên cặp NST tương đồng.</w:t>
      </w:r>
      <w:r w:rsidDel="00000000" w:rsidR="00000000" w:rsidRPr="00000000">
        <w:rPr>
          <w:rFonts w:ascii="Times New Roman" w:cs="Times New Roman" w:eastAsia="Times New Roman" w:hAnsi="Times New Roman"/>
          <w:b w:val="1"/>
          <w:sz w:val="26"/>
          <w:szCs w:val="26"/>
          <w:rtl w:val="0"/>
        </w:rPr>
        <w:tab/>
      </w:r>
    </w:p>
    <w:p w:rsidR="00000000" w:rsidDel="00000000" w:rsidP="00000000" w:rsidRDefault="00000000" w:rsidRPr="00000000" w14:paraId="0000001B">
      <w:pPr>
        <w:tabs>
          <w:tab w:val="left" w:leader="none" w:pos="2552"/>
          <w:tab w:val="left" w:leader="none" w:pos="5103"/>
          <w:tab w:val="left" w:leader="none" w:pos="7655"/>
        </w:tabs>
        <w:spacing w:after="0" w:line="24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w:t>
      </w:r>
      <w:r w:rsidDel="00000000" w:rsidR="00000000" w:rsidRPr="00000000">
        <w:rPr>
          <w:rFonts w:ascii="Times New Roman" w:cs="Times New Roman" w:eastAsia="Times New Roman" w:hAnsi="Times New Roman"/>
          <w:sz w:val="26"/>
          <w:szCs w:val="26"/>
          <w:rtl w:val="0"/>
        </w:rPr>
        <w:t xml:space="preserve"> cặp NST tương đồng mang cặp alen tương ứng phân li đồng đều về các giao tử.</w:t>
      </w:r>
      <w:r w:rsidDel="00000000" w:rsidR="00000000" w:rsidRPr="00000000">
        <w:rPr>
          <w:rtl w:val="0"/>
        </w:rPr>
      </w:r>
    </w:p>
    <w:p w:rsidR="00000000" w:rsidDel="00000000" w:rsidP="00000000" w:rsidRDefault="00000000" w:rsidRPr="00000000" w14:paraId="0000001C">
      <w:pPr>
        <w:tabs>
          <w:tab w:val="left" w:leader="none" w:pos="2552"/>
          <w:tab w:val="left" w:leader="none" w:pos="5103"/>
          <w:tab w:val="left" w:leader="none" w:pos="7655"/>
        </w:tabs>
        <w:spacing w:after="0" w:line="240" w:lineRule="auto"/>
        <w:ind w:firstLine="284"/>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w:t>
      </w:r>
      <w:r w:rsidDel="00000000" w:rsidR="00000000" w:rsidRPr="00000000">
        <w:rPr>
          <w:rFonts w:ascii="Times New Roman" w:cs="Times New Roman" w:eastAsia="Times New Roman" w:hAnsi="Times New Roman"/>
          <w:sz w:val="26"/>
          <w:szCs w:val="26"/>
          <w:rtl w:val="0"/>
        </w:rPr>
        <w:t xml:space="preserve"> alen A trội hoàn toàn so với alen a.</w:t>
      </w:r>
      <w:r w:rsidDel="00000000" w:rsidR="00000000" w:rsidRPr="00000000">
        <w:rPr>
          <w:rFonts w:ascii="Times New Roman" w:cs="Times New Roman" w:eastAsia="Times New Roman" w:hAnsi="Times New Roman"/>
          <w:b w:val="1"/>
          <w:sz w:val="26"/>
          <w:szCs w:val="26"/>
          <w:rtl w:val="0"/>
        </w:rPr>
        <w:tab/>
        <w:tab/>
      </w:r>
    </w:p>
    <w:p w:rsidR="00000000" w:rsidDel="00000000" w:rsidP="00000000" w:rsidRDefault="00000000" w:rsidRPr="00000000" w14:paraId="0000001D">
      <w:pPr>
        <w:tabs>
          <w:tab w:val="left" w:leader="none" w:pos="2552"/>
          <w:tab w:val="left" w:leader="none" w:pos="5103"/>
          <w:tab w:val="left" w:leader="none" w:pos="7655"/>
        </w:tabs>
        <w:spacing w:after="0" w:line="240" w:lineRule="auto"/>
        <w:ind w:firstLine="284"/>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D.</w:t>
      </w:r>
      <w:r w:rsidDel="00000000" w:rsidR="00000000" w:rsidRPr="00000000">
        <w:rPr>
          <w:rFonts w:ascii="Times New Roman" w:cs="Times New Roman" w:eastAsia="Times New Roman" w:hAnsi="Times New Roman"/>
          <w:sz w:val="26"/>
          <w:szCs w:val="26"/>
          <w:rtl w:val="0"/>
        </w:rPr>
        <w:t xml:space="preserve"> alen A trội không hoàn toàn so với alen 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Đợn vị kiến thức: Di truyền nhiễm sắc thể: Thí nghiệm của Mendel</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Năng lực: Nhận thức sinh học  – NT5.</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Chỉ báo: So sánh, lựa chọn được cơ chế đúng về cơ sở tế bào học theo quan điểm hiện đại giải thích quy luật  phân li của Mendel.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ĐA: B</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HD: Sử dụng cơ sở tế bào học theo quan điểm hiện đại giải thích quy luật  phân li của Mendel. </w:t>
      </w:r>
    </w:p>
    <w:p w:rsidR="00000000" w:rsidDel="00000000" w:rsidP="00000000" w:rsidRDefault="00000000" w:rsidRPr="00000000" w14:paraId="00000023">
      <w:pPr>
        <w:widowControl w:val="0"/>
        <w:tabs>
          <w:tab w:val="left" w:leader="none" w:pos="284"/>
          <w:tab w:val="left" w:leader="none" w:pos="2835"/>
          <w:tab w:val="left" w:leader="none" w:pos="5387"/>
          <w:tab w:val="left" w:leader="none" w:pos="7938"/>
        </w:tabs>
        <w:spacing w:after="48.00000000000001" w:before="48.00000000000001"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Câu 4. </w:t>
      </w:r>
      <w:r w:rsidDel="00000000" w:rsidR="00000000" w:rsidRPr="00000000">
        <w:rPr>
          <w:rFonts w:ascii="Times New Roman" w:cs="Times New Roman" w:eastAsia="Times New Roman" w:hAnsi="Times New Roman"/>
          <w:sz w:val="26"/>
          <w:szCs w:val="26"/>
          <w:rtl w:val="0"/>
        </w:rPr>
        <w:t xml:space="preserve">Phát biểu nào sau đây </w:t>
      </w:r>
      <w:r w:rsidDel="00000000" w:rsidR="00000000" w:rsidRPr="00000000">
        <w:rPr>
          <w:rFonts w:ascii="Times New Roman" w:cs="Times New Roman" w:eastAsia="Times New Roman" w:hAnsi="Times New Roman"/>
          <w:b w:val="1"/>
          <w:sz w:val="26"/>
          <w:szCs w:val="26"/>
          <w:rtl w:val="0"/>
        </w:rPr>
        <w:t xml:space="preserve">không</w:t>
      </w:r>
      <w:r w:rsidDel="00000000" w:rsidR="00000000" w:rsidRPr="00000000">
        <w:rPr>
          <w:rFonts w:ascii="Times New Roman" w:cs="Times New Roman" w:eastAsia="Times New Roman" w:hAnsi="Times New Roman"/>
          <w:sz w:val="26"/>
          <w:szCs w:val="26"/>
          <w:rtl w:val="0"/>
        </w:rPr>
        <w:t xml:space="preserve"> đúng với quy luật phân li của Mendel?</w:t>
      </w:r>
    </w:p>
    <w:p w:rsidR="00000000" w:rsidDel="00000000" w:rsidP="00000000" w:rsidRDefault="00000000" w:rsidRPr="00000000" w14:paraId="00000024">
      <w:pPr>
        <w:widowControl w:val="0"/>
        <w:tabs>
          <w:tab w:val="left" w:leader="none" w:pos="284"/>
          <w:tab w:val="left" w:leader="none" w:pos="2835"/>
          <w:tab w:val="left" w:leader="none" w:pos="5387"/>
          <w:tab w:val="left" w:leader="none" w:pos="7938"/>
        </w:tabs>
        <w:spacing w:after="48.00000000000001" w:before="48.00000000000001"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ab/>
      </w:r>
      <w:r w:rsidDel="00000000" w:rsidR="00000000" w:rsidRPr="00000000">
        <w:rPr>
          <w:rFonts w:ascii="Times New Roman" w:cs="Times New Roman" w:eastAsia="Times New Roman" w:hAnsi="Times New Roman"/>
          <w:b w:val="1"/>
          <w:sz w:val="26"/>
          <w:szCs w:val="26"/>
          <w:u w:val="single"/>
          <w:rtl w:val="0"/>
        </w:rPr>
        <w:t xml:space="preserve">A.</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Mỗi tính trạng của cơ thể do các cặp nhân tố di truyền quy định.</w:t>
      </w:r>
    </w:p>
    <w:p w:rsidR="00000000" w:rsidDel="00000000" w:rsidP="00000000" w:rsidRDefault="00000000" w:rsidRPr="00000000" w14:paraId="00000025">
      <w:pPr>
        <w:widowControl w:val="0"/>
        <w:tabs>
          <w:tab w:val="left" w:leader="none" w:pos="284"/>
          <w:tab w:val="left" w:leader="none" w:pos="2835"/>
          <w:tab w:val="left" w:leader="none" w:pos="5387"/>
          <w:tab w:val="left" w:leader="none" w:pos="7938"/>
        </w:tabs>
        <w:spacing w:after="48.00000000000001" w:before="48.00000000000001"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ab/>
        <w:t xml:space="preserve">B. </w:t>
      </w:r>
      <w:r w:rsidDel="00000000" w:rsidR="00000000" w:rsidRPr="00000000">
        <w:rPr>
          <w:rFonts w:ascii="Times New Roman" w:cs="Times New Roman" w:eastAsia="Times New Roman" w:hAnsi="Times New Roman"/>
          <w:sz w:val="26"/>
          <w:szCs w:val="26"/>
          <w:rtl w:val="0"/>
        </w:rPr>
        <w:t xml:space="preserve">Cặp nhân tố di truyền phân li đồng đều trong tạo giao tử.</w:t>
      </w:r>
    </w:p>
    <w:p w:rsidR="00000000" w:rsidDel="00000000" w:rsidP="00000000" w:rsidRDefault="00000000" w:rsidRPr="00000000" w14:paraId="00000026">
      <w:pPr>
        <w:widowControl w:val="0"/>
        <w:tabs>
          <w:tab w:val="left" w:leader="none" w:pos="284"/>
          <w:tab w:val="left" w:leader="none" w:pos="2835"/>
          <w:tab w:val="left" w:leader="none" w:pos="5387"/>
          <w:tab w:val="left" w:leader="none" w:pos="7938"/>
        </w:tabs>
        <w:spacing w:after="48.00000000000001" w:before="48.00000000000001"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ab/>
        <w:t xml:space="preserve">C. </w:t>
      </w:r>
      <w:r w:rsidDel="00000000" w:rsidR="00000000" w:rsidRPr="00000000">
        <w:rPr>
          <w:rFonts w:ascii="Times New Roman" w:cs="Times New Roman" w:eastAsia="Times New Roman" w:hAnsi="Times New Roman"/>
          <w:sz w:val="26"/>
          <w:szCs w:val="26"/>
          <w:rtl w:val="0"/>
        </w:rPr>
        <w:t xml:space="preserve">Mồi giao tử chỉ chứa một nhân tố di truyền trong cặp.</w:t>
      </w:r>
    </w:p>
    <w:p w:rsidR="00000000" w:rsidDel="00000000" w:rsidP="00000000" w:rsidRDefault="00000000" w:rsidRPr="00000000" w14:paraId="00000027">
      <w:pPr>
        <w:widowControl w:val="0"/>
        <w:tabs>
          <w:tab w:val="left" w:leader="none" w:pos="284"/>
          <w:tab w:val="left" w:leader="none" w:pos="2835"/>
          <w:tab w:val="left" w:leader="none" w:pos="5387"/>
          <w:tab w:val="left" w:leader="none" w:pos="7938"/>
        </w:tabs>
        <w:spacing w:after="48.00000000000001" w:before="48.00000000000001"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ab/>
        <w:t xml:space="preserve">D. </w:t>
      </w:r>
      <w:r w:rsidDel="00000000" w:rsidR="00000000" w:rsidRPr="00000000">
        <w:rPr>
          <w:rFonts w:ascii="Times New Roman" w:cs="Times New Roman" w:eastAsia="Times New Roman" w:hAnsi="Times New Roman"/>
          <w:sz w:val="26"/>
          <w:szCs w:val="26"/>
          <w:rtl w:val="0"/>
        </w:rPr>
        <w:t xml:space="preserve">Cơ thể lai F</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rtl w:val="0"/>
        </w:rPr>
        <w:t xml:space="preserve"> khi giảm phân tạo giao tử thì giao tử là thuần khiết.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Đợn vị kiến thức: Di truyền nhiễm sắc thể: Thí nghiệm của Mendel</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Năng lực: Nhận thức sinh học  – NT1.</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Chỉ báo: Nhận biết được quy luật  phân li của Mendel.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ĐA: 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HD: Sử dụng  quy luật  phân li của Mendel.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Dạng II. Trắc nghiệm đúng, sai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câu)</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1. </w:t>
      </w:r>
    </w:p>
    <w:tbl>
      <w:tblPr>
        <w:tblStyle w:val="Table1"/>
        <w:tblW w:w="9923.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7"/>
        <w:gridCol w:w="4536"/>
        <w:tblGridChange w:id="0">
          <w:tblGrid>
            <w:gridCol w:w="5387"/>
            <w:gridCol w:w="4536"/>
          </w:tblGrid>
        </w:tblGridChange>
      </w:tblGrid>
      <w:tr>
        <w:trPr>
          <w:cantSplit w:val="0"/>
          <w:tblHeader w:val="0"/>
        </w:trPr>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thí nghiệm của Mendel, phép lai một cặp tính trạng màu sắc hạt ở đậu Hà Lan. Quan sát hình bên minh họa về cơ sở tế bào học. Các nhận định sau đây là đúng hay sai?</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Tính trạng không xuất hiện ở F1 gọi là tính trạng lặn (2).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Đ</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Cây [3] Aa cho 2 loại giao tử là 1/2 A : 1/2 a.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Đ</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Cây số (7) ở  F2 chiếm tỉ lệ 1/4, nếu cho  cây (7) tự thụ phấn thì thế hệ sau thu được 1/2 cây hạt xanh.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Nếu tiếp tục cho F2 tự thụ phấn. Dự đoán tỉ lệ các loại cây thu được F3 ứng với [8] : [9] : [10] lần lượt là  4/16 : 8/16 : 4/16.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772911" cy="2435594"/>
                  <wp:effectExtent b="0" l="0" r="0" t="0"/>
                  <wp:docPr id="6963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72911" cy="243559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HD. Đơn vị kiến thức: Di truyền nhiễm sắc thể: Thí nghiệm của Mendel.</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Tính trạng không xuất hiện ở F1 gọi là tính trạng lặn (2).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Đ</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NT1</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Nhận biết được tính trạng trội, lặn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Cây [3] Aa cho 2 loại giao tử là 1/2 A : 1/2 a.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Đ</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NT4</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Phân tích được đặc điểm của 1 cá thể có kiểu gen dị hợp.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 Cây số (7) ở  F2 chiếm tỉ lệ 1/4, nếu cho  cây (7) tự thụ phấn thì thế hệ sau thu được 1/2 cây hạt xanh.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NT6</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 Chỉ báo:  Giải thích được mối quan hệ giữa 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2,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3,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chỉ rõ được nguyên nhân cây đồng hợp tự thụ phấn chỉ cho 1 loại kiểu hình.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Nếu tiếp tục cho F2 tự thụ phấn. Dự đoán tỉ lệ các loại cây thu được F3 ứng với [8] : [9] : [10] lần lượt là  4/16 : 8/16 : 4/16. </w:t>
      </w: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NT4</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Phân tích được cấu trúc của F2 để dự đoán tỉ lệ F3.</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2. </w:t>
      </w:r>
    </w:p>
    <w:tbl>
      <w:tblPr>
        <w:tblStyle w:val="Table2"/>
        <w:tblW w:w="106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36"/>
        <w:gridCol w:w="4986"/>
        <w:tblGridChange w:id="0">
          <w:tblGrid>
            <w:gridCol w:w="5636"/>
            <w:gridCol w:w="4986"/>
          </w:tblGrid>
        </w:tblGridChange>
      </w:tblGrid>
      <w:tr>
        <w:trPr>
          <w:cantSplit w:val="0"/>
          <w:tblHeader w:val="0"/>
        </w:trPr>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Theo thí nghiệm phép lai một tính trạng của Mendel  Dựa vào cơ sở tế bào học của những tế bào cơ thể tương ứng trong hình bên. Mỗi nhận định sau đây là đúng hay sai?</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Các tế bào 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đang ở trạng thái đơn bội, kết quả của giảm phân tạo ra có: 1 = A, 2 = A, 3 = a, 4 = a.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Đ</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Số 3 và 4 của tế bào 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đang trạng thái chưa nhân đôi NST, có 2n NST đơn là A và a.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Tế bào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trạng thái nhân đôi NST, có 2n NST kép.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Đ</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Nếu cho cây có kiểu gen 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lai với cây có kiểu gen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thì F2 sẽ xuất hiện  ½  cây có kiểu gen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S</w:t>
            </w:r>
            <w:r w:rsidDel="00000000" w:rsidR="00000000" w:rsidRPr="00000000">
              <w:rPr>
                <w:rtl w:val="0"/>
              </w:rPr>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Pr>
              <w:drawing>
                <wp:inline distB="0" distT="0" distL="0" distR="0">
                  <wp:extent cx="3033277" cy="2127209"/>
                  <wp:effectExtent b="0" l="0" r="0" t="0"/>
                  <wp:docPr id="6964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33277" cy="21272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HD. Đơn vị kiến thức: Di truyền nhiễm sắc thể: Thí nghiệm của Mendel.</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Các tế bào b</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đang ở trạng thái đơn bội, kết quả của giảm phân tạo ra có: 1 = A, 2 = A, 3 = a, 4 = a.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Đ</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NT3</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Phân loại được các đối tương</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Số 3 và 4 của tế bào 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đang trạng thái chưa nhân đôi NST, có 2n NST đơn là A và a.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NT5</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So sánh, lựa chọn được đối tượng.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Tế bào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ở trạng thái nhân đôi NST, có 2n NST kép.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Đ</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NT2</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 Chỉ báo:  Trình bày được đặc điểm tế bào sau nhân đôi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Nếu cho cây có kiểu gen 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lai với cây có kiểu gen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thì F2 sẽ xuất hiện  ½  cây có kiểu gen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NT6</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Giải thích được mối quan hệ giữa các kiểu gen và xác định được kết quả phép lai ở thế hệ 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2.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5424487" cy="3276600"/>
            <wp:effectExtent b="0" l="0" r="0" t="0"/>
            <wp:docPr id="6963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24487"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Thí nghiệm của Mendel lai hai cặp tính trạng màu sắc hạt và hình dạng hạt ở cây đậu Hà Lan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Pt/c: Cây hạt vàng, vỏ trơn (1)  x  cây hạt xanh, vỏ nhăn (2)</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F1: 100% cây cây hạt vàng, vỏ trơn (3)</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sdt>
        <w:sdtPr>
          <w:tag w:val="goog_rdk_0"/>
        </w:sdtPr>
        <w:sdtContent>
          <w:r w:rsidDel="00000000" w:rsidR="00000000" w:rsidRPr="00000000">
            <w:rPr>
              <w:rFonts w:ascii="Caudex" w:cs="Caudex" w:eastAsia="Caudex" w:hAnsi="Caudex"/>
              <w:b w:val="0"/>
              <w:i w:val="0"/>
              <w:smallCaps w:val="0"/>
              <w:strike w:val="0"/>
              <w:color w:val="000000"/>
              <w:sz w:val="26"/>
              <w:szCs w:val="26"/>
              <w:u w:val="none"/>
              <w:shd w:fill="auto" w:val="clear"/>
              <w:vertAlign w:val="baseline"/>
              <w:rtl w:val="0"/>
            </w:rPr>
            <w:t xml:space="preserve">F1 tự thụ phấn → F2:  Với tỉ lệ như sau:</w:t>
          </w:r>
        </w:sdtContent>
      </w:sdt>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+ 9/16 cây hạt vàng, vỏ trơn (4).</w:t>
        <w:tab/>
        <w:tab/>
        <w:t xml:space="preserve">+ 3/16 cây hạt xanh, vỏ trơn (5).</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+ 3/16 cây hạt vàng, vỏ nhăn (6).</w:t>
        <w:tab/>
        <w:tab/>
        <w:t xml:space="preserve">+ 1/16 cây hạt xanh, vỏ nhăn (7).</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Dựa vào thí nghiệm và hình trên. Mỗi nhận định dưới đây là đúng hay sai?</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Cơ thể (3) có tế bào và giảm phân ứng với hình K.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Cơ thể (5) có tế bào và giảm phân ứng với hình H.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10 tế bào  cơ thể (1) qua giảm phân cho 40 tế bào con (n) với 1 loại giao tử là AB.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Đ</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10 tế bào (3) qua giảm phân có thể cho 40 tế bào con (n), với 2 loại AB : ab là 20 : 20.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Đ</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HD. Đơn vị kiến thức: Di truyền nhiễm sắc thể: Thí nghiệm của Mendel.</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 Cơ thể (3) có tế bào và giảm phân ứng với hình K.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NT2</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Trình bày được đặc điểm cơ thể có kiểu gen dị hợp 2 cặp gen và cơ thể có kiểu gen đồng hợp.</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 Cơ thể (5) có tế bào và giảm phân ứng với hình H.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NT2</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Trình bày được đặc điểm cơ thể có kiểu gen dị hợp 2 cặp gen và cơ thể có kiểu gen dị hợp 1 trong 2 cặp gen.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 10 tế bào  cơ thể (1) qua giảm phân cho 40 tế bào con (n) với 1 loại giao tử là AB.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Đ</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NT4</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Phân tích được đặc điểm kiểu gen đồng hợp và xác định được kết quả quá trình giảm phân.</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c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 10 tế bào (3) qua giảm phân có thể cho 40 tế bào con (n), với 2 loại AB : ab là 20 : 20. </w:t>
      </w:r>
      <w:r w:rsidDel="00000000" w:rsidR="00000000" w:rsidRPr="00000000">
        <w:rPr>
          <w:rFonts w:ascii="Times New Roman" w:cs="Times New Roman" w:eastAsia="Times New Roman" w:hAnsi="Times New Roman"/>
          <w:b w:val="0"/>
          <w:i w:val="0"/>
          <w:smallCaps w:val="0"/>
          <w:strike w:val="0"/>
          <w:color w:val="c00000"/>
          <w:sz w:val="26"/>
          <w:szCs w:val="26"/>
          <w:u w:val="none"/>
          <w:shd w:fill="auto" w:val="clear"/>
          <w:vertAlign w:val="baseline"/>
          <w:rtl w:val="0"/>
        </w:rPr>
        <w:t xml:space="preserve">Đ</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NT4</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Phân tích được đặc điểm kiểu gen dị hợp và xác định được kết quả quá trình giảm phân.</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Dạng III. Trắc nghiệm trả lời ngắn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câu)</w:t>
      </w:r>
    </w:p>
    <w:p w:rsidR="00000000" w:rsidDel="00000000" w:rsidP="00000000" w:rsidRDefault="00000000" w:rsidRPr="00000000" w14:paraId="00000074">
      <w:pPr>
        <w:spacing w:after="48.00000000000001" w:before="48.00000000000001"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b w:val="1"/>
          <w:sz w:val="26"/>
          <w:szCs w:val="26"/>
          <w:rtl w:val="0"/>
        </w:rPr>
        <w:t xml:space="preserve">Câu 1.</w:t>
      </w:r>
      <w:r w:rsidDel="00000000" w:rsidR="00000000" w:rsidRPr="00000000">
        <w:rPr>
          <w:rFonts w:ascii="Times New Roman" w:cs="Times New Roman" w:eastAsia="Times New Roman" w:hAnsi="Times New Roman"/>
          <w:sz w:val="26"/>
          <w:szCs w:val="26"/>
          <w:rtl w:val="0"/>
        </w:rPr>
        <w:t xml:space="preserve"> Kết quả phép lai kiểm nghiệm của Mendel khi ông cho cây đậu Hà Lan F</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rtl w:val="0"/>
        </w:rPr>
        <w:t xml:space="preserve"> hoa tím lai với cây hoa trắng. Tỉ lệ phân li kiểu hình ở đời con là bao nhiêu? </w:t>
      </w:r>
      <w:r w:rsidDel="00000000" w:rsidR="00000000" w:rsidRPr="00000000">
        <w:rPr>
          <w:rFonts w:ascii="Times New Roman" w:cs="Times New Roman" w:eastAsia="Times New Roman" w:hAnsi="Times New Roman"/>
          <w:color w:val="252525"/>
          <w:sz w:val="26"/>
          <w:szCs w:val="26"/>
          <w:rtl w:val="0"/>
        </w:rPr>
        <w:t xml:space="preserve">Hãy thể hiện kết quả bằng các số tự nhiên viết liền nhau( ví dụ cho tỉ lệ ¾ cây hoa tím; ¼ cây hoa trắng sẽ viết là 31)  </w:t>
      </w:r>
      <w:r w:rsidDel="00000000" w:rsidR="00000000" w:rsidRPr="00000000">
        <w:rPr>
          <w:rFonts w:ascii="Times New Roman" w:cs="Times New Roman" w:eastAsia="Times New Roman" w:hAnsi="Times New Roman"/>
          <w:color w:val="ff0000"/>
          <w:sz w:val="26"/>
          <w:szCs w:val="26"/>
          <w:rtl w:val="0"/>
        </w:rPr>
        <w:t xml:space="preserve">½ tím : 1/2 trắng =11</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Đợn vị kiến thức: Di truyền nhiễm sắc thể: Thí nghiệm của Mendel</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NT1</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Nêu được kết quả phép lai phân tích</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ĐA: 11</w:t>
      </w:r>
    </w:p>
    <w:p w:rsidR="00000000" w:rsidDel="00000000" w:rsidP="00000000" w:rsidRDefault="00000000" w:rsidRPr="00000000" w14:paraId="00000079">
      <w:pPr>
        <w:spacing w:after="48.00000000000001" w:before="48.00000000000001" w:line="240" w:lineRule="auto"/>
        <w:rPr>
          <w:rFonts w:ascii="Times New Roman" w:cs="Times New Roman" w:eastAsia="Times New Roman" w:hAnsi="Times New Roman"/>
          <w:color w:val="ff0000"/>
          <w:sz w:val="26"/>
          <w:szCs w:val="26"/>
        </w:rPr>
      </w:pPr>
      <w:bookmarkStart w:colFirst="0" w:colLast="0" w:name="_heading=h.gjdgxs" w:id="0"/>
      <w:bookmarkEnd w:id="0"/>
      <w:r w:rsidDel="00000000" w:rsidR="00000000" w:rsidRPr="00000000">
        <w:rPr>
          <w:rFonts w:ascii="Times New Roman" w:cs="Times New Roman" w:eastAsia="Times New Roman" w:hAnsi="Times New Roman"/>
          <w:i w:val="1"/>
          <w:sz w:val="26"/>
          <w:szCs w:val="26"/>
          <w:rtl w:val="0"/>
        </w:rPr>
        <w:t xml:space="preserve">HD:Sử dụng kết quả phép lai phân tích của Mendel.</w:t>
      </w:r>
      <w:r w:rsidDel="00000000" w:rsidR="00000000" w:rsidRPr="00000000">
        <w:rPr>
          <w:rtl w:val="0"/>
        </w:rPr>
      </w:r>
    </w:p>
    <w:p w:rsidR="00000000" w:rsidDel="00000000" w:rsidP="00000000" w:rsidRDefault="00000000" w:rsidRPr="00000000" w14:paraId="0000007A">
      <w:pPr>
        <w:shd w:fill="ffffff" w:val="clear"/>
        <w:spacing w:after="0" w:line="240" w:lineRule="auto"/>
        <w:jc w:val="both"/>
        <w:rPr>
          <w:rFonts w:ascii="Times New Roman" w:cs="Times New Roman" w:eastAsia="Times New Roman" w:hAnsi="Times New Roman"/>
          <w:color w:val="252525"/>
          <w:sz w:val="26"/>
          <w:szCs w:val="26"/>
        </w:rPr>
      </w:pPr>
      <w:r w:rsidDel="00000000" w:rsidR="00000000" w:rsidRPr="00000000">
        <w:rPr>
          <w:rFonts w:ascii="Times New Roman" w:cs="Times New Roman" w:eastAsia="Times New Roman" w:hAnsi="Times New Roman"/>
          <w:b w:val="1"/>
          <w:sz w:val="26"/>
          <w:szCs w:val="26"/>
          <w:rtl w:val="0"/>
        </w:rPr>
        <w:t xml:space="preserve">Câu 2.</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sz w:val="26"/>
          <w:szCs w:val="26"/>
          <w:u w:val="none"/>
          <w:rtl w:val="0"/>
        </w:rPr>
        <w:t xml:space="preserve">Ở đậu Hà Lan, cho cây hoa đỏ (P) tự thụ phấn, thu được F</w:t>
      </w:r>
      <w:r w:rsidDel="00000000" w:rsidR="00000000" w:rsidRPr="00000000">
        <w:rPr>
          <w:rFonts w:ascii="Times New Roman" w:cs="Times New Roman" w:eastAsia="Times New Roman" w:hAnsi="Times New Roman"/>
          <w:b w:val="0"/>
          <w:i w:val="0"/>
          <w:smallCaps w:val="0"/>
          <w:strike w:val="0"/>
          <w:sz w:val="26"/>
          <w:szCs w:val="26"/>
          <w:u w:val="none"/>
          <w:vertAlign w:val="subscript"/>
          <w:rtl w:val="0"/>
        </w:rPr>
        <w:t xml:space="preserve">1</w:t>
      </w:r>
      <w:r w:rsidDel="00000000" w:rsidR="00000000" w:rsidRPr="00000000">
        <w:rPr>
          <w:rFonts w:ascii="Times New Roman" w:cs="Times New Roman" w:eastAsia="Times New Roman" w:hAnsi="Times New Roman"/>
          <w:b w:val="0"/>
          <w:i w:val="0"/>
          <w:smallCaps w:val="0"/>
          <w:strike w:val="0"/>
          <w:sz w:val="26"/>
          <w:szCs w:val="26"/>
          <w:u w:val="none"/>
          <w:rtl w:val="0"/>
        </w:rPr>
        <w:t xml:space="preserve"> gồm 751 cây hoa đỏ : 252 cây hoa trắng. Khi cho các cây hoa đỏ F</w:t>
      </w:r>
      <w:r w:rsidDel="00000000" w:rsidR="00000000" w:rsidRPr="00000000">
        <w:rPr>
          <w:rFonts w:ascii="Times New Roman" w:cs="Times New Roman" w:eastAsia="Times New Roman" w:hAnsi="Times New Roman"/>
          <w:b w:val="0"/>
          <w:i w:val="0"/>
          <w:smallCaps w:val="0"/>
          <w:strike w:val="0"/>
          <w:sz w:val="26"/>
          <w:szCs w:val="26"/>
          <w:u w:val="none"/>
          <w:vertAlign w:val="subscript"/>
          <w:rtl w:val="0"/>
        </w:rPr>
        <w:t xml:space="preserve">1</w:t>
      </w:r>
      <w:r w:rsidDel="00000000" w:rsidR="00000000" w:rsidRPr="00000000">
        <w:rPr>
          <w:rFonts w:ascii="Times New Roman" w:cs="Times New Roman" w:eastAsia="Times New Roman" w:hAnsi="Times New Roman"/>
          <w:b w:val="0"/>
          <w:i w:val="0"/>
          <w:smallCaps w:val="0"/>
          <w:strike w:val="0"/>
          <w:sz w:val="26"/>
          <w:szCs w:val="26"/>
          <w:u w:val="none"/>
          <w:rtl w:val="0"/>
        </w:rPr>
        <w:t xml:space="preserve"> tự thụ phấn, số cây hoa đỏ F</w:t>
      </w:r>
      <w:r w:rsidDel="00000000" w:rsidR="00000000" w:rsidRPr="00000000">
        <w:rPr>
          <w:rFonts w:ascii="Times New Roman" w:cs="Times New Roman" w:eastAsia="Times New Roman" w:hAnsi="Times New Roman"/>
          <w:b w:val="0"/>
          <w:i w:val="0"/>
          <w:smallCaps w:val="0"/>
          <w:strike w:val="0"/>
          <w:sz w:val="26"/>
          <w:szCs w:val="26"/>
          <w:u w:val="none"/>
          <w:vertAlign w:val="subscript"/>
          <w:rtl w:val="0"/>
        </w:rPr>
        <w:t xml:space="preserve">1</w:t>
      </w:r>
      <w:r w:rsidDel="00000000" w:rsidR="00000000" w:rsidRPr="00000000">
        <w:rPr>
          <w:rFonts w:ascii="Times New Roman" w:cs="Times New Roman" w:eastAsia="Times New Roman" w:hAnsi="Times New Roman"/>
          <w:b w:val="0"/>
          <w:i w:val="0"/>
          <w:smallCaps w:val="0"/>
          <w:strike w:val="0"/>
          <w:sz w:val="26"/>
          <w:szCs w:val="26"/>
          <w:u w:val="none"/>
          <w:rtl w:val="0"/>
        </w:rPr>
        <w:t xml:space="preserve"> cho F</w:t>
      </w:r>
      <w:r w:rsidDel="00000000" w:rsidR="00000000" w:rsidRPr="00000000">
        <w:rPr>
          <w:rFonts w:ascii="Times New Roman" w:cs="Times New Roman" w:eastAsia="Times New Roman" w:hAnsi="Times New Roman"/>
          <w:b w:val="0"/>
          <w:i w:val="0"/>
          <w:smallCaps w:val="0"/>
          <w:strike w:val="0"/>
          <w:sz w:val="26"/>
          <w:szCs w:val="26"/>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sz w:val="26"/>
          <w:szCs w:val="26"/>
          <w:u w:val="none"/>
          <w:rtl w:val="0"/>
        </w:rPr>
        <w:t xml:space="preserve"> có kiểu hình phân li theo tỉ lệ 3 : 1, chiếm tỉ lệ là bao nhiêu? </w:t>
      </w:r>
      <w:r w:rsidDel="00000000" w:rsidR="00000000" w:rsidRPr="00000000">
        <w:rPr>
          <w:rFonts w:ascii="Times New Roman" w:cs="Times New Roman" w:eastAsia="Times New Roman" w:hAnsi="Times New Roman"/>
          <w:color w:val="252525"/>
          <w:sz w:val="26"/>
          <w:szCs w:val="26"/>
          <w:rtl w:val="0"/>
        </w:rPr>
        <w:t xml:space="preserve">Hãy thể hiện kết quả bằng số thập phân và làm tròn đến 2 chữ số sau dấu phẩy.</w:t>
      </w:r>
    </w:p>
    <w:p w:rsidR="00000000" w:rsidDel="00000000" w:rsidP="00000000" w:rsidRDefault="00000000" w:rsidRPr="00000000" w14:paraId="0000007B">
      <w:pPr>
        <w:spacing w:after="48.00000000000001" w:before="48.00000000000001" w:line="240" w:lineRule="auto"/>
        <w:rPr>
          <w:rFonts w:ascii="Times New Roman" w:cs="Times New Roman" w:eastAsia="Times New Roman" w:hAnsi="Times New Roman"/>
          <w:b w:val="0"/>
          <w:i w:val="0"/>
          <w:smallCaps w:val="0"/>
          <w:strike w:val="0"/>
          <w:color w:val="ff0000"/>
          <w:sz w:val="26"/>
          <w:szCs w:val="26"/>
          <w:u w:val="none"/>
        </w:rPr>
      </w:pPr>
      <w:r w:rsidDel="00000000" w:rsidR="00000000" w:rsidRPr="00000000">
        <w:rPr>
          <w:rFonts w:ascii="Times New Roman" w:cs="Times New Roman" w:eastAsia="Times New Roman" w:hAnsi="Times New Roman"/>
          <w:b w:val="0"/>
          <w:i w:val="0"/>
          <w:smallCaps w:val="0"/>
          <w:strike w:val="0"/>
          <w:color w:val="ff0000"/>
          <w:sz w:val="26"/>
          <w:szCs w:val="26"/>
          <w:u w:val="none"/>
          <w:rtl w:val="0"/>
        </w:rPr>
        <w:t xml:space="preserve">2/3= 0,67</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Đợn vị kiến thức: Di truyền nhiễm sắc thể: Thí nghiệm của Mendel</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NT6</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Giải thích  được mối quan hệ giữa tỉ lệ phân li kiểu gen và kiểu hình ở 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1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so với 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ĐA: 0.67</w:t>
      </w:r>
    </w:p>
    <w:p w:rsidR="00000000" w:rsidDel="00000000" w:rsidP="00000000" w:rsidRDefault="00000000" w:rsidRPr="00000000" w14:paraId="00000080">
      <w:pPr>
        <w:spacing w:after="48.00000000000001" w:before="48.00000000000001"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i w:val="1"/>
          <w:sz w:val="26"/>
          <w:szCs w:val="26"/>
          <w:rtl w:val="0"/>
        </w:rPr>
        <w:t xml:space="preserve">HD: Sử dụng giải thích kết quả phép lai 1 tính trạng của Mendel.</w:t>
      </w:r>
      <w:r w:rsidDel="00000000" w:rsidR="00000000" w:rsidRPr="00000000">
        <w:rPr>
          <w:rtl w:val="0"/>
        </w:rPr>
      </w:r>
    </w:p>
    <w:p w:rsidR="00000000" w:rsidDel="00000000" w:rsidP="00000000" w:rsidRDefault="00000000" w:rsidRPr="00000000" w14:paraId="00000081">
      <w:pPr>
        <w:spacing w:after="48.00000000000001" w:before="48.00000000000001" w:line="240" w:lineRule="auto"/>
        <w:rPr>
          <w:rFonts w:ascii="Times New Roman" w:cs="Times New Roman" w:eastAsia="Times New Roman" w:hAnsi="Times New Roman"/>
          <w:b w:val="0"/>
          <w:i w:val="0"/>
          <w:smallCaps w:val="0"/>
          <w:strike w:val="0"/>
          <w:color w:val="ff0000"/>
          <w:sz w:val="26"/>
          <w:szCs w:val="26"/>
          <w:u w:val="none"/>
        </w:rPr>
      </w:pPr>
      <w:r w:rsidDel="00000000" w:rsidR="00000000" w:rsidRPr="00000000">
        <w:rPr>
          <w:rFonts w:ascii="Times New Roman" w:cs="Times New Roman" w:eastAsia="Times New Roman" w:hAnsi="Times New Roman"/>
          <w:b w:val="1"/>
          <w:sz w:val="26"/>
          <w:szCs w:val="26"/>
          <w:rtl w:val="0"/>
        </w:rPr>
        <w:t xml:space="preserve">Câu 3. </w:t>
      </w:r>
      <w:r w:rsidDel="00000000" w:rsidR="00000000" w:rsidRPr="00000000">
        <w:rPr>
          <w:rFonts w:ascii="Times New Roman" w:cs="Times New Roman" w:eastAsia="Times New Roman" w:hAnsi="Times New Roman"/>
          <w:sz w:val="26"/>
          <w:szCs w:val="26"/>
          <w:rtl w:val="0"/>
        </w:rPr>
        <w:t xml:space="preserve">Ở đậu Hà Lan, gene A: thân cao, allele a: thân thấp; gene B: hoa đỏ, allele b: hoa trắng nằm trên 2 cặp NST tương đồng. Cho đậu thân cao, hoa đỏ dị hợp về 2 cặp gene tự thụ phấn được F</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rtl w:val="0"/>
        </w:rPr>
        <w:t xml:space="preserve">. Nếu không có đột biến, tính theo lí thuyết, trong số cây thân cao, hoa trắng F</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rtl w:val="0"/>
        </w:rPr>
        <w:t xml:space="preserve"> thì số cây thân cao, hoa trắng đồng hợp chiếm tỉ lệ bao nhiêu? </w:t>
      </w:r>
      <w:r w:rsidDel="00000000" w:rsidR="00000000" w:rsidRPr="00000000">
        <w:rPr>
          <w:rFonts w:ascii="Times New Roman" w:cs="Times New Roman" w:eastAsia="Times New Roman" w:hAnsi="Times New Roman"/>
          <w:color w:val="252525"/>
          <w:sz w:val="26"/>
          <w:szCs w:val="26"/>
          <w:rtl w:val="0"/>
        </w:rPr>
        <w:t xml:space="preserve">Hãy thể hiện kết quả bằng số thập phân và làm tròn đến 2 chữ số sau dấu phẩy.</w:t>
      </w:r>
      <w:r w:rsidDel="00000000" w:rsidR="00000000" w:rsidRPr="00000000">
        <w:rPr>
          <w:rFonts w:ascii="Times New Roman" w:cs="Times New Roman" w:eastAsia="Times New Roman" w:hAnsi="Times New Roman"/>
          <w:b w:val="0"/>
          <w:i w:val="0"/>
          <w:smallCaps w:val="0"/>
          <w:strike w:val="0"/>
          <w:color w:val="ff0000"/>
          <w:sz w:val="26"/>
          <w:szCs w:val="26"/>
          <w:u w:val="none"/>
          <w:rtl w:val="0"/>
        </w:rPr>
        <w:t xml:space="preserve"> </w:t>
      </w:r>
    </w:p>
    <w:p w:rsidR="00000000" w:rsidDel="00000000" w:rsidP="00000000" w:rsidRDefault="00000000" w:rsidRPr="00000000" w14:paraId="00000082">
      <w:pPr>
        <w:spacing w:after="48.00000000000001" w:before="48.00000000000001"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0"/>
          <w:i w:val="0"/>
          <w:smallCaps w:val="0"/>
          <w:strike w:val="0"/>
          <w:color w:val="ff0000"/>
          <w:sz w:val="26"/>
          <w:szCs w:val="26"/>
          <w:u w:val="none"/>
          <w:rtl w:val="0"/>
        </w:rPr>
        <w:t xml:space="preserve">1</w:t>
      </w:r>
      <w:r w:rsidDel="00000000" w:rsidR="00000000" w:rsidRPr="00000000">
        <w:rPr>
          <w:i w:val="1"/>
          <w:color w:val="ff0000"/>
          <w:sz w:val="26"/>
          <w:szCs w:val="26"/>
          <w:rtl w:val="0"/>
        </w:rPr>
        <w:t xml:space="preserve">/</w:t>
      </w:r>
      <w:r w:rsidDel="00000000" w:rsidR="00000000" w:rsidRPr="00000000">
        <w:rPr>
          <w:rFonts w:ascii="Times New Roman" w:cs="Times New Roman" w:eastAsia="Times New Roman" w:hAnsi="Times New Roman"/>
          <w:b w:val="0"/>
          <w:i w:val="0"/>
          <w:smallCaps w:val="0"/>
          <w:strike w:val="0"/>
          <w:color w:val="ff0000"/>
          <w:sz w:val="26"/>
          <w:szCs w:val="26"/>
          <w:u w:val="none"/>
          <w:rtl w:val="0"/>
        </w:rPr>
        <w:t xml:space="preserve">3= 0,33</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Đợn vị kiến thức: Di truyền nhiễm sắc thể: Thí nghiệm của Mendel</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Năng lực: Nhận thức sinh học  – NT6</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Chỉ báo: Giải thích  được mối quan hệ giữa tỉ lệ phân li kiểu gen và kiểu hình ở 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1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so với F</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86">
      <w:pPr>
        <w:spacing w:after="48.00000000000001" w:before="48.00000000000001" w:line="240" w:lineRule="auto"/>
        <w:rPr>
          <w:rFonts w:ascii="Times New Roman" w:cs="Times New Roman" w:eastAsia="Times New Roman" w:hAnsi="Times New Roman"/>
          <w:sz w:val="26"/>
          <w:szCs w:val="26"/>
        </w:rPr>
      </w:pPr>
      <w:r w:rsidDel="00000000" w:rsidR="00000000" w:rsidRPr="00000000">
        <w:rPr>
          <w:i w:val="1"/>
          <w:sz w:val="26"/>
          <w:szCs w:val="26"/>
          <w:rtl w:val="0"/>
        </w:rPr>
        <w:t xml:space="preserve">ĐA: </w:t>
      </w:r>
      <w:r w:rsidDel="00000000" w:rsidR="00000000" w:rsidRPr="00000000">
        <w:rPr>
          <w:rFonts w:ascii="Times New Roman" w:cs="Times New Roman" w:eastAsia="Times New Roman" w:hAnsi="Times New Roman"/>
          <w:b w:val="0"/>
          <w:i w:val="0"/>
          <w:smallCaps w:val="0"/>
          <w:strike w:val="0"/>
          <w:sz w:val="26"/>
          <w:szCs w:val="26"/>
          <w:u w:val="none"/>
          <w:rtl w:val="0"/>
        </w:rPr>
        <w:t xml:space="preserve">0,33</w:t>
      </w:r>
      <w:r w:rsidDel="00000000" w:rsidR="00000000" w:rsidRPr="00000000">
        <w:rPr>
          <w:rtl w:val="0"/>
        </w:rPr>
      </w:r>
    </w:p>
    <w:p w:rsidR="00000000" w:rsidDel="00000000" w:rsidP="00000000" w:rsidRDefault="00000000" w:rsidRPr="00000000" w14:paraId="00000087">
      <w:pPr>
        <w:spacing w:after="48.00000000000001" w:before="48.00000000000001" w:line="240" w:lineRule="auto"/>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i w:val="1"/>
          <w:sz w:val="26"/>
          <w:szCs w:val="26"/>
          <w:rtl w:val="0"/>
        </w:rPr>
        <w:t xml:space="preserve">HD: Sử dụng giải thích kết quả phép lai 2 tính trạng của Mendel.</w:t>
      </w:r>
      <w:r w:rsidDel="00000000" w:rsidR="00000000" w:rsidRPr="00000000">
        <w:rPr>
          <w:rtl w:val="0"/>
        </w:rPr>
      </w:r>
    </w:p>
    <w:p w:rsidR="00000000" w:rsidDel="00000000" w:rsidP="00000000" w:rsidRDefault="00000000" w:rsidRPr="00000000" w14:paraId="00000088">
      <w:pPr>
        <w:shd w:fill="ffffff" w:val="clear"/>
        <w:spacing w:after="0" w:line="240" w:lineRule="auto"/>
        <w:jc w:val="both"/>
        <w:rPr>
          <w:rFonts w:ascii="Times New Roman" w:cs="Times New Roman" w:eastAsia="Times New Roman" w:hAnsi="Times New Roman"/>
          <w:color w:val="252525"/>
          <w:sz w:val="26"/>
          <w:szCs w:val="26"/>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spacing w:after="0" w:line="240" w:lineRule="auto"/>
        <w:jc w:val="center"/>
        <w:rPr>
          <w:rFonts w:ascii="Times New Roman" w:cs="Times New Roman" w:eastAsia="Times New Roman" w:hAnsi="Times New Roman"/>
          <w:sz w:val="26"/>
          <w:szCs w:val="26"/>
        </w:rPr>
      </w:pPr>
      <w:r w:rsidDel="00000000" w:rsidR="00000000" w:rsidRPr="00000000">
        <w:rPr>
          <w:rtl w:val="0"/>
        </w:rPr>
      </w:r>
    </w:p>
    <w:sectPr>
      <w:pgSz w:h="15840" w:w="12240" w:orient="portrait"/>
      <w:pgMar w:bottom="426" w:top="568" w:left="709" w:right="47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B232D1"/>
    <w:pPr>
      <w:spacing w:after="0" w:line="240" w:lineRule="auto"/>
    </w:pPr>
    <w:rPr>
      <w:rFonts w:ascii="Times New Roman" w:hAnsi="Times New Roman"/>
      <w:kern w:val="2"/>
      <w:sz w:val="28"/>
    </w:rPr>
  </w:style>
  <w:style w:type="table" w:styleId="TableGrid">
    <w:name w:val="Table Grid"/>
    <w:basedOn w:val="TableNormal"/>
    <w:uiPriority w:val="59"/>
    <w:rsid w:val="00A67C5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A67C5A"/>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67C5A"/>
    <w:rPr>
      <w:rFonts w:ascii="Tahoma" w:cs="Tahoma" w:hAnsi="Tahoma"/>
      <w:sz w:val="16"/>
      <w:szCs w:val="16"/>
    </w:rPr>
  </w:style>
  <w:style w:type="paragraph" w:styleId="NormalWeb">
    <w:name w:val="Normal (Web)"/>
    <w:basedOn w:val="Normal"/>
    <w:uiPriority w:val="99"/>
    <w:semiHidden w:val="1"/>
    <w:unhideWhenUsed w:val="1"/>
    <w:rsid w:val="0062370A"/>
    <w:pPr>
      <w:spacing w:after="100" w:afterAutospacing="1" w:before="100" w:beforeAutospacing="1" w:line="240" w:lineRule="auto"/>
    </w:pPr>
    <w:rPr>
      <w:rFonts w:ascii="Times New Roman" w:cs="Times New Roman" w:eastAsia="Times New Roman" w:hAnsi="Times New Roman"/>
      <w:sz w:val="24"/>
      <w:szCs w:val="24"/>
    </w:rPr>
  </w:style>
  <w:style w:type="character" w:styleId="Bodytext2" w:customStyle="1">
    <w:name w:val="Body text (2)_"/>
    <w:link w:val="Bodytext20"/>
    <w:rsid w:val="00103C9B"/>
    <w:rPr>
      <w:rFonts w:ascii="Arial" w:cs="Arial" w:eastAsia="Arial" w:hAnsi="Arial"/>
      <w:sz w:val="21"/>
      <w:szCs w:val="21"/>
      <w:shd w:color="auto" w:fill="ffffff" w:val="clear"/>
    </w:rPr>
  </w:style>
  <w:style w:type="paragraph" w:styleId="Bodytext20" w:customStyle="1">
    <w:name w:val="Body text (2)"/>
    <w:basedOn w:val="Normal"/>
    <w:link w:val="Bodytext2"/>
    <w:rsid w:val="00103C9B"/>
    <w:pPr>
      <w:widowControl w:val="0"/>
      <w:shd w:color="auto" w:fill="ffffff" w:val="clear"/>
      <w:spacing w:after="0" w:before="1800" w:line="302" w:lineRule="exact"/>
      <w:ind w:hanging="380"/>
    </w:pPr>
    <w:rPr>
      <w:rFonts w:ascii="Arial" w:cs="Arial" w:eastAsia="Arial" w:hAnsi="Arial"/>
      <w:sz w:val="21"/>
      <w:szCs w:val="21"/>
    </w:rPr>
  </w:style>
  <w:style w:type="character" w:styleId="Bodytext2Exact" w:customStyle="1">
    <w:name w:val="Body text (2) Exact"/>
    <w:rsid w:val="00107386"/>
    <w:rPr>
      <w:rFonts w:ascii="Arial" w:cs="Arial" w:eastAsia="Arial" w:hAnsi="Arial"/>
      <w:b w:val="0"/>
      <w:bCs w:val="0"/>
      <w:i w:val="0"/>
      <w:iCs w:val="0"/>
      <w:smallCaps w:val="0"/>
      <w:strike w:val="0"/>
      <w:sz w:val="21"/>
      <w:szCs w:val="21"/>
      <w:u w:val="no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2XAXn+KoBSi4pIMwBfK8QcpNaw==">CgMxLjAaJAoBMBIfCh0IB0IZCg9UaW1lcyBOZXcgUm9tYW4SBkNhdWRleDIIaC5namRneHM4AHIhMXU4d0t2TmhYdXdSM1pYMjZGUTRDZWZnU0xSZ3E0RktL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2024-09-19T07:19:00Z</dcterms:created>
</cp:coreProperties>
</file>