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25" w:rsidRPr="00B22225" w:rsidRDefault="00B22225" w:rsidP="00B22225">
      <w:pPr>
        <w:tabs>
          <w:tab w:val="center" w:pos="5400"/>
          <w:tab w:val="left" w:pos="7169"/>
        </w:tabs>
        <w:spacing w:before="120" w:after="240"/>
        <w:ind w:right="-1"/>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Ngày soạn: 11/3/2023</w:t>
      </w:r>
    </w:p>
    <w:p w:rsidR="00B22225" w:rsidRDefault="00B22225" w:rsidP="00B22225">
      <w:pPr>
        <w:tabs>
          <w:tab w:val="center" w:pos="5400"/>
          <w:tab w:val="left" w:pos="7169"/>
        </w:tabs>
        <w:spacing w:before="120" w:after="240"/>
        <w:ind w:right="-1"/>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Ngày dạy: 13/3/2023</w:t>
      </w:r>
    </w:p>
    <w:p w:rsidR="00B22225" w:rsidRPr="00B22225" w:rsidRDefault="00B22225" w:rsidP="00B22225">
      <w:pPr>
        <w:tabs>
          <w:tab w:val="center" w:pos="5400"/>
          <w:tab w:val="left" w:pos="7169"/>
        </w:tabs>
        <w:spacing w:before="120" w:after="240"/>
        <w:ind w:right="-1"/>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Tiết 39-40</w:t>
      </w:r>
    </w:p>
    <w:p w:rsidR="00B22225" w:rsidRPr="00B22225" w:rsidRDefault="00B22225" w:rsidP="00B22225">
      <w:pPr>
        <w:pStyle w:val="Heading2"/>
        <w:jc w:val="center"/>
        <w:rPr>
          <w:rFonts w:ascii="Times New Roman" w:hAnsi="Times New Roman" w:cs="Times New Roman"/>
          <w:b/>
          <w:bCs/>
          <w:color w:val="auto"/>
          <w:sz w:val="24"/>
          <w:szCs w:val="24"/>
          <w:lang w:val="nl-NL"/>
        </w:rPr>
      </w:pPr>
      <w:r w:rsidRPr="00B22225">
        <w:rPr>
          <w:rFonts w:ascii="Times New Roman" w:hAnsi="Times New Roman" w:cs="Times New Roman"/>
          <w:b/>
          <w:bCs/>
          <w:color w:val="auto"/>
          <w:sz w:val="24"/>
          <w:szCs w:val="24"/>
          <w:lang w:val="nl-NL"/>
        </w:rPr>
        <w:t>BÀI 10: TÍNH CHẤT BA ĐƯỜNG TRUNG TUYẾN CỦA TAM GIÁC (2 TIẾT)</w:t>
      </w:r>
    </w:p>
    <w:p w:rsidR="00B22225" w:rsidRPr="00B22225" w:rsidRDefault="00B22225" w:rsidP="00B22225">
      <w:pPr>
        <w:tabs>
          <w:tab w:val="center" w:pos="5400"/>
          <w:tab w:val="left" w:pos="7169"/>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I.</w:t>
      </w:r>
      <w:r w:rsidRPr="00B22225">
        <w:rPr>
          <w:rFonts w:ascii="Times New Roman" w:hAnsi="Times New Roman" w:cs="Times New Roman"/>
          <w:sz w:val="24"/>
          <w:szCs w:val="24"/>
          <w:lang w:val="nl-NL"/>
        </w:rPr>
        <w:t xml:space="preserve"> </w:t>
      </w:r>
      <w:r w:rsidRPr="00B22225">
        <w:rPr>
          <w:rFonts w:ascii="Times New Roman" w:hAnsi="Times New Roman" w:cs="Times New Roman"/>
          <w:b/>
          <w:sz w:val="24"/>
          <w:szCs w:val="24"/>
          <w:lang w:val="nl-NL"/>
        </w:rPr>
        <w:t>MỤC TIÊU</w:t>
      </w:r>
      <w:r w:rsidRPr="00B22225">
        <w:rPr>
          <w:rFonts w:ascii="Times New Roman" w:hAnsi="Times New Roman" w:cs="Times New Roman"/>
          <w:sz w:val="24"/>
          <w:szCs w:val="24"/>
          <w:lang w:val="nl-NL"/>
        </w:rPr>
        <w:t>:</w:t>
      </w:r>
    </w:p>
    <w:p w:rsidR="00B22225" w:rsidRPr="00B22225" w:rsidRDefault="00B22225" w:rsidP="00B22225">
      <w:pPr>
        <w:tabs>
          <w:tab w:val="center" w:pos="5400"/>
          <w:tab w:val="left" w:pos="7169"/>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 xml:space="preserve">1. Năng lực </w:t>
      </w:r>
    </w:p>
    <w:p w:rsidR="00B22225" w:rsidRPr="00B22225" w:rsidRDefault="00B22225" w:rsidP="00B22225">
      <w:pPr>
        <w:pStyle w:val="NoSpacing"/>
        <w:ind w:right="-1"/>
        <w:rPr>
          <w:b/>
          <w:i/>
          <w:sz w:val="24"/>
          <w:szCs w:val="24"/>
          <w:lang w:val="nl-NL"/>
        </w:rPr>
      </w:pPr>
      <w:r w:rsidRPr="00B22225">
        <w:rPr>
          <w:b/>
          <w:i/>
          <w:sz w:val="24"/>
          <w:szCs w:val="24"/>
          <w:lang w:val="nl-NL"/>
        </w:rPr>
        <w:t xml:space="preserve"> - Năng lực chung:</w:t>
      </w:r>
    </w:p>
    <w:p w:rsidR="00B22225" w:rsidRPr="00B22225" w:rsidRDefault="00B22225" w:rsidP="00B2222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B22225">
        <w:rPr>
          <w:rFonts w:ascii="Times New Roman" w:hAnsi="Times New Roman"/>
          <w:sz w:val="24"/>
          <w:lang w:val="nl-NL"/>
        </w:rPr>
        <w:t>Năng lực tự chủ và tự học trong tìm tòi khám phá</w:t>
      </w:r>
    </w:p>
    <w:p w:rsidR="00B22225" w:rsidRPr="00B22225" w:rsidRDefault="00B22225" w:rsidP="00B2222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B22225">
        <w:rPr>
          <w:rFonts w:ascii="Times New Roman" w:hAnsi="Times New Roman"/>
          <w:sz w:val="24"/>
          <w:lang w:val="nl-NL"/>
        </w:rPr>
        <w:t>Năng lực giao tiếp và hợp tác trong trình bày, thảo luận và làm việc nhóm</w:t>
      </w:r>
    </w:p>
    <w:p w:rsidR="00B22225" w:rsidRPr="00B22225" w:rsidRDefault="00B22225" w:rsidP="00B22225">
      <w:pPr>
        <w:pStyle w:val="Header"/>
        <w:numPr>
          <w:ilvl w:val="0"/>
          <w:numId w:val="3"/>
        </w:numPr>
        <w:tabs>
          <w:tab w:val="clear" w:pos="4320"/>
          <w:tab w:val="clear" w:pos="8640"/>
          <w:tab w:val="left" w:pos="7169"/>
        </w:tabs>
        <w:spacing w:before="120" w:after="120" w:line="360" w:lineRule="auto"/>
        <w:ind w:right="-1"/>
        <w:rPr>
          <w:rFonts w:ascii="Times New Roman" w:hAnsi="Times New Roman"/>
          <w:sz w:val="24"/>
          <w:lang w:val="nl-NL"/>
        </w:rPr>
      </w:pPr>
      <w:r w:rsidRPr="00B22225">
        <w:rPr>
          <w:rFonts w:ascii="Times New Roman" w:hAnsi="Times New Roman"/>
          <w:sz w:val="24"/>
          <w:lang w:val="nl-NL"/>
        </w:rPr>
        <w:t>Năng lực giải quyết vấn đề và sáng tạo trong thực hành, vận dụng.</w:t>
      </w:r>
    </w:p>
    <w:p w:rsidR="00B22225" w:rsidRPr="00B22225" w:rsidRDefault="00B22225" w:rsidP="00B22225">
      <w:pPr>
        <w:pStyle w:val="Header"/>
        <w:tabs>
          <w:tab w:val="clear" w:pos="4320"/>
          <w:tab w:val="clear" w:pos="8640"/>
          <w:tab w:val="left" w:pos="7169"/>
        </w:tabs>
        <w:spacing w:before="120" w:after="120" w:line="360" w:lineRule="auto"/>
        <w:ind w:right="-1"/>
        <w:rPr>
          <w:rFonts w:ascii="Times New Roman" w:hAnsi="Times New Roman"/>
          <w:b/>
          <w:sz w:val="24"/>
          <w:lang w:val="nl-NL"/>
        </w:rPr>
      </w:pPr>
      <w:r w:rsidRPr="00B22225">
        <w:rPr>
          <w:rFonts w:ascii="Times New Roman" w:hAnsi="Times New Roman"/>
          <w:b/>
          <w:sz w:val="24"/>
          <w:lang w:val="nl-NL"/>
        </w:rPr>
        <w:t xml:space="preserve">Năng lực riêng: </w:t>
      </w:r>
    </w:p>
    <w:p w:rsidR="00B22225" w:rsidRPr="00B22225" w:rsidRDefault="00B22225" w:rsidP="00B22225">
      <w:pPr>
        <w:pStyle w:val="Header"/>
        <w:numPr>
          <w:ilvl w:val="0"/>
          <w:numId w:val="6"/>
        </w:numPr>
        <w:tabs>
          <w:tab w:val="clear" w:pos="4320"/>
          <w:tab w:val="clear" w:pos="8640"/>
          <w:tab w:val="left" w:pos="7169"/>
        </w:tabs>
        <w:spacing w:before="120" w:after="120" w:line="360" w:lineRule="auto"/>
        <w:ind w:right="-1"/>
        <w:rPr>
          <w:rFonts w:ascii="Times New Roman" w:hAnsi="Times New Roman"/>
          <w:bCs/>
          <w:sz w:val="24"/>
          <w:lang w:val="nl-NL"/>
        </w:rPr>
      </w:pPr>
      <w:r w:rsidRPr="00B22225">
        <w:rPr>
          <w:rFonts w:ascii="Times New Roman" w:hAnsi="Times New Roman"/>
          <w:bCs/>
          <w:sz w:val="24"/>
          <w:lang w:val="nl-NL"/>
        </w:rPr>
        <w:t>Góp phần tạo cơ hội để HS phát triển các NL toán học như: NL tư duy và lập luận toán học; NL giải quyết vấn đề toán học; NL mô hình hoá toán học; NL sử dụng công cụ, phương tiện học toán.</w:t>
      </w:r>
    </w:p>
    <w:p w:rsidR="00B22225" w:rsidRPr="00B22225" w:rsidRDefault="00B22225" w:rsidP="00B22225">
      <w:pPr>
        <w:pStyle w:val="Header"/>
        <w:numPr>
          <w:ilvl w:val="0"/>
          <w:numId w:val="2"/>
        </w:numPr>
        <w:tabs>
          <w:tab w:val="left" w:pos="7169"/>
        </w:tabs>
        <w:spacing w:before="120" w:line="360" w:lineRule="auto"/>
        <w:ind w:right="-1"/>
        <w:rPr>
          <w:rFonts w:ascii="Times New Roman" w:hAnsi="Times New Roman"/>
          <w:bCs/>
          <w:sz w:val="24"/>
          <w:lang w:val="nl-NL"/>
        </w:rPr>
      </w:pPr>
      <w:r w:rsidRPr="00B22225">
        <w:rPr>
          <w:rFonts w:ascii="Times New Roman" w:hAnsi="Times New Roman"/>
          <w:bCs/>
          <w:sz w:val="24"/>
          <w:lang w:val="nl-NL"/>
        </w:rPr>
        <w:t>Thông qua các thao tác như sử dụng tính chất đường trung tuyến để chứng minh đẳng thức độ dài đoạn thẳng, chứng minh hai hai tam giác bằng nhau, ... là cơ hội để HS hình thành NL tư duy và lập luận toán học, NL giải quyết vấn đề toán học.</w:t>
      </w:r>
    </w:p>
    <w:p w:rsidR="00B22225" w:rsidRPr="00B22225" w:rsidRDefault="00B22225" w:rsidP="00B22225">
      <w:pPr>
        <w:pStyle w:val="Header"/>
        <w:numPr>
          <w:ilvl w:val="0"/>
          <w:numId w:val="2"/>
        </w:numPr>
        <w:tabs>
          <w:tab w:val="left" w:pos="7169"/>
        </w:tabs>
        <w:spacing w:before="120" w:line="360" w:lineRule="auto"/>
        <w:ind w:right="-1"/>
        <w:rPr>
          <w:rFonts w:ascii="Times New Roman" w:hAnsi="Times New Roman"/>
          <w:bCs/>
          <w:sz w:val="24"/>
          <w:lang w:val="nl-NL"/>
        </w:rPr>
      </w:pPr>
      <w:r w:rsidRPr="00B22225">
        <w:rPr>
          <w:rFonts w:ascii="Times New Roman" w:hAnsi="Times New Roman"/>
          <w:bCs/>
          <w:sz w:val="24"/>
          <w:lang w:val="nl-NL"/>
        </w:rPr>
        <w:t>Thông qua các nội dung về tính khoảng cách gắn với thực tiễn là cơ hội góp phần để HS hình thành năng lực mô hình hoá toán học.</w:t>
      </w:r>
    </w:p>
    <w:p w:rsidR="00B22225" w:rsidRPr="00B22225" w:rsidRDefault="00B22225" w:rsidP="00B22225">
      <w:pPr>
        <w:pStyle w:val="Header"/>
        <w:numPr>
          <w:ilvl w:val="0"/>
          <w:numId w:val="2"/>
        </w:numPr>
        <w:tabs>
          <w:tab w:val="clear" w:pos="4320"/>
          <w:tab w:val="clear" w:pos="8640"/>
          <w:tab w:val="left" w:pos="7169"/>
        </w:tabs>
        <w:spacing w:before="120" w:after="120" w:line="360" w:lineRule="auto"/>
        <w:ind w:right="-1"/>
        <w:rPr>
          <w:rFonts w:ascii="Times New Roman" w:hAnsi="Times New Roman"/>
          <w:bCs/>
          <w:sz w:val="24"/>
          <w:lang w:val="nl-NL"/>
        </w:rPr>
      </w:pPr>
      <w:r w:rsidRPr="00B22225">
        <w:rPr>
          <w:rFonts w:ascii="Times New Roman" w:hAnsi="Times New Roman"/>
          <w:bCs/>
          <w:sz w:val="24"/>
          <w:lang w:val="nl-NL"/>
        </w:rPr>
        <w:t>Thông qua thao tác vẽ các đường trung tuyến của tam giác, HS có cơ hội hình thành NL sử dụng công cụ, phương tiện học toán.</w:t>
      </w:r>
    </w:p>
    <w:p w:rsidR="00B22225" w:rsidRPr="00B22225" w:rsidRDefault="00B22225" w:rsidP="00B22225">
      <w:pPr>
        <w:pStyle w:val="Header"/>
        <w:tabs>
          <w:tab w:val="clear" w:pos="4320"/>
          <w:tab w:val="clear" w:pos="8640"/>
          <w:tab w:val="left" w:pos="7169"/>
        </w:tabs>
        <w:spacing w:before="120" w:after="120" w:line="360" w:lineRule="auto"/>
        <w:ind w:right="-1"/>
        <w:rPr>
          <w:rFonts w:ascii="Times New Roman" w:hAnsi="Times New Roman"/>
          <w:sz w:val="24"/>
          <w:lang w:val="nl-NL"/>
        </w:rPr>
      </w:pPr>
      <w:r>
        <w:rPr>
          <w:rFonts w:ascii="Times New Roman" w:hAnsi="Times New Roman"/>
          <w:b/>
          <w:sz w:val="24"/>
          <w:lang w:val="nl-NL"/>
        </w:rPr>
        <w:t>2</w:t>
      </w:r>
      <w:r w:rsidRPr="00B22225">
        <w:rPr>
          <w:rFonts w:ascii="Times New Roman" w:hAnsi="Times New Roman"/>
          <w:b/>
          <w:sz w:val="24"/>
          <w:lang w:val="nl-NL"/>
        </w:rPr>
        <w:t>. Phẩm chất</w:t>
      </w:r>
    </w:p>
    <w:p w:rsidR="00B22225" w:rsidRPr="00B22225" w:rsidRDefault="00B22225" w:rsidP="00B22225">
      <w:pPr>
        <w:pStyle w:val="NoSpacing"/>
        <w:numPr>
          <w:ilvl w:val="0"/>
          <w:numId w:val="1"/>
        </w:numPr>
        <w:ind w:right="-1"/>
        <w:rPr>
          <w:sz w:val="24"/>
          <w:szCs w:val="24"/>
        </w:rPr>
      </w:pPr>
      <w:r w:rsidRPr="00B22225">
        <w:rPr>
          <w:sz w:val="24"/>
          <w:szCs w:val="24"/>
          <w:lang w:val="da-DK"/>
        </w:rPr>
        <w:t>Có</w:t>
      </w:r>
      <w:r w:rsidRPr="00B22225">
        <w:rPr>
          <w:i/>
          <w:sz w:val="24"/>
          <w:szCs w:val="24"/>
          <w:lang w:val="da-DK"/>
        </w:rPr>
        <w:t xml:space="preserve"> </w:t>
      </w:r>
      <w:r w:rsidRPr="00B22225">
        <w:rPr>
          <w:sz w:val="24"/>
          <w:szCs w:val="24"/>
          <w:lang w:val="vi-VN"/>
        </w:rPr>
        <w:t xml:space="preserve">ý thức </w:t>
      </w:r>
      <w:r w:rsidRPr="00B22225">
        <w:rPr>
          <w:sz w:val="24"/>
          <w:szCs w:val="24"/>
        </w:rPr>
        <w:t>học tập</w:t>
      </w:r>
      <w:r w:rsidRPr="00B22225">
        <w:rPr>
          <w:sz w:val="24"/>
          <w:szCs w:val="24"/>
          <w:lang w:val="vi-VN"/>
        </w:rPr>
        <w:t>, ý thức tìm tòi, khám phá và sáng tạ</w:t>
      </w:r>
      <w:r w:rsidRPr="00B22225">
        <w:rPr>
          <w:sz w:val="24"/>
          <w:szCs w:val="24"/>
        </w:rPr>
        <w:t>o, có ý thức làm việc nhóm, tôn trọng ý kiến các thành viên khi hợp tác.</w:t>
      </w:r>
    </w:p>
    <w:p w:rsidR="00B22225" w:rsidRPr="00B22225" w:rsidRDefault="00B22225" w:rsidP="00B22225">
      <w:pPr>
        <w:pStyle w:val="ListParagraph"/>
        <w:numPr>
          <w:ilvl w:val="0"/>
          <w:numId w:val="1"/>
        </w:numPr>
        <w:spacing w:after="120" w:line="360" w:lineRule="auto"/>
        <w:ind w:right="-1"/>
        <w:rPr>
          <w:sz w:val="24"/>
          <w:szCs w:val="24"/>
        </w:rPr>
      </w:pPr>
      <w:r w:rsidRPr="00B22225">
        <w:rPr>
          <w:sz w:val="24"/>
          <w:szCs w:val="24"/>
        </w:rPr>
        <w:t>Chăm chỉ tích cực xây dựng bài, có trách nhiệm, chủ động chiếm lĩnh kiến thức theo sự hướng dẫn của GV.</w:t>
      </w:r>
    </w:p>
    <w:p w:rsidR="00B22225" w:rsidRPr="00B22225" w:rsidRDefault="00B22225" w:rsidP="00B22225">
      <w:pPr>
        <w:tabs>
          <w:tab w:val="left" w:pos="7169"/>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II. THIẾT BỊ DẠY HỌC VÀ HỌC LIỆU</w:t>
      </w:r>
      <w:r w:rsidRPr="00B22225">
        <w:rPr>
          <w:rFonts w:ascii="Times New Roman" w:hAnsi="Times New Roman" w:cs="Times New Roman"/>
          <w:sz w:val="24"/>
          <w:szCs w:val="24"/>
          <w:lang w:val="nl-NL"/>
        </w:rPr>
        <w:t xml:space="preserve"> </w:t>
      </w:r>
    </w:p>
    <w:p w:rsidR="00B22225" w:rsidRPr="00B22225" w:rsidRDefault="00B22225" w:rsidP="00B22225">
      <w:pPr>
        <w:pStyle w:val="NoSpacing"/>
        <w:ind w:right="-1"/>
        <w:rPr>
          <w:sz w:val="24"/>
          <w:szCs w:val="24"/>
          <w:lang w:val="nl-NL"/>
        </w:rPr>
      </w:pPr>
      <w:r w:rsidRPr="00B22225">
        <w:rPr>
          <w:b/>
          <w:sz w:val="24"/>
          <w:szCs w:val="24"/>
          <w:lang w:val="nl-NL"/>
        </w:rPr>
        <w:t xml:space="preserve">1. Đối với GV:  </w:t>
      </w:r>
      <w:r w:rsidRPr="00B22225">
        <w:rPr>
          <w:sz w:val="24"/>
          <w:szCs w:val="24"/>
          <w:lang w:val="nl-NL"/>
        </w:rPr>
        <w:t>SGK, Tài liệu giảng dạy, giáo án, đồ dùng dạy học.</w:t>
      </w:r>
    </w:p>
    <w:p w:rsidR="00B22225" w:rsidRPr="00B22225" w:rsidRDefault="00B22225" w:rsidP="00B22225">
      <w:pPr>
        <w:tabs>
          <w:tab w:val="left" w:pos="7169"/>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2. Đối với HS</w:t>
      </w:r>
      <w:r w:rsidRPr="00B22225">
        <w:rPr>
          <w:rFonts w:ascii="Times New Roman" w:hAnsi="Times New Roman" w:cs="Times New Roman"/>
          <w:sz w:val="24"/>
          <w:szCs w:val="24"/>
          <w:lang w:val="nl-NL"/>
        </w:rPr>
        <w:t>: SGK, SBT, vở ghi, giấy nháp, đồ dùng học tập (bút, thước...), bảng nhóm, bút viết bảng nhóm.</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III. TIẾN TRÌNH DẠY HỌC</w:t>
      </w:r>
    </w:p>
    <w:p w:rsidR="00B22225" w:rsidRDefault="00B22225" w:rsidP="00B22225">
      <w:pPr>
        <w:spacing w:before="120"/>
        <w:ind w:right="-1"/>
        <w:rPr>
          <w:rFonts w:ascii="Times New Roman" w:hAnsi="Times New Roman" w:cs="Times New Roman"/>
          <w:b/>
          <w:sz w:val="24"/>
          <w:szCs w:val="24"/>
          <w:lang w:val="nl-NL"/>
        </w:rPr>
      </w:pPr>
      <w:r>
        <w:rPr>
          <w:rFonts w:ascii="Times New Roman" w:hAnsi="Times New Roman" w:cs="Times New Roman"/>
          <w:b/>
          <w:sz w:val="24"/>
          <w:szCs w:val="24"/>
          <w:lang w:val="nl-NL"/>
        </w:rPr>
        <w:t>Tiết 39</w:t>
      </w:r>
    </w:p>
    <w:p w:rsidR="00B22225" w:rsidRPr="00B22225" w:rsidRDefault="00B22225" w:rsidP="00B22225">
      <w:pPr>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lastRenderedPageBreak/>
        <w:t>A. HOẠT ĐỘNG KHỞI ĐỘNG (MỞ ĐẦU)</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a) Mục tiêu:</w:t>
      </w:r>
      <w:r w:rsidRPr="00B22225">
        <w:rPr>
          <w:rFonts w:ascii="Times New Roman" w:hAnsi="Times New Roman" w:cs="Times New Roman"/>
          <w:sz w:val="24"/>
          <w:szCs w:val="24"/>
          <w:lang w:val="nl-NL"/>
        </w:rPr>
        <w:t xml:space="preserve"> </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sz w:val="24"/>
          <w:szCs w:val="24"/>
        </w:rPr>
        <w:t>- Tạo hứng thú, thu hút HS tìm hiểu nội dung bài học.</w:t>
      </w:r>
    </w:p>
    <w:p w:rsidR="00B22225" w:rsidRPr="00B22225" w:rsidRDefault="00B22225" w:rsidP="00B22225">
      <w:pPr>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b) Nội dung: </w:t>
      </w:r>
      <w:r w:rsidRPr="00B22225">
        <w:rPr>
          <w:rFonts w:ascii="Times New Roman" w:hAnsi="Times New Roman" w:cs="Times New Roman"/>
          <w:sz w:val="24"/>
          <w:szCs w:val="24"/>
          <w:lang w:val="nl-NL"/>
        </w:rPr>
        <w:t>HS đọc tình huống mở đầu, suy nghĩ trả lời câu hỏi.</w:t>
      </w:r>
    </w:p>
    <w:p w:rsidR="00B22225" w:rsidRPr="00B22225" w:rsidRDefault="00B22225" w:rsidP="00B22225">
      <w:pPr>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c) Sản phẩm: </w:t>
      </w:r>
      <w:r w:rsidRPr="00B22225">
        <w:rPr>
          <w:rFonts w:ascii="Times New Roman" w:hAnsi="Times New Roman" w:cs="Times New Roman"/>
          <w:sz w:val="24"/>
          <w:szCs w:val="24"/>
          <w:lang w:val="nl-NL"/>
        </w:rPr>
        <w:t>HS trả lời được câu hỏi mở đầu.</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 xml:space="preserve">d) Tổ chức thực hiện: </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Bước 1: Chuyển giao nhiệm vụ:</w:t>
      </w:r>
      <w:r w:rsidRPr="00B22225">
        <w:rPr>
          <w:rFonts w:ascii="Times New Roman" w:hAnsi="Times New Roman" w:cs="Times New Roman"/>
          <w:sz w:val="24"/>
          <w:szCs w:val="24"/>
          <w:lang w:val="nl-NL"/>
        </w:rPr>
        <w:t xml:space="preserve"> </w:t>
      </w:r>
    </w:p>
    <w:p w:rsidR="00B22225" w:rsidRPr="00B22225" w:rsidRDefault="00B22225" w:rsidP="00B22225">
      <w:pPr>
        <w:spacing w:before="120"/>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GV yêu cầu HS đọc tình huống mở đầu:</w:t>
      </w:r>
    </w:p>
    <w:p w:rsidR="00B22225" w:rsidRPr="00B22225" w:rsidRDefault="00B22225" w:rsidP="00B22225">
      <w:pPr>
        <w:spacing w:before="120"/>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Hình 96 minh họa một miếng bìa phẳng có dạng hình tam giác đặt thăng bằng trên đầu ngón tay tại điểm G.</w:t>
      </w:r>
    </w:p>
    <w:p w:rsidR="00B22225" w:rsidRPr="00B22225" w:rsidRDefault="00B22225" w:rsidP="00B22225">
      <w:pPr>
        <w:spacing w:before="120"/>
        <w:ind w:right="-1"/>
        <w:jc w:val="center"/>
        <w:rPr>
          <w:rFonts w:ascii="Times New Roman" w:hAnsi="Times New Roman" w:cs="Times New Roman"/>
          <w:i/>
          <w:iCs/>
          <w:sz w:val="24"/>
          <w:szCs w:val="24"/>
          <w:lang w:val="nl-NL"/>
        </w:rPr>
      </w:pPr>
      <w:r w:rsidRPr="00B22225">
        <w:rPr>
          <w:rFonts w:ascii="Times New Roman" w:hAnsi="Times New Roman" w:cs="Times New Roman"/>
          <w:noProof/>
          <w:sz w:val="24"/>
          <w:szCs w:val="24"/>
        </w:rPr>
        <w:drawing>
          <wp:inline distT="0" distB="0" distL="0" distR="0" wp14:anchorId="490C28E6" wp14:editId="7289DDF6">
            <wp:extent cx="1997710" cy="1659890"/>
            <wp:effectExtent l="0" t="0" r="2540" b="0"/>
            <wp:docPr id="96" name="Picture 96" descr="Hình 96 minh họa một miếng bìa phẳng có dạng hình tam giác đặt thăng bằng trên đầu ngón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6" descr="Hình 96 minh họa một miếng bìa phẳng có dạng hình tam giác đặt thăng bằng trên đầu ngón ta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97710" cy="1659890"/>
                    </a:xfrm>
                    <a:prstGeom prst="rect">
                      <a:avLst/>
                    </a:prstGeom>
                    <a:noFill/>
                    <a:ln>
                      <a:noFill/>
                    </a:ln>
                  </pic:spPr>
                </pic:pic>
              </a:graphicData>
            </a:graphic>
          </wp:inline>
        </w:drawing>
      </w:r>
    </w:p>
    <w:p w:rsidR="00B22225" w:rsidRPr="00B22225" w:rsidRDefault="00B22225" w:rsidP="00B22225">
      <w:pPr>
        <w:spacing w:before="120"/>
        <w:ind w:right="-1"/>
        <w:rPr>
          <w:rFonts w:ascii="Times New Roman" w:hAnsi="Times New Roman" w:cs="Times New Roman"/>
          <w:i/>
          <w:iCs/>
          <w:sz w:val="24"/>
          <w:szCs w:val="24"/>
          <w:lang w:val="nl-NL"/>
        </w:rPr>
      </w:pPr>
      <w:r w:rsidRPr="00B22225">
        <w:rPr>
          <w:rFonts w:ascii="Times New Roman" w:hAnsi="Times New Roman" w:cs="Times New Roman"/>
          <w:i/>
          <w:iCs/>
          <w:sz w:val="24"/>
          <w:szCs w:val="24"/>
          <w:lang w:val="nl-NL"/>
        </w:rPr>
        <w:t>Điểm G được xác định như thế nào?</w:t>
      </w:r>
    </w:p>
    <w:p w:rsidR="00B22225" w:rsidRPr="00B22225" w:rsidRDefault="00B22225" w:rsidP="00B22225">
      <w:pPr>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Bước 2: Thực hiện nhiệm vụ: </w:t>
      </w:r>
      <w:r w:rsidRPr="00B22225">
        <w:rPr>
          <w:rFonts w:ascii="Times New Roman" w:hAnsi="Times New Roman" w:cs="Times New Roman"/>
          <w:sz w:val="24"/>
          <w:szCs w:val="24"/>
          <w:lang w:val="nl-NL"/>
        </w:rPr>
        <w:t>HS quan sát và chú ý lắng nghe, thảo luận nhóm đôi hoàn thành yêu cầu.</w:t>
      </w:r>
    </w:p>
    <w:p w:rsidR="00B22225" w:rsidRPr="00B22225" w:rsidRDefault="00B22225" w:rsidP="00B22225">
      <w:pPr>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Bước 3: Báo cáo, thảo luận: </w:t>
      </w:r>
      <w:r w:rsidRPr="00B22225">
        <w:rPr>
          <w:rFonts w:ascii="Times New Roman" w:hAnsi="Times New Roman" w:cs="Times New Roman"/>
          <w:sz w:val="24"/>
          <w:szCs w:val="24"/>
          <w:lang w:val="nl-NL"/>
        </w:rPr>
        <w:t>GV gọi một số HS trả lời, HS khác nhận xét, bổ sung.</w:t>
      </w:r>
    </w:p>
    <w:p w:rsidR="00B22225" w:rsidRPr="00B22225" w:rsidRDefault="00B22225" w:rsidP="00B22225">
      <w:pPr>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Bước 4: Kết luận, nhận định: </w:t>
      </w:r>
      <w:r w:rsidRPr="00B22225">
        <w:rPr>
          <w:rFonts w:ascii="Times New Roman" w:hAnsi="Times New Roman" w:cs="Times New Roman"/>
          <w:sz w:val="24"/>
          <w:szCs w:val="24"/>
          <w:lang w:val="nl-NL"/>
        </w:rPr>
        <w:t xml:space="preserve">GV đánh giá kết quả của HS, trên cơ sở đó dẫn dắt HS vào bài học mới: </w:t>
      </w:r>
      <w:r w:rsidRPr="00B22225">
        <w:rPr>
          <w:rFonts w:ascii="Times New Roman" w:hAnsi="Times New Roman" w:cs="Times New Roman"/>
          <w:b/>
          <w:bCs/>
          <w:i/>
          <w:iCs/>
          <w:sz w:val="24"/>
          <w:szCs w:val="24"/>
          <w:lang w:val="nl-NL"/>
        </w:rPr>
        <w:t>Bài 10: Tính chất ba đường trung tuyến của tam giác.</w:t>
      </w:r>
    </w:p>
    <w:p w:rsidR="00B22225" w:rsidRPr="00B22225" w:rsidRDefault="00B22225" w:rsidP="00B22225">
      <w:pPr>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B.</w:t>
      </w:r>
      <w:r w:rsidRPr="00B22225">
        <w:rPr>
          <w:rFonts w:ascii="Times New Roman" w:hAnsi="Times New Roman" w:cs="Times New Roman"/>
          <w:sz w:val="24"/>
          <w:szCs w:val="24"/>
          <w:lang w:val="nl-NL"/>
        </w:rPr>
        <w:t xml:space="preserve"> </w:t>
      </w:r>
      <w:r w:rsidRPr="00B22225">
        <w:rPr>
          <w:rFonts w:ascii="Times New Roman" w:hAnsi="Times New Roman" w:cs="Times New Roman"/>
          <w:b/>
          <w:sz w:val="24"/>
          <w:szCs w:val="24"/>
          <w:lang w:val="nl-NL"/>
        </w:rPr>
        <w:t>HÌNH THÀNH KIẾN THỨC MỚI</w:t>
      </w:r>
    </w:p>
    <w:p w:rsidR="00B22225" w:rsidRPr="00B22225" w:rsidRDefault="00B22225" w:rsidP="00B22225">
      <w:pPr>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Hoạt động 1: Đường trung tuyến của tam giác</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a) Mục tiêu:</w:t>
      </w:r>
      <w:r w:rsidRPr="00B22225">
        <w:rPr>
          <w:rFonts w:ascii="Times New Roman" w:hAnsi="Times New Roman" w:cs="Times New Roman"/>
          <w:sz w:val="24"/>
          <w:szCs w:val="24"/>
          <w:lang w:val="nl-NL"/>
        </w:rPr>
        <w:t xml:space="preserve">  </w:t>
      </w:r>
    </w:p>
    <w:p w:rsidR="00B22225" w:rsidRPr="00B22225" w:rsidRDefault="00B22225" w:rsidP="00B22225">
      <w:pPr>
        <w:tabs>
          <w:tab w:val="left" w:pos="567"/>
          <w:tab w:val="left" w:pos="1134"/>
        </w:tabs>
        <w:spacing w:before="120"/>
        <w:ind w:right="-1"/>
        <w:rPr>
          <w:rFonts w:ascii="Times New Roman" w:hAnsi="Times New Roman" w:cs="Times New Roman"/>
          <w:sz w:val="24"/>
          <w:szCs w:val="24"/>
        </w:rPr>
      </w:pPr>
      <w:r w:rsidRPr="00B22225">
        <w:rPr>
          <w:rFonts w:ascii="Times New Roman" w:hAnsi="Times New Roman" w:cs="Times New Roman"/>
          <w:sz w:val="24"/>
          <w:szCs w:val="24"/>
          <w:lang w:val="nl-NL"/>
        </w:rPr>
        <w:t>- Nhận biết  và thể hiện được khái niệm đường trung tuyến của tam giác.</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b) Nội dung:</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 </w:t>
      </w:r>
      <w:r w:rsidRPr="00B22225">
        <w:rPr>
          <w:rFonts w:ascii="Times New Roman" w:hAnsi="Times New Roman" w:cs="Times New Roman"/>
          <w:sz w:val="24"/>
          <w:szCs w:val="24"/>
          <w:lang w:val="nl-NL"/>
        </w:rPr>
        <w:t>HS đọc SGK, nghe giảng, thực hiện các nhiệm vụ được giao, suy nghĩ trả lời câu hỏi, thực hiện các hoạt động, luyện tập.</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 xml:space="preserve">c) Sản phẩm: </w:t>
      </w:r>
      <w:r w:rsidRPr="00B22225">
        <w:rPr>
          <w:rFonts w:ascii="Times New Roman" w:hAnsi="Times New Roman" w:cs="Times New Roman"/>
          <w:sz w:val="24"/>
          <w:szCs w:val="24"/>
          <w:lang w:val="nl-NL"/>
        </w:rPr>
        <w:t>HS hình thành được kiến thức bài học, câu trả lời của HS cho các câu hỏi, cho HĐ1, LT1.</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d) Tổ chức thực hiện:</w:t>
      </w:r>
    </w:p>
    <w:tbl>
      <w:tblPr>
        <w:tblStyle w:val="TableGrid"/>
        <w:tblW w:w="10278" w:type="dxa"/>
        <w:tblLook w:val="04A0" w:firstRow="1" w:lastRow="0" w:firstColumn="1" w:lastColumn="0" w:noHBand="0" w:noVBand="1"/>
      </w:tblPr>
      <w:tblGrid>
        <w:gridCol w:w="4585"/>
        <w:gridCol w:w="5693"/>
      </w:tblGrid>
      <w:tr w:rsidR="00B22225" w:rsidRPr="00B22225" w:rsidTr="00B22225">
        <w:tc>
          <w:tcPr>
            <w:tcW w:w="4585" w:type="dxa"/>
          </w:tcPr>
          <w:p w:rsidR="00B22225" w:rsidRPr="00B22225" w:rsidRDefault="00B22225" w:rsidP="00AF5D06">
            <w:pPr>
              <w:tabs>
                <w:tab w:val="left" w:pos="567"/>
                <w:tab w:val="left" w:pos="1134"/>
              </w:tabs>
              <w:spacing w:before="120"/>
              <w:ind w:right="-1"/>
              <w:jc w:val="center"/>
              <w:rPr>
                <w:rFonts w:ascii="Times New Roman" w:hAnsi="Times New Roman" w:cs="Times New Roman"/>
                <w:b/>
                <w:sz w:val="24"/>
                <w:szCs w:val="24"/>
                <w:lang w:val="nl-NL"/>
              </w:rPr>
            </w:pPr>
            <w:r w:rsidRPr="00B22225">
              <w:rPr>
                <w:rFonts w:ascii="Times New Roman" w:hAnsi="Times New Roman" w:cs="Times New Roman"/>
                <w:b/>
                <w:sz w:val="24"/>
                <w:szCs w:val="24"/>
                <w:lang w:val="nl-NL"/>
              </w:rPr>
              <w:t>HĐ CỦA GV VÀ HS</w:t>
            </w:r>
          </w:p>
        </w:tc>
        <w:tc>
          <w:tcPr>
            <w:tcW w:w="5693" w:type="dxa"/>
          </w:tcPr>
          <w:p w:rsidR="00B22225" w:rsidRPr="00B22225" w:rsidRDefault="00B22225" w:rsidP="00AF5D06">
            <w:pPr>
              <w:tabs>
                <w:tab w:val="left" w:pos="567"/>
                <w:tab w:val="left" w:pos="1134"/>
              </w:tabs>
              <w:spacing w:before="120"/>
              <w:ind w:right="-1"/>
              <w:jc w:val="center"/>
              <w:rPr>
                <w:rFonts w:ascii="Times New Roman" w:hAnsi="Times New Roman" w:cs="Times New Roman"/>
                <w:b/>
                <w:sz w:val="24"/>
                <w:szCs w:val="24"/>
                <w:lang w:val="nl-NL"/>
              </w:rPr>
            </w:pPr>
            <w:r w:rsidRPr="00B22225">
              <w:rPr>
                <w:rFonts w:ascii="Times New Roman" w:hAnsi="Times New Roman" w:cs="Times New Roman"/>
                <w:b/>
                <w:sz w:val="24"/>
                <w:szCs w:val="24"/>
                <w:lang w:val="nl-NL"/>
              </w:rPr>
              <w:t>SẢN PHẨM DỰ KIẾN</w:t>
            </w:r>
          </w:p>
        </w:tc>
      </w:tr>
      <w:tr w:rsidR="00B22225" w:rsidRPr="00B22225" w:rsidTr="00B22225">
        <w:tc>
          <w:tcPr>
            <w:tcW w:w="4585" w:type="dxa"/>
          </w:tcPr>
          <w:p w:rsidR="00B22225" w:rsidRPr="00B22225" w:rsidRDefault="00B22225" w:rsidP="00AF5D06">
            <w:pPr>
              <w:spacing w:before="120"/>
              <w:ind w:right="-1"/>
              <w:rPr>
                <w:rFonts w:ascii="Times New Roman" w:hAnsi="Times New Roman" w:cs="Times New Roman"/>
                <w:b/>
                <w:sz w:val="24"/>
                <w:szCs w:val="24"/>
              </w:rPr>
            </w:pPr>
            <w:r w:rsidRPr="00B22225">
              <w:rPr>
                <w:rFonts w:ascii="Times New Roman" w:hAnsi="Times New Roman" w:cs="Times New Roman"/>
                <w:b/>
                <w:sz w:val="24"/>
                <w:szCs w:val="24"/>
              </w:rPr>
              <w:t>Bước 1: Chuyển giao nhiệm vụ:</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lastRenderedPageBreak/>
              <w:t xml:space="preserve">- GV yêu cầu HS thảo luận nhóm đôi, hoàn thành </w:t>
            </w:r>
            <w:r w:rsidRPr="00B22225">
              <w:rPr>
                <w:rFonts w:ascii="Times New Roman" w:hAnsi="Times New Roman" w:cs="Times New Roman"/>
                <w:b/>
                <w:sz w:val="24"/>
                <w:szCs w:val="24"/>
                <w:lang w:val="nl-NL"/>
              </w:rPr>
              <w:t>HĐ1</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noProof/>
                <w:sz w:val="24"/>
                <w:szCs w:val="24"/>
              </w:rPr>
              <w:drawing>
                <wp:inline distT="0" distB="0" distL="0" distR="0" wp14:anchorId="1E26340A" wp14:editId="3AA72D83">
                  <wp:extent cx="2131060" cy="1913255"/>
                  <wp:effectExtent l="0" t="0" r="2540" b="0"/>
                  <wp:docPr id="219" name="Picture 219" descr="Quan sát Hình 97 và cho biết các đầu mút của đoạn thẳng AM có đặc điểm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descr="Quan sát Hình 97 và cho biết các đầu mút của đoạn thẳng AM có đặc điểm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1060" cy="1913255"/>
                          </a:xfrm>
                          <a:prstGeom prst="rect">
                            <a:avLst/>
                          </a:prstGeom>
                          <a:noFill/>
                          <a:ln>
                            <a:noFill/>
                          </a:ln>
                        </pic:spPr>
                      </pic:pic>
                    </a:graphicData>
                  </a:graphic>
                </wp:inline>
              </w:drawing>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GV đặt vấn đề: Vậy tên gọi của đoạn thẳng đó là gì. Chúng ta cùng đi tìm hiểu.</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GV giới thiệu về đường trung tuyến của tam giác.</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GV nhấn mạnh: đường trung tuyến AM có thể chỉ cả đoạn thẳng AM hoặc đường thẳng AM.</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xml:space="preserve">- HS thực hiện </w:t>
            </w:r>
            <w:r w:rsidRPr="00B22225">
              <w:rPr>
                <w:rFonts w:ascii="Times New Roman" w:hAnsi="Times New Roman" w:cs="Times New Roman"/>
                <w:b/>
                <w:bCs/>
                <w:sz w:val="24"/>
                <w:szCs w:val="24"/>
                <w:lang w:val="nl-NL"/>
              </w:rPr>
              <w:t>Ví dụ 1</w:t>
            </w:r>
            <w:r w:rsidRPr="00B22225">
              <w:rPr>
                <w:rFonts w:ascii="Times New Roman" w:hAnsi="Times New Roman" w:cs="Times New Roman"/>
                <w:sz w:val="24"/>
                <w:szCs w:val="24"/>
                <w:lang w:val="nl-NL"/>
              </w:rPr>
              <w:t>: HS giải thích được đoạn thẳng nào là đường trung tuyến của một tam giác, đoạn thẳng nào không phải là đường trung tuyến của một tam giác.</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xml:space="preserve">- HS thực hiện </w:t>
            </w:r>
            <w:r w:rsidRPr="00B22225">
              <w:rPr>
                <w:rFonts w:ascii="Times New Roman" w:hAnsi="Times New Roman" w:cs="Times New Roman"/>
                <w:b/>
                <w:bCs/>
                <w:sz w:val="24"/>
                <w:szCs w:val="24"/>
                <w:lang w:val="nl-NL"/>
              </w:rPr>
              <w:t>Ví dụ 2</w:t>
            </w:r>
            <w:r w:rsidRPr="00B22225">
              <w:rPr>
                <w:rFonts w:ascii="Times New Roman" w:hAnsi="Times New Roman" w:cs="Times New Roman"/>
                <w:sz w:val="24"/>
                <w:szCs w:val="24"/>
                <w:lang w:val="nl-NL"/>
              </w:rPr>
              <w:t>: HS  vẽ được đường trung tuyến của tam giác.</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HS thực hiện LT1: HS luyện tập khái niệm đường trung tuyến của một tam giác.</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t>+ HS nhận biết được một đoạn thẳng có thể là đường trung tuyến của nhiều tam giác khác nhau.</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b/>
                <w:sz w:val="24"/>
                <w:szCs w:val="24"/>
              </w:rPr>
              <w:t xml:space="preserve">Bước 2: Thực hiện nhiệm vụ: </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sz w:val="24"/>
                <w:szCs w:val="24"/>
              </w:rPr>
              <w:t>- HS theo dõi SGK, chú ý nghe, tiếp nhận kiến thức, hoàn thành các yêu cầu, thảo luận nhóm.</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sz w:val="24"/>
                <w:szCs w:val="24"/>
              </w:rPr>
              <w:t>- GV quan sát hỗ trợ.</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b/>
                <w:sz w:val="24"/>
                <w:szCs w:val="24"/>
              </w:rPr>
              <w:t xml:space="preserve">Bước 3: Báo cáo, thảo luận: </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HS giơ tay phát biểu, lên bảng trình bày</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xml:space="preserve">- Một số HS khác nhận xét, bổ sung cho bạn. </w:t>
            </w:r>
          </w:p>
          <w:p w:rsidR="00B22225" w:rsidRPr="00B22225" w:rsidRDefault="00B22225" w:rsidP="00AF5D06">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rPr>
              <w:t xml:space="preserve">Bước 4: Kết luận, nhận định: </w:t>
            </w:r>
            <w:r w:rsidRPr="00B22225">
              <w:rPr>
                <w:rFonts w:ascii="Times New Roman" w:hAnsi="Times New Roman" w:cs="Times New Roman"/>
                <w:sz w:val="24"/>
                <w:szCs w:val="24"/>
              </w:rPr>
              <w:t>GV tổng quát lưu ý lại kiến thức trọng tâm và yêu cầu HS ghi chép đầy đủ vào vở.</w:t>
            </w:r>
          </w:p>
        </w:tc>
        <w:tc>
          <w:tcPr>
            <w:tcW w:w="5693" w:type="dxa"/>
          </w:tcPr>
          <w:p w:rsidR="00B22225" w:rsidRPr="00B22225" w:rsidRDefault="00B22225" w:rsidP="00AF5D06">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lastRenderedPageBreak/>
              <w:t>I. Đường trung tuyến của tam giác</w:t>
            </w:r>
          </w:p>
          <w:p w:rsidR="00B22225" w:rsidRPr="00B22225" w:rsidRDefault="00B22225" w:rsidP="00AF5D06">
            <w:pPr>
              <w:tabs>
                <w:tab w:val="left" w:pos="567"/>
                <w:tab w:val="left" w:pos="1134"/>
              </w:tabs>
              <w:spacing w:before="120"/>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lastRenderedPageBreak/>
              <w:t xml:space="preserve">HĐ1: </w:t>
            </w:r>
          </w:p>
          <w:p w:rsidR="00B22225" w:rsidRPr="00B22225" w:rsidRDefault="00B22225" w:rsidP="00AF5D06">
            <w:pPr>
              <w:pStyle w:val="NormalWeb"/>
              <w:spacing w:before="0" w:beforeAutospacing="0" w:after="240" w:afterAutospacing="0" w:line="360" w:lineRule="auto"/>
              <w:ind w:left="48" w:right="48"/>
              <w:rPr>
                <w:color w:val="000000"/>
              </w:rPr>
            </w:pPr>
            <w:r w:rsidRPr="00B22225">
              <w:rPr>
                <w:color w:val="000000"/>
              </w:rPr>
              <w:t>Ta thấy điểm A là một đỉnh của tam giác ABC, điểm M là trung điểm của cạnh BC.</w:t>
            </w:r>
          </w:p>
          <w:p w:rsidR="00B22225" w:rsidRPr="00B22225" w:rsidRDefault="00B22225" w:rsidP="00AF5D06">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Kết luận:</w:t>
            </w:r>
          </w:p>
          <w:p w:rsidR="00B22225" w:rsidRPr="00B22225" w:rsidRDefault="00B22225" w:rsidP="00AF5D06">
            <w:pPr>
              <w:tabs>
                <w:tab w:val="left" w:pos="567"/>
                <w:tab w:val="left" w:pos="1134"/>
              </w:tabs>
              <w:spacing w:before="120"/>
              <w:ind w:right="-1"/>
              <w:rPr>
                <w:rFonts w:ascii="Times New Roman" w:hAnsi="Times New Roman" w:cs="Times New Roman"/>
                <w:bCs/>
                <w:sz w:val="24"/>
                <w:szCs w:val="24"/>
                <w:lang w:val="nl-NL"/>
              </w:rPr>
            </w:pPr>
            <w:r w:rsidRPr="00B22225">
              <w:rPr>
                <w:rFonts w:ascii="Times New Roman" w:hAnsi="Times New Roman" w:cs="Times New Roman"/>
                <w:bCs/>
                <w:sz w:val="24"/>
                <w:szCs w:val="24"/>
                <w:lang w:val="nl-NL"/>
              </w:rPr>
              <w:t>Trong tam giác ABC (Hình 97), đoạn thẳng AM nói đỉnh A với trung điểm M của cạnh BC được gọi là đường trung tuyến (xuất phát từ đỉnh A hoặc tương ứng với cạnh BC).</w:t>
            </w:r>
          </w:p>
          <w:p w:rsidR="00B22225" w:rsidRPr="00B22225" w:rsidRDefault="00B22225" w:rsidP="00AF5D06">
            <w:pPr>
              <w:tabs>
                <w:tab w:val="left" w:pos="567"/>
                <w:tab w:val="left" w:pos="1134"/>
              </w:tabs>
              <w:spacing w:before="120"/>
              <w:ind w:right="-1"/>
              <w:rPr>
                <w:rFonts w:ascii="Times New Roman" w:hAnsi="Times New Roman" w:cs="Times New Roman"/>
                <w:bCs/>
                <w:sz w:val="24"/>
                <w:szCs w:val="24"/>
                <w:lang w:val="nl-NL"/>
              </w:rPr>
            </w:pPr>
            <w:r w:rsidRPr="00B22225">
              <w:rPr>
                <w:rFonts w:ascii="Times New Roman" w:hAnsi="Times New Roman" w:cs="Times New Roman"/>
                <w:noProof/>
                <w:sz w:val="24"/>
                <w:szCs w:val="24"/>
              </w:rPr>
              <w:drawing>
                <wp:inline distT="0" distB="0" distL="0" distR="0" wp14:anchorId="3A89D82D" wp14:editId="55370B2A">
                  <wp:extent cx="2131060" cy="1913255"/>
                  <wp:effectExtent l="0" t="0" r="2540" b="0"/>
                  <wp:docPr id="220" name="Picture 220" descr="Quan sát Hình 97 và cho biết các đầu mút của đoạn thẳng AM có đặc điểm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8" descr="Quan sát Hình 97 và cho biết các đầu mút của đoạn thẳng AM có đặc điểm gì"/>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1060" cy="1913255"/>
                          </a:xfrm>
                          <a:prstGeom prst="rect">
                            <a:avLst/>
                          </a:prstGeom>
                          <a:noFill/>
                          <a:ln>
                            <a:noFill/>
                          </a:ln>
                        </pic:spPr>
                      </pic:pic>
                    </a:graphicData>
                  </a:graphic>
                </wp:inline>
              </w:drawing>
            </w:r>
          </w:p>
          <w:p w:rsidR="00B22225" w:rsidRPr="00B22225" w:rsidRDefault="00B22225" w:rsidP="00AF5D06">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 xml:space="preserve">Chú ý: </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 xml:space="preserve">Đôi khi, đường thẳng </w:t>
            </w:r>
            <m:oMath>
              <m:r>
                <w:rPr>
                  <w:rFonts w:ascii="Cambria Math" w:hAnsi="Cambria Math" w:cs="Times New Roman"/>
                  <w:sz w:val="24"/>
                  <w:szCs w:val="24"/>
                </w:rPr>
                <m:t>AM</m:t>
              </m:r>
            </m:oMath>
            <w:r w:rsidRPr="00B22225">
              <w:rPr>
                <w:rFonts w:ascii="Times New Roman" w:hAnsi="Times New Roman" w:cs="Times New Roman"/>
                <w:sz w:val="24"/>
                <w:szCs w:val="24"/>
              </w:rPr>
              <w:t xml:space="preserve"> cũng được gọi là đường trung tuyến của tam giác </w:t>
            </w:r>
            <m:oMath>
              <m:r>
                <w:rPr>
                  <w:rFonts w:ascii="Cambria Math" w:hAnsi="Cambria Math" w:cs="Times New Roman"/>
                  <w:sz w:val="24"/>
                  <w:szCs w:val="24"/>
                </w:rPr>
                <m:t>ABC</m:t>
              </m:r>
            </m:oMath>
            <w:r w:rsidRPr="00B22225">
              <w:rPr>
                <w:rFonts w:ascii="Times New Roman" w:hAnsi="Times New Roman" w:cs="Times New Roman"/>
                <w:sz w:val="24"/>
                <w:szCs w:val="24"/>
              </w:rPr>
              <w:t xml:space="preserve">. </w:t>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Ví dụ 1 (SGK -tr104)</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noProof/>
                <w:sz w:val="24"/>
                <w:szCs w:val="24"/>
              </w:rPr>
              <w:drawing>
                <wp:inline distT="0" distB="0" distL="0" distR="0" wp14:anchorId="3BB43BC6" wp14:editId="0C65FBE4">
                  <wp:extent cx="1720938" cy="1397072"/>
                  <wp:effectExtent l="0" t="0" r="0" b="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20938" cy="1397072"/>
                          </a:xfrm>
                          <a:prstGeom prst="rect">
                            <a:avLst/>
                          </a:prstGeom>
                        </pic:spPr>
                      </pic:pic>
                    </a:graphicData>
                  </a:graphic>
                </wp:inline>
              </w:drawing>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 xml:space="preserve">+ AM là đường trung tuyến của tam giác ABC. </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 DN, CP không là đường trung tuyến của tam giác ABC.</w:t>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Ví dụ 2 (SGK -tr104).</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noProof/>
                <w:sz w:val="24"/>
                <w:szCs w:val="24"/>
              </w:rPr>
              <w:drawing>
                <wp:inline distT="0" distB="0" distL="0" distR="0" wp14:anchorId="3F7D0EF4" wp14:editId="3BB3782A">
                  <wp:extent cx="1663786" cy="876345"/>
                  <wp:effectExtent l="0" t="0" r="0" b="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3786" cy="876345"/>
                          </a:xfrm>
                          <a:prstGeom prst="rect">
                            <a:avLst/>
                          </a:prstGeom>
                        </pic:spPr>
                      </pic:pic>
                    </a:graphicData>
                  </a:graphic>
                </wp:inline>
              </w:drawing>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 xml:space="preserve">Nhận xét: </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Mỗi tam giác có ba đường trung tuyến.</w:t>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LT1:</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noProof/>
                <w:sz w:val="24"/>
                <w:szCs w:val="24"/>
              </w:rPr>
              <w:lastRenderedPageBreak/>
              <w:drawing>
                <wp:inline distT="0" distB="0" distL="0" distR="0" wp14:anchorId="6F15AEB5" wp14:editId="2DDC5296">
                  <wp:extent cx="2722245" cy="1906270"/>
                  <wp:effectExtent l="0" t="0" r="1905" b="0"/>
                  <wp:docPr id="223" name="Picture 223" descr="Trong Hình 101, đoạn thẳng HK là đường trung tuyến của những tam giác nà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0" descr="Trong Hình 101, đoạn thẳng HK là đường trung tuyến của những tam giác nà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22245" cy="1906270"/>
                          </a:xfrm>
                          <a:prstGeom prst="rect">
                            <a:avLst/>
                          </a:prstGeom>
                          <a:noFill/>
                          <a:ln>
                            <a:noFill/>
                          </a:ln>
                        </pic:spPr>
                      </pic:pic>
                    </a:graphicData>
                  </a:graphic>
                </wp:inline>
              </w:drawing>
            </w:r>
          </w:p>
          <w:p w:rsidR="00B22225" w:rsidRPr="00B22225" w:rsidRDefault="00B22225" w:rsidP="00AF5D06">
            <w:pPr>
              <w:pStyle w:val="NormalWeb"/>
              <w:spacing w:before="0" w:beforeAutospacing="0" w:after="240" w:afterAutospacing="0" w:line="360" w:lineRule="auto"/>
              <w:ind w:left="48" w:right="48"/>
              <w:rPr>
                <w:color w:val="000000"/>
              </w:rPr>
            </w:pPr>
            <w:r w:rsidRPr="00B22225">
              <w:rPr>
                <w:color w:val="000000"/>
              </w:rPr>
              <w:t>K là đỉnh của tam giác AKC, H là trung điểm của cạnh AC nên KH là đường trung tuyến của tam giác AKC.</w:t>
            </w:r>
          </w:p>
          <w:p w:rsidR="00B22225" w:rsidRPr="00B22225" w:rsidRDefault="00B22225" w:rsidP="00AF5D06">
            <w:pPr>
              <w:pStyle w:val="NormalWeb"/>
              <w:spacing w:before="0" w:beforeAutospacing="0" w:after="240" w:afterAutospacing="0" w:line="360" w:lineRule="auto"/>
              <w:ind w:left="48" w:right="48"/>
              <w:rPr>
                <w:color w:val="000000"/>
              </w:rPr>
            </w:pPr>
            <w:r w:rsidRPr="00B22225">
              <w:rPr>
                <w:color w:val="000000"/>
              </w:rPr>
              <w:t>H là đỉnh của tam giác BHC, K là trung điểm của cạnh BC nên HK là đường trung tuyến của tam giác BHC</w:t>
            </w:r>
          </w:p>
        </w:tc>
      </w:tr>
    </w:tbl>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nl-NL"/>
        </w:rPr>
      </w:pP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Hoạt động 2: Tính chất ba đường trung tuyến của tam giác</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nl-NL"/>
        </w:rPr>
      </w:pPr>
      <w:r w:rsidRPr="00B22225">
        <w:rPr>
          <w:rFonts w:ascii="Times New Roman" w:hAnsi="Times New Roman" w:cs="Times New Roman"/>
          <w:b/>
          <w:sz w:val="24"/>
          <w:szCs w:val="24"/>
          <w:lang w:val="nl-NL"/>
        </w:rPr>
        <w:t>a) Mục tiêu:</w:t>
      </w:r>
      <w:r w:rsidRPr="00B22225">
        <w:rPr>
          <w:rFonts w:ascii="Times New Roman" w:hAnsi="Times New Roman" w:cs="Times New Roman"/>
          <w:sz w:val="24"/>
          <w:szCs w:val="24"/>
          <w:lang w:val="nl-NL"/>
        </w:rPr>
        <w:t xml:space="preserve"> </w:t>
      </w:r>
    </w:p>
    <w:p w:rsidR="00B22225" w:rsidRPr="00B22225" w:rsidRDefault="00B22225" w:rsidP="00B22225">
      <w:pPr>
        <w:ind w:right="-1"/>
        <w:rPr>
          <w:rFonts w:ascii="Times New Roman" w:hAnsi="Times New Roman" w:cs="Times New Roman"/>
          <w:sz w:val="24"/>
          <w:szCs w:val="24"/>
        </w:rPr>
      </w:pPr>
      <w:r w:rsidRPr="00B22225">
        <w:rPr>
          <w:rFonts w:ascii="Times New Roman" w:hAnsi="Times New Roman" w:cs="Times New Roman"/>
          <w:sz w:val="24"/>
          <w:szCs w:val="24"/>
        </w:rPr>
        <w:t>- HS nêu được tính chất ba đường trung tuyến của tam giác</w:t>
      </w:r>
    </w:p>
    <w:p w:rsidR="00B22225" w:rsidRPr="00B22225" w:rsidRDefault="00B22225" w:rsidP="00B22225">
      <w:pPr>
        <w:pStyle w:val="NoSpacing"/>
        <w:ind w:right="-1"/>
        <w:rPr>
          <w:b/>
          <w:sz w:val="24"/>
          <w:szCs w:val="24"/>
          <w:lang w:val="nl-NL"/>
        </w:rPr>
      </w:pPr>
      <w:r w:rsidRPr="00B22225">
        <w:rPr>
          <w:b/>
          <w:sz w:val="24"/>
          <w:szCs w:val="24"/>
          <w:lang w:val="nl-NL"/>
        </w:rPr>
        <w:t xml:space="preserve">b) Nội dung: </w:t>
      </w:r>
      <w:r w:rsidRPr="00B22225">
        <w:rPr>
          <w:sz w:val="24"/>
          <w:szCs w:val="24"/>
          <w:lang w:val="nl-NL"/>
        </w:rPr>
        <w:t>HS đọc SGK để tìm hiểu nội dung kiến thức theo yêu cầu của GV, chú ý nghe giảng, thực hiện các hoạt động, luyện tập.</w:t>
      </w:r>
    </w:p>
    <w:p w:rsidR="00B22225" w:rsidRPr="00B22225" w:rsidRDefault="00B22225" w:rsidP="00B22225">
      <w:pPr>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 xml:space="preserve">c) Sản phẩm: </w:t>
      </w:r>
      <w:r w:rsidRPr="00B22225">
        <w:rPr>
          <w:rFonts w:ascii="Times New Roman" w:hAnsi="Times New Roman" w:cs="Times New Roman"/>
          <w:sz w:val="24"/>
          <w:szCs w:val="24"/>
          <w:lang w:val="nl-NL"/>
        </w:rPr>
        <w:t>HS hình thành được kiến thức bài học, câu trả lời của HS cho các câu hỏi, cho HĐ, LT.</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rPr>
      </w:pPr>
      <w:r w:rsidRPr="00B22225">
        <w:rPr>
          <w:rFonts w:ascii="Times New Roman" w:hAnsi="Times New Roman" w:cs="Times New Roman"/>
          <w:b/>
          <w:sz w:val="24"/>
          <w:szCs w:val="24"/>
        </w:rPr>
        <w:t xml:space="preserve">d) Tổ chức thực hiện: </w:t>
      </w:r>
    </w:p>
    <w:tbl>
      <w:tblPr>
        <w:tblStyle w:val="TableGrid"/>
        <w:tblW w:w="10548" w:type="dxa"/>
        <w:tblLook w:val="04A0" w:firstRow="1" w:lastRow="0" w:firstColumn="1" w:lastColumn="0" w:noHBand="0" w:noVBand="1"/>
      </w:tblPr>
      <w:tblGrid>
        <w:gridCol w:w="4518"/>
        <w:gridCol w:w="6030"/>
      </w:tblGrid>
      <w:tr w:rsidR="00B22225" w:rsidRPr="00B22225" w:rsidTr="00B22225">
        <w:tc>
          <w:tcPr>
            <w:tcW w:w="4518" w:type="dxa"/>
          </w:tcPr>
          <w:p w:rsidR="00B22225" w:rsidRPr="00B22225" w:rsidRDefault="00B22225" w:rsidP="00AF5D06">
            <w:pPr>
              <w:tabs>
                <w:tab w:val="left" w:pos="495"/>
              </w:tabs>
              <w:spacing w:before="120"/>
              <w:ind w:right="-1"/>
              <w:jc w:val="center"/>
              <w:rPr>
                <w:rFonts w:ascii="Times New Roman" w:hAnsi="Times New Roman" w:cs="Times New Roman"/>
                <w:b/>
                <w:sz w:val="24"/>
                <w:szCs w:val="24"/>
              </w:rPr>
            </w:pPr>
            <w:r w:rsidRPr="00B22225">
              <w:rPr>
                <w:rFonts w:ascii="Times New Roman" w:hAnsi="Times New Roman" w:cs="Times New Roman"/>
                <w:b/>
                <w:sz w:val="24"/>
                <w:szCs w:val="24"/>
              </w:rPr>
              <w:t>HOẠT ĐỘNG CỦA GV VÀ HS</w:t>
            </w:r>
          </w:p>
        </w:tc>
        <w:tc>
          <w:tcPr>
            <w:tcW w:w="6030" w:type="dxa"/>
          </w:tcPr>
          <w:p w:rsidR="00B22225" w:rsidRPr="00B22225" w:rsidRDefault="00B22225" w:rsidP="00AF5D06">
            <w:pPr>
              <w:spacing w:before="120"/>
              <w:ind w:right="-1"/>
              <w:jc w:val="center"/>
              <w:rPr>
                <w:rFonts w:ascii="Times New Roman" w:hAnsi="Times New Roman" w:cs="Times New Roman"/>
                <w:b/>
                <w:sz w:val="24"/>
                <w:szCs w:val="24"/>
              </w:rPr>
            </w:pPr>
            <w:r w:rsidRPr="00B22225">
              <w:rPr>
                <w:rFonts w:ascii="Times New Roman" w:hAnsi="Times New Roman" w:cs="Times New Roman"/>
                <w:b/>
                <w:sz w:val="24"/>
                <w:szCs w:val="24"/>
              </w:rPr>
              <w:t>SẢN PHẨM DỰ KIẾN</w:t>
            </w:r>
          </w:p>
        </w:tc>
      </w:tr>
      <w:tr w:rsidR="00B22225" w:rsidRPr="00B22225" w:rsidTr="00B22225">
        <w:tc>
          <w:tcPr>
            <w:tcW w:w="4518" w:type="dxa"/>
          </w:tcPr>
          <w:p w:rsidR="00B22225" w:rsidRPr="00B22225" w:rsidRDefault="00B22225" w:rsidP="00AF5D06">
            <w:pPr>
              <w:spacing w:before="120"/>
              <w:ind w:right="-1"/>
              <w:rPr>
                <w:rFonts w:ascii="Times New Roman" w:hAnsi="Times New Roman" w:cs="Times New Roman"/>
                <w:b/>
                <w:sz w:val="24"/>
                <w:szCs w:val="24"/>
              </w:rPr>
            </w:pPr>
            <w:r w:rsidRPr="00B22225">
              <w:rPr>
                <w:rFonts w:ascii="Times New Roman" w:hAnsi="Times New Roman" w:cs="Times New Roman"/>
                <w:b/>
                <w:sz w:val="24"/>
                <w:szCs w:val="24"/>
              </w:rPr>
              <w:t>Bước 1: Chuyển giao nhiệm vụ:</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xml:space="preserve">- GV yêu cầu HS thảo luận nhóm đôi, hoàn thành </w:t>
            </w:r>
            <w:r w:rsidRPr="00B22225">
              <w:rPr>
                <w:rFonts w:ascii="Times New Roman" w:hAnsi="Times New Roman" w:cs="Times New Roman"/>
                <w:b/>
                <w:bCs/>
                <w:sz w:val="24"/>
                <w:szCs w:val="24"/>
              </w:rPr>
              <w:t>HĐ2</w:t>
            </w:r>
            <w:r w:rsidRPr="00B22225">
              <w:rPr>
                <w:rFonts w:ascii="Times New Roman" w:hAnsi="Times New Roman" w:cs="Times New Roman"/>
                <w:sz w:val="24"/>
                <w:szCs w:val="24"/>
              </w:rPr>
              <w:t>.</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Hãy quan sát hình vẽ và dự đoán ba đường trung tuyến của tam giác cùng đi qua một điểm hay không.</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GV giới thiệu định lí.</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GV giới thiệu về: cách gọi tên ba đường đồng quy tại một điểm; cách xác định trọng tâm của tam giác trong phần Chú ý.</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xml:space="preserve">- HS thực hiện </w:t>
            </w:r>
            <w:r w:rsidRPr="00B22225">
              <w:rPr>
                <w:rFonts w:ascii="Times New Roman" w:hAnsi="Times New Roman" w:cs="Times New Roman"/>
                <w:b/>
                <w:bCs/>
                <w:sz w:val="24"/>
                <w:szCs w:val="24"/>
              </w:rPr>
              <w:t>Ví dụ 3</w:t>
            </w:r>
            <w:r w:rsidRPr="00B22225">
              <w:rPr>
                <w:rFonts w:ascii="Times New Roman" w:hAnsi="Times New Roman" w:cs="Times New Roman"/>
                <w:sz w:val="24"/>
                <w:szCs w:val="24"/>
              </w:rPr>
              <w:t>: sử dụng định lí 3 đường trung tuyến đồng quy để chỉ ra tính chất điểm M.</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xml:space="preserve">- HS thực hiện </w:t>
            </w:r>
            <w:r w:rsidRPr="00B22225">
              <w:rPr>
                <w:rFonts w:ascii="Times New Roman" w:hAnsi="Times New Roman" w:cs="Times New Roman"/>
                <w:b/>
                <w:bCs/>
                <w:sz w:val="24"/>
                <w:szCs w:val="24"/>
              </w:rPr>
              <w:t>HĐ3</w:t>
            </w:r>
            <w:r w:rsidRPr="00B22225">
              <w:rPr>
                <w:rFonts w:ascii="Times New Roman" w:hAnsi="Times New Roman" w:cs="Times New Roman"/>
                <w:sz w:val="24"/>
                <w:szCs w:val="24"/>
              </w:rPr>
              <w:t>: quan sát Hình 104, dự đoán các tỉ số.</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Từ đó Gv cho HS khái quát về tính chất về độ dài khoảng cách từ trọng tâm đến đỉnh so với độ dài đường trung tuyến đi qua đỉnh đó.</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lastRenderedPageBreak/>
              <w:t xml:space="preserve">- HS thực hiện </w:t>
            </w:r>
            <w:r w:rsidRPr="00B22225">
              <w:rPr>
                <w:rFonts w:ascii="Times New Roman" w:hAnsi="Times New Roman" w:cs="Times New Roman"/>
                <w:b/>
                <w:bCs/>
                <w:sz w:val="24"/>
                <w:szCs w:val="24"/>
              </w:rPr>
              <w:t>Ví dụ 4</w:t>
            </w:r>
            <w:r w:rsidRPr="00B22225">
              <w:rPr>
                <w:rFonts w:ascii="Times New Roman" w:hAnsi="Times New Roman" w:cs="Times New Roman"/>
                <w:sz w:val="24"/>
                <w:szCs w:val="24"/>
              </w:rPr>
              <w:t>: HS sử dụng tính chất trọng tâm vừa học để tìm mối quan hệ độ dài cạnh.</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GV chú ý các tính chất về độ dài cạnh.</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xml:space="preserve">- HS thực hiện </w:t>
            </w:r>
            <w:r w:rsidRPr="00B22225">
              <w:rPr>
                <w:rFonts w:ascii="Times New Roman" w:hAnsi="Times New Roman" w:cs="Times New Roman"/>
                <w:b/>
                <w:bCs/>
                <w:sz w:val="24"/>
                <w:szCs w:val="24"/>
              </w:rPr>
              <w:t>Ví dụ 5:</w:t>
            </w:r>
            <w:r w:rsidRPr="00B22225">
              <w:rPr>
                <w:rFonts w:ascii="Times New Roman" w:hAnsi="Times New Roman" w:cs="Times New Roman"/>
                <w:sz w:val="24"/>
                <w:szCs w:val="24"/>
              </w:rPr>
              <w:t xml:space="preserve"> HS sử dụng tính chất trọng tâm của tam giác, dấu hiệu nhận biết hai đường thẳng song song.</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b/>
                <w:sz w:val="24"/>
                <w:szCs w:val="24"/>
              </w:rPr>
              <w:t xml:space="preserve">Bước 2: Thực hiện nhiệm vụ: </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sz w:val="24"/>
                <w:szCs w:val="24"/>
              </w:rPr>
              <w:t>- HS theo dõi SGK, chú ý nghe, tiếp nhận kiến thức, suy nghĩ trả lời câu hỏi, hoàn thành các yêu cầu.</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sz w:val="24"/>
                <w:szCs w:val="24"/>
              </w:rPr>
              <w:t xml:space="preserve">- GV: quan sát và trợ giúp HS. </w:t>
            </w:r>
          </w:p>
          <w:p w:rsidR="00B22225" w:rsidRPr="00B22225" w:rsidRDefault="00B22225" w:rsidP="00AF5D06">
            <w:pPr>
              <w:spacing w:before="120"/>
              <w:ind w:right="-1"/>
              <w:rPr>
                <w:rFonts w:ascii="Times New Roman" w:hAnsi="Times New Roman" w:cs="Times New Roman"/>
                <w:sz w:val="24"/>
                <w:szCs w:val="24"/>
              </w:rPr>
            </w:pPr>
            <w:r w:rsidRPr="00B22225">
              <w:rPr>
                <w:rFonts w:ascii="Times New Roman" w:hAnsi="Times New Roman" w:cs="Times New Roman"/>
                <w:b/>
                <w:sz w:val="24"/>
                <w:szCs w:val="24"/>
              </w:rPr>
              <w:t xml:space="preserve">Bước 3: Báo cáo, thảo luận: </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HS giơ tay phát biểu, lên bảng trình bày</w:t>
            </w:r>
          </w:p>
          <w:p w:rsidR="00B22225" w:rsidRPr="00B22225" w:rsidRDefault="00B22225" w:rsidP="00AF5D06">
            <w:pPr>
              <w:ind w:right="-1"/>
              <w:rPr>
                <w:rFonts w:ascii="Times New Roman" w:hAnsi="Times New Roman" w:cs="Times New Roman"/>
                <w:sz w:val="24"/>
                <w:szCs w:val="24"/>
              </w:rPr>
            </w:pPr>
            <w:r w:rsidRPr="00B22225">
              <w:rPr>
                <w:rFonts w:ascii="Times New Roman" w:hAnsi="Times New Roman" w:cs="Times New Roman"/>
                <w:sz w:val="24"/>
                <w:szCs w:val="24"/>
              </w:rPr>
              <w:t xml:space="preserve">- Một số HS khác nhận xét, bổ sung cho bạn. </w:t>
            </w:r>
          </w:p>
          <w:p w:rsidR="00B22225" w:rsidRPr="00B22225" w:rsidRDefault="00B22225" w:rsidP="00AF5D06">
            <w:pPr>
              <w:pStyle w:val="NoSpacing"/>
              <w:ind w:right="-1"/>
              <w:rPr>
                <w:b/>
                <w:sz w:val="24"/>
                <w:szCs w:val="24"/>
              </w:rPr>
            </w:pPr>
            <w:r w:rsidRPr="00B22225">
              <w:rPr>
                <w:b/>
                <w:sz w:val="24"/>
                <w:szCs w:val="24"/>
              </w:rPr>
              <w:t xml:space="preserve">Bước 4: Kết luận, nhận định: </w:t>
            </w:r>
            <w:r w:rsidRPr="00B22225">
              <w:rPr>
                <w:sz w:val="24"/>
                <w:szCs w:val="24"/>
              </w:rPr>
              <w:t>GV tổng quát lưu ý lại kiến thức trọng tâm và yêu cầu HS ghi chép đầy đủ vào vở.</w:t>
            </w:r>
          </w:p>
        </w:tc>
        <w:tc>
          <w:tcPr>
            <w:tcW w:w="6030" w:type="dxa"/>
          </w:tcPr>
          <w:p w:rsidR="00B22225" w:rsidRPr="00B22225" w:rsidRDefault="00B22225" w:rsidP="00AF5D06">
            <w:pPr>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lastRenderedPageBreak/>
              <w:t>II. Tính chất ba đường trung tuyến của tam giác</w:t>
            </w:r>
          </w:p>
          <w:p w:rsidR="00B22225" w:rsidRPr="00B22225" w:rsidRDefault="00B22225" w:rsidP="00AF5D06">
            <w:pPr>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t>HĐ2:</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noProof/>
                <w:sz w:val="24"/>
                <w:szCs w:val="24"/>
              </w:rPr>
              <w:drawing>
                <wp:inline distT="0" distB="0" distL="0" distR="0" wp14:anchorId="1DE7D7D8" wp14:editId="62502BAB">
                  <wp:extent cx="2320925" cy="1913255"/>
                  <wp:effectExtent l="0" t="0" r="3175" b="0"/>
                  <wp:docPr id="224" name="Picture 224" descr="Quan sát các đường trung tuyến AM, BN, CP của tam giác ABC trong Hình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2" descr="Quan sát các đường trung tuyến AM, BN, CP của tam giác ABC trong Hình 10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0925" cy="1913255"/>
                          </a:xfrm>
                          <a:prstGeom prst="rect">
                            <a:avLst/>
                          </a:prstGeom>
                          <a:noFill/>
                          <a:ln>
                            <a:noFill/>
                          </a:ln>
                        </pic:spPr>
                      </pic:pic>
                    </a:graphicData>
                  </a:graphic>
                </wp:inline>
              </w:drawing>
            </w:r>
          </w:p>
          <w:p w:rsidR="00B22225" w:rsidRPr="00B22225" w:rsidRDefault="00B22225" w:rsidP="00AF5D06">
            <w:pPr>
              <w:ind w:right="-1"/>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Ta thấy ba đường trung tuyến AM, BN, CP của tam giác ABC cùng đi qua điểm G.</w:t>
            </w:r>
          </w:p>
          <w:p w:rsidR="00B22225" w:rsidRPr="00B22225" w:rsidRDefault="00B22225" w:rsidP="00AF5D06">
            <w:pPr>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t>Định lí:</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Ba đường trung tuyến của một tam giác cùng đi qua một điểm. Điểm đó được gọi là trọng tâm của tam giác.</w:t>
            </w:r>
          </w:p>
          <w:p w:rsidR="00B22225" w:rsidRPr="00B22225" w:rsidRDefault="00B22225" w:rsidP="00AF5D06">
            <w:pPr>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t>Chú ý:</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sz w:val="24"/>
                <w:szCs w:val="24"/>
                <w:lang w:val="nl-NL"/>
              </w:rPr>
              <w:lastRenderedPageBreak/>
              <w:t>Trong tam giác ABC, ba đường trung tuyến Am, BN, CP cùng đi qua điểm G, ta còn nói chúng đồng quy tại điểm G. Do đó, để xác định trọng tâm của một tam giác, ta chỉ cần vẽ hai đường trung tuyến bất kì và xác định giao điểm của hai đường đó.</w:t>
            </w:r>
          </w:p>
          <w:p w:rsidR="00B22225" w:rsidRPr="00B22225" w:rsidRDefault="00B22225" w:rsidP="00AF5D06">
            <w:pPr>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t>Ví dụ 3 (SGK -tr105)</w:t>
            </w:r>
          </w:p>
          <w:p w:rsidR="00B22225" w:rsidRPr="00B22225" w:rsidRDefault="00B22225" w:rsidP="00AF5D06">
            <w:pPr>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t>LT2:</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noProof/>
                <w:sz w:val="24"/>
                <w:szCs w:val="24"/>
              </w:rPr>
              <w:drawing>
                <wp:inline distT="0" distB="0" distL="0" distR="0" wp14:anchorId="38A833C9" wp14:editId="27D778BE">
                  <wp:extent cx="2250831" cy="1516089"/>
                  <wp:effectExtent l="0" t="0" r="0" b="8255"/>
                  <wp:docPr id="225" name="Picture 225" descr="Cho tam giác PQR có hai đường trung tuyến QM và RK cắt nhau tại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4" descr="Cho tam giác PQR có hai đường trung tuyến QM và RK cắt nhau tại 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53479" cy="1517872"/>
                          </a:xfrm>
                          <a:prstGeom prst="rect">
                            <a:avLst/>
                          </a:prstGeom>
                          <a:noFill/>
                          <a:ln>
                            <a:noFill/>
                          </a:ln>
                        </pic:spPr>
                      </pic:pic>
                    </a:graphicData>
                  </a:graphic>
                </wp:inline>
              </w:drawing>
            </w:r>
          </w:p>
          <w:p w:rsidR="00B22225" w:rsidRPr="00B22225" w:rsidRDefault="00B22225" w:rsidP="00AF5D06">
            <w:pPr>
              <w:pStyle w:val="NormalWeb"/>
              <w:spacing w:before="0" w:beforeAutospacing="0" w:after="240" w:afterAutospacing="0" w:line="360" w:lineRule="auto"/>
              <w:ind w:left="48" w:right="48"/>
              <w:rPr>
                <w:color w:val="000000"/>
              </w:rPr>
            </w:pPr>
            <w:r w:rsidRPr="00B22225">
              <w:rPr>
                <w:color w:val="000000"/>
              </w:rPr>
              <w:t>Tam giác PQR có hai đường trung tuyến QM và RK cắt nhau tại G nên G là trọng tâm của tam giác PQR.</w:t>
            </w:r>
          </w:p>
          <w:p w:rsidR="00B22225" w:rsidRPr="00B22225" w:rsidRDefault="00B22225" w:rsidP="00AF5D06">
            <w:pPr>
              <w:pStyle w:val="NormalWeb"/>
              <w:spacing w:before="0" w:beforeAutospacing="0" w:after="240" w:afterAutospacing="0" w:line="360" w:lineRule="auto"/>
              <w:ind w:left="48" w:right="48"/>
              <w:rPr>
                <w:color w:val="000000"/>
              </w:rPr>
            </w:pPr>
            <w:r w:rsidRPr="00B22225">
              <w:rPr>
                <w:color w:val="000000"/>
              </w:rPr>
              <w:t>I là trung điểm của cạnh QR nên PI là đường trung tuyến của tam giác PQR.</w:t>
            </w:r>
          </w:p>
          <w:p w:rsidR="00B22225" w:rsidRPr="00B22225" w:rsidRDefault="00B22225" w:rsidP="00AF5D06">
            <w:pPr>
              <w:pStyle w:val="NormalWeb"/>
              <w:spacing w:before="0" w:beforeAutospacing="0" w:after="240" w:afterAutospacing="0" w:line="360" w:lineRule="auto"/>
              <w:ind w:left="48" w:right="48"/>
              <w:rPr>
                <w:color w:val="000000"/>
              </w:rPr>
            </w:pPr>
            <w:r w:rsidRPr="00B22225">
              <w:rPr>
                <w:color w:val="000000"/>
              </w:rPr>
              <w:t>Các đường trung tuyến của tam giác cùng đi qua trọng tâm của tam giác nên P, G, I thẳng hàng.</w:t>
            </w:r>
          </w:p>
          <w:p w:rsidR="00B22225" w:rsidRPr="00B22225" w:rsidRDefault="00B22225" w:rsidP="00AF5D06">
            <w:pPr>
              <w:ind w:right="-1"/>
              <w:rPr>
                <w:rFonts w:ascii="Times New Roman" w:hAnsi="Times New Roman" w:cs="Times New Roman"/>
                <w:b/>
                <w:bCs/>
                <w:sz w:val="24"/>
                <w:szCs w:val="24"/>
                <w:lang w:val="nl-NL"/>
              </w:rPr>
            </w:pPr>
            <w:r w:rsidRPr="00B22225">
              <w:rPr>
                <w:rFonts w:ascii="Times New Roman" w:hAnsi="Times New Roman" w:cs="Times New Roman"/>
                <w:b/>
                <w:bCs/>
                <w:sz w:val="24"/>
                <w:szCs w:val="24"/>
                <w:lang w:val="nl-NL"/>
              </w:rPr>
              <w:t>HĐ3:</w:t>
            </w:r>
          </w:p>
          <w:p w:rsidR="00B22225" w:rsidRPr="00B22225" w:rsidRDefault="00B22225" w:rsidP="00AF5D06">
            <w:pPr>
              <w:ind w:right="-1"/>
              <w:rPr>
                <w:rFonts w:ascii="Times New Roman" w:hAnsi="Times New Roman" w:cs="Times New Roman"/>
                <w:sz w:val="24"/>
                <w:szCs w:val="24"/>
                <w:lang w:val="nl-NL"/>
              </w:rPr>
            </w:pPr>
            <w:r w:rsidRPr="00B22225">
              <w:rPr>
                <w:rFonts w:ascii="Times New Roman" w:hAnsi="Times New Roman" w:cs="Times New Roman"/>
                <w:noProof/>
                <w:sz w:val="24"/>
                <w:szCs w:val="24"/>
              </w:rPr>
              <w:drawing>
                <wp:inline distT="0" distB="0" distL="0" distR="0" wp14:anchorId="103FD8E2" wp14:editId="7C7010FE">
                  <wp:extent cx="2131060" cy="2475865"/>
                  <wp:effectExtent l="0" t="0" r="2540" b="635"/>
                  <wp:docPr id="226" name="Picture 226" descr="Quan sát các đường trung tuyến AM, BN, CP của tam giác ABC trong Hình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6" descr="Quan sát các đường trung tuyến AM, BN, CP của tam giác ABC trong Hình 10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1060" cy="2475865"/>
                          </a:xfrm>
                          <a:prstGeom prst="rect">
                            <a:avLst/>
                          </a:prstGeom>
                          <a:noFill/>
                          <a:ln>
                            <a:noFill/>
                          </a:ln>
                        </pic:spPr>
                      </pic:pic>
                    </a:graphicData>
                  </a:graphic>
                </wp:inline>
              </w:drawing>
            </w:r>
          </w:p>
          <w:p w:rsidR="00B22225" w:rsidRPr="00B22225" w:rsidRDefault="00B22225" w:rsidP="00AF5D06">
            <w:pPr>
              <w:ind w:right="-1"/>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Đếm số ô vuông trong Hình 104, ta thấy:</w:t>
            </w:r>
          </w:p>
          <w:p w:rsidR="00B22225" w:rsidRPr="00B22225" w:rsidRDefault="00B22225" w:rsidP="00AF5D06">
            <w:pPr>
              <w:ind w:right="-1"/>
              <w:rPr>
                <w:rFonts w:ascii="Times New Roman" w:hAnsi="Times New Roman" w:cs="Times New Roman"/>
                <w:color w:val="000000"/>
                <w:sz w:val="24"/>
                <w:szCs w:val="24"/>
                <w:shd w:val="clear" w:color="auto" w:fill="FFFFFF"/>
              </w:rPr>
            </w:pPr>
            <m:oMathPara>
              <m:oMath>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AG</m:t>
                    </m:r>
                  </m:num>
                  <m:den>
                    <m:r>
                      <w:rPr>
                        <w:rFonts w:ascii="Cambria Math" w:hAnsi="Cambria Math" w:cs="Times New Roman"/>
                        <w:color w:val="000000"/>
                        <w:sz w:val="24"/>
                        <w:szCs w:val="24"/>
                        <w:shd w:val="clear" w:color="auto" w:fill="FFFFFF"/>
                      </w:rPr>
                      <m:t>AM</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6</m:t>
                    </m:r>
                  </m:num>
                  <m:den>
                    <m:r>
                      <w:rPr>
                        <w:rFonts w:ascii="Cambria Math" w:hAnsi="Cambria Math" w:cs="Times New Roman"/>
                        <w:color w:val="000000"/>
                        <w:sz w:val="24"/>
                        <w:szCs w:val="24"/>
                        <w:shd w:val="clear" w:color="auto" w:fill="FFFFFF"/>
                      </w:rPr>
                      <m:t>9</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BG</m:t>
                    </m:r>
                  </m:num>
                  <m:den>
                    <m:r>
                      <w:rPr>
                        <w:rFonts w:ascii="Cambria Math" w:hAnsi="Cambria Math" w:cs="Times New Roman"/>
                        <w:color w:val="000000"/>
                        <w:sz w:val="24"/>
                        <w:szCs w:val="24"/>
                        <w:shd w:val="clear" w:color="auto" w:fill="FFFFFF"/>
                      </w:rPr>
                      <m:t>BN</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4</m:t>
                    </m:r>
                  </m:num>
                  <m:den>
                    <m:r>
                      <w:rPr>
                        <w:rFonts w:ascii="Cambria Math" w:hAnsi="Cambria Math" w:cs="Times New Roman"/>
                        <w:color w:val="000000"/>
                        <w:sz w:val="24"/>
                        <w:szCs w:val="24"/>
                        <w:shd w:val="clear" w:color="auto" w:fill="FFFFFF"/>
                      </w:rPr>
                      <m:t>6</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CG</m:t>
                    </m:r>
                  </m:num>
                  <m:den>
                    <m:r>
                      <w:rPr>
                        <w:rFonts w:ascii="Cambria Math" w:hAnsi="Cambria Math" w:cs="Times New Roman"/>
                        <w:color w:val="000000"/>
                        <w:sz w:val="24"/>
                        <w:szCs w:val="24"/>
                        <w:shd w:val="clear" w:color="auto" w:fill="FFFFFF"/>
                      </w:rPr>
                      <m:t>CP</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4</m:t>
                    </m:r>
                  </m:num>
                  <m:den>
                    <m:r>
                      <w:rPr>
                        <w:rFonts w:ascii="Cambria Math" w:hAnsi="Cambria Math" w:cs="Times New Roman"/>
                        <w:color w:val="000000"/>
                        <w:sz w:val="24"/>
                        <w:szCs w:val="24"/>
                        <w:shd w:val="clear" w:color="auto" w:fill="FFFFFF"/>
                      </w:rPr>
                      <m:t>6</m:t>
                    </m:r>
                  </m:den>
                </m:f>
                <m:r>
                  <w:rPr>
                    <w:rFonts w:ascii="Cambria Math" w:hAnsi="Cambria Math" w:cs="Times New Roman"/>
                    <w:color w:val="000000"/>
                    <w:sz w:val="24"/>
                    <w:szCs w:val="24"/>
                    <w:shd w:val="clear" w:color="auto" w:fill="FFFFFF"/>
                  </w:rPr>
                  <m:t>=</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3</m:t>
                    </m:r>
                  </m:den>
                </m:f>
              </m:oMath>
            </m:oMathPara>
          </w:p>
          <w:p w:rsidR="00B22225" w:rsidRPr="00B22225" w:rsidRDefault="00B22225" w:rsidP="00AF5D06">
            <w:pPr>
              <w:ind w:right="-1"/>
              <w:rPr>
                <w:rFonts w:ascii="Times New Roman" w:hAnsi="Times New Roman" w:cs="Times New Roman"/>
                <w:b/>
                <w:bCs/>
                <w:color w:val="000000"/>
                <w:sz w:val="24"/>
                <w:szCs w:val="24"/>
                <w:shd w:val="clear" w:color="auto" w:fill="FFFFFF"/>
              </w:rPr>
            </w:pPr>
            <w:r w:rsidRPr="00B22225">
              <w:rPr>
                <w:rFonts w:ascii="Times New Roman" w:hAnsi="Times New Roman" w:cs="Times New Roman"/>
                <w:b/>
                <w:bCs/>
                <w:color w:val="000000"/>
                <w:sz w:val="24"/>
                <w:szCs w:val="24"/>
                <w:shd w:val="clear" w:color="auto" w:fill="FFFFFF"/>
              </w:rPr>
              <w:t>Nhận xét:</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 xml:space="preserve">Trọng tâm của một tam giác cách mỗi đỉnh một khoảng bằng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3</m:t>
                  </m:r>
                </m:den>
              </m:f>
            </m:oMath>
            <w:r w:rsidRPr="00B22225">
              <w:rPr>
                <w:rFonts w:ascii="Times New Roman" w:hAnsi="Times New Roman" w:cs="Times New Roman"/>
                <w:sz w:val="24"/>
                <w:szCs w:val="24"/>
              </w:rPr>
              <w:t xml:space="preserve"> độ dài đường trung tuyến đi qua đỉnh ấy.</w:t>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Ví dụ 4 (SGK -tr106)</w:t>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Chú ý:</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 xml:space="preserve">Trong tam giác </w:t>
            </w:r>
            <m:oMath>
              <m:r>
                <w:rPr>
                  <w:rFonts w:ascii="Cambria Math" w:hAnsi="Cambria Math" w:cs="Times New Roman"/>
                  <w:sz w:val="24"/>
                  <w:szCs w:val="24"/>
                </w:rPr>
                <m:t>ABC</m:t>
              </m:r>
            </m:oMath>
            <w:r w:rsidRPr="00B22225">
              <w:rPr>
                <w:rFonts w:ascii="Times New Roman" w:hAnsi="Times New Roman" w:cs="Times New Roman"/>
                <w:sz w:val="24"/>
                <w:szCs w:val="24"/>
              </w:rPr>
              <w:t xml:space="preserve">, với </w:t>
            </w:r>
            <m:oMath>
              <m:r>
                <w:rPr>
                  <w:rFonts w:ascii="Cambria Math" w:hAnsi="Cambria Math" w:cs="Times New Roman"/>
                  <w:sz w:val="24"/>
                  <w:szCs w:val="24"/>
                </w:rPr>
                <m:t>AM</m:t>
              </m:r>
            </m:oMath>
            <w:r w:rsidRPr="00B22225">
              <w:rPr>
                <w:rFonts w:ascii="Times New Roman" w:hAnsi="Times New Roman" w:cs="Times New Roman"/>
                <w:sz w:val="24"/>
                <w:szCs w:val="24"/>
              </w:rPr>
              <w:t xml:space="preserve"> là đường trung </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lastRenderedPageBreak/>
              <w:t xml:space="preserve">tuyến và </w:t>
            </w:r>
            <m:oMath>
              <m:r>
                <w:rPr>
                  <w:rFonts w:ascii="Cambria Math" w:hAnsi="Cambria Math" w:cs="Times New Roman"/>
                  <w:sz w:val="24"/>
                  <w:szCs w:val="24"/>
                </w:rPr>
                <m:t>G</m:t>
              </m:r>
            </m:oMath>
            <w:r w:rsidRPr="00B22225">
              <w:rPr>
                <w:rFonts w:ascii="Times New Roman" w:hAnsi="Times New Roman" w:cs="Times New Roman"/>
                <w:sz w:val="24"/>
                <w:szCs w:val="24"/>
              </w:rPr>
              <w:t xml:space="preserve"> là trọng tâm ta có:</w:t>
            </w:r>
          </w:p>
          <w:p w:rsidR="00B22225" w:rsidRPr="00B22225" w:rsidRDefault="00B22225" w:rsidP="00AF5D06">
            <w:pPr>
              <w:spacing w:after="240"/>
              <w:rPr>
                <w:rFonts w:ascii="Times New Roman" w:hAnsi="Times New Roman" w:cs="Times New Roman"/>
                <w:sz w:val="24"/>
                <w:szCs w:val="24"/>
              </w:rPr>
            </w:pPr>
            <w:r w:rsidRPr="00B22225">
              <w:rPr>
                <w:rFonts w:ascii="Times New Roman" w:hAnsi="Times New Roman" w:cs="Times New Roman"/>
                <w:sz w:val="24"/>
                <w:szCs w:val="24"/>
              </w:rPr>
              <w:t xml:space="preserve"> </w:t>
            </w:r>
            <m:oMath>
              <m:f>
                <m:fPr>
                  <m:ctrlPr>
                    <w:rPr>
                      <w:rFonts w:ascii="Cambria Math" w:hAnsi="Cambria Math" w:cs="Times New Roman"/>
                      <w:sz w:val="24"/>
                      <w:szCs w:val="24"/>
                    </w:rPr>
                  </m:ctrlPr>
                </m:fPr>
                <m:num>
                  <m:r>
                    <w:rPr>
                      <w:rFonts w:ascii="Cambria Math" w:hAnsi="Cambria Math" w:cs="Times New Roman"/>
                      <w:sz w:val="24"/>
                      <w:szCs w:val="24"/>
                    </w:rPr>
                    <m:t>GM</m:t>
                  </m:r>
                </m:num>
                <m:den>
                  <m:r>
                    <w:rPr>
                      <w:rFonts w:ascii="Cambria Math" w:hAnsi="Cambria Math" w:cs="Times New Roman"/>
                      <w:sz w:val="24"/>
                      <w:szCs w:val="24"/>
                    </w:rPr>
                    <m:t>AM</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GM</m:t>
                  </m:r>
                </m:num>
                <m:den>
                  <m:r>
                    <w:rPr>
                      <w:rFonts w:ascii="Cambria Math" w:hAnsi="Cambria Math" w:cs="Times New Roman"/>
                      <w:sz w:val="24"/>
                      <w:szCs w:val="24"/>
                    </w:rPr>
                    <m:t>GA</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oMath>
            <w:r w:rsidRPr="00B22225">
              <w:rPr>
                <w:rFonts w:ascii="Times New Roman" w:hAnsi="Times New Roman" w:cs="Times New Roman"/>
                <w:sz w:val="24"/>
                <w:szCs w:val="24"/>
              </w:rPr>
              <w:t>.</w:t>
            </w:r>
          </w:p>
          <w:p w:rsidR="00B22225" w:rsidRPr="00B22225" w:rsidRDefault="00B22225" w:rsidP="00AF5D06">
            <w:pPr>
              <w:spacing w:after="240"/>
              <w:rPr>
                <w:rFonts w:ascii="Times New Roman" w:hAnsi="Times New Roman" w:cs="Times New Roman"/>
                <w:b/>
                <w:bCs/>
                <w:sz w:val="24"/>
                <w:szCs w:val="24"/>
              </w:rPr>
            </w:pPr>
            <w:r w:rsidRPr="00B22225">
              <w:rPr>
                <w:rFonts w:ascii="Times New Roman" w:hAnsi="Times New Roman" w:cs="Times New Roman"/>
                <w:b/>
                <w:bCs/>
                <w:sz w:val="24"/>
                <w:szCs w:val="24"/>
              </w:rPr>
              <w:t>Ví dụ 5 (SGK -tr106)</w:t>
            </w:r>
          </w:p>
        </w:tc>
      </w:tr>
    </w:tbl>
    <w:p w:rsidR="00B22225" w:rsidRDefault="00B22225" w:rsidP="00B22225">
      <w:pPr>
        <w:spacing w:before="120"/>
        <w:ind w:right="-1"/>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Tiết 40</w:t>
      </w:r>
    </w:p>
    <w:p w:rsidR="00B22225" w:rsidRPr="00B22225" w:rsidRDefault="00B22225" w:rsidP="00B22225">
      <w:pPr>
        <w:spacing w:before="120"/>
        <w:ind w:right="-1"/>
        <w:rPr>
          <w:rFonts w:ascii="Times New Roman" w:hAnsi="Times New Roman" w:cs="Times New Roman"/>
          <w:b/>
          <w:sz w:val="24"/>
          <w:szCs w:val="24"/>
          <w:lang w:val="fr-FR"/>
        </w:rPr>
      </w:pPr>
      <w:bookmarkStart w:id="0" w:name="_GoBack"/>
      <w:bookmarkEnd w:id="0"/>
      <w:r w:rsidRPr="00B22225">
        <w:rPr>
          <w:rFonts w:ascii="Times New Roman" w:hAnsi="Times New Roman" w:cs="Times New Roman"/>
          <w:b/>
          <w:sz w:val="24"/>
          <w:szCs w:val="24"/>
          <w:lang w:val="fr-FR"/>
        </w:rPr>
        <w:t>C. HOẠT ĐỘNG LUYỆN TẬP</w:t>
      </w:r>
    </w:p>
    <w:p w:rsidR="00B22225" w:rsidRPr="00B22225" w:rsidRDefault="00B22225" w:rsidP="00B22225">
      <w:pPr>
        <w:tabs>
          <w:tab w:val="left" w:pos="567"/>
          <w:tab w:val="left" w:pos="1134"/>
        </w:tabs>
        <w:spacing w:before="120"/>
        <w:rPr>
          <w:rFonts w:ascii="Times New Roman" w:eastAsia="Calibri" w:hAnsi="Times New Roman" w:cs="Times New Roman"/>
          <w:color w:val="000000"/>
          <w:sz w:val="24"/>
          <w:szCs w:val="24"/>
          <w:lang w:val="fr-FR"/>
        </w:rPr>
      </w:pPr>
      <w:r w:rsidRPr="00B22225">
        <w:rPr>
          <w:rFonts w:ascii="Times New Roman" w:eastAsia="Calibri" w:hAnsi="Times New Roman" w:cs="Times New Roman"/>
          <w:b/>
          <w:color w:val="000000"/>
          <w:sz w:val="24"/>
          <w:szCs w:val="24"/>
          <w:lang w:val="fr-FR"/>
        </w:rPr>
        <w:t>a) Mục tiêu:</w:t>
      </w:r>
      <w:r w:rsidRPr="00B22225">
        <w:rPr>
          <w:rFonts w:ascii="Times New Roman" w:eastAsia="Calibri" w:hAnsi="Times New Roman" w:cs="Times New Roman"/>
          <w:color w:val="000000"/>
          <w:sz w:val="24"/>
          <w:szCs w:val="24"/>
          <w:lang w:val="fr-FR"/>
        </w:rPr>
        <w:t xml:space="preserve"> Học sinh củng cố lại kiến thức đã học.</w:t>
      </w:r>
    </w:p>
    <w:p w:rsidR="00B22225" w:rsidRPr="00B22225" w:rsidRDefault="00B22225" w:rsidP="00B22225">
      <w:pPr>
        <w:tabs>
          <w:tab w:val="left" w:pos="567"/>
          <w:tab w:val="left" w:pos="1134"/>
        </w:tabs>
        <w:spacing w:before="120"/>
        <w:rPr>
          <w:rFonts w:ascii="Times New Roman" w:eastAsia="Calibri" w:hAnsi="Times New Roman" w:cs="Times New Roman"/>
          <w:color w:val="000000"/>
          <w:sz w:val="24"/>
          <w:szCs w:val="24"/>
          <w:lang w:val="fr-FR"/>
        </w:rPr>
      </w:pPr>
      <w:r w:rsidRPr="00B22225">
        <w:rPr>
          <w:rFonts w:ascii="Times New Roman" w:eastAsia="Calibri" w:hAnsi="Times New Roman" w:cs="Times New Roman"/>
          <w:b/>
          <w:color w:val="000000"/>
          <w:sz w:val="24"/>
          <w:szCs w:val="24"/>
          <w:lang w:val="fr-FR"/>
        </w:rPr>
        <w:t xml:space="preserve">b) Nội dung: </w:t>
      </w:r>
      <w:r w:rsidRPr="00B22225">
        <w:rPr>
          <w:rFonts w:ascii="Times New Roman" w:eastAsia="Calibri" w:hAnsi="Times New Roman" w:cs="Times New Roman"/>
          <w:color w:val="000000"/>
          <w:sz w:val="24"/>
          <w:szCs w:val="24"/>
          <w:lang w:val="fr-FR"/>
        </w:rPr>
        <w:t>HS vận dụng các kiến thức của bài học làm bài tập.</w:t>
      </w:r>
    </w:p>
    <w:p w:rsidR="00B22225" w:rsidRPr="00B22225" w:rsidRDefault="00B22225" w:rsidP="00B22225">
      <w:pPr>
        <w:tabs>
          <w:tab w:val="left" w:pos="567"/>
          <w:tab w:val="left" w:pos="1134"/>
        </w:tabs>
        <w:spacing w:before="120"/>
        <w:rPr>
          <w:rFonts w:ascii="Times New Roman" w:eastAsia="Calibri" w:hAnsi="Times New Roman" w:cs="Times New Roman"/>
          <w:color w:val="000000"/>
          <w:sz w:val="24"/>
          <w:szCs w:val="24"/>
          <w:lang w:val="fr-FR"/>
        </w:rPr>
      </w:pPr>
      <w:r w:rsidRPr="00B22225">
        <w:rPr>
          <w:rFonts w:ascii="Times New Roman" w:eastAsia="Calibri" w:hAnsi="Times New Roman" w:cs="Times New Roman"/>
          <w:b/>
          <w:color w:val="000000"/>
          <w:sz w:val="24"/>
          <w:szCs w:val="24"/>
          <w:lang w:val="fr-FR"/>
        </w:rPr>
        <w:t xml:space="preserve">c) Sản phẩm học tập: </w:t>
      </w:r>
      <w:r w:rsidRPr="00B22225">
        <w:rPr>
          <w:rFonts w:ascii="Times New Roman" w:eastAsia="Calibri" w:hAnsi="Times New Roman" w:cs="Times New Roman"/>
          <w:color w:val="000000"/>
          <w:sz w:val="24"/>
          <w:szCs w:val="24"/>
          <w:lang w:val="fr-FR"/>
        </w:rPr>
        <w:t>Câu trả lời của HS bài 1, 2, 3, 4 (SGK -tr107).</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eastAsia="Calibri" w:hAnsi="Times New Roman" w:cs="Times New Roman"/>
          <w:b/>
          <w:color w:val="000000"/>
          <w:sz w:val="24"/>
          <w:szCs w:val="24"/>
          <w:lang w:val="fr-FR"/>
        </w:rPr>
        <w:t xml:space="preserve">d) Tổ chức thực hiện: </w:t>
      </w:r>
    </w:p>
    <w:p w:rsidR="00B22225" w:rsidRPr="00B22225" w:rsidRDefault="00B22225" w:rsidP="00B22225">
      <w:pPr>
        <w:tabs>
          <w:tab w:val="left" w:pos="567"/>
          <w:tab w:val="left" w:pos="1134"/>
        </w:tabs>
        <w:spacing w:before="120"/>
        <w:rPr>
          <w:rFonts w:ascii="Times New Roman" w:eastAsia="Calibri" w:hAnsi="Times New Roman" w:cs="Times New Roman"/>
          <w:color w:val="000000"/>
          <w:sz w:val="24"/>
          <w:szCs w:val="24"/>
          <w:lang w:val="nl-NL"/>
        </w:rPr>
      </w:pPr>
      <w:r w:rsidRPr="00B22225">
        <w:rPr>
          <w:rFonts w:ascii="Times New Roman" w:eastAsia="Calibri" w:hAnsi="Times New Roman" w:cs="Times New Roman"/>
          <w:b/>
          <w:color w:val="000000"/>
          <w:sz w:val="24"/>
          <w:szCs w:val="24"/>
          <w:lang w:val="nl-NL"/>
        </w:rPr>
        <w:t>Bước 1: Chuyển giao nhiệm vụ:</w:t>
      </w:r>
      <w:r w:rsidRPr="00B22225">
        <w:rPr>
          <w:rFonts w:ascii="Times New Roman" w:eastAsia="Calibri" w:hAnsi="Times New Roman" w:cs="Times New Roman"/>
          <w:color w:val="000000"/>
          <w:sz w:val="24"/>
          <w:szCs w:val="24"/>
          <w:lang w:val="nl-NL"/>
        </w:rPr>
        <w:t xml:space="preserve"> </w:t>
      </w:r>
    </w:p>
    <w:p w:rsidR="00B22225" w:rsidRPr="00B22225" w:rsidRDefault="00B22225" w:rsidP="00B22225">
      <w:pPr>
        <w:spacing w:before="120"/>
        <w:rPr>
          <w:rFonts w:ascii="Times New Roman" w:eastAsia="Calibri" w:hAnsi="Times New Roman" w:cs="Times New Roman"/>
          <w:color w:val="000000"/>
          <w:sz w:val="24"/>
          <w:szCs w:val="24"/>
          <w:lang w:val="fr-FR"/>
        </w:rPr>
      </w:pPr>
      <w:r w:rsidRPr="00B22225">
        <w:rPr>
          <w:rFonts w:ascii="Times New Roman" w:eastAsia="Calibri" w:hAnsi="Times New Roman" w:cs="Times New Roman"/>
          <w:color w:val="000000"/>
          <w:sz w:val="24"/>
          <w:szCs w:val="24"/>
          <w:lang w:val="fr-FR"/>
        </w:rPr>
        <w:t>- GV tổ chức cho HS hoạt động thực hiện Bài 1, 2, 3, 4 (SGK -tr107).</w:t>
      </w:r>
    </w:p>
    <w:p w:rsidR="00B22225" w:rsidRPr="00B22225" w:rsidRDefault="00B22225" w:rsidP="00B22225">
      <w:pPr>
        <w:spacing w:before="120"/>
        <w:rPr>
          <w:rFonts w:ascii="Times New Roman" w:eastAsia="Calibri" w:hAnsi="Times New Roman" w:cs="Times New Roman"/>
          <w:color w:val="000000"/>
          <w:sz w:val="24"/>
          <w:szCs w:val="24"/>
          <w:lang w:val="nl-NL"/>
        </w:rPr>
      </w:pPr>
      <w:r w:rsidRPr="00B22225">
        <w:rPr>
          <w:rFonts w:ascii="Times New Roman" w:eastAsia="Calibri" w:hAnsi="Times New Roman" w:cs="Times New Roman"/>
          <w:b/>
          <w:color w:val="000000"/>
          <w:sz w:val="24"/>
          <w:szCs w:val="24"/>
          <w:lang w:val="nl-NL"/>
        </w:rPr>
        <w:t xml:space="preserve">Bước 2: Thực hiện nhiệm vụ: </w:t>
      </w:r>
      <w:r w:rsidRPr="00B22225">
        <w:rPr>
          <w:rFonts w:ascii="Times New Roman" w:eastAsia="Calibri" w:hAnsi="Times New Roman" w:cs="Times New Roman"/>
          <w:color w:val="000000"/>
          <w:sz w:val="24"/>
          <w:szCs w:val="24"/>
          <w:lang w:val="nl-NL"/>
        </w:rPr>
        <w:t>HS quan sát và chú ý lắng nghe, thảo luận nhóm, hoàn thành các bài tập GV yêu cầu.</w:t>
      </w:r>
    </w:p>
    <w:p w:rsidR="00B22225" w:rsidRPr="00B22225" w:rsidRDefault="00B22225" w:rsidP="00B22225">
      <w:pPr>
        <w:spacing w:before="120"/>
        <w:rPr>
          <w:rFonts w:ascii="Times New Roman" w:eastAsia="Calibri" w:hAnsi="Times New Roman" w:cs="Times New Roman"/>
          <w:color w:val="000000"/>
          <w:sz w:val="24"/>
          <w:szCs w:val="24"/>
          <w:lang w:val="nl-NL"/>
        </w:rPr>
      </w:pPr>
      <w:r w:rsidRPr="00B22225">
        <w:rPr>
          <w:rFonts w:ascii="Times New Roman" w:eastAsia="Calibri" w:hAnsi="Times New Roman" w:cs="Times New Roman"/>
          <w:color w:val="000000"/>
          <w:sz w:val="24"/>
          <w:szCs w:val="24"/>
          <w:lang w:val="nl-NL"/>
        </w:rPr>
        <w:t>- GV quan sát và hỗ trợ.</w:t>
      </w:r>
    </w:p>
    <w:p w:rsidR="00B22225" w:rsidRPr="00B22225" w:rsidRDefault="00B22225" w:rsidP="00B22225">
      <w:pPr>
        <w:spacing w:before="120"/>
        <w:rPr>
          <w:rFonts w:ascii="Times New Roman" w:eastAsia="Calibri" w:hAnsi="Times New Roman" w:cs="Times New Roman"/>
          <w:b/>
          <w:color w:val="000000"/>
          <w:sz w:val="24"/>
          <w:szCs w:val="24"/>
          <w:lang w:val="nl-NL"/>
        </w:rPr>
      </w:pPr>
      <w:r w:rsidRPr="00B22225">
        <w:rPr>
          <w:rFonts w:ascii="Times New Roman" w:eastAsia="Calibri" w:hAnsi="Times New Roman" w:cs="Times New Roman"/>
          <w:b/>
          <w:color w:val="000000"/>
          <w:sz w:val="24"/>
          <w:szCs w:val="24"/>
          <w:lang w:val="nl-NL"/>
        </w:rPr>
        <w:t xml:space="preserve">Bước 3: Báo cáo, thảo luận: </w:t>
      </w:r>
    </w:p>
    <w:p w:rsidR="00B22225" w:rsidRPr="00B22225" w:rsidRDefault="00B22225" w:rsidP="00B22225">
      <w:pPr>
        <w:spacing w:before="120"/>
        <w:rPr>
          <w:rFonts w:ascii="Times New Roman" w:eastAsia="Calibri" w:hAnsi="Times New Roman" w:cs="Times New Roman"/>
          <w:color w:val="000000"/>
          <w:sz w:val="24"/>
          <w:szCs w:val="24"/>
          <w:lang w:val="fr-FR"/>
        </w:rPr>
      </w:pPr>
      <w:r w:rsidRPr="00B22225">
        <w:rPr>
          <w:rFonts w:ascii="Times New Roman" w:eastAsia="Calibri" w:hAnsi="Times New Roman" w:cs="Times New Roman"/>
          <w:color w:val="000000"/>
          <w:sz w:val="24"/>
          <w:szCs w:val="24"/>
          <w:lang w:val="fr-FR"/>
        </w:rPr>
        <w:t>- Mỗi bài tập GV mời HS trình bày. Các HS khác chú ý chữa bài, theo dõi nhận xét bài trên bảng.</w:t>
      </w:r>
    </w:p>
    <w:p w:rsidR="00B22225" w:rsidRPr="00B22225" w:rsidRDefault="00B22225" w:rsidP="00B22225">
      <w:pPr>
        <w:spacing w:before="120"/>
        <w:rPr>
          <w:rFonts w:ascii="Times New Roman" w:eastAsia="Calibri" w:hAnsi="Times New Roman" w:cs="Times New Roman"/>
          <w:color w:val="000000"/>
          <w:sz w:val="24"/>
          <w:szCs w:val="24"/>
          <w:lang w:val="nl-NL"/>
        </w:rPr>
      </w:pPr>
      <w:r w:rsidRPr="00B22225">
        <w:rPr>
          <w:rFonts w:ascii="Times New Roman" w:eastAsia="Calibri" w:hAnsi="Times New Roman" w:cs="Times New Roman"/>
          <w:b/>
          <w:color w:val="000000"/>
          <w:sz w:val="24"/>
          <w:szCs w:val="24"/>
          <w:lang w:val="nl-NL"/>
        </w:rPr>
        <w:t xml:space="preserve">Bước 4: Kết luận, nhận định: </w:t>
      </w:r>
    </w:p>
    <w:p w:rsidR="00B22225" w:rsidRPr="00B22225" w:rsidRDefault="00B22225" w:rsidP="00B22225">
      <w:pPr>
        <w:spacing w:before="120"/>
        <w:rPr>
          <w:rFonts w:ascii="Times New Roman" w:eastAsia="Calibri" w:hAnsi="Times New Roman" w:cs="Times New Roman"/>
          <w:color w:val="000000"/>
          <w:sz w:val="24"/>
          <w:szCs w:val="24"/>
          <w:lang w:val="fr-FR"/>
        </w:rPr>
      </w:pPr>
      <w:r w:rsidRPr="00B22225">
        <w:rPr>
          <w:rFonts w:ascii="Times New Roman" w:eastAsia="Calibri" w:hAnsi="Times New Roman" w:cs="Times New Roman"/>
          <w:color w:val="000000"/>
          <w:sz w:val="24"/>
          <w:szCs w:val="24"/>
          <w:lang w:val="fr-FR"/>
        </w:rPr>
        <w:t>- GV chữa bài, chốt đáp án, tuyên dương các hoạt động tốt, nhanh và chính xác.</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u w:val="single"/>
          <w:lang w:val="fr-FR"/>
        </w:rPr>
      </w:pPr>
      <w:r w:rsidRPr="00B22225">
        <w:rPr>
          <w:rFonts w:ascii="Times New Roman" w:eastAsia="Calibri" w:hAnsi="Times New Roman" w:cs="Times New Roman"/>
          <w:b/>
          <w:color w:val="000000"/>
          <w:sz w:val="24"/>
          <w:szCs w:val="24"/>
          <w:u w:val="single"/>
          <w:lang w:val="fr-FR"/>
        </w:rPr>
        <w:t xml:space="preserve">Kết quả: </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eastAsia="Calibri" w:hAnsi="Times New Roman" w:cs="Times New Roman"/>
          <w:b/>
          <w:color w:val="000000"/>
          <w:sz w:val="24"/>
          <w:szCs w:val="24"/>
          <w:lang w:val="fr-FR"/>
        </w:rPr>
        <w:t>Bài 1.</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hAnsi="Times New Roman" w:cs="Times New Roman"/>
          <w:noProof/>
          <w:sz w:val="24"/>
          <w:szCs w:val="24"/>
        </w:rPr>
        <w:drawing>
          <wp:inline distT="0" distB="0" distL="0" distR="0" wp14:anchorId="113D2580" wp14:editId="71D464CE">
            <wp:extent cx="2665730" cy="1885315"/>
            <wp:effectExtent l="0" t="0" r="1270" b="635"/>
            <wp:docPr id="105" name="Picture 105" descr="Cho tam giác ABC Ba đường trung tuyến AM, BN, CP đồng quy tại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3" descr="Cho tam giác ABC Ba đường trung tuyến AM, BN, CP đồng quy tại 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5730" cy="1885315"/>
                    </a:xfrm>
                    <a:prstGeom prst="rect">
                      <a:avLst/>
                    </a:prstGeom>
                    <a:noFill/>
                    <a:ln>
                      <a:noFill/>
                    </a:ln>
                  </pic:spPr>
                </pic:pic>
              </a:graphicData>
            </a:graphic>
          </wp:inline>
        </w:drawing>
      </w:r>
    </w:p>
    <w:p w:rsidR="00B22225" w:rsidRPr="00B22225" w:rsidRDefault="00B22225" w:rsidP="00B22225">
      <w:pPr>
        <w:tabs>
          <w:tab w:val="left" w:pos="567"/>
          <w:tab w:val="left" w:pos="1134"/>
        </w:tabs>
        <w:spacing w:before="120"/>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 xml:space="preserve">Tam giác ABC có ba đường trung tuyến AM, BN, CP cắt nhau tại G nên G là trọng tâm của tam giác ABC nên: </w:t>
      </w:r>
      <m:oMath>
        <m:r>
          <w:rPr>
            <w:rFonts w:ascii="Cambria Math" w:hAnsi="Cambria Math" w:cs="Times New Roman"/>
            <w:color w:val="000000"/>
            <w:sz w:val="24"/>
            <w:szCs w:val="24"/>
            <w:shd w:val="clear" w:color="auto" w:fill="FFFFFF"/>
          </w:rPr>
          <m:t>GA=</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AM;GB=</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BN;GC=</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2</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CP</m:t>
        </m:r>
      </m:oMath>
      <w:r w:rsidRPr="00B22225">
        <w:rPr>
          <w:rFonts w:ascii="Times New Roman" w:hAnsi="Times New Roman" w:cs="Times New Roman"/>
          <w:color w:val="000000"/>
          <w:sz w:val="24"/>
          <w:szCs w:val="24"/>
          <w:shd w:val="clear" w:color="auto" w:fill="FFFFFF"/>
        </w:rPr>
        <w:t>.</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hAnsi="Times New Roman" w:cs="Times New Roman"/>
          <w:color w:val="000000"/>
          <w:sz w:val="24"/>
          <w:szCs w:val="24"/>
          <w:shd w:val="clear" w:color="auto" w:fill="FFFFFF"/>
        </w:rPr>
        <w:t xml:space="preserve">Do đó </w:t>
      </w:r>
      <m:oMath>
        <m:r>
          <w:rPr>
            <w:rFonts w:ascii="Cambria Math" w:hAnsi="Cambria Math" w:cs="Times New Roman"/>
            <w:sz w:val="24"/>
            <w:szCs w:val="24"/>
          </w:rPr>
          <m:t>GA+GB+GC=</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AM+</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BN+</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CP=</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3</m:t>
            </m:r>
          </m:den>
        </m:f>
        <m:r>
          <w:rPr>
            <w:rFonts w:ascii="Cambria Math" w:hAnsi="Cambria Math" w:cs="Times New Roman"/>
            <w:sz w:val="24"/>
            <w:szCs w:val="24"/>
          </w:rPr>
          <m:t>(AM+BN+CP)</m:t>
        </m:r>
      </m:oMath>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eastAsia="Calibri" w:hAnsi="Times New Roman" w:cs="Times New Roman"/>
          <w:b/>
          <w:color w:val="000000"/>
          <w:sz w:val="24"/>
          <w:szCs w:val="24"/>
          <w:lang w:val="fr-FR"/>
        </w:rPr>
        <w:lastRenderedPageBreak/>
        <w:t>Bài 2.</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hAnsi="Times New Roman" w:cs="Times New Roman"/>
          <w:noProof/>
          <w:sz w:val="24"/>
          <w:szCs w:val="24"/>
        </w:rPr>
        <w:drawing>
          <wp:inline distT="0" distB="0" distL="0" distR="0" wp14:anchorId="7C2C33B6" wp14:editId="46C8B724">
            <wp:extent cx="2096135" cy="2398395"/>
            <wp:effectExtent l="0" t="0" r="0" b="1905"/>
            <wp:docPr id="227" name="Picture 227" descr="Cho tam giác ABC cân tại A, hai đường trung tuyến BM và CN cắt nhau tại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2" descr="Cho tam giác ABC cân tại A, hai đường trung tuyến BM và CN cắt nhau tại 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6135" cy="2398395"/>
                    </a:xfrm>
                    <a:prstGeom prst="rect">
                      <a:avLst/>
                    </a:prstGeom>
                    <a:noFill/>
                    <a:ln>
                      <a:noFill/>
                    </a:ln>
                  </pic:spPr>
                </pic:pic>
              </a:graphicData>
            </a:graphic>
          </wp:inline>
        </w:drawing>
      </w:r>
    </w:p>
    <w:p w:rsidR="00B22225" w:rsidRPr="00B22225" w:rsidRDefault="00B22225" w:rsidP="00B22225">
      <w:pPr>
        <w:tabs>
          <w:tab w:val="left" w:pos="567"/>
          <w:tab w:val="left" w:pos="1134"/>
        </w:tabs>
        <w:spacing w:before="120"/>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a) Tam giác ABC cân tại A nên AB = AC và</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ABC</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ACB</m:t>
            </m:r>
          </m:e>
        </m:acc>
      </m:oMath>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BM và CN là hai đường trung tuyến của tam giác ABC nên M là trung điểm của AC và N là trung điểm của AB.</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đó BN = MC.</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Xét ∆NBC và ∆MCB có:</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BN = MC (chứng minh trên).</w:t>
      </w:r>
    </w:p>
    <w:p w:rsidR="00B22225" w:rsidRPr="00B22225" w:rsidRDefault="00B22225" w:rsidP="00B22225">
      <w:pPr>
        <w:pStyle w:val="NormalWeb"/>
        <w:spacing w:before="0" w:beforeAutospacing="0" w:after="240" w:afterAutospacing="0" w:line="360" w:lineRule="auto"/>
        <w:ind w:left="48" w:right="48"/>
        <w:rPr>
          <w:color w:val="000000"/>
        </w:rPr>
      </w:pPr>
      <m:oMathPara>
        <m:oMathParaPr>
          <m:jc m:val="left"/>
        </m:oMathParaPr>
        <m:oMath>
          <m:acc>
            <m:accPr>
              <m:ctrlPr>
                <w:rPr>
                  <w:rFonts w:ascii="Cambria Math" w:hAnsi="Cambria Math"/>
                  <w:i/>
                  <w:color w:val="000000"/>
                </w:rPr>
              </m:ctrlPr>
            </m:accPr>
            <m:e>
              <m:r>
                <w:rPr>
                  <w:rFonts w:ascii="Cambria Math" w:hAnsi="Cambria Math"/>
                  <w:color w:val="000000"/>
                </w:rPr>
                <m:t>NBC</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MCB</m:t>
              </m:r>
            </m:e>
          </m:acc>
        </m:oMath>
      </m:oMathPara>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BC chung.</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đó ∆NBC = ∆MCB (c - g - c).</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Suy ra BM = CN (2 cạnh tương ứng).</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b) Tam giác ABC có hai đường trung tuyến BM và CN cắt nhau tại G nên G là trọng tâm của tam giác ABC.</w:t>
      </w:r>
    </w:p>
    <w:p w:rsidR="00B22225" w:rsidRPr="00B22225" w:rsidRDefault="00B22225" w:rsidP="00B22225">
      <w:pPr>
        <w:pStyle w:val="NormalWeb"/>
        <w:spacing w:before="0" w:beforeAutospacing="0" w:after="0" w:afterAutospacing="0" w:line="360" w:lineRule="auto"/>
        <w:ind w:left="48" w:right="48"/>
        <w:rPr>
          <w:color w:val="000000"/>
        </w:rPr>
      </w:pPr>
      <w:r w:rsidRPr="00B22225">
        <w:rPr>
          <w:color w:val="000000"/>
        </w:rPr>
        <w:t xml:space="preserve">Khi đó </w:t>
      </w:r>
      <m:oMath>
        <m:r>
          <w:rPr>
            <w:rFonts w:ascii="Cambria Math" w:hAnsi="Cambria Math"/>
            <w:color w:val="000000"/>
          </w:rPr>
          <m:t>GB=</m:t>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r>
          <w:rPr>
            <w:rFonts w:ascii="Cambria Math" w:hAnsi="Cambria Math"/>
            <w:color w:val="000000"/>
          </w:rPr>
          <m:t>BM;GC=</m:t>
        </m:r>
        <m:f>
          <m:fPr>
            <m:ctrlPr>
              <w:rPr>
                <w:rFonts w:ascii="Cambria Math" w:hAnsi="Cambria Math"/>
                <w:i/>
                <w:color w:val="000000"/>
              </w:rPr>
            </m:ctrlPr>
          </m:fPr>
          <m:num>
            <m:r>
              <w:rPr>
                <w:rFonts w:ascii="Cambria Math" w:hAnsi="Cambria Math"/>
                <w:color w:val="000000"/>
              </w:rPr>
              <m:t>2</m:t>
            </m:r>
          </m:num>
          <m:den>
            <m:r>
              <w:rPr>
                <w:rFonts w:ascii="Cambria Math" w:hAnsi="Cambria Math"/>
                <w:color w:val="000000"/>
              </w:rPr>
              <m:t>3</m:t>
            </m:r>
          </m:den>
        </m:f>
        <m:r>
          <w:rPr>
            <w:rFonts w:ascii="Cambria Math" w:hAnsi="Cambria Math"/>
            <w:color w:val="000000"/>
          </w:rPr>
          <m:t>CN</m:t>
        </m:r>
      </m:oMath>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Mà BM = CN nên GB = GC.</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Tam giác GBC có GB = GC nên tam giác GBC cân tại G.</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eastAsia="Calibri" w:hAnsi="Times New Roman" w:cs="Times New Roman"/>
          <w:b/>
          <w:color w:val="000000"/>
          <w:sz w:val="24"/>
          <w:szCs w:val="24"/>
          <w:lang w:val="fr-FR"/>
        </w:rPr>
        <w:t>Bài 3.</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hAnsi="Times New Roman" w:cs="Times New Roman"/>
          <w:noProof/>
          <w:sz w:val="24"/>
          <w:szCs w:val="24"/>
        </w:rPr>
        <w:lastRenderedPageBreak/>
        <w:drawing>
          <wp:inline distT="0" distB="0" distL="0" distR="0" wp14:anchorId="1D26BAD2" wp14:editId="71D9BC7D">
            <wp:extent cx="3735070" cy="3383280"/>
            <wp:effectExtent l="0" t="0" r="0" b="7620"/>
            <wp:docPr id="228" name="Picture 228" descr="Cho tam giác ABC có hai đường trung tuyến AM và BN cắt nhau tại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8" descr="Cho tam giác ABC có hai đường trung tuyến AM và BN cắt nhau tại 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35070" cy="3383280"/>
                    </a:xfrm>
                    <a:prstGeom prst="rect">
                      <a:avLst/>
                    </a:prstGeom>
                    <a:noFill/>
                    <a:ln>
                      <a:noFill/>
                    </a:ln>
                  </pic:spPr>
                </pic:pic>
              </a:graphicData>
            </a:graphic>
          </wp:inline>
        </w:drawing>
      </w:r>
    </w:p>
    <w:p w:rsidR="00B22225" w:rsidRPr="00B22225" w:rsidRDefault="00B22225" w:rsidP="00B22225">
      <w:pPr>
        <w:tabs>
          <w:tab w:val="left" w:pos="567"/>
          <w:tab w:val="left" w:pos="1134"/>
        </w:tabs>
        <w:spacing w:before="120"/>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a) Tam giác ABC có hai đường trung tuyến AM, BN cắt nhau tại G nên G là trọng tâm của tam giác ABC.</w:t>
      </w:r>
    </w:p>
    <w:p w:rsidR="00B22225" w:rsidRPr="00B22225" w:rsidRDefault="00B22225" w:rsidP="00B22225">
      <w:pPr>
        <w:tabs>
          <w:tab w:val="left" w:pos="567"/>
          <w:tab w:val="left" w:pos="1134"/>
        </w:tabs>
        <w:spacing w:before="120"/>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 xml:space="preserve">Khi đó </w:t>
      </w:r>
      <m:oMath>
        <m:r>
          <w:rPr>
            <w:rFonts w:ascii="Cambria Math" w:hAnsi="Cambria Math" w:cs="Times New Roman"/>
            <w:color w:val="000000"/>
            <w:sz w:val="24"/>
            <w:szCs w:val="24"/>
            <w:shd w:val="clear" w:color="auto" w:fill="FFFFFF"/>
          </w:rPr>
          <m:t>GM=</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2</m:t>
            </m:r>
          </m:den>
        </m:f>
        <m:r>
          <w:rPr>
            <w:rFonts w:ascii="Cambria Math" w:hAnsi="Cambria Math" w:cs="Times New Roman"/>
            <w:color w:val="000000"/>
            <w:sz w:val="24"/>
            <w:szCs w:val="24"/>
            <w:shd w:val="clear" w:color="auto" w:fill="FFFFFF"/>
          </w:rPr>
          <m:t>GA</m:t>
        </m:r>
      </m:oMath>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Trên tia đối của tia MA lấy điểm D sao cho MD = MG nên M là trung điểm của GD.</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Suy ra </w:t>
      </w:r>
      <m:oMath>
        <m:r>
          <w:rPr>
            <w:rFonts w:ascii="Cambria Math" w:hAnsi="Cambria Math"/>
            <w:color w:val="000000"/>
          </w:rPr>
          <m:t>GM=</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GD</m:t>
        </m:r>
      </m:oMath>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b) Do M là trung điểm của GD nên MG = MD.</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Xét ∆MBG và ∆MCD có:</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MB = MC (theo giả thiết).</w:t>
      </w:r>
    </w:p>
    <w:p w:rsidR="00B22225" w:rsidRPr="00B22225" w:rsidRDefault="00B22225" w:rsidP="00B22225">
      <w:pPr>
        <w:pStyle w:val="NormalWeb"/>
        <w:spacing w:before="0" w:beforeAutospacing="0" w:after="240" w:afterAutospacing="0" w:line="360" w:lineRule="auto"/>
        <w:ind w:left="48" w:right="48"/>
        <w:rPr>
          <w:color w:val="000000"/>
        </w:rPr>
      </w:pPr>
      <m:oMath>
        <m:acc>
          <m:accPr>
            <m:ctrlPr>
              <w:rPr>
                <w:rFonts w:ascii="Cambria Math" w:hAnsi="Cambria Math"/>
                <w:i/>
                <w:color w:val="000000"/>
              </w:rPr>
            </m:ctrlPr>
          </m:accPr>
          <m:e>
            <m:r>
              <w:rPr>
                <w:rFonts w:ascii="Cambria Math" w:hAnsi="Cambria Math"/>
                <w:color w:val="000000"/>
              </w:rPr>
              <m:t>GMB</m:t>
            </m:r>
          </m:e>
        </m:acc>
        <m:r>
          <w:rPr>
            <w:rFonts w:ascii="Cambria Math" w:hAnsi="Cambria Math"/>
            <w:color w:val="000000"/>
          </w:rPr>
          <m:t>=</m:t>
        </m:r>
        <m:acc>
          <m:accPr>
            <m:ctrlPr>
              <w:rPr>
                <w:rFonts w:ascii="Cambria Math" w:hAnsi="Cambria Math"/>
                <w:i/>
                <w:color w:val="000000"/>
              </w:rPr>
            </m:ctrlPr>
          </m:accPr>
          <m:e>
            <m:r>
              <w:rPr>
                <w:rFonts w:ascii="Cambria Math" w:hAnsi="Cambria Math"/>
                <w:color w:val="000000"/>
              </w:rPr>
              <m:t>DMC</m:t>
            </m:r>
          </m:e>
        </m:acc>
      </m:oMath>
      <w:r w:rsidRPr="00B22225">
        <w:rPr>
          <w:color w:val="000000"/>
        </w:rPr>
        <w:t xml:space="preserve"> (2 góc đối đỉnh)</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MG = MD (chứng minh trên).</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đó ∆MBG = ∆MCD (c - g - c).</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c) Do ∆MBG = ∆MCD (c - g - c) nên CD = BG (2 cạnh tương ứng).</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G là trọng tâm của tam giác ABC nên BG = 2GN.</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Mà CD = BG nên CD = 2GN.</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eastAsia="Calibri" w:hAnsi="Times New Roman" w:cs="Times New Roman"/>
          <w:b/>
          <w:color w:val="000000"/>
          <w:sz w:val="24"/>
          <w:szCs w:val="24"/>
          <w:lang w:val="fr-FR"/>
        </w:rPr>
        <w:t>Bài 4.</w:t>
      </w:r>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hAnsi="Times New Roman" w:cs="Times New Roman"/>
          <w:noProof/>
          <w:sz w:val="24"/>
          <w:szCs w:val="24"/>
        </w:rPr>
        <w:lastRenderedPageBreak/>
        <w:drawing>
          <wp:inline distT="0" distB="0" distL="0" distR="0" wp14:anchorId="4920FC13" wp14:editId="117337B4">
            <wp:extent cx="3573145" cy="2208530"/>
            <wp:effectExtent l="0" t="0" r="8255" b="1270"/>
            <wp:docPr id="229" name="Picture 229" descr="Cho tam giác ABC có hai đường trung tuyến AM và BN cắt nhau tại 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2" descr="Cho tam giác ABC có hai đường trung tuyến AM và BN cắt nhau tại 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3145" cy="2208530"/>
                    </a:xfrm>
                    <a:prstGeom prst="rect">
                      <a:avLst/>
                    </a:prstGeom>
                    <a:noFill/>
                    <a:ln>
                      <a:noFill/>
                    </a:ln>
                  </pic:spPr>
                </pic:pic>
              </a:graphicData>
            </a:graphic>
          </wp:inline>
        </w:drawing>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 xml:space="preserve">a) Do H là hình chiếu của A trên BC nên AH </w:t>
      </w:r>
      <w:r w:rsidRPr="00B22225">
        <w:rPr>
          <w:rFonts w:ascii="Cambria Math" w:hAnsi="Cambria Math" w:cs="Cambria Math"/>
          <w:color w:val="000000"/>
        </w:rPr>
        <w:t>⊥</w:t>
      </w:r>
      <w:r w:rsidRPr="00B22225">
        <w:rPr>
          <w:color w:val="000000"/>
        </w:rPr>
        <w:t xml:space="preserve"> BC.</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Xét ∆AHB vuông tại H và ∆AHM vuông tại H có:</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AH chung.</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HB = HM (theo giả thiết).</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đó ∆AHB = ∆AHM (2 cạnh góc vuông).</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b) Do ∆AHB = ∆AHM (2 cạnh góc vuông) nên AB = AM (2 cạnh tương ứng).</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∆ABC có hai đường trung tuyến AM, BN cắt nhau tại G nên G là trọng tâm của ∆ABC.</w:t>
      </w:r>
    </w:p>
    <w:p w:rsidR="00B22225" w:rsidRPr="00B22225" w:rsidRDefault="00B22225" w:rsidP="00B22225">
      <w:pPr>
        <w:tabs>
          <w:tab w:val="left" w:pos="567"/>
          <w:tab w:val="left" w:pos="1134"/>
        </w:tabs>
        <w:spacing w:before="120"/>
        <w:rPr>
          <w:rFonts w:ascii="Times New Roman" w:eastAsia="Calibri" w:hAnsi="Times New Roman" w:cs="Times New Roman"/>
          <w:bCs/>
          <w:color w:val="000000"/>
          <w:sz w:val="24"/>
          <w:szCs w:val="24"/>
          <w:lang w:val="fr-FR"/>
        </w:rPr>
      </w:pPr>
      <w:r w:rsidRPr="00B22225">
        <w:rPr>
          <w:rFonts w:ascii="Times New Roman" w:eastAsia="Calibri" w:hAnsi="Times New Roman" w:cs="Times New Roman"/>
          <w:bCs/>
          <w:color w:val="000000"/>
          <w:sz w:val="24"/>
          <w:szCs w:val="24"/>
          <w:lang w:val="fr-FR"/>
        </w:rPr>
        <w:t xml:space="preserve">Suy ra </w:t>
      </w:r>
      <m:oMath>
        <m:r>
          <w:rPr>
            <w:rFonts w:ascii="Cambria Math" w:eastAsia="Calibri" w:hAnsi="Cambria Math" w:cs="Times New Roman"/>
            <w:color w:val="000000"/>
            <w:sz w:val="24"/>
            <w:szCs w:val="24"/>
            <w:lang w:val="fr-FR"/>
          </w:rPr>
          <m:t>AG=</m:t>
        </m:r>
        <m:f>
          <m:fPr>
            <m:ctrlPr>
              <w:rPr>
                <w:rFonts w:ascii="Cambria Math" w:eastAsia="Calibri" w:hAnsi="Cambria Math" w:cs="Times New Roman"/>
                <w:bCs/>
                <w:i/>
                <w:color w:val="000000"/>
                <w:sz w:val="24"/>
                <w:szCs w:val="24"/>
                <w:lang w:val="fr-FR"/>
              </w:rPr>
            </m:ctrlPr>
          </m:fPr>
          <m:num>
            <m:r>
              <w:rPr>
                <w:rFonts w:ascii="Cambria Math" w:eastAsia="Calibri" w:hAnsi="Cambria Math" w:cs="Times New Roman"/>
                <w:color w:val="000000"/>
                <w:sz w:val="24"/>
                <w:szCs w:val="24"/>
                <w:lang w:val="fr-FR"/>
              </w:rPr>
              <m:t>2</m:t>
            </m:r>
          </m:num>
          <m:den>
            <m:r>
              <w:rPr>
                <w:rFonts w:ascii="Cambria Math" w:eastAsia="Calibri" w:hAnsi="Cambria Math" w:cs="Times New Roman"/>
                <w:color w:val="000000"/>
                <w:sz w:val="24"/>
                <w:szCs w:val="24"/>
                <w:lang w:val="fr-FR"/>
              </w:rPr>
              <m:t>3</m:t>
            </m:r>
          </m:den>
        </m:f>
        <m:r>
          <w:rPr>
            <w:rFonts w:ascii="Cambria Math" w:eastAsia="Calibri" w:hAnsi="Cambria Math" w:cs="Times New Roman"/>
            <w:color w:val="000000"/>
            <w:sz w:val="24"/>
            <w:szCs w:val="24"/>
            <w:lang w:val="fr-FR"/>
          </w:rPr>
          <m:t>AM</m:t>
        </m:r>
      </m:oMath>
    </w:p>
    <w:p w:rsidR="00B22225" w:rsidRPr="00B22225" w:rsidRDefault="00B22225" w:rsidP="00B22225">
      <w:pPr>
        <w:tabs>
          <w:tab w:val="left" w:pos="567"/>
          <w:tab w:val="left" w:pos="1134"/>
        </w:tabs>
        <w:spacing w:before="120"/>
        <w:rPr>
          <w:rFonts w:ascii="Times New Roman" w:eastAsia="Calibri" w:hAnsi="Times New Roman" w:cs="Times New Roman"/>
          <w:b/>
          <w:color w:val="000000"/>
          <w:sz w:val="24"/>
          <w:szCs w:val="24"/>
          <w:lang w:val="fr-FR"/>
        </w:rPr>
      </w:pPr>
      <w:r w:rsidRPr="00B22225">
        <w:rPr>
          <w:rFonts w:ascii="Times New Roman" w:eastAsia="Calibri" w:hAnsi="Times New Roman" w:cs="Times New Roman"/>
          <w:bCs/>
          <w:color w:val="000000"/>
          <w:sz w:val="24"/>
          <w:szCs w:val="24"/>
          <w:lang w:val="fr-FR"/>
        </w:rPr>
        <w:t xml:space="preserve">Mà AB = AM nên </w:t>
      </w:r>
      <m:oMath>
        <m:r>
          <m:rPr>
            <m:sty m:val="bi"/>
          </m:rPr>
          <w:rPr>
            <w:rFonts w:ascii="Cambria Math" w:eastAsia="Calibri" w:hAnsi="Cambria Math" w:cs="Times New Roman"/>
            <w:color w:val="000000"/>
            <w:sz w:val="24"/>
            <w:szCs w:val="24"/>
            <w:lang w:val="fr-FR"/>
          </w:rPr>
          <m:t>AG=</m:t>
        </m:r>
        <m:f>
          <m:fPr>
            <m:ctrlPr>
              <w:rPr>
                <w:rFonts w:ascii="Cambria Math" w:eastAsia="Calibri" w:hAnsi="Cambria Math" w:cs="Times New Roman"/>
                <w:b/>
                <w:i/>
                <w:color w:val="000000"/>
                <w:sz w:val="24"/>
                <w:szCs w:val="24"/>
                <w:lang w:val="fr-FR"/>
              </w:rPr>
            </m:ctrlPr>
          </m:fPr>
          <m:num>
            <m:r>
              <m:rPr>
                <m:sty m:val="bi"/>
              </m:rPr>
              <w:rPr>
                <w:rFonts w:ascii="Cambria Math" w:eastAsia="Calibri" w:hAnsi="Cambria Math" w:cs="Times New Roman"/>
                <w:color w:val="000000"/>
                <w:sz w:val="24"/>
                <w:szCs w:val="24"/>
                <w:lang w:val="fr-FR"/>
              </w:rPr>
              <m:t>2</m:t>
            </m:r>
          </m:num>
          <m:den>
            <m:r>
              <m:rPr>
                <m:sty m:val="bi"/>
              </m:rPr>
              <w:rPr>
                <w:rFonts w:ascii="Cambria Math" w:eastAsia="Calibri" w:hAnsi="Cambria Math" w:cs="Times New Roman"/>
                <w:color w:val="000000"/>
                <w:sz w:val="24"/>
                <w:szCs w:val="24"/>
                <w:lang w:val="fr-FR"/>
              </w:rPr>
              <m:t>3</m:t>
            </m:r>
          </m:den>
        </m:f>
        <m:r>
          <m:rPr>
            <m:sty m:val="bi"/>
          </m:rPr>
          <w:rPr>
            <w:rFonts w:ascii="Cambria Math" w:eastAsia="Calibri" w:hAnsi="Cambria Math" w:cs="Times New Roman"/>
            <w:color w:val="000000"/>
            <w:sz w:val="24"/>
            <w:szCs w:val="24"/>
            <w:lang w:val="fr-FR"/>
          </w:rPr>
          <m:t>AB</m:t>
        </m:r>
      </m:oMath>
      <w:r w:rsidRPr="00B22225">
        <w:rPr>
          <w:rFonts w:ascii="Times New Roman" w:eastAsia="Calibri" w:hAnsi="Times New Roman" w:cs="Times New Roman"/>
          <w:b/>
          <w:color w:val="000000"/>
          <w:sz w:val="24"/>
          <w:szCs w:val="24"/>
          <w:lang w:val="fr-FR"/>
        </w:rPr>
        <w:t>.</w:t>
      </w:r>
    </w:p>
    <w:p w:rsidR="00B22225" w:rsidRPr="00B22225" w:rsidRDefault="00B22225" w:rsidP="00B22225">
      <w:pPr>
        <w:spacing w:before="120"/>
        <w:ind w:right="-1"/>
        <w:rPr>
          <w:rFonts w:ascii="Times New Roman" w:hAnsi="Times New Roman" w:cs="Times New Roman"/>
          <w:b/>
          <w:sz w:val="24"/>
          <w:szCs w:val="24"/>
          <w:lang w:val="fr-FR"/>
        </w:rPr>
      </w:pPr>
      <w:r w:rsidRPr="00B22225">
        <w:rPr>
          <w:rFonts w:ascii="Times New Roman" w:hAnsi="Times New Roman" w:cs="Times New Roman"/>
          <w:b/>
          <w:sz w:val="24"/>
          <w:szCs w:val="24"/>
          <w:lang w:val="fr-FR"/>
        </w:rPr>
        <w:t>D. HOẠT ĐỘNG VẬN DỤNG</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fr-FR"/>
        </w:rPr>
      </w:pPr>
      <w:r w:rsidRPr="00B22225">
        <w:rPr>
          <w:rFonts w:ascii="Times New Roman" w:hAnsi="Times New Roman" w:cs="Times New Roman"/>
          <w:b/>
          <w:sz w:val="24"/>
          <w:szCs w:val="24"/>
          <w:lang w:val="fr-FR"/>
        </w:rPr>
        <w:t>a) Mục tiêu:</w:t>
      </w:r>
      <w:r w:rsidRPr="00B22225">
        <w:rPr>
          <w:rFonts w:ascii="Times New Roman" w:hAnsi="Times New Roman" w:cs="Times New Roman"/>
          <w:sz w:val="24"/>
          <w:szCs w:val="24"/>
          <w:lang w:val="fr-FR"/>
        </w:rPr>
        <w:t xml:space="preserve"> </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fr-FR"/>
        </w:rPr>
      </w:pPr>
      <w:r w:rsidRPr="00B22225">
        <w:rPr>
          <w:rFonts w:ascii="Times New Roman" w:hAnsi="Times New Roman" w:cs="Times New Roman"/>
          <w:sz w:val="24"/>
          <w:szCs w:val="24"/>
          <w:lang w:val="fr-FR"/>
        </w:rPr>
        <w:t>- Học sinh thực hiện làm bài tập vận dụng để nắm vững kiến thức.</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fr-FR"/>
        </w:rPr>
      </w:pPr>
      <w:r w:rsidRPr="00B22225">
        <w:rPr>
          <w:rFonts w:ascii="Times New Roman" w:hAnsi="Times New Roman" w:cs="Times New Roman"/>
          <w:b/>
          <w:sz w:val="24"/>
          <w:szCs w:val="24"/>
          <w:lang w:val="fr-FR"/>
        </w:rPr>
        <w:t xml:space="preserve">b) Nội dung: </w:t>
      </w:r>
      <w:r w:rsidRPr="00B22225">
        <w:rPr>
          <w:rFonts w:ascii="Times New Roman" w:hAnsi="Times New Roman" w:cs="Times New Roman"/>
          <w:sz w:val="24"/>
          <w:szCs w:val="24"/>
          <w:lang w:val="fr-FR"/>
        </w:rPr>
        <w:t>HS sử dụng SGK và vận dụng kiến thức đã học để làm bài tập.</w:t>
      </w:r>
    </w:p>
    <w:p w:rsidR="00B22225" w:rsidRPr="00B22225" w:rsidRDefault="00B22225" w:rsidP="00B22225">
      <w:pPr>
        <w:tabs>
          <w:tab w:val="left" w:pos="567"/>
          <w:tab w:val="left" w:pos="1134"/>
        </w:tabs>
        <w:spacing w:before="120"/>
        <w:ind w:right="-1"/>
        <w:rPr>
          <w:rFonts w:ascii="Times New Roman" w:hAnsi="Times New Roman" w:cs="Times New Roman"/>
          <w:sz w:val="24"/>
          <w:szCs w:val="24"/>
          <w:lang w:val="fr-FR"/>
        </w:rPr>
      </w:pPr>
      <w:r w:rsidRPr="00B22225">
        <w:rPr>
          <w:rFonts w:ascii="Times New Roman" w:hAnsi="Times New Roman" w:cs="Times New Roman"/>
          <w:b/>
          <w:sz w:val="24"/>
          <w:szCs w:val="24"/>
          <w:lang w:val="fr-FR"/>
        </w:rPr>
        <w:t xml:space="preserve">c) Sản phẩm: </w:t>
      </w:r>
      <w:r w:rsidRPr="00B22225">
        <w:rPr>
          <w:rFonts w:ascii="Times New Roman" w:hAnsi="Times New Roman" w:cs="Times New Roman"/>
          <w:sz w:val="24"/>
          <w:szCs w:val="24"/>
          <w:lang w:val="fr-FR"/>
        </w:rPr>
        <w:t>Kết quả thực hiện các bài tập và tìm hiểu thêm về tính chất của trọng tâm.</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fr-FR"/>
        </w:rPr>
      </w:pPr>
      <w:r w:rsidRPr="00B22225">
        <w:rPr>
          <w:rFonts w:ascii="Times New Roman" w:hAnsi="Times New Roman" w:cs="Times New Roman"/>
          <w:b/>
          <w:sz w:val="24"/>
          <w:szCs w:val="24"/>
          <w:lang w:val="fr-FR"/>
        </w:rPr>
        <w:t xml:space="preserve">d) Tổ chức thực hiện: </w:t>
      </w:r>
    </w:p>
    <w:p w:rsidR="00B22225" w:rsidRPr="00B22225" w:rsidRDefault="00B22225" w:rsidP="00B22225">
      <w:pPr>
        <w:tabs>
          <w:tab w:val="left" w:pos="567"/>
          <w:tab w:val="left" w:pos="1134"/>
        </w:tabs>
        <w:spacing w:before="120"/>
        <w:ind w:right="-1"/>
        <w:rPr>
          <w:rFonts w:ascii="Times New Roman" w:hAnsi="Times New Roman" w:cs="Times New Roman"/>
          <w:b/>
          <w:sz w:val="24"/>
          <w:szCs w:val="24"/>
          <w:lang w:val="fr-FR"/>
        </w:rPr>
      </w:pPr>
      <w:r w:rsidRPr="00B22225">
        <w:rPr>
          <w:rFonts w:ascii="Times New Roman" w:hAnsi="Times New Roman" w:cs="Times New Roman"/>
          <w:b/>
          <w:sz w:val="24"/>
          <w:szCs w:val="24"/>
          <w:lang w:val="fr-FR"/>
        </w:rPr>
        <w:t>Bước 1: Chuyển giao nhiệm vụ</w:t>
      </w:r>
    </w:p>
    <w:p w:rsidR="00B22225" w:rsidRPr="00B22225" w:rsidRDefault="00B22225" w:rsidP="00B22225">
      <w:pPr>
        <w:pStyle w:val="NoSpacing"/>
        <w:ind w:right="-1"/>
        <w:rPr>
          <w:sz w:val="24"/>
          <w:szCs w:val="24"/>
          <w:lang w:val="fr-FR"/>
        </w:rPr>
      </w:pPr>
      <w:r w:rsidRPr="00B22225">
        <w:rPr>
          <w:sz w:val="24"/>
          <w:szCs w:val="24"/>
          <w:lang w:val="fr-FR"/>
        </w:rPr>
        <w:t>- GV yêu cầu HS hoạt động hoàn thành bài tập 5 (SGK -tr107).</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xml:space="preserve">- Gv cho HS tìm hiểu phần Có thể em chưa biết: </w:t>
      </w:r>
      <w:r w:rsidRPr="00B22225">
        <w:rPr>
          <w:rFonts w:ascii="Times New Roman" w:hAnsi="Times New Roman" w:cs="Times New Roman"/>
          <w:i/>
          <w:iCs/>
          <w:sz w:val="24"/>
          <w:szCs w:val="24"/>
          <w:lang w:val="fr-FR"/>
        </w:rPr>
        <w:t>Tính chất khác của trọng tâm tam giác.</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Nếu nối ba đỉnh của tam giác ABC với trọng tâm G của tam giác đó thì tam giác ABC chia thành ba tam giác nhỏ GAB, GCA, GBC có diện tích bằng nhau.</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lastRenderedPageBreak/>
        <w:t>+ Điểm đặt G làm cho miếng bìa hình tam giác giữ thăng bằng trên đầu ngón tay (trong phần mở đầu bài học) chính là trọng tâm tam giác đó.</w:t>
      </w:r>
    </w:p>
    <w:p w:rsidR="00B22225" w:rsidRPr="00B22225" w:rsidRDefault="00B22225" w:rsidP="00B22225">
      <w:pPr>
        <w:jc w:val="center"/>
        <w:rPr>
          <w:rFonts w:ascii="Times New Roman" w:hAnsi="Times New Roman" w:cs="Times New Roman"/>
          <w:sz w:val="24"/>
          <w:szCs w:val="24"/>
          <w:lang w:val="fr-FR"/>
        </w:rPr>
      </w:pPr>
      <w:r w:rsidRPr="00B22225">
        <w:rPr>
          <w:rFonts w:ascii="Times New Roman" w:hAnsi="Times New Roman" w:cs="Times New Roman"/>
          <w:noProof/>
          <w:sz w:val="24"/>
          <w:szCs w:val="24"/>
        </w:rPr>
        <w:drawing>
          <wp:inline distT="0" distB="0" distL="0" distR="0" wp14:anchorId="0C2C9CDB" wp14:editId="268A3455">
            <wp:extent cx="2644619" cy="1343465"/>
            <wp:effectExtent l="0" t="0" r="3810"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9593" cy="1345992"/>
                    </a:xfrm>
                    <a:prstGeom prst="rect">
                      <a:avLst/>
                    </a:prstGeom>
                  </pic:spPr>
                </pic:pic>
              </a:graphicData>
            </a:graphic>
          </wp:inline>
        </w:drawing>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GV giao bài tập về nhà:</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b/>
          <w:bCs/>
          <w:sz w:val="24"/>
          <w:szCs w:val="24"/>
          <w:lang w:val="fr-FR"/>
        </w:rPr>
        <w:t>Câu 1</w:t>
      </w:r>
      <w:r w:rsidRPr="00B22225">
        <w:rPr>
          <w:rFonts w:ascii="Times New Roman" w:hAnsi="Times New Roman" w:cs="Times New Roman"/>
          <w:sz w:val="24"/>
          <w:szCs w:val="24"/>
          <w:lang w:val="fr-FR"/>
        </w:rPr>
        <w:t xml:space="preserve">. Cho tam giác ABC có đường trung tuyến AM. Trên tia đối của MA lấy điểm D sao cho MA = MD. Trên đoạn MC lấy điểm N sao cho </w:t>
      </w:r>
      <m:oMath>
        <m:r>
          <w:rPr>
            <w:rFonts w:ascii="Cambria Math" w:hAnsi="Cambria Math" w:cs="Times New Roman"/>
            <w:sz w:val="24"/>
            <w:szCs w:val="24"/>
            <w:lang w:val="fr-FR"/>
          </w:rPr>
          <m:t>MN=</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lang w:val="fr-FR"/>
          </w:rPr>
          <m:t>CM</m:t>
        </m:r>
      </m:oMath>
      <w:r w:rsidRPr="00B22225">
        <w:rPr>
          <w:rFonts w:ascii="Times New Roman" w:hAnsi="Times New Roman" w:cs="Times New Roman"/>
          <w:sz w:val="24"/>
          <w:szCs w:val="24"/>
          <w:lang w:val="fr-FR"/>
        </w:rPr>
        <w:t> ; AN và CD cắt nhau tại E. Chứng minh E là trung điểm của CD.</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b/>
          <w:bCs/>
          <w:sz w:val="24"/>
          <w:szCs w:val="24"/>
          <w:lang w:val="fr-FR"/>
        </w:rPr>
        <w:t>Câu 2.</w:t>
      </w:r>
      <w:r w:rsidRPr="00B22225">
        <w:rPr>
          <w:rFonts w:ascii="Times New Roman" w:hAnsi="Times New Roman" w:cs="Times New Roman"/>
          <w:sz w:val="24"/>
          <w:szCs w:val="24"/>
          <w:lang w:val="fr-FR"/>
        </w:rPr>
        <w:t xml:space="preserve"> Cho tam giác ABC cân tại A có hai trung tuyến BM và CN cắt nhau tại G. Chứng minh:</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a) BM = CN</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b) Tam giác GBC là tam giác cân.</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c) AG vuông góc với BC.</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b/>
          <w:bCs/>
          <w:sz w:val="24"/>
          <w:szCs w:val="24"/>
          <w:lang w:val="fr-FR"/>
        </w:rPr>
        <w:t>Câu 3.</w:t>
      </w:r>
      <w:r w:rsidRPr="00B22225">
        <w:rPr>
          <w:rFonts w:ascii="Times New Roman" w:hAnsi="Times New Roman" w:cs="Times New Roman"/>
          <w:sz w:val="24"/>
          <w:szCs w:val="24"/>
          <w:lang w:val="fr-FR"/>
        </w:rPr>
        <w:t xml:space="preserve"> Chứng minh kết quả tính chất đầu tiên của trọng tâm được nêu trong phần Có thể em chưa biết (SGK -tr107) :</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Nếu nối ba đỉnh của tam giác ABC với trọng tâm G của tam giác đó thì tam giác ABC chia thành ba tam giác nhỏ GAB, GCA, GBC có diện tích bằng nhau.</w:t>
      </w:r>
    </w:p>
    <w:p w:rsidR="00B22225" w:rsidRPr="00B22225" w:rsidRDefault="00B22225" w:rsidP="00B22225">
      <w:pPr>
        <w:ind w:right="-1"/>
        <w:rPr>
          <w:rFonts w:ascii="Times New Roman" w:hAnsi="Times New Roman" w:cs="Times New Roman"/>
          <w:b/>
          <w:sz w:val="24"/>
          <w:szCs w:val="24"/>
          <w:lang w:val="nl-NL"/>
        </w:rPr>
      </w:pPr>
      <w:r w:rsidRPr="00B22225">
        <w:rPr>
          <w:rFonts w:ascii="Times New Roman" w:hAnsi="Times New Roman" w:cs="Times New Roman"/>
          <w:b/>
          <w:sz w:val="24"/>
          <w:szCs w:val="24"/>
          <w:lang w:val="nl-NL"/>
        </w:rPr>
        <w:t>Bước 2: Thực hiện nhiệm vụ</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HS suy nghĩ, trao đổi, thảo luận thực hiện nhiệm vụ.</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GV điều hành, quan sát, hỗ trợ.</w:t>
      </w:r>
    </w:p>
    <w:p w:rsidR="00B22225" w:rsidRPr="00B22225" w:rsidRDefault="00B22225" w:rsidP="00B22225">
      <w:pPr>
        <w:pStyle w:val="NoSpacing"/>
        <w:ind w:right="-1"/>
        <w:rPr>
          <w:b/>
          <w:bCs/>
          <w:sz w:val="24"/>
          <w:szCs w:val="24"/>
          <w:lang w:val="fr-FR"/>
        </w:rPr>
      </w:pPr>
      <w:r w:rsidRPr="00B22225">
        <w:rPr>
          <w:b/>
          <w:bCs/>
          <w:sz w:val="24"/>
          <w:szCs w:val="24"/>
          <w:lang w:val="fr-FR"/>
        </w:rPr>
        <w:t>Bước 3: Báo cáo, thảo luận</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Bài tập: đại diện HS trình bày kết quả thảo luận, các HS khác theo dõi, đưa ý kiến.</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sz w:val="24"/>
          <w:szCs w:val="24"/>
          <w:lang w:val="fr-FR"/>
        </w:rPr>
        <w:t>Bước 4: Kết luận, nhận định</w:t>
      </w:r>
    </w:p>
    <w:p w:rsidR="00B22225" w:rsidRPr="00B22225" w:rsidRDefault="00B22225" w:rsidP="00B22225">
      <w:pPr>
        <w:pStyle w:val="NoSpacing"/>
        <w:ind w:right="-1"/>
        <w:rPr>
          <w:sz w:val="24"/>
          <w:szCs w:val="24"/>
          <w:lang w:val="fr-FR"/>
        </w:rPr>
      </w:pPr>
      <w:r w:rsidRPr="00B22225">
        <w:rPr>
          <w:sz w:val="24"/>
          <w:szCs w:val="24"/>
          <w:lang w:val="fr-FR"/>
        </w:rPr>
        <w:t>- GV nhận xét, đánh giá, đưa ra đáp án đúng, chú ý các lỗi sai của học sinh hay mắc phải.</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sz w:val="24"/>
          <w:szCs w:val="24"/>
          <w:lang w:val="fr-FR"/>
        </w:rPr>
        <w:t>Gợi ý đáp án:</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sz w:val="24"/>
          <w:szCs w:val="24"/>
          <w:lang w:val="fr-FR"/>
        </w:rPr>
        <w:t>Bài 5.</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noProof/>
          <w:sz w:val="24"/>
          <w:szCs w:val="24"/>
        </w:rPr>
        <w:lastRenderedPageBreak/>
        <w:drawing>
          <wp:inline distT="0" distB="0" distL="0" distR="0" wp14:anchorId="1F067241" wp14:editId="5559E521">
            <wp:extent cx="1399540" cy="2553335"/>
            <wp:effectExtent l="0" t="0" r="0" b="0"/>
            <wp:docPr id="230" name="Picture 230" descr="Hình 107 là mặt cắt đứng của một ngôi nhà có mái dố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4" descr="Hình 107 là mặt cắt đứng của một ngôi nhà có mái dố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9540" cy="2553335"/>
                    </a:xfrm>
                    <a:prstGeom prst="rect">
                      <a:avLst/>
                    </a:prstGeom>
                    <a:noFill/>
                    <a:ln>
                      <a:noFill/>
                    </a:ln>
                  </pic:spPr>
                </pic:pic>
              </a:graphicData>
            </a:graphic>
          </wp:inline>
        </w:drawing>
      </w:r>
    </w:p>
    <w:p w:rsidR="00B22225" w:rsidRPr="00B22225" w:rsidRDefault="00B22225" w:rsidP="00B22225">
      <w:pPr>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a) ∆ABC cân tại A nên AB = AC và </w:t>
      </w:r>
      <m:oMath>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ABH</m:t>
            </m:r>
          </m:e>
        </m:acc>
        <m:r>
          <w:rPr>
            <w:rFonts w:ascii="Cambria Math" w:hAnsi="Cambria Math" w:cs="Times New Roman"/>
            <w:color w:val="000000"/>
            <w:sz w:val="24"/>
            <w:szCs w:val="24"/>
            <w:shd w:val="clear" w:color="auto" w:fill="FFFFFF"/>
          </w:rPr>
          <m:t>=</m:t>
        </m:r>
        <m:acc>
          <m:accPr>
            <m:ctrlPr>
              <w:rPr>
                <w:rFonts w:ascii="Cambria Math" w:hAnsi="Cambria Math" w:cs="Times New Roman"/>
                <w:i/>
                <w:color w:val="000000"/>
                <w:sz w:val="24"/>
                <w:szCs w:val="24"/>
                <w:shd w:val="clear" w:color="auto" w:fill="FFFFFF"/>
              </w:rPr>
            </m:ctrlPr>
          </m:accPr>
          <m:e>
            <m:r>
              <w:rPr>
                <w:rFonts w:ascii="Cambria Math" w:hAnsi="Cambria Math" w:cs="Times New Roman"/>
                <w:color w:val="000000"/>
                <w:sz w:val="24"/>
                <w:szCs w:val="24"/>
                <w:shd w:val="clear" w:color="auto" w:fill="FFFFFF"/>
              </w:rPr>
              <m:t>ACH</m:t>
            </m:r>
          </m:e>
        </m:acc>
      </m:oMath>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shd w:val="clear" w:color="auto" w:fill="FFFFFF"/>
        </w:rPr>
        <w:t xml:space="preserve">AH là đường trung tuyến của </w:t>
      </w:r>
      <w:r w:rsidRPr="00B22225">
        <w:rPr>
          <w:color w:val="000000"/>
        </w:rPr>
        <w:t>∆ABC nên H là trung điểm của BC.</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đó BH = CH.</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Xét ∆ABH và ∆ACH có:</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AB = AC (chứng minh trên).</w:t>
      </w:r>
    </w:p>
    <w:p w:rsidR="00B22225" w:rsidRPr="00B22225" w:rsidRDefault="00B22225" w:rsidP="00B22225">
      <w:pPr>
        <w:rPr>
          <w:rFonts w:ascii="Times New Roman" w:hAnsi="Times New Roman" w:cs="Times New Roman"/>
          <w:color w:val="000000"/>
          <w:sz w:val="24"/>
          <w:szCs w:val="24"/>
        </w:rPr>
      </w:pPr>
      <m:oMath>
        <m:acc>
          <m:accPr>
            <m:ctrlPr>
              <w:rPr>
                <w:rFonts w:ascii="Cambria Math" w:hAnsi="Cambria Math" w:cs="Times New Roman"/>
                <w:b/>
                <w:bCs/>
                <w:i/>
                <w:sz w:val="24"/>
                <w:szCs w:val="24"/>
                <w:lang w:val="fr-FR"/>
              </w:rPr>
            </m:ctrlPr>
          </m:accPr>
          <m:e>
            <m:r>
              <m:rPr>
                <m:sty m:val="bi"/>
              </m:rPr>
              <w:rPr>
                <w:rFonts w:ascii="Cambria Math" w:hAnsi="Cambria Math" w:cs="Times New Roman"/>
                <w:sz w:val="24"/>
                <w:szCs w:val="24"/>
                <w:lang w:val="fr-FR"/>
              </w:rPr>
              <m:t>ABH</m:t>
            </m:r>
          </m:e>
        </m:acc>
        <m:r>
          <m:rPr>
            <m:sty m:val="bi"/>
          </m:rPr>
          <w:rPr>
            <w:rFonts w:ascii="Cambria Math" w:hAnsi="Cambria Math" w:cs="Times New Roman"/>
            <w:sz w:val="24"/>
            <w:szCs w:val="24"/>
            <w:lang w:val="fr-FR"/>
          </w:rPr>
          <m:t>=</m:t>
        </m:r>
        <m:acc>
          <m:accPr>
            <m:ctrlPr>
              <w:rPr>
                <w:rFonts w:ascii="Cambria Math" w:hAnsi="Cambria Math" w:cs="Times New Roman"/>
                <w:b/>
                <w:bCs/>
                <w:i/>
                <w:sz w:val="24"/>
                <w:szCs w:val="24"/>
                <w:lang w:val="fr-FR"/>
              </w:rPr>
            </m:ctrlPr>
          </m:accPr>
          <m:e>
            <m:r>
              <m:rPr>
                <m:sty m:val="bi"/>
              </m:rPr>
              <w:rPr>
                <w:rFonts w:ascii="Cambria Math" w:hAnsi="Cambria Math" w:cs="Times New Roman"/>
                <w:sz w:val="24"/>
                <w:szCs w:val="24"/>
                <w:lang w:val="fr-FR"/>
              </w:rPr>
              <m:t>ACH</m:t>
            </m:r>
          </m:e>
        </m:acc>
      </m:oMath>
      <w:r w:rsidRPr="00B22225">
        <w:rPr>
          <w:rFonts w:ascii="Times New Roman" w:hAnsi="Times New Roman" w:cs="Times New Roman"/>
          <w:color w:val="000000"/>
          <w:sz w:val="24"/>
          <w:szCs w:val="24"/>
        </w:rPr>
        <w:t xml:space="preserve"> (chứng minh trên)</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BH = CH (chứng minh trên).</w:t>
      </w:r>
    </w:p>
    <w:p w:rsidR="00B22225" w:rsidRPr="00B22225" w:rsidRDefault="00B22225" w:rsidP="00B22225">
      <w:pPr>
        <w:pStyle w:val="NormalWeb"/>
        <w:spacing w:before="0" w:beforeAutospacing="0" w:after="240" w:afterAutospacing="0" w:line="360" w:lineRule="auto"/>
        <w:ind w:left="48" w:right="48"/>
        <w:rPr>
          <w:color w:val="000000"/>
        </w:rPr>
      </w:pPr>
      <w:r w:rsidRPr="00B22225">
        <w:rPr>
          <w:color w:val="000000"/>
        </w:rPr>
        <w:t>Do đó ∆ABH = ∆ACH (c - g - c).</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xml:space="preserve">Suy ra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AHB</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AHC</m:t>
            </m:r>
          </m:e>
        </m:acc>
      </m:oMath>
      <w:r w:rsidRPr="00B22225">
        <w:rPr>
          <w:rFonts w:ascii="Times New Roman" w:hAnsi="Times New Roman" w:cs="Times New Roman"/>
          <w:sz w:val="24"/>
          <w:szCs w:val="24"/>
          <w:lang w:val="fr-FR"/>
        </w:rPr>
        <w:t xml:space="preserve"> (2 góc tương ứng)</w:t>
      </w:r>
    </w:p>
    <w:p w:rsidR="00B22225" w:rsidRPr="00B22225" w:rsidRDefault="00B22225" w:rsidP="00B22225">
      <w:pPr>
        <w:rPr>
          <w:rFonts w:ascii="Times New Roman" w:hAnsi="Times New Roman" w:cs="Times New Roman"/>
          <w:color w:val="000000"/>
          <w:sz w:val="24"/>
          <w:szCs w:val="24"/>
          <w:shd w:val="clear" w:color="auto" w:fill="FFFFFF"/>
        </w:rPr>
      </w:pPr>
      <w:r w:rsidRPr="00B22225">
        <w:rPr>
          <w:rFonts w:ascii="Times New Roman" w:hAnsi="Times New Roman" w:cs="Times New Roman"/>
          <w:sz w:val="24"/>
          <w:szCs w:val="24"/>
          <w:lang w:val="fr-FR"/>
        </w:rPr>
        <w:t xml:space="preserve">Mà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AHB</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AHC</m:t>
            </m:r>
          </m:e>
        </m:acc>
        <m:r>
          <w:rPr>
            <w:rFonts w:ascii="Cambria Math" w:hAnsi="Cambria Math" w:cs="Times New Roman"/>
            <w:sz w:val="24"/>
            <w:szCs w:val="24"/>
            <w:lang w:val="fr-FR"/>
          </w:rPr>
          <m:t>=180°</m:t>
        </m:r>
      </m:oMath>
      <w:r w:rsidRPr="00B22225">
        <w:rPr>
          <w:rFonts w:ascii="Times New Roman" w:hAnsi="Times New Roman" w:cs="Times New Roman"/>
          <w:sz w:val="24"/>
          <w:szCs w:val="24"/>
          <w:lang w:val="fr-FR"/>
        </w:rPr>
        <w:t xml:space="preserve"> nên</w:t>
      </w:r>
      <w:r w:rsidRPr="00B22225">
        <w:rPr>
          <w:rFonts w:ascii="Times New Roman" w:hAnsi="Times New Roman" w:cs="Times New Roman"/>
          <w:b/>
          <w:bCs/>
          <w:sz w:val="24"/>
          <w:szCs w:val="24"/>
          <w:lang w:val="fr-FR"/>
        </w:rPr>
        <w:t xml:space="preserve"> </w:t>
      </w:r>
      <m:oMath>
        <m:acc>
          <m:accPr>
            <m:ctrlPr>
              <w:rPr>
                <w:rFonts w:ascii="Cambria Math" w:hAnsi="Cambria Math" w:cs="Times New Roman"/>
                <w:b/>
                <w:bCs/>
                <w:i/>
                <w:sz w:val="24"/>
                <w:szCs w:val="24"/>
                <w:lang w:val="fr-FR"/>
              </w:rPr>
            </m:ctrlPr>
          </m:accPr>
          <m:e>
            <m:r>
              <m:rPr>
                <m:sty m:val="bi"/>
              </m:rPr>
              <w:rPr>
                <w:rFonts w:ascii="Cambria Math" w:hAnsi="Cambria Math" w:cs="Times New Roman"/>
                <w:sz w:val="24"/>
                <w:szCs w:val="24"/>
                <w:lang w:val="fr-FR"/>
              </w:rPr>
              <m:t>AHB</m:t>
            </m:r>
          </m:e>
        </m:acc>
        <m:r>
          <m:rPr>
            <m:sty m:val="bi"/>
          </m:rPr>
          <w:rPr>
            <w:rFonts w:ascii="Cambria Math" w:hAnsi="Cambria Math" w:cs="Times New Roman"/>
            <w:sz w:val="24"/>
            <w:szCs w:val="24"/>
            <w:lang w:val="fr-FR"/>
          </w:rPr>
          <m:t>=</m:t>
        </m:r>
        <m:acc>
          <m:accPr>
            <m:ctrlPr>
              <w:rPr>
                <w:rFonts w:ascii="Cambria Math" w:hAnsi="Cambria Math" w:cs="Times New Roman"/>
                <w:b/>
                <w:bCs/>
                <w:i/>
                <w:sz w:val="24"/>
                <w:szCs w:val="24"/>
                <w:lang w:val="fr-FR"/>
              </w:rPr>
            </m:ctrlPr>
          </m:accPr>
          <m:e>
            <m:r>
              <m:rPr>
                <m:sty m:val="bi"/>
              </m:rPr>
              <w:rPr>
                <w:rFonts w:ascii="Cambria Math" w:hAnsi="Cambria Math" w:cs="Times New Roman"/>
                <w:sz w:val="24"/>
                <w:szCs w:val="24"/>
                <w:lang w:val="fr-FR"/>
              </w:rPr>
              <m:t>AHC</m:t>
            </m:r>
          </m:e>
        </m:acc>
        <m:r>
          <m:rPr>
            <m:sty m:val="bi"/>
          </m:rPr>
          <w:rPr>
            <w:rFonts w:ascii="Cambria Math" w:hAnsi="Cambria Math" w:cs="Times New Roman"/>
            <w:sz w:val="24"/>
            <w:szCs w:val="24"/>
            <w:lang w:val="fr-FR"/>
          </w:rPr>
          <m:t>=9</m:t>
        </m:r>
        <m:sSup>
          <m:sSupPr>
            <m:ctrlPr>
              <w:rPr>
                <w:rFonts w:ascii="Cambria Math" w:hAnsi="Cambria Math" w:cs="Times New Roman"/>
                <w:b/>
                <w:bCs/>
                <w:i/>
                <w:sz w:val="24"/>
                <w:szCs w:val="24"/>
                <w:lang w:val="fr-FR"/>
              </w:rPr>
            </m:ctrlPr>
          </m:sSupPr>
          <m:e>
            <m:r>
              <m:rPr>
                <m:sty m:val="bi"/>
              </m:rPr>
              <w:rPr>
                <w:rFonts w:ascii="Cambria Math" w:hAnsi="Cambria Math" w:cs="Times New Roman"/>
                <w:sz w:val="24"/>
                <w:szCs w:val="24"/>
                <w:lang w:val="fr-FR"/>
              </w:rPr>
              <m:t>0</m:t>
            </m:r>
          </m:e>
          <m:sup>
            <m:r>
              <m:rPr>
                <m:sty m:val="bi"/>
              </m:rPr>
              <w:rPr>
                <w:rFonts w:ascii="Cambria Math" w:hAnsi="Cambria Math" w:cs="Times New Roman"/>
                <w:sz w:val="24"/>
                <w:szCs w:val="24"/>
                <w:lang w:val="fr-FR"/>
              </w:rPr>
              <m:t>o</m:t>
            </m:r>
          </m:sup>
        </m:sSup>
      </m:oMath>
      <w:r w:rsidRPr="00B22225">
        <w:rPr>
          <w:rFonts w:ascii="Times New Roman" w:hAnsi="Times New Roman" w:cs="Times New Roman"/>
          <w:b/>
          <w:bCs/>
          <w:sz w:val="24"/>
          <w:szCs w:val="24"/>
          <w:lang w:val="fr-FR"/>
        </w:rPr>
        <w:t xml:space="preserve"> </w:t>
      </w:r>
      <w:r w:rsidRPr="00B22225">
        <w:rPr>
          <w:rFonts w:ascii="Times New Roman" w:hAnsi="Times New Roman" w:cs="Times New Roman"/>
          <w:color w:val="000000"/>
          <w:sz w:val="24"/>
          <w:szCs w:val="24"/>
          <w:shd w:val="clear" w:color="auto" w:fill="FFFFFF"/>
        </w:rPr>
        <w:t xml:space="preserve">hay AH </w:t>
      </w:r>
      <w:r w:rsidRPr="00B22225">
        <w:rPr>
          <w:rFonts w:ascii="Cambria Math" w:hAnsi="Cambria Math" w:cs="Cambria Math"/>
          <w:color w:val="000000"/>
          <w:sz w:val="24"/>
          <w:szCs w:val="24"/>
          <w:shd w:val="clear" w:color="auto" w:fill="FFFFFF"/>
        </w:rPr>
        <w:t>⊥</w:t>
      </w:r>
      <w:r w:rsidRPr="00B22225">
        <w:rPr>
          <w:rFonts w:ascii="Times New Roman" w:hAnsi="Times New Roman" w:cs="Times New Roman"/>
          <w:color w:val="000000"/>
          <w:sz w:val="24"/>
          <w:szCs w:val="24"/>
          <w:shd w:val="clear" w:color="auto" w:fill="FFFFFF"/>
        </w:rPr>
        <w:t xml:space="preserve"> BC.</w:t>
      </w:r>
    </w:p>
    <w:p w:rsidR="00B22225" w:rsidRPr="00B22225" w:rsidRDefault="00B22225" w:rsidP="00B22225">
      <w:pPr>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 xml:space="preserve">b) Do O là trọng tâm của tam giác ABC nên </w:t>
      </w:r>
      <m:oMath>
        <m:r>
          <w:rPr>
            <w:rFonts w:ascii="Cambria Math" w:hAnsi="Cambria Math" w:cs="Times New Roman"/>
            <w:color w:val="000000"/>
            <w:sz w:val="24"/>
            <w:szCs w:val="24"/>
            <w:shd w:val="clear" w:color="auto" w:fill="FFFFFF"/>
          </w:rPr>
          <m:t>OH=</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AH=</m:t>
        </m:r>
        <m:f>
          <m:fPr>
            <m:ctrlPr>
              <w:rPr>
                <w:rFonts w:ascii="Cambria Math" w:hAnsi="Cambria Math" w:cs="Times New Roman"/>
                <w:i/>
                <w:color w:val="000000"/>
                <w:sz w:val="24"/>
                <w:szCs w:val="24"/>
                <w:shd w:val="clear" w:color="auto" w:fill="FFFFFF"/>
              </w:rPr>
            </m:ctrlPr>
          </m:fPr>
          <m:num>
            <m:r>
              <w:rPr>
                <w:rFonts w:ascii="Cambria Math" w:hAnsi="Cambria Math" w:cs="Times New Roman"/>
                <w:color w:val="000000"/>
                <w:sz w:val="24"/>
                <w:szCs w:val="24"/>
                <w:shd w:val="clear" w:color="auto" w:fill="FFFFFF"/>
              </w:rPr>
              <m:t>1</m:t>
            </m:r>
          </m:num>
          <m:den>
            <m:r>
              <w:rPr>
                <w:rFonts w:ascii="Cambria Math" w:hAnsi="Cambria Math" w:cs="Times New Roman"/>
                <w:color w:val="000000"/>
                <w:sz w:val="24"/>
                <w:szCs w:val="24"/>
                <w:shd w:val="clear" w:color="auto" w:fill="FFFFFF"/>
              </w:rPr>
              <m:t>3</m:t>
            </m:r>
          </m:den>
        </m:f>
        <m:r>
          <w:rPr>
            <w:rFonts w:ascii="Cambria Math" w:hAnsi="Cambria Math" w:cs="Times New Roman"/>
            <w:color w:val="000000"/>
            <w:sz w:val="24"/>
            <w:szCs w:val="24"/>
            <w:shd w:val="clear" w:color="auto" w:fill="FFFFFF"/>
          </w:rPr>
          <m:t>.1,2=0,4m</m:t>
        </m:r>
      </m:oMath>
      <w:r w:rsidRPr="00B22225">
        <w:rPr>
          <w:rFonts w:ascii="Times New Roman" w:hAnsi="Times New Roman" w:cs="Times New Roman"/>
          <w:color w:val="000000"/>
          <w:sz w:val="24"/>
          <w:szCs w:val="24"/>
          <w:shd w:val="clear" w:color="auto" w:fill="FFFFFF"/>
        </w:rPr>
        <w:t>.</w:t>
      </w:r>
    </w:p>
    <w:p w:rsidR="00B22225" w:rsidRPr="00B22225" w:rsidRDefault="00B22225" w:rsidP="00B22225">
      <w:pPr>
        <w:rPr>
          <w:rFonts w:ascii="Times New Roman" w:hAnsi="Times New Roman" w:cs="Times New Roman"/>
          <w:color w:val="000000"/>
          <w:sz w:val="24"/>
          <w:szCs w:val="24"/>
          <w:shd w:val="clear" w:color="auto" w:fill="FFFFFF"/>
        </w:rPr>
      </w:pPr>
      <w:r w:rsidRPr="00B22225">
        <w:rPr>
          <w:rFonts w:ascii="Times New Roman" w:hAnsi="Times New Roman" w:cs="Times New Roman"/>
          <w:color w:val="000000"/>
          <w:sz w:val="24"/>
          <w:szCs w:val="24"/>
          <w:shd w:val="clear" w:color="auto" w:fill="FFFFFF"/>
        </w:rPr>
        <w:t>Do mỗi tầng cao 3,3 m nên vị trí O ở độ cao 0,4 + 3,3 . 3 = 10,3 m so với mặt đất.</w:t>
      </w:r>
    </w:p>
    <w:p w:rsidR="00B22225" w:rsidRPr="00B22225" w:rsidRDefault="00B22225" w:rsidP="00B22225">
      <w:pPr>
        <w:rPr>
          <w:rFonts w:ascii="Times New Roman" w:hAnsi="Times New Roman" w:cs="Times New Roman"/>
          <w:b/>
          <w:bCs/>
          <w:color w:val="000000"/>
          <w:sz w:val="24"/>
          <w:szCs w:val="24"/>
          <w:shd w:val="clear" w:color="auto" w:fill="FFFFFF"/>
        </w:rPr>
      </w:pPr>
      <w:r w:rsidRPr="00B22225">
        <w:rPr>
          <w:rFonts w:ascii="Times New Roman" w:hAnsi="Times New Roman" w:cs="Times New Roman"/>
          <w:b/>
          <w:bCs/>
          <w:color w:val="000000"/>
          <w:sz w:val="24"/>
          <w:szCs w:val="24"/>
          <w:shd w:val="clear" w:color="auto" w:fill="FFFFFF"/>
        </w:rPr>
        <w:t>Gợi ý đáp án bài về nhà:</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sz w:val="24"/>
          <w:szCs w:val="24"/>
          <w:lang w:val="fr-FR"/>
        </w:rPr>
        <w:t xml:space="preserve">Câu 1. </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noProof/>
          <w:sz w:val="24"/>
          <w:szCs w:val="24"/>
        </w:rPr>
        <w:lastRenderedPageBreak/>
        <w:drawing>
          <wp:inline distT="0" distB="0" distL="0" distR="0" wp14:anchorId="74B801B2" wp14:editId="5225FA48">
            <wp:extent cx="2286117" cy="2971953"/>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286117" cy="2971953"/>
                    </a:xfrm>
                    <a:prstGeom prst="rect">
                      <a:avLst/>
                    </a:prstGeom>
                  </pic:spPr>
                </pic:pic>
              </a:graphicData>
            </a:graphic>
          </wp:inline>
        </w:drawing>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xml:space="preserve">Ta có AM = MD nên CM là đường trung tuyến của CAD. Mà </w:t>
      </w:r>
      <w:r w:rsidRPr="00B22225">
        <w:rPr>
          <w:rFonts w:ascii="Times New Roman" w:hAnsi="Times New Roman" w:cs="Times New Roman"/>
          <w:position w:val="-6"/>
          <w:sz w:val="24"/>
          <w:szCs w:val="24"/>
          <w:lang w:val="fr-FR"/>
        </w:rPr>
        <w:object w:dxaOrig="90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3.5pt" o:ole="">
            <v:imagedata r:id="rId21" o:title=""/>
          </v:shape>
          <o:OLEObject Type="Embed" ProgID="Equation.DSMT4" ShapeID="_x0000_i1025" DrawAspect="Content" ObjectID="_1740160070" r:id="rId22"/>
        </w:object>
      </w:r>
      <w:r w:rsidRPr="00B22225">
        <w:rPr>
          <w:rFonts w:ascii="Times New Roman" w:hAnsi="Times New Roman" w:cs="Times New Roman"/>
          <w:sz w:val="24"/>
          <w:szCs w:val="24"/>
          <w:lang w:val="fr-FR"/>
        </w:rPr>
        <w:t xml:space="preserve"> và </w:t>
      </w:r>
      <m:oMath>
        <m:r>
          <w:rPr>
            <w:rFonts w:ascii="Cambria Math" w:hAnsi="Cambria Math" w:cs="Times New Roman"/>
            <w:sz w:val="24"/>
            <w:szCs w:val="24"/>
            <w:lang w:val="fr-FR"/>
          </w:rPr>
          <m:t>MN=</m:t>
        </m:r>
        <m:f>
          <m:fPr>
            <m:ctrlPr>
              <w:rPr>
                <w:rFonts w:ascii="Cambria Math" w:hAnsi="Cambria Math" w:cs="Times New Roman"/>
                <w:i/>
                <w:sz w:val="24"/>
                <w:szCs w:val="24"/>
                <w:lang w:val="fr-FR"/>
              </w:rPr>
            </m:ctrlPr>
          </m:fPr>
          <m:num>
            <m:r>
              <w:rPr>
                <w:rFonts w:ascii="Cambria Math" w:hAnsi="Cambria Math" w:cs="Times New Roman"/>
                <w:sz w:val="24"/>
                <w:szCs w:val="24"/>
                <w:lang w:val="fr-FR"/>
              </w:rPr>
              <m:t>1</m:t>
            </m:r>
          </m:num>
          <m:den>
            <m:r>
              <w:rPr>
                <w:rFonts w:ascii="Cambria Math" w:hAnsi="Cambria Math" w:cs="Times New Roman"/>
                <w:sz w:val="24"/>
                <w:szCs w:val="24"/>
                <w:lang w:val="fr-FR"/>
              </w:rPr>
              <m:t>3</m:t>
            </m:r>
          </m:den>
        </m:f>
        <m:r>
          <w:rPr>
            <w:rFonts w:ascii="Cambria Math" w:hAnsi="Cambria Math" w:cs="Times New Roman"/>
            <w:sz w:val="24"/>
            <w:szCs w:val="24"/>
            <w:lang w:val="fr-FR"/>
          </w:rPr>
          <m:t>CM</m:t>
        </m:r>
      </m:oMath>
      <w:r w:rsidRPr="00B22225">
        <w:rPr>
          <w:rFonts w:ascii="Times New Roman" w:hAnsi="Times New Roman" w:cs="Times New Roman"/>
          <w:sz w:val="24"/>
          <w:szCs w:val="24"/>
          <w:lang w:val="fr-FR"/>
        </w:rPr>
        <w:t> nên N là trọng tâm của tam giác CAD.</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Suy ra AN đi qua trung điểm của CD. Vậy E là trung điểm của CD.</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sz w:val="24"/>
          <w:szCs w:val="24"/>
          <w:lang w:val="fr-FR"/>
        </w:rPr>
        <w:t>Câu 2.</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noProof/>
          <w:sz w:val="24"/>
          <w:szCs w:val="24"/>
        </w:rPr>
        <w:drawing>
          <wp:inline distT="0" distB="0" distL="0" distR="0" wp14:anchorId="15FF764C" wp14:editId="046A08CC">
            <wp:extent cx="1854295" cy="173998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854295" cy="1739989"/>
                    </a:xfrm>
                    <a:prstGeom prst="rect">
                      <a:avLst/>
                    </a:prstGeom>
                  </pic:spPr>
                </pic:pic>
              </a:graphicData>
            </a:graphic>
          </wp:inline>
        </w:drawing>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xml:space="preserve">a) Chứng minh </w:t>
      </w:r>
      <m:oMath>
        <m:r>
          <w:rPr>
            <w:rFonts w:ascii="Cambria Math" w:hAnsi="Cambria Math" w:cs="Times New Roman"/>
            <w:sz w:val="24"/>
            <w:szCs w:val="24"/>
            <w:lang w:val="fr-FR"/>
          </w:rPr>
          <m:t>ΔAMB=ΔANC(c.g.c)</m:t>
        </m:r>
      </m:oMath>
      <w:r w:rsidRPr="00B22225">
        <w:rPr>
          <w:rFonts w:ascii="Times New Roman" w:hAnsi="Times New Roman" w:cs="Times New Roman"/>
          <w:sz w:val="24"/>
          <w:szCs w:val="24"/>
          <w:lang w:val="fr-FR"/>
        </w:rPr>
        <w:t xml:space="preserve"> suy ra BM = CN.</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xml:space="preserve">b) Do </w:t>
      </w:r>
      <m:oMath>
        <m:r>
          <w:rPr>
            <w:rFonts w:ascii="Cambria Math" w:hAnsi="Cambria Math" w:cs="Times New Roman"/>
            <w:sz w:val="24"/>
            <w:szCs w:val="24"/>
            <w:lang w:val="fr-FR"/>
          </w:rPr>
          <m:t>ΔAMB=ΔANC(c.g.c)</m:t>
        </m:r>
      </m:oMath>
      <w:r w:rsidRPr="00B22225">
        <w:rPr>
          <w:rFonts w:ascii="Times New Roman" w:hAnsi="Times New Roman" w:cs="Times New Roman"/>
          <w:sz w:val="24"/>
          <w:szCs w:val="24"/>
          <w:lang w:val="fr-FR"/>
        </w:rPr>
        <w:t xml:space="preserve"> suy ra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ABM</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ACN</m:t>
            </m:r>
          </m:e>
        </m:acc>
      </m:oMath>
      <w:r w:rsidRPr="00B22225">
        <w:rPr>
          <w:rFonts w:ascii="Times New Roman" w:hAnsi="Times New Roman" w:cs="Times New Roman"/>
          <w:sz w:val="24"/>
          <w:szCs w:val="24"/>
          <w:lang w:val="fr-FR"/>
        </w:rPr>
        <w:t xml:space="preserve">. </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 xml:space="preserve">Mà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B</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C</m:t>
            </m:r>
          </m:e>
        </m:acc>
      </m:oMath>
      <w:r w:rsidRPr="00B22225">
        <w:rPr>
          <w:rFonts w:ascii="Times New Roman" w:hAnsi="Times New Roman" w:cs="Times New Roman"/>
          <w:sz w:val="24"/>
          <w:szCs w:val="24"/>
          <w:lang w:val="fr-FR"/>
        </w:rPr>
        <w:t xml:space="preserve"> nên </w:t>
      </w:r>
      <m:oMath>
        <m:acc>
          <m:accPr>
            <m:ctrlPr>
              <w:rPr>
                <w:rFonts w:ascii="Cambria Math" w:hAnsi="Cambria Math" w:cs="Times New Roman"/>
                <w:i/>
                <w:sz w:val="24"/>
                <w:szCs w:val="24"/>
                <w:lang w:val="fr-FR"/>
              </w:rPr>
            </m:ctrlPr>
          </m:accPr>
          <m:e>
            <m:r>
              <w:rPr>
                <w:rFonts w:ascii="Cambria Math" w:hAnsi="Cambria Math" w:cs="Times New Roman"/>
                <w:sz w:val="24"/>
                <w:szCs w:val="24"/>
                <w:lang w:val="fr-FR"/>
              </w:rPr>
              <m:t>GBC</m:t>
            </m:r>
          </m:e>
        </m:acc>
        <m:r>
          <w:rPr>
            <w:rFonts w:ascii="Cambria Math" w:hAnsi="Cambria Math" w:cs="Times New Roman"/>
            <w:sz w:val="24"/>
            <w:szCs w:val="24"/>
            <w:lang w:val="fr-FR"/>
          </w:rPr>
          <m:t>=</m:t>
        </m:r>
        <m:acc>
          <m:accPr>
            <m:ctrlPr>
              <w:rPr>
                <w:rFonts w:ascii="Cambria Math" w:hAnsi="Cambria Math" w:cs="Times New Roman"/>
                <w:i/>
                <w:sz w:val="24"/>
                <w:szCs w:val="24"/>
                <w:lang w:val="fr-FR"/>
              </w:rPr>
            </m:ctrlPr>
          </m:accPr>
          <m:e>
            <m:r>
              <w:rPr>
                <w:rFonts w:ascii="Cambria Math" w:hAnsi="Cambria Math" w:cs="Times New Roman"/>
                <w:sz w:val="24"/>
                <w:szCs w:val="24"/>
                <w:lang w:val="fr-FR"/>
              </w:rPr>
              <m:t>GCB</m:t>
            </m:r>
          </m:e>
        </m:acc>
      </m:oMath>
      <w:r w:rsidRPr="00B22225">
        <w:rPr>
          <w:rFonts w:ascii="Times New Roman" w:hAnsi="Times New Roman" w:cs="Times New Roman"/>
          <w:sz w:val="24"/>
          <w:szCs w:val="24"/>
          <w:lang w:val="fr-FR"/>
        </w:rPr>
        <w:t xml:space="preserve"> suy ra tam giác GBC cân tại G.</w:t>
      </w:r>
    </w:p>
    <w:p w:rsidR="00B22225" w:rsidRPr="00B22225" w:rsidRDefault="00B22225" w:rsidP="00B22225">
      <w:pPr>
        <w:rPr>
          <w:rFonts w:ascii="Times New Roman" w:hAnsi="Times New Roman" w:cs="Times New Roman"/>
          <w:sz w:val="24"/>
          <w:szCs w:val="24"/>
          <w:lang w:val="fr-FR"/>
        </w:rPr>
      </w:pPr>
      <w:r w:rsidRPr="00B22225">
        <w:rPr>
          <w:rFonts w:ascii="Times New Roman" w:hAnsi="Times New Roman" w:cs="Times New Roman"/>
          <w:sz w:val="24"/>
          <w:szCs w:val="24"/>
          <w:lang w:val="fr-FR"/>
        </w:rPr>
        <w:t>c) G là trọng tâm tam giác ABC nên AG nằm trên đường trung tuyến thuộc cạnh BC. Suy ra AG vuông góc với BC (do tam giác ABC cân tại A).</w:t>
      </w:r>
    </w:p>
    <w:p w:rsidR="00B22225" w:rsidRPr="00B22225" w:rsidRDefault="00B22225" w:rsidP="00B22225">
      <w:pPr>
        <w:rPr>
          <w:rFonts w:ascii="Times New Roman" w:hAnsi="Times New Roman" w:cs="Times New Roman"/>
          <w:b/>
          <w:bCs/>
          <w:sz w:val="24"/>
          <w:szCs w:val="24"/>
          <w:lang w:val="fr-FR"/>
        </w:rPr>
      </w:pPr>
      <w:r w:rsidRPr="00B22225">
        <w:rPr>
          <w:rFonts w:ascii="Times New Roman" w:hAnsi="Times New Roman" w:cs="Times New Roman"/>
          <w:b/>
          <w:bCs/>
          <w:sz w:val="24"/>
          <w:szCs w:val="24"/>
          <w:lang w:val="fr-FR"/>
        </w:rPr>
        <w:t xml:space="preserve"> </w:t>
      </w:r>
    </w:p>
    <w:p w:rsidR="00B22225" w:rsidRPr="00B22225" w:rsidRDefault="00B22225" w:rsidP="00B22225">
      <w:pPr>
        <w:spacing w:before="120"/>
        <w:ind w:right="-1"/>
        <w:rPr>
          <w:rFonts w:ascii="Times New Roman" w:hAnsi="Times New Roman" w:cs="Times New Roman"/>
          <w:b/>
          <w:sz w:val="24"/>
          <w:szCs w:val="24"/>
          <w:lang w:val="fr-FR"/>
        </w:rPr>
      </w:pPr>
      <w:r w:rsidRPr="00B22225">
        <w:rPr>
          <w:rFonts w:ascii="Times New Roman" w:hAnsi="Times New Roman" w:cs="Times New Roman"/>
          <w:b/>
          <w:sz w:val="24"/>
          <w:szCs w:val="24"/>
          <w:lang w:val="fr-FR"/>
        </w:rPr>
        <w:t>* HƯỚNG DẪN VỀ NHÀ</w:t>
      </w:r>
    </w:p>
    <w:p w:rsidR="00B22225" w:rsidRPr="00B22225" w:rsidRDefault="00B22225" w:rsidP="00B22225">
      <w:pPr>
        <w:pStyle w:val="ListParagraph"/>
        <w:numPr>
          <w:ilvl w:val="0"/>
          <w:numId w:val="5"/>
        </w:numPr>
        <w:spacing w:before="120" w:after="120" w:line="360" w:lineRule="auto"/>
        <w:ind w:right="-1"/>
        <w:rPr>
          <w:sz w:val="24"/>
          <w:szCs w:val="24"/>
          <w:lang w:val="pt-BR"/>
        </w:rPr>
      </w:pPr>
      <w:r w:rsidRPr="00B22225">
        <w:rPr>
          <w:sz w:val="24"/>
          <w:szCs w:val="24"/>
          <w:lang w:val="pt-BR"/>
        </w:rPr>
        <w:t xml:space="preserve">Ghi nhớ kiến thức trong bài. </w:t>
      </w:r>
    </w:p>
    <w:p w:rsidR="00B22225" w:rsidRPr="00B22225" w:rsidRDefault="00B22225" w:rsidP="00B22225">
      <w:pPr>
        <w:pStyle w:val="ListParagraph"/>
        <w:numPr>
          <w:ilvl w:val="0"/>
          <w:numId w:val="5"/>
        </w:numPr>
        <w:spacing w:before="120" w:after="120" w:line="360" w:lineRule="auto"/>
        <w:ind w:right="-1"/>
        <w:rPr>
          <w:sz w:val="24"/>
          <w:szCs w:val="24"/>
          <w:lang w:val="pt-BR"/>
        </w:rPr>
      </w:pPr>
      <w:r w:rsidRPr="00B22225">
        <w:rPr>
          <w:sz w:val="24"/>
          <w:szCs w:val="24"/>
          <w:lang w:val="pt-BR"/>
        </w:rPr>
        <w:t>Hoàn thành các bài tập trong SBT</w:t>
      </w:r>
    </w:p>
    <w:p w:rsidR="00B1709E" w:rsidRPr="00B22225" w:rsidRDefault="00B22225" w:rsidP="00B22225">
      <w:pPr>
        <w:pStyle w:val="ListParagraph"/>
        <w:numPr>
          <w:ilvl w:val="0"/>
          <w:numId w:val="5"/>
        </w:numPr>
        <w:spacing w:before="120" w:after="120" w:line="360" w:lineRule="auto"/>
        <w:ind w:right="-1"/>
        <w:rPr>
          <w:sz w:val="24"/>
          <w:szCs w:val="24"/>
        </w:rPr>
      </w:pPr>
      <w:r w:rsidRPr="00B22225">
        <w:rPr>
          <w:sz w:val="24"/>
          <w:szCs w:val="24"/>
        </w:rPr>
        <w:t>Chuẩn bị bài mới: "Bài 11: Tính chất ba đường phân giác của tam giác"</w:t>
      </w:r>
    </w:p>
    <w:sectPr w:rsidR="00B1709E" w:rsidRPr="00B22225" w:rsidSect="00B22225">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D2A47"/>
    <w:multiLevelType w:val="hybridMultilevel"/>
    <w:tmpl w:val="3230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892D98"/>
    <w:multiLevelType w:val="hybridMultilevel"/>
    <w:tmpl w:val="DB7C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225"/>
    <w:rsid w:val="00B1709E"/>
    <w:rsid w:val="00B22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2225"/>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22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B2222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22225"/>
    <w:rPr>
      <w:rFonts w:ascii=".VnTime" w:eastAsia="Times New Roman" w:hAnsi=".VnTime" w:cs="Times New Roman"/>
      <w:color w:val="000000" w:themeColor="text1"/>
      <w:sz w:val="26"/>
      <w:szCs w:val="24"/>
    </w:rPr>
  </w:style>
  <w:style w:type="table" w:styleId="TableGrid">
    <w:name w:val="Table Grid"/>
    <w:basedOn w:val="TableNormal"/>
    <w:uiPriority w:val="59"/>
    <w:qFormat/>
    <w:rsid w:val="00B22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22225"/>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B2222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B22225"/>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B222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22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B22225"/>
    <w:pPr>
      <w:keepNext/>
      <w:keepLines/>
      <w:spacing w:before="40" w:after="0" w:line="360" w:lineRule="auto"/>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2225"/>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rsid w:val="00B22225"/>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uiPriority w:val="99"/>
    <w:rsid w:val="00B22225"/>
    <w:rPr>
      <w:rFonts w:ascii=".VnTime" w:eastAsia="Times New Roman" w:hAnsi=".VnTime" w:cs="Times New Roman"/>
      <w:color w:val="000000" w:themeColor="text1"/>
      <w:sz w:val="26"/>
      <w:szCs w:val="24"/>
    </w:rPr>
  </w:style>
  <w:style w:type="table" w:styleId="TableGrid">
    <w:name w:val="Table Grid"/>
    <w:basedOn w:val="TableNormal"/>
    <w:uiPriority w:val="59"/>
    <w:qFormat/>
    <w:rsid w:val="00B22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aliases w:val="Nomarl"/>
    <w:next w:val="Normal"/>
    <w:uiPriority w:val="1"/>
    <w:qFormat/>
    <w:rsid w:val="00B22225"/>
    <w:pPr>
      <w:spacing w:after="0" w:line="360" w:lineRule="auto"/>
      <w:jc w:val="both"/>
    </w:pPr>
    <w:rPr>
      <w:rFonts w:ascii="Times New Roman" w:eastAsia="Calibri" w:hAnsi="Times New Roman" w:cs="Times New Roman"/>
      <w:color w:val="000000" w:themeColor="text1"/>
      <w:sz w:val="28"/>
    </w:rPr>
  </w:style>
  <w:style w:type="paragraph" w:styleId="NormalWeb">
    <w:name w:val="Normal (Web)"/>
    <w:basedOn w:val="Normal"/>
    <w:link w:val="NormalWebChar"/>
    <w:uiPriority w:val="99"/>
    <w:unhideWhenUsed/>
    <w:qFormat/>
    <w:rsid w:val="00B2222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B22225"/>
    <w:pPr>
      <w:ind w:left="720"/>
      <w:contextualSpacing/>
      <w:jc w:val="both"/>
    </w:pPr>
    <w:rPr>
      <w:rFonts w:ascii="Times New Roman" w:eastAsia="Calibri" w:hAnsi="Times New Roman" w:cs="Times New Roman"/>
      <w:color w:val="000000" w:themeColor="text1"/>
      <w:sz w:val="28"/>
    </w:rPr>
  </w:style>
  <w:style w:type="character" w:customStyle="1" w:styleId="NormalWebChar">
    <w:name w:val="Normal (Web) Char"/>
    <w:basedOn w:val="DefaultParagraphFont"/>
    <w:link w:val="NormalWeb"/>
    <w:uiPriority w:val="99"/>
    <w:rsid w:val="00B22225"/>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2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22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wmf"/><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1931</Words>
  <Characters>11010</Characters>
  <DocSecurity>0</DocSecurity>
  <Lines>91</Lines>
  <Paragraphs>25</Paragraphs>
  <ScaleCrop>false</ScaleCrop>
  <Company/>
  <LinksUpToDate>false</LinksUpToDate>
  <CharactersWithSpaces>12916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2023-03-12T13:57:00Z</dcterms:created>
  <dcterms:modified xsi:type="dcterms:W3CDTF">2023-03-12T14:01:00Z</dcterms:modified>
</cp:coreProperties>
</file>