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color w:val="FF0000"/>
          <w:sz w:val="36"/>
          <w:szCs w:val="26"/>
        </w:rPr>
      </w:pPr>
      <w:r w:rsidRPr="00C32F71">
        <w:rPr>
          <w:rFonts w:ascii="Times New Roman" w:hAnsi="Times New Roman" w:cs="Times New Roman"/>
          <w:b/>
          <w:color w:val="FF0000"/>
          <w:sz w:val="36"/>
          <w:szCs w:val="26"/>
        </w:rPr>
        <w:t>CHỦ ĐỀ 3:</w:t>
      </w:r>
      <w:r w:rsidRPr="00C32F71">
        <w:rPr>
          <w:rFonts w:ascii="Times New Roman" w:hAnsi="Times New Roman" w:cs="Times New Roman"/>
          <w:color w:val="FF0000"/>
          <w:sz w:val="36"/>
          <w:szCs w:val="26"/>
        </w:rPr>
        <w:t xml:space="preserve"> </w:t>
      </w:r>
      <w:r w:rsidRPr="00C32F71">
        <w:rPr>
          <w:rFonts w:ascii="Times New Roman" w:hAnsi="Times New Roman" w:cs="Times New Roman"/>
          <w:b/>
          <w:bCs/>
          <w:color w:val="FF0000"/>
          <w:sz w:val="36"/>
          <w:szCs w:val="26"/>
        </w:rPr>
        <w:t>NHÂN, CHIA SỐ HỮU TỈ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sz w:val="26"/>
          <w:szCs w:val="26"/>
        </w:rPr>
      </w:pP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A/ LÝ THUYẾT.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Với hai số hữu tỉ  x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 o:ole="">
            <v:imagedata r:id="rId6" o:title=""/>
          </v:shape>
          <o:OLEObject Type="Embed" ProgID="Equation.DSMT4" ShapeID="_x0000_i1025" DrawAspect="Content" ObjectID="_1627404491" r:id="rId7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,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6" type="#_x0000_t75" style="width:12.25pt;height:31.25pt" o:ole="">
            <v:imagedata r:id="rId8" o:title=""/>
          </v:shape>
          <o:OLEObject Type="Embed" ProgID="Equation.DSMT4" ShapeID="_x0000_i1026" DrawAspect="Content" ObjectID="_1627404492" r:id="rId9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1. Nhân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 xml:space="preserve"> :</w:t>
      </w:r>
      <w:r w:rsidRPr="002C4450">
        <w:rPr>
          <w:rFonts w:ascii="Times New Roman" w:hAnsi="Times New Roman" w:cs="Times New Roman"/>
          <w:sz w:val="26"/>
          <w:szCs w:val="26"/>
        </w:rPr>
        <w:t xml:space="preserve">  x .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400" w:dyaOrig="620">
          <v:shape id="_x0000_i1027" type="#_x0000_t75" style="width:19.7pt;height:31.25pt" o:ole="">
            <v:imagedata r:id="rId10" o:title=""/>
          </v:shape>
          <o:OLEObject Type="Embed" ProgID="Equation.DSMT4" ShapeID="_x0000_i1027" DrawAspect="Content" ObjectID="_1627404493" r:id="rId11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2. Chia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:</w:t>
      </w:r>
      <w:r w:rsidRPr="002C4450">
        <w:rPr>
          <w:rFonts w:ascii="Times New Roman" w:hAnsi="Times New Roman" w:cs="Times New Roman"/>
          <w:sz w:val="26"/>
          <w:szCs w:val="26"/>
        </w:rPr>
        <w:t xml:space="preserve">  x :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760" w:dyaOrig="620">
          <v:shape id="_x0000_i1028" type="#_x0000_t75" style="width:88.3pt;height:31.25pt" o:ole="">
            <v:imagedata r:id="rId12" o:title=""/>
          </v:shape>
          <o:OLEObject Type="Embed" ProgID="Equation.DSMT4" ShapeID="_x0000_i1028" DrawAspect="Content" ObjectID="_1627404494" r:id="rId13"/>
        </w:objec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3. Chú ý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 xml:space="preserve">: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- Phép nhân trong Q có các tính chất cơ bản: giao hoán, kết hợp, nhân với 1, tính chất phân phối của phép nhân đối với phép cộng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Thương của phép chia x cho y ( y ≠  0) gọi là tỉ số của x và y, kí hiệu là  x : y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B. CÁC DẠNG BÀI TẬP.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1. Nhân, chia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hai số hữu tỉ dưới dạng phân số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Áp dụng quy tắc nhân, chia phân số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– Rút gọn kết quả (nếu có thể)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1.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 </w:t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4,5 .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639" w:dyaOrig="720">
          <v:shape id="_x0000_i1029" type="#_x0000_t75" style="width:31.9pt;height:36pt" o:ole="">
            <v:imagedata r:id="rId14" o:title=""/>
          </v:shape>
          <o:OLEObject Type="Embed" ProgID="Equation.DSMT4" ShapeID="_x0000_i1029" DrawAspect="Content" ObjectID="_1627404495" r:id="rId15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219" w:dyaOrig="720">
          <v:shape id="_x0000_i1030" type="#_x0000_t75" style="width:60.45pt;height:36pt" o:ole="">
            <v:imagedata r:id="rId16" o:title=""/>
          </v:shape>
          <o:OLEObject Type="Embed" ProgID="Equation.DSMT4" ShapeID="_x0000_i1030" DrawAspect="Content" ObjectID="_1627404496" r:id="rId17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2.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260" w:dyaOrig="720">
          <v:shape id="_x0000_i1031" type="#_x0000_t75" style="width:63.15pt;height:36pt" o:ole="">
            <v:imagedata r:id="rId18" o:title=""/>
          </v:shape>
          <o:OLEObject Type="Embed" ProgID="Equation.DSMT4" ShapeID="_x0000_i1031" DrawAspect="Content" ObjectID="_1627404497" r:id="rId1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100" w:dyaOrig="660">
          <v:shape id="_x0000_i1032" type="#_x0000_t75" style="width:55pt;height:33.3pt" o:ole="">
            <v:imagedata r:id="rId20" o:title=""/>
          </v:shape>
          <o:OLEObject Type="Embed" ProgID="Equation.DSMT4" ShapeID="_x0000_i1032" DrawAspect="Content" ObjectID="_1627404498" r:id="rId21"/>
        </w:objec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2. Viết số hữu tỉ dưới dạng một tích hoặc một thương của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số hữu tỉ dưới dạng phân số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tử và mẫu của phân số dưới dạng tích cảu hai số nguyên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“Tách” ra hai phân số có tử và mẫu là các số nguyên tìm được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– Lập tích hoặc thương của các phân số đó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3.</w:t>
      </w:r>
      <w:r w:rsidRPr="002C4450">
        <w:rPr>
          <w:rFonts w:ascii="Times New Roman" w:hAnsi="Times New Roman" w:cs="Times New Roman"/>
          <w:sz w:val="26"/>
          <w:szCs w:val="26"/>
        </w:rPr>
        <w:t xml:space="preserve"> Hãy viết số hưu tỉ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480" w:dyaOrig="660">
          <v:shape id="_x0000_i1033" type="#_x0000_t75" style="width:23.75pt;height:33.3pt" o:ole="">
            <v:imagedata r:id="rId22" o:title=""/>
          </v:shape>
          <o:OLEObject Type="Embed" ProgID="Equation.DSMT4" ShapeID="_x0000_i1033" DrawAspect="Content" ObjectID="_1627404499" r:id="rId23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dưới các dạng sau: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Tích của hai số hữu tỉ.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b) Thương của hai số hữu tỉ.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4.</w:t>
      </w:r>
      <w:r w:rsidRPr="002C4450">
        <w:rPr>
          <w:rFonts w:ascii="Times New Roman" w:hAnsi="Times New Roman" w:cs="Times New Roman"/>
          <w:sz w:val="26"/>
          <w:szCs w:val="26"/>
        </w:rPr>
        <w:t xml:space="preserve"> Hãy viết số hữu tỉ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34" type="#_x0000_t75" style="width:12.25pt;height:33.3pt" o:ole="">
            <v:imagedata r:id="rId24" o:title=""/>
          </v:shape>
          <o:OLEObject Type="Embed" ProgID="Equation.DSMT4" ShapeID="_x0000_i1034" DrawAspect="Content" ObjectID="_1627404500" r:id="rId25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dưới các dạng sau: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Tích của hai số hữu tỉ âm.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b) Thương của hai số hữu tỉ âm.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3. Tìm số x chưa biết trong một tích hoặc một thương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I/ Phương pháp.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Thực hiện chuyển vế đổi dấu các hạng tử, phá ngoặc theo thứ tự thực hiện phép tính để đưa đẳng thức vễ các dạng.</w:t>
      </w:r>
    </w:p>
    <w:p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b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>a.x = b</w:t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>a : x = b</w:t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>x : a = b</w:t>
      </w:r>
    </w:p>
    <w:p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Từ đó suy ra: </w:t>
      </w:r>
      <w:r w:rsidRPr="002C4450">
        <w:rPr>
          <w:rFonts w:ascii="Times New Roman" w:hAnsi="Times New Roman" w:cs="Times New Roman"/>
          <w:b/>
          <w:sz w:val="26"/>
          <w:szCs w:val="26"/>
        </w:rPr>
        <w:t xml:space="preserve"> x = b : a </w:t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 xml:space="preserve">x = a : b </w:t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>x = b . a</w:t>
      </w:r>
    </w:p>
    <w:p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Chú ý: Nếu f(x).g(x) = 0 =&gt; f(x) = 0 Hoặc g(x) = 0</w:t>
      </w:r>
    </w:p>
    <w:p w:rsidR="002C4450" w:rsidRPr="00C32F71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5.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x.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140" w:dyaOrig="720">
          <v:shape id="_x0000_i1035" type="#_x0000_t75" style="width:57.05pt;height:36pt" o:ole="">
            <v:imagedata r:id="rId26" o:title=""/>
          </v:shape>
          <o:OLEObject Type="Embed" ProgID="Equation.DSMT4" ShapeID="_x0000_i1035" DrawAspect="Content" ObjectID="_1627404501" r:id="rId27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 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060" w:dyaOrig="660">
          <v:shape id="_x0000_i1036" type="#_x0000_t75" style="width:53pt;height:33.3pt" o:ole="">
            <v:imagedata r:id="rId28" o:title=""/>
          </v:shape>
          <o:OLEObject Type="Embed" ProgID="Equation.DSMT4" ShapeID="_x0000_i1036" DrawAspect="Content" ObjectID="_1627404502" r:id="rId2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579" w:dyaOrig="720">
          <v:shape id="_x0000_i1037" type="#_x0000_t75" style="width:78.8pt;height:36pt" o:ole="">
            <v:imagedata r:id="rId30" o:title=""/>
          </v:shape>
          <o:OLEObject Type="Embed" ProgID="Equation.DSMT4" ShapeID="_x0000_i1037" DrawAspect="Content" ObjectID="_1627404503" r:id="rId31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200" w:dyaOrig="660">
          <v:shape id="_x0000_i1038" type="#_x0000_t75" style="width:59.75pt;height:33.3pt" o:ole="">
            <v:imagedata r:id="rId32" o:title=""/>
          </v:shape>
          <o:OLEObject Type="Embed" ProgID="Equation.DSMT4" ShapeID="_x0000_i1038" DrawAspect="Content" ObjectID="_1627404504" r:id="rId33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6.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260" w:dyaOrig="660">
          <v:shape id="_x0000_i1039" type="#_x0000_t75" style="width:63.15pt;height:33.3pt" o:ole="">
            <v:imagedata r:id="rId34" o:title=""/>
          </v:shape>
          <o:OLEObject Type="Embed" ProgID="Equation.DSMT4" ShapeID="_x0000_i1039" DrawAspect="Content" ObjectID="_1627404505" r:id="rId35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160" w:dyaOrig="660">
          <v:shape id="_x0000_i1040" type="#_x0000_t75" style="width:57.75pt;height:33.3pt" o:ole="">
            <v:imagedata r:id="rId36" o:title=""/>
          </v:shape>
          <o:OLEObject Type="Embed" ProgID="Equation.DSMT4" ShapeID="_x0000_i1040" DrawAspect="Content" ObjectID="_1627404506" r:id="rId37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7.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560" w:dyaOrig="660">
          <v:shape id="_x0000_i1041" type="#_x0000_t75" style="width:78.1pt;height:33.3pt" o:ole="">
            <v:imagedata r:id="rId38" o:title=""/>
          </v:shape>
          <o:OLEObject Type="Embed" ProgID="Equation.DSMT4" ShapeID="_x0000_i1041" DrawAspect="Content" ObjectID="_1627404507" r:id="rId3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560" w:dyaOrig="720">
          <v:shape id="_x0000_i1042" type="#_x0000_t75" style="width:128.4pt;height:36pt" o:ole="">
            <v:imagedata r:id="rId40" o:title=""/>
          </v:shape>
          <o:OLEObject Type="Embed" ProgID="Equation.DSMT4" ShapeID="_x0000_i1042" DrawAspect="Content" ObjectID="_1627404508" r:id="rId41"/>
        </w:objec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C32F71" w:rsidRPr="002C4450">
        <w:rPr>
          <w:rFonts w:ascii="Times New Roman" w:hAnsi="Times New Roman" w:cs="Times New Roman"/>
          <w:position w:val="-24"/>
          <w:sz w:val="26"/>
          <w:szCs w:val="26"/>
        </w:rPr>
        <w:object w:dxaOrig="2520" w:dyaOrig="620">
          <v:shape id="_x0000_i1043" type="#_x0000_t75" style="width:126.35pt;height:31.25pt" o:ole="">
            <v:imagedata r:id="rId42" o:title=""/>
          </v:shape>
          <o:OLEObject Type="Embed" ProgID="Equation.DSMT4" ShapeID="_x0000_i1043" DrawAspect="Content" ObjectID="_1627404509" r:id="rId43"/>
        </w:object>
      </w:r>
      <w:r w:rsidRPr="002C4450">
        <w:rPr>
          <w:rFonts w:ascii="Times New Roman" w:hAnsi="Times New Roman" w:cs="Times New Roman"/>
          <w:position w:val="-4"/>
          <w:sz w:val="26"/>
          <w:szCs w:val="26"/>
        </w:rPr>
        <w:object w:dxaOrig="200" w:dyaOrig="300">
          <v:shape id="_x0000_i1044" type="#_x0000_t75" style="width:9.5pt;height:14.95pt" o:ole="">
            <v:imagedata r:id="rId44" o:title=""/>
          </v:shape>
          <o:OLEObject Type="Embed" ProgID="Equation.DSMT4" ShapeID="_x0000_i1044" DrawAspect="Content" ObjectID="_1627404510" r:id="rId45"/>
        </w:objec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4</w:t>
      </w:r>
      <w:r w:rsidR="00C32F71">
        <w:rPr>
          <w:rFonts w:ascii="Times New Roman" w:hAnsi="Times New Roman" w:cs="Times New Roman"/>
          <w:b/>
          <w:color w:val="0000CC"/>
          <w:sz w:val="26"/>
          <w:szCs w:val="26"/>
        </w:rPr>
        <w:t>. Thực hiện phép tính với nhiều số hữu tỉ.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– Nắm vững quy tắc thực hiện các phép tính, chú ý đến dấu của kết quả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Đảm bảo thứ tự thực hiện các phép tính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lastRenderedPageBreak/>
        <w:tab/>
        <w:t>– Chú ý vận dụng tính chất các phép tính trong trường hợp có thể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8.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 xml:space="preserve">a)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560" w:dyaOrig="720">
          <v:shape id="_x0000_i1045" type="#_x0000_t75" style="width:128.4pt;height:36pt" o:ole="">
            <v:imagedata r:id="rId46" o:title=""/>
          </v:shape>
          <o:OLEObject Type="Embed" ProgID="Equation.DSMT4" ShapeID="_x0000_i1045" DrawAspect="Content" ObjectID="_1627404511" r:id="rId47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2"/>
          <w:sz w:val="26"/>
          <w:szCs w:val="26"/>
        </w:rPr>
        <w:object w:dxaOrig="2820" w:dyaOrig="760">
          <v:shape id="_x0000_i1046" type="#_x0000_t75" style="width:141.3pt;height:38.05pt" o:ole="">
            <v:imagedata r:id="rId48" o:title=""/>
          </v:shape>
          <o:OLEObject Type="Embed" ProgID="Equation.DSMT4" ShapeID="_x0000_i1046" DrawAspect="Content" ObjectID="_1627404512" r:id="rId49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9.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 giá trị các biểu thức sau (chú ý áp dụng tính chất các phép tính).</w:t>
      </w:r>
    </w:p>
    <w:p w:rsidR="002C4450" w:rsidRPr="002C4450" w:rsidRDefault="002C4450" w:rsidP="002C4450">
      <w:pPr>
        <w:tabs>
          <w:tab w:val="left" w:pos="720"/>
          <w:tab w:val="left" w:pos="3178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A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00" w:dyaOrig="720">
          <v:shape id="_x0000_i1047" type="#_x0000_t75" style="width:110.05pt;height:36pt" o:ole="">
            <v:imagedata r:id="rId50" o:title=""/>
          </v:shape>
          <o:OLEObject Type="Embed" ProgID="Equation.DSMT4" ShapeID="_x0000_i1047" DrawAspect="Content" ObjectID="_1627404513" r:id="rId51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B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000" w:dyaOrig="720">
          <v:shape id="_x0000_i1048" type="#_x0000_t75" style="width:99.85pt;height:36pt" o:ole="">
            <v:imagedata r:id="rId52" o:title=""/>
          </v:shape>
          <o:OLEObject Type="Embed" ProgID="Equation.DSMT4" ShapeID="_x0000_i1048" DrawAspect="Content" ObjectID="_1627404514" r:id="rId53"/>
        </w:object>
      </w:r>
    </w:p>
    <w:p w:rsidR="003E4AEC" w:rsidRPr="002C4450" w:rsidRDefault="002C4450" w:rsidP="00C32F71">
      <w:pPr>
        <w:tabs>
          <w:tab w:val="left" w:pos="61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 xml:space="preserve">c) C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00" w:dyaOrig="720">
          <v:shape id="_x0000_i1049" type="#_x0000_t75" style="width:110.05pt;height:36pt" o:ole="">
            <v:imagedata r:id="rId54" o:title=""/>
          </v:shape>
          <o:OLEObject Type="Embed" ProgID="Equation.DSMT4" ShapeID="_x0000_i1049" DrawAspect="Content" ObjectID="_1627404515" r:id="rId55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d) D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60" w:dyaOrig="720">
          <v:shape id="_x0000_i1050" type="#_x0000_t75" style="width:113.45pt;height:36pt" o:ole="">
            <v:imagedata r:id="rId56" o:title=""/>
          </v:shape>
          <o:OLEObject Type="Embed" ProgID="Equation.DSMT4" ShapeID="_x0000_i1050" DrawAspect="Content" ObjectID="_1627404516" r:id="rId57"/>
        </w:object>
      </w:r>
    </w:p>
    <w:sectPr w:rsidR="003E4AEC" w:rsidRPr="002C4450" w:rsidSect="00C32F71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E1F" w:rsidRDefault="00E30E1F" w:rsidP="00C32F71">
      <w:pPr>
        <w:spacing w:line="240" w:lineRule="auto"/>
      </w:pPr>
      <w:r>
        <w:separator/>
      </w:r>
    </w:p>
  </w:endnote>
  <w:endnote w:type="continuationSeparator" w:id="1">
    <w:p w:rsidR="00E30E1F" w:rsidRDefault="00E30E1F" w:rsidP="00C32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0" w:rsidRDefault="005A6C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0" w:rsidRDefault="005A6C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0" w:rsidRDefault="005A6C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E1F" w:rsidRDefault="00E30E1F" w:rsidP="00C32F71">
      <w:pPr>
        <w:spacing w:line="240" w:lineRule="auto"/>
      </w:pPr>
      <w:r>
        <w:separator/>
      </w:r>
    </w:p>
  </w:footnote>
  <w:footnote w:type="continuationSeparator" w:id="1">
    <w:p w:rsidR="00E30E1F" w:rsidRDefault="00E30E1F" w:rsidP="00C32F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0" w:rsidRDefault="005A6C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71" w:rsidRDefault="00C32F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0" w:rsidRDefault="005A6C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C4450"/>
    <w:rsid w:val="000C4AF2"/>
    <w:rsid w:val="000E676E"/>
    <w:rsid w:val="001630C9"/>
    <w:rsid w:val="001D3422"/>
    <w:rsid w:val="001F16FC"/>
    <w:rsid w:val="0020620C"/>
    <w:rsid w:val="0028135F"/>
    <w:rsid w:val="002C0516"/>
    <w:rsid w:val="002C4450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C20"/>
    <w:rsid w:val="005A6ECB"/>
    <w:rsid w:val="00625C9A"/>
    <w:rsid w:val="00650A37"/>
    <w:rsid w:val="006875B6"/>
    <w:rsid w:val="006C1DD4"/>
    <w:rsid w:val="006D0DAD"/>
    <w:rsid w:val="006E75B3"/>
    <w:rsid w:val="00702B71"/>
    <w:rsid w:val="00743148"/>
    <w:rsid w:val="0074351F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AF4FFD"/>
    <w:rsid w:val="00B33D9D"/>
    <w:rsid w:val="00B66360"/>
    <w:rsid w:val="00B67E39"/>
    <w:rsid w:val="00B83065"/>
    <w:rsid w:val="00B92AA4"/>
    <w:rsid w:val="00BA0784"/>
    <w:rsid w:val="00BA2EAF"/>
    <w:rsid w:val="00BA634C"/>
    <w:rsid w:val="00BC40EA"/>
    <w:rsid w:val="00C32F71"/>
    <w:rsid w:val="00C3408A"/>
    <w:rsid w:val="00C3566E"/>
    <w:rsid w:val="00C461BC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E546A"/>
    <w:rsid w:val="00E30E1F"/>
    <w:rsid w:val="00E75C83"/>
    <w:rsid w:val="00EB4801"/>
    <w:rsid w:val="00ED1AC3"/>
    <w:rsid w:val="00EE2D16"/>
    <w:rsid w:val="00F04567"/>
    <w:rsid w:val="00F2414E"/>
    <w:rsid w:val="00F35562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2F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F71"/>
  </w:style>
  <w:style w:type="paragraph" w:styleId="Footer">
    <w:name w:val="footer"/>
    <w:basedOn w:val="Normal"/>
    <w:link w:val="FooterChar"/>
    <w:uiPriority w:val="99"/>
    <w:semiHidden/>
    <w:unhideWhenUsed/>
    <w:rsid w:val="00C32F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footer" Target="footer3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2355</Characters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2018-07-30T11:05:00Z</dcterms:created>
  <dcterms:modified xsi:type="dcterms:W3CDTF">2019-08-15T13:01:00Z</dcterms:modified>
</cp:coreProperties>
</file>