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tblInd w:w="-360" w:type="dxa"/>
        <w:tblLook w:val="04A0" w:firstRow="1" w:lastRow="0" w:firstColumn="1" w:lastColumn="0" w:noHBand="0" w:noVBand="1"/>
      </w:tblPr>
      <w:tblGrid>
        <w:gridCol w:w="411"/>
        <w:gridCol w:w="720"/>
        <w:gridCol w:w="720"/>
        <w:gridCol w:w="2837"/>
        <w:gridCol w:w="4603"/>
        <w:gridCol w:w="574"/>
        <w:gridCol w:w="326"/>
      </w:tblGrid>
      <w:tr w:rsidR="009B65FD" w:rsidRPr="0010049D" w14:paraId="5A495FDD" w14:textId="77777777" w:rsidTr="00D23D22">
        <w:trPr>
          <w:gridAfter w:val="1"/>
          <w:wAfter w:w="326" w:type="dxa"/>
        </w:trPr>
        <w:tc>
          <w:tcPr>
            <w:tcW w:w="4688" w:type="dxa"/>
            <w:gridSpan w:val="4"/>
            <w:hideMark/>
          </w:tcPr>
          <w:p w14:paraId="3BCC1ED4" w14:textId="0BAE4C7C" w:rsidR="009B65FD" w:rsidRPr="0010049D" w:rsidRDefault="00D23D22" w:rsidP="00D23D22">
            <w:pPr>
              <w:tabs>
                <w:tab w:val="center" w:pos="2232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ab/>
            </w:r>
            <w:r w:rsidR="009B65FD" w:rsidRPr="0010049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20C7707A" w14:textId="460F7167" w:rsidR="009B65FD" w:rsidRPr="0010049D" w:rsidRDefault="00D23D22" w:rsidP="00D23D22">
            <w:pPr>
              <w:tabs>
                <w:tab w:val="center" w:pos="2224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ab/>
            </w:r>
            <w:r w:rsidR="009B65FD" w:rsidRPr="001004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1E32BA69" w14:textId="597E4CF7" w:rsidR="009B65FD" w:rsidRPr="0010049D" w:rsidRDefault="00D23D22" w:rsidP="00D23D22">
            <w:pPr>
              <w:tabs>
                <w:tab w:val="center" w:pos="2232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D23D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ab/>
            </w:r>
            <w:r w:rsidR="009B65FD" w:rsidRPr="0010049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1B260991" w14:textId="77777777" w:rsidR="009B65FD" w:rsidRPr="0010049D" w:rsidRDefault="009B65FD" w:rsidP="00D23D22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9B65FD" w:rsidRPr="0010049D" w14:paraId="2FA70E20" w14:textId="77777777" w:rsidTr="00CC30E4">
              <w:trPr>
                <w:trHeight w:val="239"/>
              </w:trPr>
              <w:tc>
                <w:tcPr>
                  <w:tcW w:w="2552" w:type="dxa"/>
                </w:tcPr>
                <w:p w14:paraId="1D49B4BA" w14:textId="6B931E5B" w:rsidR="009B65FD" w:rsidRPr="0010049D" w:rsidRDefault="009B65FD" w:rsidP="00D23D22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10049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BB65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A</w:t>
                  </w:r>
                </w:p>
              </w:tc>
            </w:tr>
          </w:tbl>
          <w:p w14:paraId="36D5B133" w14:textId="77777777" w:rsidR="009B65FD" w:rsidRPr="0010049D" w:rsidRDefault="009B65FD" w:rsidP="00D23D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</w:pPr>
            <w:r w:rsidRPr="00100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177" w:type="dxa"/>
            <w:gridSpan w:val="2"/>
            <w:hideMark/>
          </w:tcPr>
          <w:p w14:paraId="298BFA4D" w14:textId="51E34842" w:rsidR="009B65FD" w:rsidRPr="0010049D" w:rsidRDefault="009B65FD" w:rsidP="00D23D22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00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HƯỚNG DẪN CHẤM</w:t>
            </w:r>
          </w:p>
          <w:p w14:paraId="7A0E17FD" w14:textId="2B7F326F" w:rsidR="009B65FD" w:rsidRPr="0010049D" w:rsidRDefault="009B65FD" w:rsidP="00D23D22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00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ĐỀ KIỂM TRA GIỮA KỲ - HỌC KỲ I</w:t>
            </w:r>
            <w:r w:rsidR="004B2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09BB31B6" w14:textId="67D5CD6C" w:rsidR="009B65FD" w:rsidRPr="0010049D" w:rsidRDefault="009B65FD" w:rsidP="00D23D22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00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 NGỮ VĂN LỚP </w:t>
            </w:r>
            <w:r w:rsidR="00A17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  <w:p w14:paraId="6D6EBCB3" w14:textId="77777777" w:rsidR="009B65FD" w:rsidRPr="0010049D" w:rsidRDefault="009B65FD" w:rsidP="00D23D2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00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4C4A17F6" w14:textId="49C753E5" w:rsidR="009B65FD" w:rsidRPr="0010049D" w:rsidRDefault="009B65FD" w:rsidP="00D23D2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004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Thời gian: </w:t>
            </w:r>
            <w:r w:rsidR="009A0FA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1004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 phút</w:t>
            </w:r>
          </w:p>
          <w:p w14:paraId="518618CD" w14:textId="77777777" w:rsidR="009B65FD" w:rsidRPr="0010049D" w:rsidRDefault="009B65FD" w:rsidP="00D23D2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0049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2072418C" w14:textId="77777777" w:rsidR="009B65FD" w:rsidRPr="0010049D" w:rsidRDefault="009B65FD" w:rsidP="00D23D2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</w:tc>
      </w:tr>
      <w:tr w:rsidR="009B65FD" w:rsidRPr="0010049D" w14:paraId="4E7177FC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4BEF907A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720" w:type="dxa"/>
            <w:shd w:val="clear" w:color="auto" w:fill="auto"/>
          </w:tcPr>
          <w:p w14:paraId="40868770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0406BBD8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160ED04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9B65FD" w:rsidRPr="0010049D" w14:paraId="7DC7EA92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7214EDF6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14:paraId="27F9FA65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shd w:val="clear" w:color="auto" w:fill="auto"/>
          </w:tcPr>
          <w:p w14:paraId="3C07AA44" w14:textId="77777777" w:rsidR="009B65FD" w:rsidRPr="0010049D" w:rsidRDefault="009B65FD" w:rsidP="00D23D22">
            <w:pPr>
              <w:spacing w:after="0" w:line="276" w:lineRule="auto"/>
              <w:ind w:firstLine="2068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 xml:space="preserve">              ĐỌC</w:t>
            </w: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D1BC7AD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</w:tc>
      </w:tr>
      <w:tr w:rsidR="009B65FD" w:rsidRPr="0010049D" w14:paraId="68F414A0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797EE21D" w14:textId="77777777" w:rsidR="009B65FD" w:rsidRPr="0010049D" w:rsidRDefault="009B65FD" w:rsidP="00D23D2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3B57523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50A6C47B" w14:textId="77777777" w:rsidR="009C037F" w:rsidRDefault="009B65FD" w:rsidP="00D23D2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7E284201" w14:textId="2F9396AE" w:rsidR="009B65FD" w:rsidRPr="004B23B3" w:rsidRDefault="006E5AF6" w:rsidP="00D23D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Thể</w:t>
            </w:r>
            <w:r w:rsidR="00DB00C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thơ: Thơ </w:t>
            </w:r>
            <w:r w:rsidR="004B23B3">
              <w:rPr>
                <w:rFonts w:ascii="Times New Roman" w:hAnsi="Times New Roman" w:cs="Times New Roman"/>
                <w:bCs/>
                <w:sz w:val="28"/>
                <w:szCs w:val="28"/>
              </w:rPr>
              <w:t>thất ngôn bát cú luật Đường.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9792E5A" w14:textId="4D3861F4" w:rsidR="009B65FD" w:rsidRPr="0010049D" w:rsidRDefault="004B23B3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</w:tc>
      </w:tr>
      <w:tr w:rsidR="009B65FD" w:rsidRPr="0010049D" w14:paraId="43585C66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76C82779" w14:textId="77777777" w:rsidR="009B65FD" w:rsidRPr="0010049D" w:rsidRDefault="009B65FD" w:rsidP="00D23D2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79F35A1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04717C88" w14:textId="77777777" w:rsidR="009C037F" w:rsidRDefault="009B65FD" w:rsidP="00D23D2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3F812055" w14:textId="77777777" w:rsidR="009B65FD" w:rsidRDefault="004B23B3" w:rsidP="00D23D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 yếu tố thi luật:</w:t>
            </w:r>
          </w:p>
          <w:p w14:paraId="0754EB51" w14:textId="671762C0" w:rsidR="004B23B3" w:rsidRDefault="004B23B3" w:rsidP="00D23D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Luật: Bài thơ làm theo luật bằng vì tiếng thứ hai của câu một là tiếng thanh bằng</w:t>
            </w:r>
            <w:r w:rsidR="002E3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2E3A07" w:rsidRPr="00DA0C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năm</w:t>
            </w:r>
            <w:r w:rsidR="002E3A0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BA790C8" w14:textId="77777777" w:rsidR="004B23B3" w:rsidRDefault="004B23B3" w:rsidP="004B23B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Vần: Cả bài thơ chỉ hiệp theo một vần “ông” ở các </w:t>
            </w:r>
            <w:r w:rsidR="002E3A07">
              <w:rPr>
                <w:rFonts w:ascii="Times New Roman" w:hAnsi="Times New Roman" w:cs="Times New Roman"/>
                <w:bCs/>
                <w:sz w:val="28"/>
                <w:szCs w:val="28"/>
              </w:rPr>
              <w:t>câu 1, 2, 4, 6, 8 (</w:t>
            </w:r>
            <w:r w:rsidR="002E3A07" w:rsidRPr="00DA0C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sông – chồng – đông – công – không</w:t>
            </w:r>
            <w:r w:rsidR="002E3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); gieo vần bằng. </w:t>
            </w:r>
          </w:p>
          <w:p w14:paraId="7A1B6557" w14:textId="7E86212E" w:rsidR="002E3A07" w:rsidRPr="00DB00C8" w:rsidRDefault="002E3A07" w:rsidP="004B23B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Niêm: câu 1 niêm với câu 8, câu 2 niêm với câu 3, câu 4 niêm với câu 5, câu 6 niêm với câu 7.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DCC84A6" w14:textId="18FF60A4" w:rsidR="009B65FD" w:rsidRDefault="004B23B3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1.5</w:t>
            </w:r>
          </w:p>
          <w:p w14:paraId="78BEBF0D" w14:textId="664E7FA6" w:rsidR="004B23B3" w:rsidRDefault="004B23B3" w:rsidP="004B23B3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59D40F3E" w14:textId="201B60DF" w:rsidR="004B23B3" w:rsidRDefault="00D31D94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 w:rsidR="004B23B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  <w:p w14:paraId="1A2961B8" w14:textId="40969035" w:rsidR="002E3A07" w:rsidRDefault="002E3A07" w:rsidP="002E3A07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080BAF7F" w14:textId="0CC20EE2" w:rsidR="002E3A07" w:rsidRDefault="00D31D94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 w:rsidR="002E3A0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  <w:p w14:paraId="56725773" w14:textId="77777777" w:rsidR="002E3A07" w:rsidRDefault="002E3A07" w:rsidP="002E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062A6" w14:textId="5EEC507E" w:rsidR="002E3A07" w:rsidRPr="002E3A07" w:rsidRDefault="00D31D94" w:rsidP="002E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2E3A0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65FD" w:rsidRPr="0010049D" w14:paraId="650E1F23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2FDD96EA" w14:textId="77777777" w:rsidR="009B65FD" w:rsidRPr="0010049D" w:rsidRDefault="009B65FD" w:rsidP="00D23D2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2F34B06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26FCC4DB" w14:textId="77777777" w:rsidR="009C037F" w:rsidRDefault="009B65FD" w:rsidP="00D23D22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6E079D19" w14:textId="0B78C78D" w:rsidR="009B65FD" w:rsidRDefault="00F24A79" w:rsidP="005D714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3F89">
              <w:rPr>
                <w:rFonts w:ascii="Times New Roman" w:hAnsi="Times New Roman" w:cs="Times New Roman"/>
                <w:sz w:val="28"/>
                <w:szCs w:val="28"/>
              </w:rPr>
              <w:t>Gọi tên: B</w:t>
            </w:r>
            <w:r w:rsidR="005D7144">
              <w:rPr>
                <w:rFonts w:ascii="Times New Roman" w:hAnsi="Times New Roman" w:cs="Times New Roman"/>
                <w:sz w:val="28"/>
                <w:szCs w:val="28"/>
              </w:rPr>
              <w:t xml:space="preserve">iện pháp tu từ đảo ngữ. </w:t>
            </w:r>
          </w:p>
          <w:p w14:paraId="2A9211FA" w14:textId="6BC67EFF" w:rsidR="00E93F89" w:rsidRPr="00F24A79" w:rsidRDefault="00E93F89" w:rsidP="005D7144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Xác định: Có sự thay đổi vị trí thành phần câu: </w:t>
            </w:r>
            <w:r w:rsidR="0078729E">
              <w:rPr>
                <w:rFonts w:ascii="Times New Roman" w:hAnsi="Times New Roman" w:cs="Times New Roman"/>
                <w:sz w:val="28"/>
                <w:szCs w:val="28"/>
              </w:rPr>
              <w:t>vị ngữ (lặn lội) đứng trước chủ ngữ (thân cò).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70E84B2" w14:textId="1C7CACB1" w:rsidR="009B65FD" w:rsidRDefault="00E93F89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</w:t>
            </w:r>
            <w:r w:rsidR="009B65FD" w:rsidRPr="0010049D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53054754" w14:textId="349D049A" w:rsidR="008E14EC" w:rsidRDefault="00D31D94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 w:rsidR="00E93F89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  <w:p w14:paraId="6BE02047" w14:textId="02409D9A" w:rsidR="008E14EC" w:rsidRDefault="00D31D94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 w:rsidR="00E93F89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  <w:p w14:paraId="40C873C5" w14:textId="73250C87" w:rsidR="008E14EC" w:rsidRPr="0010049D" w:rsidRDefault="008E14EC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78729E" w:rsidRPr="0010049D" w14:paraId="069BAC53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05D4784E" w14:textId="77777777" w:rsidR="0078729E" w:rsidRPr="0010049D" w:rsidRDefault="0078729E" w:rsidP="00D23D2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317F7FE" w14:textId="057D9265" w:rsidR="0078729E" w:rsidRPr="0010049D" w:rsidRDefault="0078729E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7061B53B" w14:textId="77777777" w:rsidR="0078729E" w:rsidRDefault="0078729E" w:rsidP="0078729E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6F728620" w14:textId="20FAB666" w:rsidR="0078729E" w:rsidRDefault="0078729E" w:rsidP="0078729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Nội dung của bài thơ: Ca ngợi hình ảnh người vợ tần tảo, giàu đức hi sinh và thể hiện tình cảm thương yêu, quý trọng vợ của người chồng. </w:t>
            </w:r>
          </w:p>
          <w:p w14:paraId="099192D5" w14:textId="1FF15DC6" w:rsidR="0078729E" w:rsidRPr="0010049D" w:rsidRDefault="0078729E" w:rsidP="0078729E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(HS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có thể diễn đạt khác nhưng đúng nội dung</w:t>
            </w:r>
            <w:r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0BABAC4" w14:textId="6F431E85" w:rsidR="0078729E" w:rsidRDefault="0078729E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</w:tc>
      </w:tr>
      <w:tr w:rsidR="009B65FD" w:rsidRPr="0010049D" w14:paraId="0936C9A4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trHeight w:val="406"/>
          <w:jc w:val="center"/>
        </w:trPr>
        <w:tc>
          <w:tcPr>
            <w:tcW w:w="720" w:type="dxa"/>
            <w:vMerge/>
            <w:shd w:val="clear" w:color="auto" w:fill="auto"/>
          </w:tcPr>
          <w:p w14:paraId="69CD61FF" w14:textId="77777777" w:rsidR="009B65FD" w:rsidRPr="0010049D" w:rsidRDefault="009B65FD" w:rsidP="00D23D2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7355D24" w14:textId="43B157AE" w:rsidR="009B65FD" w:rsidRPr="0010049D" w:rsidRDefault="0078729E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2542D7F7" w14:textId="4273C6F9" w:rsidR="009B65FD" w:rsidRDefault="009B65FD" w:rsidP="00D23D22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196F9AFC" w14:textId="6675BDB1" w:rsidR="00404A8F" w:rsidRPr="00F24A79" w:rsidRDefault="00D31D94" w:rsidP="00D23D22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Trước sự vất vả, giàu đức hi sinh của người vợ, người mẹ trong bài thơ</w:t>
            </w:r>
            <w:r w:rsidR="00404A8F" w:rsidRPr="00F24A79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, em sẽ hành động:</w:t>
            </w:r>
          </w:p>
          <w:p w14:paraId="1B50CB08" w14:textId="0992122F" w:rsidR="00D31D94" w:rsidRDefault="00D31D94" w:rsidP="00D31D9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- Biết ơn, trân trọng trướ</w:t>
            </w:r>
            <w:r w:rsidR="006D233F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c </w:t>
            </w:r>
            <w:r w:rsidR="00D4541D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những </w:t>
            </w:r>
            <w:r w:rsidR="006D233F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nỗi vất vả,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hi sinh của cha mẹ. </w:t>
            </w:r>
          </w:p>
          <w:p w14:paraId="0589AD7A" w14:textId="32B9AC12" w:rsidR="00D31D94" w:rsidRDefault="00D31D94" w:rsidP="00D31D9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- Quan tâm, chia sẻ </w:t>
            </w:r>
            <w:r w:rsidR="00E04711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với cha mẹ bằng những việc làm cụ thể, như: làm việc nhà, tâm sự khi cha mẹ buồn lòng…</w:t>
            </w:r>
          </w:p>
          <w:p w14:paraId="180AFB1E" w14:textId="27B0901D" w:rsidR="00E04711" w:rsidRDefault="00E04711" w:rsidP="00D31D9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- Ngoan ngoãn, cố gắng học tập tốt…</w:t>
            </w:r>
          </w:p>
          <w:p w14:paraId="639A895C" w14:textId="62EFB040" w:rsidR="009B65FD" w:rsidRPr="00532F9C" w:rsidRDefault="00E04711" w:rsidP="00E04711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31D94"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(Học sinh nêu được ít nhất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ý</w:t>
            </w:r>
            <w:r w:rsidR="00D454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 Dưới 2 câu hoặc 6 câu</w:t>
            </w:r>
            <w:r w:rsidR="00D31D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trở lên -0.25</w:t>
            </w:r>
            <w:r w:rsidR="006D23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điểm</w:t>
            </w:r>
            <w:r w:rsidR="00D31D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; </w:t>
            </w:r>
            <w:r w:rsidR="00D31D94"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 0.25 điểm bố cục, chấp nhận cách diễn đạt khác</w:t>
            </w:r>
            <w:r w:rsidR="00D31D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="00D31D94" w:rsidRPr="00532F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A94796C" w14:textId="5EE6399E" w:rsidR="009B65FD" w:rsidRDefault="00195127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</w:t>
            </w:r>
            <w:r w:rsidR="009B65FD" w:rsidRPr="0010049D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189D2601" w14:textId="77777777" w:rsidR="00DA22B9" w:rsidRDefault="00DA22B9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A7F6341" w14:textId="77777777" w:rsidR="009A639A" w:rsidRDefault="009A639A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71BAF2BC" w14:textId="77777777" w:rsidR="009A639A" w:rsidRDefault="009A639A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7A5F0C29" w14:textId="77777777" w:rsidR="00B43D3A" w:rsidRDefault="00B43D3A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178AED10" w14:textId="77777777" w:rsidR="00B43D3A" w:rsidRDefault="00B43D3A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73045B7D" w14:textId="1EF77D34" w:rsidR="00B43D3A" w:rsidRPr="0010049D" w:rsidRDefault="00B43D3A" w:rsidP="00D23D2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9B65FD" w:rsidRPr="0010049D" w14:paraId="02FD365D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78C38019" w14:textId="3A99C2D9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7F1643ED" w14:textId="77777777" w:rsidR="009B65FD" w:rsidRPr="0010049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shd w:val="clear" w:color="auto" w:fill="auto"/>
          </w:tcPr>
          <w:p w14:paraId="32CF873B" w14:textId="77777777" w:rsidR="009B65FD" w:rsidRDefault="009B65FD" w:rsidP="00D23D22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  <w:p w14:paraId="32F755B2" w14:textId="4866701A" w:rsidR="00541CE2" w:rsidRPr="00810E06" w:rsidRDefault="00541CE2" w:rsidP="00D23D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569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Đề 1: </w:t>
            </w:r>
            <w:r w:rsidR="00810E06">
              <w:rPr>
                <w:rFonts w:ascii="Times New Roman" w:hAnsi="Times New Roman" w:cs="Times New Roman"/>
                <w:sz w:val="28"/>
                <w:szCs w:val="28"/>
              </w:rPr>
              <w:t>Em hãy viết một bài văn</w:t>
            </w:r>
            <w:r w:rsidR="00810E06" w:rsidRPr="007359BF">
              <w:rPr>
                <w:rFonts w:ascii="Times New Roman" w:hAnsi="Times New Roman" w:cs="Times New Roman"/>
                <w:sz w:val="28"/>
                <w:szCs w:val="28"/>
              </w:rPr>
              <w:t xml:space="preserve"> kể lại một hoạt động xã hội mà em biết hoặc đã tham gia. </w:t>
            </w:r>
            <w:r w:rsidR="009356E3" w:rsidRPr="00935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(4.0 điểm)</w:t>
            </w:r>
            <w:r w:rsidR="00810E06" w:rsidRPr="009356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                   </w:t>
            </w:r>
          </w:p>
          <w:p w14:paraId="5B5F4871" w14:textId="7CC30B13" w:rsidR="006D233F" w:rsidRDefault="00541CE2" w:rsidP="006D233F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A178D2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="006D233F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Hình thức và kỹ</w:t>
            </w:r>
            <w:r w:rsidR="009356E3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 xml:space="preserve"> năng (1.0 điểm):</w:t>
            </w:r>
          </w:p>
          <w:p w14:paraId="716AEBB8" w14:textId="77777777" w:rsidR="006D233F" w:rsidRPr="007F5447" w:rsidRDefault="006D233F" w:rsidP="006D233F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a. Đảm bảo cấu trúc bài văn tự sự</w:t>
            </w: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</w:r>
          </w:p>
          <w:p w14:paraId="2DE1D56D" w14:textId="38E95ED8" w:rsidR="006D233F" w:rsidRPr="007F5447" w:rsidRDefault="006D233F" w:rsidP="006D233F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b. Xác định đúng yêu cầu của đề: Kể</w:t>
            </w:r>
            <w:r w:rsidR="009356E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lại</w:t>
            </w: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mộ</w:t>
            </w:r>
            <w:r w:rsidR="009356E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t hoạt động xã hội...</w:t>
            </w: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ab/>
            </w:r>
          </w:p>
          <w:p w14:paraId="4BC57982" w14:textId="77777777" w:rsidR="006D233F" w:rsidRPr="007F5447" w:rsidRDefault="006D233F" w:rsidP="006D233F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c</w:t>
            </w: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 Chính tả, ngữ pháp: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</w:t>
            </w: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  <w:p w14:paraId="1438DD40" w14:textId="4D73313A" w:rsidR="00393994" w:rsidRPr="009356E3" w:rsidRDefault="006D233F" w:rsidP="009356E3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d</w:t>
            </w:r>
            <w:r w:rsidRPr="007F5447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. Sáng tạo: Bố cục mạch lạc, lời kể sinh động, sáng tạo.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23C90F3" w14:textId="77777777" w:rsidR="00810E06" w:rsidRDefault="00810E06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720C0A2A" w14:textId="77777777" w:rsidR="00810E06" w:rsidRDefault="00810E06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098BDAF9" w14:textId="2891879B" w:rsidR="009B65FD" w:rsidRDefault="009B65FD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lastRenderedPageBreak/>
              <w:t>4</w:t>
            </w:r>
            <w:r w:rsidRPr="0010049D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  <w:p w14:paraId="32AE3E7A" w14:textId="77777777" w:rsidR="00810E06" w:rsidRDefault="00541CE2" w:rsidP="00D23D22">
            <w:pPr>
              <w:spacing w:after="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14:paraId="7409C200" w14:textId="77777777" w:rsidR="00541CE2" w:rsidRDefault="006D233F" w:rsidP="006D23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D23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1.0</w:t>
            </w:r>
          </w:p>
          <w:p w14:paraId="356465D3" w14:textId="77777777" w:rsidR="006D233F" w:rsidRPr="00CB515E" w:rsidRDefault="006D233F" w:rsidP="006D233F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515E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67A311D0" w14:textId="77777777" w:rsidR="006D233F" w:rsidRPr="00CB515E" w:rsidRDefault="006D233F" w:rsidP="006D233F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515E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4CCD0A7E" w14:textId="165A7DDB" w:rsidR="009356E3" w:rsidRDefault="006D233F" w:rsidP="00DD1C10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515E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648CA75B" w14:textId="0D70DF14" w:rsidR="006D233F" w:rsidRPr="009356E3" w:rsidRDefault="006D233F" w:rsidP="009356E3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B515E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</w:tc>
      </w:tr>
      <w:tr w:rsidR="00393994" w:rsidRPr="0010049D" w14:paraId="4FEA75C0" w14:textId="77777777" w:rsidTr="00D23D2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290A2DEC" w14:textId="77777777" w:rsidR="00393994" w:rsidRPr="0010049D" w:rsidRDefault="00393994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6906CD6" w14:textId="77777777" w:rsidR="00393994" w:rsidRPr="0010049D" w:rsidRDefault="00393994" w:rsidP="00D23D2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shd w:val="clear" w:color="auto" w:fill="auto"/>
          </w:tcPr>
          <w:p w14:paraId="097F6479" w14:textId="6FC816E5" w:rsidR="00393994" w:rsidRPr="00A178D2" w:rsidRDefault="00393994" w:rsidP="00D23D22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78D2">
              <w:rPr>
                <w:rFonts w:ascii="Times New Roman" w:hAnsi="Times New Roman"/>
                <w:b/>
                <w:sz w:val="28"/>
                <w:szCs w:val="28"/>
              </w:rPr>
              <w:t>B. Nộ</w:t>
            </w:r>
            <w:r w:rsidR="009356E3">
              <w:rPr>
                <w:rFonts w:ascii="Times New Roman" w:hAnsi="Times New Roman"/>
                <w:b/>
                <w:sz w:val="28"/>
                <w:szCs w:val="28"/>
              </w:rPr>
              <w:t>i dung (3.0</w:t>
            </w:r>
            <w:r w:rsidRPr="00A178D2">
              <w:rPr>
                <w:rFonts w:ascii="Times New Roman" w:hAnsi="Times New Roman"/>
                <w:b/>
                <w:sz w:val="28"/>
                <w:szCs w:val="28"/>
              </w:rPr>
              <w:t xml:space="preserve"> điểm) </w:t>
            </w:r>
          </w:p>
          <w:p w14:paraId="773E1F17" w14:textId="10483270" w:rsidR="00393994" w:rsidRPr="009356E3" w:rsidRDefault="00393994" w:rsidP="00D23D2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* Mở</w:t>
            </w:r>
            <w:r w:rsidR="009356E3"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bài (0.</w:t>
            </w: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5 điểm)</w:t>
            </w:r>
          </w:p>
          <w:p w14:paraId="253BAAD8" w14:textId="02F47A37" w:rsidR="00393994" w:rsidRPr="009569A4" w:rsidRDefault="00393994" w:rsidP="00D23D22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9356E3">
              <w:rPr>
                <w:rFonts w:ascii="Times New Roman" w:hAnsi="Times New Roman"/>
                <w:bCs/>
                <w:sz w:val="28"/>
                <w:szCs w:val="28"/>
              </w:rPr>
              <w:t>Giới thiệu hoạt động sẽ kể (nếu là hoạt động em biết thì phải trích nguồn)</w:t>
            </w:r>
          </w:p>
          <w:p w14:paraId="7D15F31C" w14:textId="39216EDA" w:rsidR="00393994" w:rsidRPr="009569A4" w:rsidRDefault="00393994" w:rsidP="00D23D22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9356E3">
              <w:rPr>
                <w:rFonts w:ascii="Times New Roman" w:hAnsi="Times New Roman"/>
                <w:bCs/>
                <w:sz w:val="28"/>
                <w:szCs w:val="28"/>
              </w:rPr>
              <w:t>Nêu cảm nghĩ chung về hoạt động đó.</w:t>
            </w:r>
          </w:p>
          <w:p w14:paraId="4E1C86C9" w14:textId="0B53396E" w:rsidR="00393994" w:rsidRPr="009356E3" w:rsidRDefault="009356E3" w:rsidP="00D23D2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* Thân bài (2.0</w:t>
            </w:r>
            <w:r w:rsidR="00393994"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điểm)</w:t>
            </w:r>
          </w:p>
          <w:p w14:paraId="0DDA2BD4" w14:textId="61A9635D" w:rsidR="00393994" w:rsidRDefault="009356E3" w:rsidP="009356E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Nêu những thông tin khái quát về hoạt động xã hội: người tổ chức, thời gian, địa điểm, mục đích, hoạt động…</w:t>
            </w:r>
          </w:p>
          <w:p w14:paraId="3A55D382" w14:textId="35B06F83" w:rsidR="009356E3" w:rsidRDefault="009356E3" w:rsidP="009356E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Kể lại trình tự hoạt động:</w:t>
            </w:r>
          </w:p>
          <w:p w14:paraId="4CB2C00B" w14:textId="4246F6B1" w:rsidR="009356E3" w:rsidRDefault="009356E3" w:rsidP="009356E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Sự việc bắt đầu</w:t>
            </w:r>
          </w:p>
          <w:p w14:paraId="3772AA82" w14:textId="07A08610" w:rsidR="009356E3" w:rsidRDefault="009356E3" w:rsidP="009356E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Sự việc tiếp diễn</w:t>
            </w:r>
          </w:p>
          <w:p w14:paraId="3443D5AD" w14:textId="478340DC" w:rsidR="009356E3" w:rsidRDefault="009356E3" w:rsidP="009356E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Sự việc kết thúc</w:t>
            </w:r>
          </w:p>
          <w:p w14:paraId="115C07A6" w14:textId="4E61E3BB" w:rsidR="009356E3" w:rsidRPr="009569A4" w:rsidRDefault="009356E3" w:rsidP="009356E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Lưu ý: Có kết hợp yếu tố miêu tả và biểu cảm.</w:t>
            </w:r>
          </w:p>
          <w:p w14:paraId="05D02176" w14:textId="58914F81" w:rsidR="00393994" w:rsidRPr="009356E3" w:rsidRDefault="00393994" w:rsidP="00D23D22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* Kế</w:t>
            </w:r>
            <w:r w:rsidR="009356E3">
              <w:rPr>
                <w:rFonts w:ascii="Times New Roman" w:hAnsi="Times New Roman"/>
                <w:b/>
                <w:bCs/>
                <w:sz w:val="28"/>
                <w:szCs w:val="28"/>
              </w:rPr>
              <w:t>t bài: (0.</w:t>
            </w:r>
            <w:r w:rsidRPr="009356E3">
              <w:rPr>
                <w:rFonts w:ascii="Times New Roman" w:hAnsi="Times New Roman"/>
                <w:b/>
                <w:bCs/>
                <w:sz w:val="28"/>
                <w:szCs w:val="28"/>
              </w:rPr>
              <w:t>5 điểm)</w:t>
            </w:r>
          </w:p>
          <w:p w14:paraId="1CA05D3F" w14:textId="55757603" w:rsidR="00393994" w:rsidRDefault="00393994" w:rsidP="00D23D22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9356E3">
              <w:rPr>
                <w:rFonts w:ascii="Times New Roman" w:hAnsi="Times New Roman"/>
                <w:bCs/>
                <w:sz w:val="28"/>
                <w:szCs w:val="28"/>
              </w:rPr>
              <w:t>Khẳng định ý nghĩa hoạt động.</w:t>
            </w:r>
          </w:p>
          <w:p w14:paraId="163D4708" w14:textId="44BC943A" w:rsidR="009356E3" w:rsidRPr="009569A4" w:rsidRDefault="009356E3" w:rsidP="00D23D22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Nêu suy nghĩ, tình cảm sâu sắc của bản thân về hoạt động đã tham gia.</w:t>
            </w:r>
          </w:p>
          <w:p w14:paraId="4F260843" w14:textId="1AD58180" w:rsidR="00393994" w:rsidRPr="009569A4" w:rsidRDefault="00393994" w:rsidP="00D23D22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69A4">
              <w:rPr>
                <w:rFonts w:ascii="Times New Roman" w:hAnsi="Times New Roman"/>
                <w:bCs/>
                <w:sz w:val="28"/>
                <w:szCs w:val="28"/>
              </w:rPr>
              <w:t>- Rút ra bài học liên hệ bả</w:t>
            </w:r>
            <w:r w:rsidR="00752A53">
              <w:rPr>
                <w:rFonts w:ascii="Times New Roman" w:hAnsi="Times New Roman"/>
                <w:bCs/>
                <w:sz w:val="28"/>
                <w:szCs w:val="28"/>
              </w:rPr>
              <w:t>n thân.</w:t>
            </w:r>
          </w:p>
          <w:p w14:paraId="6DAC06C3" w14:textId="08FB12A5" w:rsidR="00393994" w:rsidRPr="0010049D" w:rsidRDefault="00393994" w:rsidP="00D23D22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41CE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Trân trọng sự sáng tạo của học sinh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306FF37" w14:textId="1D5C58C8" w:rsidR="00393994" w:rsidRPr="009356E3" w:rsidRDefault="009356E3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356E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3.0</w:t>
            </w:r>
          </w:p>
          <w:p w14:paraId="5E799398" w14:textId="200A55A8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2D5645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</w:p>
          <w:p w14:paraId="79200FA9" w14:textId="139105C5" w:rsidR="00393994" w:rsidRDefault="009356E3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  <w:p w14:paraId="22BDA84A" w14:textId="77777777" w:rsidR="009356E3" w:rsidRDefault="009356E3" w:rsidP="009356E3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5E05BC08" w14:textId="6BA8C20F" w:rsidR="00393994" w:rsidRDefault="009356E3" w:rsidP="009356E3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  <w:p w14:paraId="1D0B5FA4" w14:textId="0E9EDA9C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2</w:t>
            </w:r>
            <w:r w:rsidRPr="009569A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</w:t>
            </w:r>
            <w:r w:rsidR="009356E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</w:t>
            </w:r>
          </w:p>
          <w:p w14:paraId="7A491B4D" w14:textId="77777777" w:rsidR="009356E3" w:rsidRDefault="009356E3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5860DD29" w14:textId="6EE8F698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</w:t>
            </w:r>
            <w:r w:rsidR="009356E3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0.5</w:t>
            </w: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  <w:p w14:paraId="5A5F0CD1" w14:textId="1D3C125F" w:rsidR="009356E3" w:rsidRDefault="009356E3" w:rsidP="009356E3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(1.5)</w:t>
            </w:r>
          </w:p>
          <w:p w14:paraId="17114BC8" w14:textId="77777777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0D9501FD" w14:textId="77777777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287A0195" w14:textId="77777777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6B9B6D38" w14:textId="77777777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43F4FF2F" w14:textId="6C2BF195" w:rsidR="00393994" w:rsidRDefault="009356E3" w:rsidP="009356E3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</w:t>
            </w:r>
            <w:r w:rsidR="00393994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.5)</w:t>
            </w:r>
          </w:p>
          <w:p w14:paraId="28EE8FB5" w14:textId="77777777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630BE03A" w14:textId="77777777" w:rsidR="00393994" w:rsidRDefault="00393994" w:rsidP="009A639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7B8C4971" w14:textId="77777777" w:rsidR="00393994" w:rsidRPr="0010049D" w:rsidRDefault="00393994" w:rsidP="009A639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</w:tr>
    </w:tbl>
    <w:p w14:paraId="0DA685FE" w14:textId="77777777" w:rsidR="00AC5CB0" w:rsidRDefault="00AC5CB0"/>
    <w:sectPr w:rsidR="00AC5CB0" w:rsidSect="00393994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BEC"/>
    <w:multiLevelType w:val="hybridMultilevel"/>
    <w:tmpl w:val="0BEA5668"/>
    <w:lvl w:ilvl="0" w:tplc="688C2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3673"/>
    <w:multiLevelType w:val="hybridMultilevel"/>
    <w:tmpl w:val="2D28A28E"/>
    <w:lvl w:ilvl="0" w:tplc="C4128D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2FBD"/>
    <w:multiLevelType w:val="hybridMultilevel"/>
    <w:tmpl w:val="C674CA76"/>
    <w:lvl w:ilvl="0" w:tplc="51A227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09A"/>
    <w:multiLevelType w:val="hybridMultilevel"/>
    <w:tmpl w:val="8FE278FC"/>
    <w:lvl w:ilvl="0" w:tplc="4C245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3C13"/>
    <w:multiLevelType w:val="hybridMultilevel"/>
    <w:tmpl w:val="5C0A6F70"/>
    <w:lvl w:ilvl="0" w:tplc="2F842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A3672"/>
    <w:multiLevelType w:val="hybridMultilevel"/>
    <w:tmpl w:val="5F36FE9A"/>
    <w:lvl w:ilvl="0" w:tplc="A4946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81B5B"/>
    <w:multiLevelType w:val="hybridMultilevel"/>
    <w:tmpl w:val="8766B97C"/>
    <w:lvl w:ilvl="0" w:tplc="8B581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B3F9C"/>
    <w:multiLevelType w:val="hybridMultilevel"/>
    <w:tmpl w:val="6F44F9EE"/>
    <w:lvl w:ilvl="0" w:tplc="83001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FD"/>
    <w:rsid w:val="000C0B76"/>
    <w:rsid w:val="00195127"/>
    <w:rsid w:val="00296B25"/>
    <w:rsid w:val="002D5645"/>
    <w:rsid w:val="002E3A07"/>
    <w:rsid w:val="00393994"/>
    <w:rsid w:val="003C6E94"/>
    <w:rsid w:val="003E6B7E"/>
    <w:rsid w:val="00404A8F"/>
    <w:rsid w:val="004A39B2"/>
    <w:rsid w:val="004B23B3"/>
    <w:rsid w:val="00532F9C"/>
    <w:rsid w:val="00541CE2"/>
    <w:rsid w:val="005D7144"/>
    <w:rsid w:val="00676D8C"/>
    <w:rsid w:val="006D233F"/>
    <w:rsid w:val="006E5AF6"/>
    <w:rsid w:val="00752A53"/>
    <w:rsid w:val="0078729E"/>
    <w:rsid w:val="00810E06"/>
    <w:rsid w:val="00891B2C"/>
    <w:rsid w:val="008C3ED0"/>
    <w:rsid w:val="008E14EC"/>
    <w:rsid w:val="009356E3"/>
    <w:rsid w:val="009569A4"/>
    <w:rsid w:val="009A0FA0"/>
    <w:rsid w:val="009A639A"/>
    <w:rsid w:val="009B65FD"/>
    <w:rsid w:val="009C037F"/>
    <w:rsid w:val="00A178D2"/>
    <w:rsid w:val="00AC5CB0"/>
    <w:rsid w:val="00B43D3A"/>
    <w:rsid w:val="00B56230"/>
    <w:rsid w:val="00BB65E4"/>
    <w:rsid w:val="00D23D22"/>
    <w:rsid w:val="00D31D94"/>
    <w:rsid w:val="00D4541D"/>
    <w:rsid w:val="00D55E62"/>
    <w:rsid w:val="00D57EEE"/>
    <w:rsid w:val="00DA0C0F"/>
    <w:rsid w:val="00DA22B9"/>
    <w:rsid w:val="00DB00C8"/>
    <w:rsid w:val="00DD1C10"/>
    <w:rsid w:val="00E04711"/>
    <w:rsid w:val="00E93F89"/>
    <w:rsid w:val="00ED0C0C"/>
    <w:rsid w:val="00F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A15E"/>
  <w15:chartTrackingRefBased/>
  <w15:docId w15:val="{137EF1ED-7D72-4F7E-AD23-D0A6DFA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F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401</Words>
  <Characters>2291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2023-10-19T16:20:00Z</cp:lastPrinted>
  <dcterms:created xsi:type="dcterms:W3CDTF">2023-10-22T03:54:00Z</dcterms:created>
  <dcterms:modified xsi:type="dcterms:W3CDTF">2024-03-06T09:25:00Z</dcterms:modified>
</cp:coreProperties>
</file>