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0D47C" w14:textId="0EA528C4" w:rsidR="007E5AFE" w:rsidRPr="00AD234C" w:rsidRDefault="007E5AFE" w:rsidP="00AD234C">
      <w:pPr>
        <w:jc w:val="center"/>
        <w:rPr>
          <w:b/>
          <w:bCs/>
          <w:color w:val="0033CC"/>
          <w:sz w:val="24"/>
        </w:rPr>
      </w:pPr>
      <w:r w:rsidRPr="00AD234C">
        <w:rPr>
          <w:b/>
          <w:bCs/>
          <w:color w:val="0033CC"/>
          <w:sz w:val="24"/>
        </w:rPr>
        <w:t>2: CÂU HỎI ĐÚNG SAI</w:t>
      </w:r>
    </w:p>
    <w:p w14:paraId="3D944C73" w14:textId="77777777" w:rsidR="007E5AFE" w:rsidRPr="000E1E13" w:rsidRDefault="00AD234C" w:rsidP="00AD234C">
      <w:pPr>
        <w:spacing w:before="120" w:after="0" w:line="276" w:lineRule="auto"/>
        <w:rPr>
          <w:rFonts w:ascii="Cambria" w:eastAsia="Times New Roman" w:hAnsi="Cambria"/>
          <w:b/>
          <w:bCs/>
          <w:color w:val="000000"/>
          <w:sz w:val="24"/>
        </w:rPr>
      </w:pPr>
      <w:r>
        <w:rPr>
          <w:b/>
          <w:bCs/>
          <w:color w:val="0033CC"/>
          <w:sz w:val="24"/>
        </w:rPr>
        <w:t xml:space="preserve">Câu 1. </w:t>
      </w:r>
      <w:r w:rsidR="007E5AFE" w:rsidRPr="000E1E13">
        <w:rPr>
          <w:rFonts w:ascii="Cambria" w:hAnsi="Cambria"/>
          <w:bCs/>
          <w:color w:val="000000" w:themeColor="text1"/>
          <w:sz w:val="24"/>
        </w:rPr>
        <w:t>Quan sát hình sau về quá trình chuyển hóa vật chất và năng lượng ở loài linh dương và xét các nhận định sau đây:</w:t>
      </w:r>
    </w:p>
    <w:tbl>
      <w:tblPr>
        <w:tblW w:w="10060" w:type="dxa"/>
        <w:tblCellMar>
          <w:top w:w="15" w:type="dxa"/>
          <w:left w:w="15" w:type="dxa"/>
          <w:bottom w:w="15" w:type="dxa"/>
          <w:right w:w="15" w:type="dxa"/>
        </w:tblCellMar>
        <w:tblLook w:val="04A0" w:firstRow="1" w:lastRow="0" w:firstColumn="1" w:lastColumn="0" w:noHBand="0" w:noVBand="1"/>
      </w:tblPr>
      <w:tblGrid>
        <w:gridCol w:w="399"/>
        <w:gridCol w:w="8146"/>
        <w:gridCol w:w="800"/>
        <w:gridCol w:w="715"/>
      </w:tblGrid>
      <w:tr w:rsidR="007E5AFE" w:rsidRPr="008B7DE5" w14:paraId="6B546A29" w14:textId="77777777" w:rsidTr="00AD234C">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45A27B"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773D32"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739263"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b/>
                <w:bCs/>
                <w:color w:val="000000"/>
                <w:sz w:val="24"/>
              </w:rPr>
              <w:t>Đúng</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C3B71C"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b/>
                <w:bCs/>
                <w:color w:val="000000"/>
                <w:sz w:val="24"/>
              </w:rPr>
              <w:t>Sai</w:t>
            </w:r>
          </w:p>
        </w:tc>
      </w:tr>
      <w:tr w:rsidR="007E5AFE" w:rsidRPr="008B7DE5" w14:paraId="764ED814" w14:textId="77777777" w:rsidTr="00AD234C">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79A18E"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378565" w14:textId="77777777" w:rsidR="007E5AFE" w:rsidRPr="008B7DE5" w:rsidRDefault="007E5AFE" w:rsidP="007E5AFE">
            <w:pPr>
              <w:tabs>
                <w:tab w:val="left" w:pos="283"/>
                <w:tab w:val="left" w:pos="2835"/>
                <w:tab w:val="left" w:pos="5386"/>
                <w:tab w:val="left" w:pos="7937"/>
              </w:tabs>
              <w:spacing w:before="120" w:after="0" w:line="268" w:lineRule="auto"/>
              <w:jc w:val="both"/>
              <w:rPr>
                <w:rFonts w:ascii="Cambria" w:hAnsi="Cambria"/>
                <w:bCs/>
                <w:color w:val="000000" w:themeColor="text1"/>
                <w:sz w:val="24"/>
              </w:rPr>
            </w:pPr>
            <w:r w:rsidRPr="000E1E13">
              <w:rPr>
                <w:rFonts w:ascii="Cambria" w:hAnsi="Cambria"/>
                <w:bCs/>
                <w:color w:val="000000" w:themeColor="text1"/>
                <w:sz w:val="24"/>
              </w:rPr>
              <w:t>Năng lượng loài linh dương sử dụng được lấy từ thức ăn dưới dạng cơ năng.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057876" w14:textId="77777777" w:rsidR="007E5AFE" w:rsidRPr="008B7DE5" w:rsidRDefault="007E5AFE" w:rsidP="007E5AFE">
            <w:pPr>
              <w:spacing w:after="0" w:line="240" w:lineRule="auto"/>
              <w:jc w:val="center"/>
              <w:rPr>
                <w:rFonts w:ascii="Cambria" w:eastAsia="Times New Roman" w:hAnsi="Cambria"/>
                <w:sz w:val="24"/>
              </w:rPr>
            </w:pP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EB41F9" w14:textId="77777777" w:rsidR="007E5AFE" w:rsidRPr="008B7DE5" w:rsidRDefault="007E5AFE" w:rsidP="007E5AFE">
            <w:pPr>
              <w:spacing w:after="0" w:line="240" w:lineRule="auto"/>
              <w:jc w:val="center"/>
              <w:rPr>
                <w:rFonts w:ascii="Cambria" w:eastAsia="Times New Roman" w:hAnsi="Cambria"/>
                <w:sz w:val="24"/>
              </w:rPr>
            </w:pPr>
            <w:r w:rsidRPr="000E1E13">
              <w:rPr>
                <w:rFonts w:ascii="Cambria" w:eastAsia="Times New Roman" w:hAnsi="Cambria"/>
                <w:sz w:val="24"/>
              </w:rPr>
              <w:t>S</w:t>
            </w:r>
          </w:p>
        </w:tc>
      </w:tr>
      <w:tr w:rsidR="007E5AFE" w:rsidRPr="008B7DE5" w14:paraId="606171D0" w14:textId="77777777" w:rsidTr="00AD234C">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C46350"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22CB35" w14:textId="77777777" w:rsidR="007E5AFE" w:rsidRPr="008B7DE5" w:rsidRDefault="007E5AFE" w:rsidP="007E5AFE">
            <w:pPr>
              <w:tabs>
                <w:tab w:val="left" w:pos="283"/>
                <w:tab w:val="left" w:pos="2835"/>
                <w:tab w:val="left" w:pos="5386"/>
                <w:tab w:val="left" w:pos="7937"/>
              </w:tabs>
              <w:spacing w:after="0" w:line="268" w:lineRule="auto"/>
              <w:jc w:val="both"/>
              <w:rPr>
                <w:rFonts w:ascii="Cambria" w:hAnsi="Cambria"/>
                <w:bCs/>
                <w:color w:val="000000" w:themeColor="text1"/>
                <w:sz w:val="24"/>
              </w:rPr>
            </w:pPr>
            <w:r w:rsidRPr="000E1E13">
              <w:rPr>
                <w:rFonts w:ascii="Cambria" w:hAnsi="Cambria"/>
                <w:bCs/>
                <w:color w:val="000000" w:themeColor="text1"/>
                <w:sz w:val="24"/>
              </w:rPr>
              <w:t>Khi chạy, linh dương đã chuyển toàn bộ năng lượng hóa năng thành cơ năng.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DA6D3E" w14:textId="77777777" w:rsidR="007E5AFE" w:rsidRPr="008B7DE5" w:rsidRDefault="007E5AFE" w:rsidP="007E5AFE">
            <w:pPr>
              <w:spacing w:after="0" w:line="240" w:lineRule="auto"/>
              <w:jc w:val="center"/>
              <w:rPr>
                <w:rFonts w:ascii="Cambria" w:eastAsia="Times New Roman" w:hAnsi="Cambria"/>
                <w:sz w:val="24"/>
              </w:rPr>
            </w:pP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9DDE2E" w14:textId="77777777" w:rsidR="007E5AFE" w:rsidRPr="008B7DE5" w:rsidRDefault="007E5AFE" w:rsidP="007E5AFE">
            <w:pPr>
              <w:spacing w:after="0" w:line="240" w:lineRule="auto"/>
              <w:jc w:val="center"/>
              <w:rPr>
                <w:rFonts w:ascii="Cambria" w:eastAsia="Times New Roman" w:hAnsi="Cambria"/>
                <w:sz w:val="24"/>
              </w:rPr>
            </w:pPr>
            <w:r w:rsidRPr="000E1E13">
              <w:rPr>
                <w:rFonts w:ascii="Cambria" w:eastAsia="Times New Roman" w:hAnsi="Cambria"/>
                <w:sz w:val="24"/>
              </w:rPr>
              <w:t>S</w:t>
            </w:r>
          </w:p>
        </w:tc>
      </w:tr>
      <w:tr w:rsidR="007E5AFE" w:rsidRPr="008B7DE5" w14:paraId="50EAB9DA" w14:textId="77777777" w:rsidTr="00AD234C">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581002"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6ACF3A" w14:textId="77777777" w:rsidR="007E5AFE" w:rsidRPr="008B7DE5" w:rsidRDefault="007E5AFE" w:rsidP="007E5AFE">
            <w:pPr>
              <w:spacing w:after="0" w:line="240" w:lineRule="auto"/>
              <w:rPr>
                <w:rFonts w:ascii="Cambria" w:eastAsia="Times New Roman" w:hAnsi="Cambria"/>
                <w:sz w:val="24"/>
              </w:rPr>
            </w:pPr>
            <w:r w:rsidRPr="000E1E13">
              <w:rPr>
                <w:rFonts w:ascii="Cambria" w:hAnsi="Cambria"/>
                <w:bCs/>
                <w:color w:val="000000" w:themeColor="text1"/>
                <w:sz w:val="24"/>
              </w:rPr>
              <w:t>Ở linh dương, quang hợp đã giúp chuyển hóa hóa năng thành dạng năng lượng sử dụng được (ATP).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9CCE3F" w14:textId="77777777" w:rsidR="007E5AFE" w:rsidRPr="008B7DE5" w:rsidRDefault="007E5AFE" w:rsidP="007E5AFE">
            <w:pPr>
              <w:spacing w:after="0" w:line="240" w:lineRule="auto"/>
              <w:jc w:val="center"/>
              <w:rPr>
                <w:rFonts w:ascii="Cambria" w:eastAsia="Times New Roman" w:hAnsi="Cambria"/>
                <w:sz w:val="24"/>
              </w:rPr>
            </w:pP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A10933" w14:textId="77777777" w:rsidR="007E5AFE" w:rsidRPr="008B7DE5" w:rsidRDefault="007E5AFE" w:rsidP="007E5AFE">
            <w:pPr>
              <w:spacing w:after="0" w:line="240" w:lineRule="auto"/>
              <w:jc w:val="center"/>
              <w:rPr>
                <w:rFonts w:ascii="Cambria" w:eastAsia="Times New Roman" w:hAnsi="Cambria"/>
                <w:sz w:val="24"/>
              </w:rPr>
            </w:pPr>
            <w:r w:rsidRPr="000E1E13">
              <w:rPr>
                <w:rFonts w:ascii="Cambria" w:eastAsia="Times New Roman" w:hAnsi="Cambria"/>
                <w:color w:val="000000"/>
                <w:sz w:val="24"/>
              </w:rPr>
              <w:t>S</w:t>
            </w:r>
          </w:p>
        </w:tc>
      </w:tr>
      <w:tr w:rsidR="007E5AFE" w:rsidRPr="008B7DE5" w14:paraId="6B54A9E8" w14:textId="77777777" w:rsidTr="00AD234C">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E8AF3E"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97CF91" w14:textId="77777777" w:rsidR="007E5AFE" w:rsidRPr="008B7DE5" w:rsidRDefault="007E5AFE" w:rsidP="007E5AFE">
            <w:pPr>
              <w:tabs>
                <w:tab w:val="left" w:pos="283"/>
                <w:tab w:val="left" w:pos="2835"/>
                <w:tab w:val="left" w:pos="5386"/>
                <w:tab w:val="left" w:pos="7937"/>
              </w:tabs>
              <w:spacing w:after="0" w:line="268" w:lineRule="auto"/>
              <w:jc w:val="both"/>
              <w:rPr>
                <w:rFonts w:ascii="Cambria" w:hAnsi="Cambria"/>
                <w:b/>
                <w:bCs/>
                <w:color w:val="000000" w:themeColor="text1"/>
                <w:sz w:val="24"/>
              </w:rPr>
            </w:pPr>
            <w:r w:rsidRPr="000E1E13">
              <w:rPr>
                <w:rFonts w:ascii="Cambria" w:hAnsi="Cambria"/>
                <w:bCs/>
                <w:color w:val="000000" w:themeColor="text1"/>
                <w:sz w:val="24"/>
              </w:rPr>
              <w:t>Quá trình tiêu hóa thức ăn ở linh dương có bản chất là quá trình phân hủy các chất hữu cơ phức tạp thành các hợp chất đơn giản có thể hấp thụ.</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02B2B0" w14:textId="77777777" w:rsidR="007E5AFE" w:rsidRPr="008B7DE5" w:rsidRDefault="007E5AFE" w:rsidP="007E5AFE">
            <w:pPr>
              <w:spacing w:after="0" w:line="240" w:lineRule="auto"/>
              <w:jc w:val="center"/>
              <w:rPr>
                <w:rFonts w:ascii="Cambria" w:eastAsia="Times New Roman" w:hAnsi="Cambria"/>
                <w:sz w:val="24"/>
              </w:rPr>
            </w:pPr>
            <w:r w:rsidRPr="000E1E13">
              <w:rPr>
                <w:rFonts w:ascii="Cambria" w:eastAsia="Times New Roman" w:hAnsi="Cambria"/>
                <w:sz w:val="24"/>
              </w:rPr>
              <w:t>Đ</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8DC894" w14:textId="77777777" w:rsidR="007E5AFE" w:rsidRPr="008B7DE5" w:rsidRDefault="007E5AFE" w:rsidP="007E5AFE">
            <w:pPr>
              <w:spacing w:after="0" w:line="240" w:lineRule="auto"/>
              <w:jc w:val="center"/>
              <w:rPr>
                <w:rFonts w:ascii="Cambria" w:eastAsia="Times New Roman" w:hAnsi="Cambria"/>
                <w:sz w:val="24"/>
              </w:rPr>
            </w:pPr>
          </w:p>
        </w:tc>
      </w:tr>
    </w:tbl>
    <w:p w14:paraId="2A0728D0" w14:textId="77777777" w:rsidR="007E5AFE" w:rsidRPr="000E1E13" w:rsidRDefault="007E5AFE" w:rsidP="007E5AFE">
      <w:pPr>
        <w:rPr>
          <w:rFonts w:ascii="Cambria" w:eastAsia="Times New Roman" w:hAnsi="Cambria"/>
          <w:color w:val="000000"/>
          <w:sz w:val="24"/>
        </w:rPr>
      </w:pPr>
      <w:r w:rsidRPr="000E1E13">
        <w:rPr>
          <w:rFonts w:ascii="Cambria" w:eastAsia="Times New Roman" w:hAnsi="Cambria"/>
          <w:color w:val="000000"/>
          <w:sz w:val="24"/>
        </w:rPr>
        <w:t>Hướng dẫn giải:</w:t>
      </w:r>
    </w:p>
    <w:p w14:paraId="6FB56D08" w14:textId="77777777" w:rsidR="007E5AFE" w:rsidRPr="000E1E13" w:rsidRDefault="007E5AFE" w:rsidP="007E5AFE">
      <w:pPr>
        <w:rPr>
          <w:rFonts w:ascii="Cambria" w:eastAsia="Times New Roman" w:hAnsi="Cambria"/>
          <w:color w:val="000000"/>
          <w:sz w:val="24"/>
        </w:rPr>
      </w:pPr>
      <w:r w:rsidRPr="000E1E13">
        <w:rPr>
          <w:rFonts w:ascii="Cambria" w:eastAsia="Times New Roman" w:hAnsi="Cambria"/>
          <w:color w:val="000000"/>
          <w:sz w:val="24"/>
        </w:rPr>
        <w:t>A sai vì dưới dạng hóa năng</w:t>
      </w:r>
    </w:p>
    <w:p w14:paraId="1E24B1F6" w14:textId="77777777" w:rsidR="007E5AFE" w:rsidRPr="000E1E13" w:rsidRDefault="007E5AFE" w:rsidP="007E5AFE">
      <w:pPr>
        <w:rPr>
          <w:rFonts w:ascii="Cambria" w:eastAsia="Times New Roman" w:hAnsi="Cambria"/>
          <w:color w:val="000000"/>
          <w:sz w:val="24"/>
        </w:rPr>
      </w:pPr>
      <w:r w:rsidRPr="000E1E13">
        <w:rPr>
          <w:rFonts w:ascii="Cambria" w:eastAsia="Times New Roman" w:hAnsi="Cambria"/>
          <w:color w:val="000000"/>
          <w:sz w:val="24"/>
        </w:rPr>
        <w:t>B sai vì chuyển một phần còn một phần sang dạng nhiệt năng</w:t>
      </w:r>
    </w:p>
    <w:p w14:paraId="00CBED22" w14:textId="77777777" w:rsidR="007E5AFE" w:rsidRPr="000E1E13" w:rsidRDefault="007E5AFE" w:rsidP="007E5AFE">
      <w:pPr>
        <w:rPr>
          <w:rFonts w:ascii="Cambria" w:eastAsia="Times New Roman" w:hAnsi="Cambria"/>
          <w:color w:val="000000"/>
          <w:sz w:val="24"/>
        </w:rPr>
      </w:pPr>
      <w:r w:rsidRPr="000E1E13">
        <w:rPr>
          <w:rFonts w:ascii="Cambria" w:eastAsia="Times New Roman" w:hAnsi="Cambria"/>
          <w:color w:val="000000"/>
          <w:sz w:val="24"/>
        </w:rPr>
        <w:t>C sai vì linh dương không có quang hợp</w:t>
      </w:r>
    </w:p>
    <w:p w14:paraId="2A54DEC2" w14:textId="77777777" w:rsidR="007E5AFE" w:rsidRPr="000E1E13" w:rsidRDefault="00AD234C" w:rsidP="00AD234C">
      <w:pPr>
        <w:spacing w:before="120" w:after="0" w:line="276" w:lineRule="auto"/>
        <w:rPr>
          <w:rFonts w:ascii="Cambria" w:hAnsi="Cambria"/>
          <w:bCs/>
          <w:color w:val="000000" w:themeColor="text1"/>
          <w:sz w:val="24"/>
        </w:rPr>
      </w:pPr>
      <w:r>
        <w:rPr>
          <w:rFonts w:eastAsia="Times New Roman"/>
          <w:b/>
          <w:bCs/>
          <w:color w:val="0033CC"/>
          <w:sz w:val="24"/>
        </w:rPr>
        <w:t xml:space="preserve">Câu 2. </w:t>
      </w:r>
      <w:r w:rsidR="007E5AFE" w:rsidRPr="000E1E13">
        <w:rPr>
          <w:rFonts w:ascii="Cambria" w:hAnsi="Cambria"/>
          <w:bCs/>
          <w:color w:val="000000" w:themeColor="text1"/>
          <w:sz w:val="24"/>
        </w:rPr>
        <w:t>Quan sát hình sau về quá trình chuyển hóa vật chất và năng lượng và xét các nhận định sau đây:</w:t>
      </w:r>
    </w:p>
    <w:p w14:paraId="14F2952B" w14:textId="77777777" w:rsidR="007E5AFE" w:rsidRPr="000E1E13" w:rsidRDefault="00BE12E9" w:rsidP="007E5AFE">
      <w:pPr>
        <w:jc w:val="center"/>
        <w:rPr>
          <w:rFonts w:ascii="Cambria" w:eastAsia="Times New Roman" w:hAnsi="Cambria"/>
          <w:b/>
          <w:bCs/>
          <w:color w:val="000000"/>
          <w:sz w:val="24"/>
        </w:rPr>
      </w:pPr>
      <w:r w:rsidRPr="00BE12E9">
        <w:rPr>
          <w:rFonts w:ascii="Cambria" w:eastAsia="Times New Roman" w:hAnsi="Cambria"/>
          <w:b/>
          <w:bCs/>
          <w:noProof/>
          <w:color w:val="000000"/>
          <w:sz w:val="24"/>
        </w:rPr>
        <w:drawing>
          <wp:inline distT="0" distB="0" distL="0" distR="0" wp14:anchorId="02D88362" wp14:editId="47350B16">
            <wp:extent cx="4238625" cy="1790700"/>
            <wp:effectExtent l="0" t="0" r="9525" b="0"/>
            <wp:docPr id="4" name="Picture 4" descr="C:\Users\Admin\Desktop\z5298473993868_82f19833df6651ce8306b5b88f6e6923vvv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z5298473993868_82f19833df6651ce8306b5b88f6e6923vvvv.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38625" cy="1790700"/>
                    </a:xfrm>
                    <a:prstGeom prst="rect">
                      <a:avLst/>
                    </a:prstGeom>
                    <a:noFill/>
                    <a:ln>
                      <a:noFill/>
                    </a:ln>
                  </pic:spPr>
                </pic:pic>
              </a:graphicData>
            </a:graphic>
          </wp:inline>
        </w:drawing>
      </w:r>
    </w:p>
    <w:tbl>
      <w:tblPr>
        <w:tblW w:w="0" w:type="auto"/>
        <w:jc w:val="center"/>
        <w:tblCellMar>
          <w:top w:w="15" w:type="dxa"/>
          <w:left w:w="15" w:type="dxa"/>
          <w:bottom w:w="15" w:type="dxa"/>
          <w:right w:w="15" w:type="dxa"/>
        </w:tblCellMar>
        <w:tblLook w:val="04A0" w:firstRow="1" w:lastRow="0" w:firstColumn="1" w:lastColumn="0" w:noHBand="0" w:noVBand="1"/>
      </w:tblPr>
      <w:tblGrid>
        <w:gridCol w:w="399"/>
        <w:gridCol w:w="4782"/>
        <w:gridCol w:w="800"/>
        <w:gridCol w:w="840"/>
      </w:tblGrid>
      <w:tr w:rsidR="007E5AFE" w:rsidRPr="008B7DE5" w14:paraId="59312C86" w14:textId="77777777" w:rsidTr="007E5AFE">
        <w:trPr>
          <w:trHeight w:val="23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5145AF"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EB2F76"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88C524"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b/>
                <w:bCs/>
                <w:color w:val="000000"/>
                <w:sz w:val="24"/>
              </w:rPr>
              <w:t>Đúng</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FFD8E9"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b/>
                <w:bCs/>
                <w:color w:val="000000"/>
                <w:sz w:val="24"/>
              </w:rPr>
              <w:t>Sai</w:t>
            </w:r>
          </w:p>
        </w:tc>
      </w:tr>
      <w:tr w:rsidR="007E5AFE" w:rsidRPr="008B7DE5" w14:paraId="738E6FCE" w14:textId="77777777" w:rsidTr="007E5AFE">
        <w:trPr>
          <w:trHeight w:val="24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85EE44"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127B87" w14:textId="77777777" w:rsidR="007E5AFE" w:rsidRPr="008B7DE5" w:rsidRDefault="007E5AFE" w:rsidP="007E5AFE">
            <w:pPr>
              <w:tabs>
                <w:tab w:val="left" w:pos="283"/>
                <w:tab w:val="left" w:pos="2835"/>
                <w:tab w:val="left" w:pos="5386"/>
                <w:tab w:val="left" w:pos="7937"/>
              </w:tabs>
              <w:spacing w:before="120" w:after="0" w:line="268" w:lineRule="auto"/>
              <w:jc w:val="both"/>
              <w:rPr>
                <w:rFonts w:ascii="Cambria" w:hAnsi="Cambria"/>
                <w:bCs/>
                <w:color w:val="000000" w:themeColor="text1"/>
                <w:sz w:val="24"/>
              </w:rPr>
            </w:pPr>
            <w:r w:rsidRPr="000E1E13">
              <w:rPr>
                <w:rFonts w:ascii="Cambria" w:eastAsia="Times New Roman" w:hAnsi="Cambria"/>
                <w:bCs/>
                <w:color w:val="000000" w:themeColor="text1"/>
                <w:sz w:val="24"/>
              </w:rPr>
              <w:t>Chất (1) là phân tử ATP, (2) là phân tử ADP.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198ED4" w14:textId="77777777" w:rsidR="007E5AFE" w:rsidRPr="008B7DE5" w:rsidRDefault="007E5AFE" w:rsidP="007E5AFE">
            <w:pPr>
              <w:spacing w:after="0" w:line="240" w:lineRule="auto"/>
              <w:jc w:val="center"/>
              <w:rPr>
                <w:rFonts w:ascii="Cambria" w:eastAsia="Times New Roman" w:hAnsi="Cambria"/>
                <w:sz w:val="24"/>
              </w:rPr>
            </w:pPr>
            <w:r w:rsidRPr="000E1E13">
              <w:rPr>
                <w:rFonts w:ascii="Cambria" w:eastAsia="Times New Roman" w:hAnsi="Cambria"/>
                <w:sz w:val="24"/>
              </w:rPr>
              <w:t>Đ</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896257" w14:textId="77777777" w:rsidR="007E5AFE" w:rsidRPr="008B7DE5" w:rsidRDefault="007E5AFE" w:rsidP="007E5AFE">
            <w:pPr>
              <w:spacing w:after="0" w:line="240" w:lineRule="auto"/>
              <w:jc w:val="center"/>
              <w:rPr>
                <w:rFonts w:ascii="Cambria" w:eastAsia="Times New Roman" w:hAnsi="Cambria"/>
                <w:sz w:val="24"/>
              </w:rPr>
            </w:pPr>
          </w:p>
        </w:tc>
      </w:tr>
      <w:tr w:rsidR="007E5AFE" w:rsidRPr="008B7DE5" w14:paraId="392E3E92" w14:textId="77777777" w:rsidTr="007E5AFE">
        <w:trPr>
          <w:trHeight w:val="24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6427A0"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50ED48" w14:textId="77777777" w:rsidR="007E5AFE" w:rsidRPr="008B7DE5" w:rsidRDefault="007E5AFE" w:rsidP="007E5AFE">
            <w:pPr>
              <w:tabs>
                <w:tab w:val="left" w:pos="283"/>
                <w:tab w:val="left" w:pos="2835"/>
                <w:tab w:val="left" w:pos="5386"/>
                <w:tab w:val="left" w:pos="7937"/>
              </w:tabs>
              <w:spacing w:after="0" w:line="268" w:lineRule="auto"/>
              <w:jc w:val="both"/>
              <w:rPr>
                <w:rFonts w:ascii="Cambria" w:hAnsi="Cambria"/>
                <w:bCs/>
                <w:color w:val="000000" w:themeColor="text1"/>
                <w:sz w:val="24"/>
              </w:rPr>
            </w:pPr>
            <w:r w:rsidRPr="000E1E13">
              <w:rPr>
                <w:rFonts w:ascii="Cambria" w:eastAsia="Times New Roman" w:hAnsi="Cambria"/>
                <w:bCs/>
                <w:color w:val="000000" w:themeColor="text1"/>
                <w:sz w:val="24"/>
              </w:rPr>
              <w:t>Chất (3) là phân tử đường ribose.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ABB9EC" w14:textId="77777777" w:rsidR="007E5AFE" w:rsidRPr="008B7DE5" w:rsidRDefault="007E5AFE" w:rsidP="007E5AFE">
            <w:pPr>
              <w:spacing w:after="0" w:line="240" w:lineRule="auto"/>
              <w:jc w:val="center"/>
              <w:rPr>
                <w:rFonts w:ascii="Cambria" w:eastAsia="Times New Roman" w:hAnsi="Cambria"/>
                <w:sz w:val="24"/>
              </w:rPr>
            </w:pP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08799D" w14:textId="77777777" w:rsidR="007E5AFE" w:rsidRPr="008B7DE5" w:rsidRDefault="007E5AFE" w:rsidP="007E5AFE">
            <w:pPr>
              <w:spacing w:after="0" w:line="240" w:lineRule="auto"/>
              <w:jc w:val="center"/>
              <w:rPr>
                <w:rFonts w:ascii="Cambria" w:eastAsia="Times New Roman" w:hAnsi="Cambria"/>
                <w:sz w:val="24"/>
              </w:rPr>
            </w:pPr>
            <w:r w:rsidRPr="000E1E13">
              <w:rPr>
                <w:rFonts w:ascii="Cambria" w:eastAsia="Times New Roman" w:hAnsi="Cambria"/>
                <w:sz w:val="24"/>
              </w:rPr>
              <w:t>S</w:t>
            </w:r>
          </w:p>
        </w:tc>
      </w:tr>
      <w:tr w:rsidR="007E5AFE" w:rsidRPr="008B7DE5" w14:paraId="1E598D6D" w14:textId="77777777" w:rsidTr="007E5AFE">
        <w:trPr>
          <w:trHeight w:val="17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234C45"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31B5C0" w14:textId="77777777" w:rsidR="007E5AFE" w:rsidRPr="008B7DE5" w:rsidRDefault="007E5AFE" w:rsidP="007E5AFE">
            <w:pPr>
              <w:tabs>
                <w:tab w:val="left" w:pos="283"/>
                <w:tab w:val="left" w:pos="2835"/>
                <w:tab w:val="left" w:pos="5386"/>
                <w:tab w:val="left" w:pos="7937"/>
              </w:tabs>
              <w:spacing w:after="0" w:line="268" w:lineRule="auto"/>
              <w:jc w:val="both"/>
              <w:rPr>
                <w:rFonts w:ascii="Cambria" w:eastAsia="Times New Roman" w:hAnsi="Cambria"/>
                <w:bCs/>
                <w:color w:val="000000" w:themeColor="text1"/>
                <w:sz w:val="24"/>
              </w:rPr>
            </w:pPr>
            <w:r w:rsidRPr="000E1E13">
              <w:rPr>
                <w:rFonts w:ascii="Cambria" w:eastAsia="Times New Roman" w:hAnsi="Cambria"/>
                <w:bCs/>
                <w:color w:val="000000" w:themeColor="text1"/>
                <w:sz w:val="24"/>
              </w:rPr>
              <w:t>Quá trình (5) có bản chất là quá trình dị hóa.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1679EA" w14:textId="77777777" w:rsidR="007E5AFE" w:rsidRPr="008B7DE5" w:rsidRDefault="007E5AFE" w:rsidP="007E5AFE">
            <w:pPr>
              <w:spacing w:after="0" w:line="240" w:lineRule="auto"/>
              <w:jc w:val="center"/>
              <w:rPr>
                <w:rFonts w:ascii="Cambria" w:eastAsia="Times New Roman" w:hAnsi="Cambria"/>
                <w:sz w:val="24"/>
              </w:rPr>
            </w:pPr>
            <w:r w:rsidRPr="000E1E13">
              <w:rPr>
                <w:rFonts w:ascii="Cambria" w:eastAsia="Times New Roman" w:hAnsi="Cambria"/>
                <w:sz w:val="24"/>
              </w:rPr>
              <w:t>Đ</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4FE6E5" w14:textId="77777777" w:rsidR="007E5AFE" w:rsidRPr="008B7DE5" w:rsidRDefault="007E5AFE" w:rsidP="007E5AFE">
            <w:pPr>
              <w:spacing w:after="0" w:line="240" w:lineRule="auto"/>
              <w:jc w:val="center"/>
              <w:rPr>
                <w:rFonts w:ascii="Cambria" w:eastAsia="Times New Roman" w:hAnsi="Cambria"/>
                <w:sz w:val="24"/>
              </w:rPr>
            </w:pPr>
          </w:p>
        </w:tc>
      </w:tr>
      <w:tr w:rsidR="007E5AFE" w:rsidRPr="008B7DE5" w14:paraId="7B886FC0" w14:textId="77777777" w:rsidTr="007E5AFE">
        <w:trPr>
          <w:trHeight w:val="4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9344D8"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C4FFC9" w14:textId="77777777" w:rsidR="007E5AFE" w:rsidRPr="008B7DE5" w:rsidRDefault="007E5AFE" w:rsidP="007E5AFE">
            <w:pPr>
              <w:tabs>
                <w:tab w:val="left" w:pos="283"/>
                <w:tab w:val="left" w:pos="2835"/>
                <w:tab w:val="left" w:pos="5386"/>
                <w:tab w:val="left" w:pos="7937"/>
              </w:tabs>
              <w:spacing w:after="0" w:line="268" w:lineRule="auto"/>
              <w:jc w:val="both"/>
              <w:rPr>
                <w:rFonts w:ascii="Cambria" w:hAnsi="Cambria"/>
                <w:b/>
                <w:bCs/>
                <w:color w:val="000000" w:themeColor="text1"/>
                <w:sz w:val="24"/>
              </w:rPr>
            </w:pPr>
            <w:r w:rsidRPr="000E1E13">
              <w:rPr>
                <w:rFonts w:ascii="Cambria" w:eastAsia="Times New Roman" w:hAnsi="Cambria"/>
                <w:bCs/>
                <w:color w:val="000000" w:themeColor="text1"/>
                <w:sz w:val="24"/>
              </w:rPr>
              <w:t>Quá trình (6) cần có sự cung cấp năng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95C2D2" w14:textId="77777777" w:rsidR="007E5AFE" w:rsidRPr="008B7DE5" w:rsidRDefault="007E5AFE" w:rsidP="007E5AFE">
            <w:pPr>
              <w:spacing w:after="0" w:line="240" w:lineRule="auto"/>
              <w:jc w:val="center"/>
              <w:rPr>
                <w:rFonts w:ascii="Cambria" w:eastAsia="Times New Roman" w:hAnsi="Cambria"/>
                <w:sz w:val="24"/>
              </w:rPr>
            </w:pPr>
            <w:r w:rsidRPr="000E1E13">
              <w:rPr>
                <w:rFonts w:ascii="Cambria" w:eastAsia="Times New Roman" w:hAnsi="Cambria"/>
                <w:sz w:val="24"/>
              </w:rPr>
              <w:t>Đ</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5FD558" w14:textId="77777777" w:rsidR="007E5AFE" w:rsidRPr="008B7DE5" w:rsidRDefault="007E5AFE" w:rsidP="007E5AFE">
            <w:pPr>
              <w:spacing w:after="0" w:line="240" w:lineRule="auto"/>
              <w:jc w:val="center"/>
              <w:rPr>
                <w:rFonts w:ascii="Cambria" w:eastAsia="Times New Roman" w:hAnsi="Cambria"/>
                <w:sz w:val="24"/>
              </w:rPr>
            </w:pPr>
          </w:p>
        </w:tc>
      </w:tr>
    </w:tbl>
    <w:p w14:paraId="3C341056" w14:textId="77777777" w:rsidR="007E5AFE" w:rsidRPr="000E1E13" w:rsidRDefault="00AD234C" w:rsidP="00AD234C">
      <w:pPr>
        <w:spacing w:before="120" w:after="0" w:line="276" w:lineRule="auto"/>
        <w:rPr>
          <w:rFonts w:ascii="Cambria" w:eastAsia="Times New Roman" w:hAnsi="Cambria"/>
          <w:b/>
          <w:bCs/>
          <w:color w:val="000000"/>
          <w:sz w:val="24"/>
        </w:rPr>
      </w:pPr>
      <w:r>
        <w:rPr>
          <w:rFonts w:eastAsia="Times New Roman"/>
          <w:b/>
          <w:bCs/>
          <w:color w:val="0033CC"/>
          <w:sz w:val="24"/>
        </w:rPr>
        <w:t xml:space="preserve">Câu 3. </w:t>
      </w:r>
      <w:r w:rsidR="007E5AFE" w:rsidRPr="000E1E13">
        <w:rPr>
          <w:rFonts w:ascii="Cambria" w:eastAsia="Times New Roman" w:hAnsi="Cambria"/>
          <w:color w:val="000000"/>
          <w:sz w:val="24"/>
        </w:rPr>
        <w:t>Xét các nhận định sau về ATP:</w:t>
      </w:r>
    </w:p>
    <w:tbl>
      <w:tblPr>
        <w:tblW w:w="0" w:type="auto"/>
        <w:tblCellMar>
          <w:top w:w="15" w:type="dxa"/>
          <w:left w:w="15" w:type="dxa"/>
          <w:bottom w:w="15" w:type="dxa"/>
          <w:right w:w="15" w:type="dxa"/>
        </w:tblCellMar>
        <w:tblLook w:val="04A0" w:firstRow="1" w:lastRow="0" w:firstColumn="1" w:lastColumn="0" w:noHBand="0" w:noVBand="1"/>
      </w:tblPr>
      <w:tblGrid>
        <w:gridCol w:w="399"/>
        <w:gridCol w:w="7973"/>
        <w:gridCol w:w="800"/>
        <w:gridCol w:w="544"/>
      </w:tblGrid>
      <w:tr w:rsidR="007E5AFE" w:rsidRPr="000E1E13" w14:paraId="3FD230A8" w14:textId="77777777" w:rsidTr="007E5AFE">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638930"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92B706"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84510C"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b/>
                <w:bCs/>
                <w:color w:val="000000"/>
                <w:sz w:val="24"/>
              </w:rPr>
              <w:t>Đúng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261A78"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b/>
                <w:bCs/>
                <w:color w:val="000000"/>
                <w:sz w:val="24"/>
              </w:rPr>
              <w:t>Sai</w:t>
            </w:r>
          </w:p>
        </w:tc>
      </w:tr>
      <w:tr w:rsidR="007E5AFE" w:rsidRPr="000E1E13" w14:paraId="10C6911A" w14:textId="77777777" w:rsidTr="007E5AFE">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A1664F"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DED744" w14:textId="77777777" w:rsidR="007E5AFE" w:rsidRPr="008B7DE5" w:rsidRDefault="007E5AFE" w:rsidP="007E5AFE">
            <w:pPr>
              <w:tabs>
                <w:tab w:val="left" w:pos="283"/>
                <w:tab w:val="left" w:pos="2835"/>
                <w:tab w:val="left" w:pos="5386"/>
                <w:tab w:val="left" w:pos="7937"/>
              </w:tabs>
              <w:spacing w:before="120" w:after="0" w:line="268" w:lineRule="auto"/>
              <w:jc w:val="both"/>
              <w:rPr>
                <w:rFonts w:ascii="Cambria" w:hAnsi="Cambria"/>
                <w:bCs/>
                <w:color w:val="000000" w:themeColor="text1"/>
                <w:sz w:val="24"/>
              </w:rPr>
            </w:pPr>
            <w:r w:rsidRPr="000E1E13">
              <w:rPr>
                <w:rFonts w:ascii="Cambria" w:eastAsia="Times New Roman" w:hAnsi="Cambria"/>
                <w:bCs/>
                <w:color w:val="000000" w:themeColor="text1"/>
                <w:sz w:val="24"/>
              </w:rPr>
              <w:t>Liên kết P - P ở trong phân tử ATP là liên kết cao năng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F51B35" w14:textId="77777777" w:rsidR="007E5AFE" w:rsidRPr="008B7DE5" w:rsidRDefault="007E5AFE" w:rsidP="007E5AFE">
            <w:pPr>
              <w:spacing w:after="0" w:line="240" w:lineRule="auto"/>
              <w:jc w:val="center"/>
              <w:rPr>
                <w:rFonts w:ascii="Cambria" w:eastAsia="Times New Roman" w:hAnsi="Cambria"/>
                <w:sz w:val="24"/>
              </w:rPr>
            </w:pPr>
            <w:r w:rsidRPr="000E1E13">
              <w:rPr>
                <w:rFonts w:ascii="Cambria" w:eastAsia="Times New Roman" w:hAnsi="Cambria"/>
                <w:sz w:val="24"/>
              </w:rPr>
              <w:t>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216905" w14:textId="77777777" w:rsidR="007E5AFE" w:rsidRPr="008B7DE5" w:rsidRDefault="007E5AFE" w:rsidP="007E5AFE">
            <w:pPr>
              <w:spacing w:after="0" w:line="240" w:lineRule="auto"/>
              <w:jc w:val="center"/>
              <w:rPr>
                <w:rFonts w:ascii="Cambria" w:eastAsia="Times New Roman" w:hAnsi="Cambria"/>
                <w:sz w:val="24"/>
              </w:rPr>
            </w:pPr>
          </w:p>
        </w:tc>
      </w:tr>
      <w:tr w:rsidR="007E5AFE" w:rsidRPr="000E1E13" w14:paraId="24AEEF6C" w14:textId="77777777" w:rsidTr="007E5AFE">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B95356"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BEC941" w14:textId="77777777" w:rsidR="007E5AFE" w:rsidRPr="008B7DE5" w:rsidRDefault="007E5AFE" w:rsidP="007E5AFE">
            <w:pPr>
              <w:tabs>
                <w:tab w:val="left" w:pos="283"/>
                <w:tab w:val="left" w:pos="2835"/>
                <w:tab w:val="left" w:pos="5386"/>
                <w:tab w:val="left" w:pos="7937"/>
              </w:tabs>
              <w:spacing w:after="0" w:line="268" w:lineRule="auto"/>
              <w:jc w:val="both"/>
              <w:rPr>
                <w:rFonts w:ascii="Cambria" w:hAnsi="Cambria"/>
                <w:bCs/>
                <w:color w:val="000000" w:themeColor="text1"/>
                <w:sz w:val="24"/>
              </w:rPr>
            </w:pPr>
            <w:r w:rsidRPr="000E1E13">
              <w:rPr>
                <w:rFonts w:ascii="Cambria" w:eastAsia="Times New Roman" w:hAnsi="Cambria"/>
                <w:bCs/>
                <w:color w:val="000000" w:themeColor="text1"/>
                <w:sz w:val="24"/>
              </w:rPr>
              <w:t>Năng lượng tích trữ trong các phân tử ATP là nhiệt năng.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3BB99A" w14:textId="77777777" w:rsidR="007E5AFE" w:rsidRPr="008B7DE5" w:rsidRDefault="007E5AFE" w:rsidP="007E5AFE">
            <w:pPr>
              <w:spacing w:after="0" w:line="240" w:lineRule="auto"/>
              <w:jc w:val="center"/>
              <w:rPr>
                <w:rFonts w:ascii="Cambria" w:eastAsia="Times New Roman" w:hAnsi="Cambria"/>
                <w:sz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4C0D80" w14:textId="77777777" w:rsidR="007E5AFE" w:rsidRPr="008B7DE5" w:rsidRDefault="007E5AFE" w:rsidP="007E5AFE">
            <w:pPr>
              <w:spacing w:after="0" w:line="240" w:lineRule="auto"/>
              <w:jc w:val="center"/>
              <w:rPr>
                <w:rFonts w:ascii="Cambria" w:eastAsia="Times New Roman" w:hAnsi="Cambria"/>
                <w:sz w:val="24"/>
              </w:rPr>
            </w:pPr>
            <w:r w:rsidRPr="000E1E13">
              <w:rPr>
                <w:rFonts w:ascii="Cambria" w:eastAsia="Times New Roman" w:hAnsi="Cambria"/>
                <w:sz w:val="24"/>
              </w:rPr>
              <w:t>S</w:t>
            </w:r>
          </w:p>
        </w:tc>
      </w:tr>
      <w:tr w:rsidR="007E5AFE" w:rsidRPr="000E1E13" w14:paraId="242F40C0" w14:textId="77777777" w:rsidTr="007E5AFE">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23C8E4"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DEB7AF" w14:textId="77777777" w:rsidR="007E5AFE" w:rsidRPr="008B7DE5" w:rsidRDefault="007E5AFE" w:rsidP="007E5AFE">
            <w:pPr>
              <w:spacing w:after="0" w:line="240" w:lineRule="auto"/>
              <w:rPr>
                <w:rFonts w:ascii="Cambria" w:eastAsia="Times New Roman" w:hAnsi="Cambria"/>
                <w:bCs/>
                <w:color w:val="000000" w:themeColor="text1"/>
                <w:sz w:val="24"/>
              </w:rPr>
            </w:pPr>
            <w:r w:rsidRPr="000E1E13">
              <w:rPr>
                <w:rFonts w:ascii="Cambria" w:eastAsia="Times New Roman" w:hAnsi="Cambria"/>
                <w:bCs/>
                <w:color w:val="000000" w:themeColor="text1"/>
                <w:sz w:val="24"/>
              </w:rPr>
              <w:t>Phân tử ATP có cấu tạo gồm: adenine, đường ribose và hai nhóm phosphate.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397AC8" w14:textId="77777777" w:rsidR="007E5AFE" w:rsidRPr="008B7DE5" w:rsidRDefault="007E5AFE" w:rsidP="007E5AFE">
            <w:pPr>
              <w:spacing w:after="0" w:line="240" w:lineRule="auto"/>
              <w:jc w:val="center"/>
              <w:rPr>
                <w:rFonts w:ascii="Cambria" w:eastAsia="Times New Roman" w:hAnsi="Cambria"/>
                <w:sz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282C10" w14:textId="77777777" w:rsidR="007E5AFE" w:rsidRPr="008B7DE5" w:rsidRDefault="007E5AFE" w:rsidP="007E5AFE">
            <w:pPr>
              <w:spacing w:after="0" w:line="240" w:lineRule="auto"/>
              <w:jc w:val="center"/>
              <w:rPr>
                <w:rFonts w:ascii="Cambria" w:eastAsia="Times New Roman" w:hAnsi="Cambria"/>
                <w:sz w:val="24"/>
              </w:rPr>
            </w:pPr>
            <w:r w:rsidRPr="000E1E13">
              <w:rPr>
                <w:rFonts w:ascii="Cambria" w:eastAsia="Times New Roman" w:hAnsi="Cambria"/>
                <w:color w:val="000000"/>
                <w:sz w:val="24"/>
              </w:rPr>
              <w:t>S</w:t>
            </w:r>
          </w:p>
        </w:tc>
      </w:tr>
      <w:tr w:rsidR="007E5AFE" w:rsidRPr="000E1E13" w14:paraId="3A909840" w14:textId="77777777" w:rsidTr="007E5AFE">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D3BE8C"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41CE90" w14:textId="77777777" w:rsidR="007E5AFE" w:rsidRPr="008B7DE5" w:rsidRDefault="007E5AFE" w:rsidP="007E5AFE">
            <w:pPr>
              <w:tabs>
                <w:tab w:val="left" w:pos="283"/>
                <w:tab w:val="left" w:pos="2835"/>
                <w:tab w:val="left" w:pos="5386"/>
                <w:tab w:val="left" w:pos="7937"/>
              </w:tabs>
              <w:spacing w:after="0" w:line="268" w:lineRule="auto"/>
              <w:jc w:val="both"/>
              <w:rPr>
                <w:rFonts w:ascii="Cambria" w:hAnsi="Cambria"/>
                <w:bCs/>
                <w:color w:val="000000" w:themeColor="text1"/>
                <w:sz w:val="24"/>
              </w:rPr>
            </w:pPr>
            <w:r w:rsidRPr="000E1E13">
              <w:rPr>
                <w:rFonts w:ascii="Cambria" w:hAnsi="Cambria"/>
                <w:bCs/>
                <w:color w:val="000000" w:themeColor="text1"/>
                <w:sz w:val="24"/>
              </w:rPr>
              <w:t>ATP là đồng tiền năng lượng tế bào.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9E2BA6" w14:textId="77777777" w:rsidR="007E5AFE" w:rsidRPr="008B7DE5" w:rsidRDefault="007E5AFE" w:rsidP="007E5AFE">
            <w:pPr>
              <w:spacing w:after="0" w:line="240" w:lineRule="auto"/>
              <w:jc w:val="center"/>
              <w:rPr>
                <w:rFonts w:ascii="Cambria" w:eastAsia="Times New Roman" w:hAnsi="Cambria"/>
                <w:sz w:val="24"/>
              </w:rPr>
            </w:pPr>
            <w:r w:rsidRPr="000E1E13">
              <w:rPr>
                <w:rFonts w:ascii="Cambria" w:eastAsia="Times New Roman" w:hAnsi="Cambria"/>
                <w:sz w:val="24"/>
              </w:rPr>
              <w:t>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FD6821" w14:textId="77777777" w:rsidR="007E5AFE" w:rsidRPr="008B7DE5" w:rsidRDefault="007E5AFE" w:rsidP="007E5AFE">
            <w:pPr>
              <w:spacing w:after="0" w:line="240" w:lineRule="auto"/>
              <w:jc w:val="center"/>
              <w:rPr>
                <w:rFonts w:ascii="Cambria" w:eastAsia="Times New Roman" w:hAnsi="Cambria"/>
                <w:sz w:val="24"/>
              </w:rPr>
            </w:pPr>
          </w:p>
        </w:tc>
      </w:tr>
    </w:tbl>
    <w:p w14:paraId="582D960E" w14:textId="77777777" w:rsidR="007E5AFE" w:rsidRPr="000E1E13" w:rsidRDefault="007E5AFE" w:rsidP="007E5AFE">
      <w:pPr>
        <w:rPr>
          <w:rFonts w:ascii="Cambria" w:eastAsia="Times New Roman" w:hAnsi="Cambria"/>
          <w:color w:val="000000"/>
          <w:sz w:val="24"/>
        </w:rPr>
      </w:pPr>
      <w:r w:rsidRPr="000E1E13">
        <w:rPr>
          <w:rFonts w:ascii="Cambria" w:eastAsia="Times New Roman" w:hAnsi="Cambria"/>
          <w:color w:val="000000"/>
          <w:sz w:val="24"/>
        </w:rPr>
        <w:t>Hướng dẫn giải:</w:t>
      </w:r>
    </w:p>
    <w:p w14:paraId="67E289E0" w14:textId="77777777" w:rsidR="007E5AFE" w:rsidRPr="000E1E13" w:rsidRDefault="007E5AFE" w:rsidP="007E5AFE">
      <w:pPr>
        <w:rPr>
          <w:rFonts w:ascii="Cambria" w:eastAsia="Times New Roman" w:hAnsi="Cambria"/>
          <w:color w:val="000000"/>
          <w:sz w:val="24"/>
        </w:rPr>
      </w:pPr>
      <w:r w:rsidRPr="000E1E13">
        <w:rPr>
          <w:rFonts w:ascii="Cambria" w:eastAsia="Times New Roman" w:hAnsi="Cambria"/>
          <w:color w:val="000000"/>
          <w:sz w:val="24"/>
        </w:rPr>
        <w:t>B sai vì năng lượng tích trữ là hóa năng</w:t>
      </w:r>
    </w:p>
    <w:p w14:paraId="78D03AB3" w14:textId="77777777" w:rsidR="007E5AFE" w:rsidRPr="000E1E13" w:rsidRDefault="007E5AFE" w:rsidP="007E5AFE">
      <w:pPr>
        <w:rPr>
          <w:rFonts w:ascii="Cambria" w:eastAsia="Times New Roman" w:hAnsi="Cambria"/>
          <w:color w:val="000000"/>
          <w:sz w:val="24"/>
        </w:rPr>
      </w:pPr>
      <w:r w:rsidRPr="000E1E13">
        <w:rPr>
          <w:rFonts w:ascii="Cambria" w:eastAsia="Times New Roman" w:hAnsi="Cambria"/>
          <w:color w:val="000000"/>
          <w:sz w:val="24"/>
        </w:rPr>
        <w:t>C sai vì có 3 nhóm phosphate</w:t>
      </w:r>
    </w:p>
    <w:p w14:paraId="6768ED8B" w14:textId="77777777" w:rsidR="007E5AFE" w:rsidRPr="000E1E13" w:rsidRDefault="00AD234C" w:rsidP="00AD234C">
      <w:pPr>
        <w:spacing w:before="120" w:after="0" w:line="276" w:lineRule="auto"/>
        <w:rPr>
          <w:rFonts w:ascii="Cambria" w:eastAsia="Times New Roman" w:hAnsi="Cambria"/>
          <w:b/>
          <w:bCs/>
          <w:color w:val="000000"/>
          <w:sz w:val="24"/>
        </w:rPr>
      </w:pPr>
      <w:r>
        <w:rPr>
          <w:rFonts w:eastAsia="Times New Roman"/>
          <w:b/>
          <w:bCs/>
          <w:color w:val="0033CC"/>
          <w:sz w:val="24"/>
        </w:rPr>
        <w:t xml:space="preserve">Câu 4. </w:t>
      </w:r>
      <w:r w:rsidR="007E5AFE" w:rsidRPr="000E1E13">
        <w:rPr>
          <w:rFonts w:ascii="Cambria" w:eastAsia="Times New Roman" w:hAnsi="Cambria"/>
          <w:color w:val="000000"/>
          <w:sz w:val="24"/>
        </w:rPr>
        <w:t>Xét các nhận định sau về enzyme:</w:t>
      </w:r>
    </w:p>
    <w:tbl>
      <w:tblPr>
        <w:tblW w:w="0" w:type="auto"/>
        <w:tblCellMar>
          <w:top w:w="15" w:type="dxa"/>
          <w:left w:w="15" w:type="dxa"/>
          <w:bottom w:w="15" w:type="dxa"/>
          <w:right w:w="15" w:type="dxa"/>
        </w:tblCellMar>
        <w:tblLook w:val="04A0" w:firstRow="1" w:lastRow="0" w:firstColumn="1" w:lastColumn="0" w:noHBand="0" w:noVBand="1"/>
      </w:tblPr>
      <w:tblGrid>
        <w:gridCol w:w="399"/>
        <w:gridCol w:w="9304"/>
        <w:gridCol w:w="800"/>
        <w:gridCol w:w="544"/>
      </w:tblGrid>
      <w:tr w:rsidR="007E5AFE" w:rsidRPr="000E1E13" w14:paraId="5C8511D9" w14:textId="77777777" w:rsidTr="007E5AFE">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6DEBE7"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FFC0CD"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94680A"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b/>
                <w:bCs/>
                <w:color w:val="000000"/>
                <w:sz w:val="24"/>
              </w:rPr>
              <w:t>Đúng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68334D"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b/>
                <w:bCs/>
                <w:color w:val="000000"/>
                <w:sz w:val="24"/>
              </w:rPr>
              <w:t>Sai</w:t>
            </w:r>
          </w:p>
        </w:tc>
      </w:tr>
      <w:tr w:rsidR="007E5AFE" w:rsidRPr="000E1E13" w14:paraId="3EE515C1" w14:textId="77777777" w:rsidTr="007E5AFE">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0A9BDA"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09FB39" w14:textId="77777777" w:rsidR="007E5AFE" w:rsidRPr="008B7DE5" w:rsidRDefault="007E5AFE" w:rsidP="007E5AFE">
            <w:pPr>
              <w:tabs>
                <w:tab w:val="left" w:pos="283"/>
                <w:tab w:val="left" w:pos="2835"/>
                <w:tab w:val="left" w:pos="5386"/>
                <w:tab w:val="left" w:pos="7937"/>
              </w:tabs>
              <w:spacing w:before="120" w:after="0" w:line="268" w:lineRule="auto"/>
              <w:jc w:val="both"/>
              <w:rPr>
                <w:rFonts w:ascii="Cambria" w:hAnsi="Cambria"/>
                <w:bCs/>
                <w:color w:val="000000" w:themeColor="text1"/>
                <w:sz w:val="24"/>
              </w:rPr>
            </w:pPr>
            <w:r w:rsidRPr="000E1E13">
              <w:rPr>
                <w:rFonts w:ascii="Cambria" w:hAnsi="Cambria"/>
                <w:sz w:val="24"/>
              </w:rPr>
              <w:t>Bản chất enzyme là protein hoặc protein kết hợp với các chất khác không phải là protein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F78B73" w14:textId="77777777" w:rsidR="007E5AFE" w:rsidRPr="008B7DE5" w:rsidRDefault="007E5AFE" w:rsidP="007E5AFE">
            <w:pPr>
              <w:spacing w:after="0" w:line="240" w:lineRule="auto"/>
              <w:jc w:val="center"/>
              <w:rPr>
                <w:rFonts w:ascii="Cambria" w:eastAsia="Times New Roman" w:hAnsi="Cambria"/>
                <w:sz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ADC17F" w14:textId="77777777" w:rsidR="007E5AFE" w:rsidRPr="008B7DE5" w:rsidRDefault="007E5AFE" w:rsidP="007E5AFE">
            <w:pPr>
              <w:spacing w:after="0" w:line="240" w:lineRule="auto"/>
              <w:jc w:val="center"/>
              <w:rPr>
                <w:rFonts w:ascii="Cambria" w:eastAsia="Times New Roman" w:hAnsi="Cambria"/>
                <w:sz w:val="24"/>
              </w:rPr>
            </w:pPr>
            <w:r w:rsidRPr="000E1E13">
              <w:rPr>
                <w:rFonts w:ascii="Cambria" w:eastAsia="Times New Roman" w:hAnsi="Cambria"/>
                <w:sz w:val="24"/>
              </w:rPr>
              <w:t>S</w:t>
            </w:r>
          </w:p>
        </w:tc>
      </w:tr>
      <w:tr w:rsidR="007E5AFE" w:rsidRPr="000E1E13" w14:paraId="723D77E5" w14:textId="77777777" w:rsidTr="007E5AFE">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80672D"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color w:val="000000"/>
                <w:sz w:val="24"/>
              </w:rPr>
              <w:lastRenderedPageBreak/>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030FEC" w14:textId="77777777" w:rsidR="007E5AFE" w:rsidRPr="00A73EA3" w:rsidRDefault="007E5AFE" w:rsidP="007E5AFE">
            <w:pPr>
              <w:tabs>
                <w:tab w:val="left" w:pos="283"/>
                <w:tab w:val="left" w:pos="2835"/>
                <w:tab w:val="left" w:pos="5386"/>
                <w:tab w:val="left" w:pos="7937"/>
              </w:tabs>
              <w:spacing w:after="0" w:line="268" w:lineRule="auto"/>
              <w:jc w:val="both"/>
              <w:rPr>
                <w:rFonts w:ascii="Cambria" w:hAnsi="Cambria"/>
                <w:b/>
                <w:sz w:val="24"/>
              </w:rPr>
            </w:pPr>
            <w:r w:rsidRPr="000E1E13">
              <w:rPr>
                <w:rFonts w:ascii="Cambria" w:hAnsi="Cambria"/>
                <w:sz w:val="24"/>
              </w:rPr>
              <w:t>Enzyme là thành phần không thể thiếu trong sản phẩm của phản ứng sinh hóa mà nó xúc tác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86C433" w14:textId="77777777" w:rsidR="007E5AFE" w:rsidRPr="008B7DE5" w:rsidRDefault="007E5AFE" w:rsidP="007E5AFE">
            <w:pPr>
              <w:spacing w:after="0" w:line="240" w:lineRule="auto"/>
              <w:jc w:val="center"/>
              <w:rPr>
                <w:rFonts w:ascii="Cambria" w:eastAsia="Times New Roman" w:hAnsi="Cambria"/>
                <w:sz w:val="24"/>
              </w:rPr>
            </w:pPr>
            <w:r w:rsidRPr="000E1E13">
              <w:rPr>
                <w:rFonts w:ascii="Cambria" w:eastAsia="Times New Roman" w:hAnsi="Cambria"/>
                <w:sz w:val="24"/>
              </w:rPr>
              <w:t>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21AED8" w14:textId="77777777" w:rsidR="007E5AFE" w:rsidRPr="008B7DE5" w:rsidRDefault="007E5AFE" w:rsidP="007E5AFE">
            <w:pPr>
              <w:spacing w:after="0" w:line="240" w:lineRule="auto"/>
              <w:jc w:val="center"/>
              <w:rPr>
                <w:rFonts w:ascii="Cambria" w:eastAsia="Times New Roman" w:hAnsi="Cambria"/>
                <w:sz w:val="24"/>
              </w:rPr>
            </w:pPr>
          </w:p>
        </w:tc>
      </w:tr>
      <w:tr w:rsidR="007E5AFE" w:rsidRPr="000E1E13" w14:paraId="7FA92C91" w14:textId="77777777" w:rsidTr="007E5AFE">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2D8DD1"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A66E0E" w14:textId="77777777" w:rsidR="007E5AFE" w:rsidRPr="008B7DE5" w:rsidRDefault="007E5AFE" w:rsidP="007E5AFE">
            <w:pPr>
              <w:spacing w:after="0" w:line="240" w:lineRule="auto"/>
              <w:rPr>
                <w:rFonts w:ascii="Cambria" w:eastAsia="Times New Roman" w:hAnsi="Cambria"/>
                <w:bCs/>
                <w:color w:val="000000" w:themeColor="text1"/>
                <w:sz w:val="24"/>
              </w:rPr>
            </w:pPr>
            <w:r w:rsidRPr="000E1E13">
              <w:rPr>
                <w:rFonts w:ascii="Cambria" w:hAnsi="Cambria"/>
                <w:sz w:val="24"/>
              </w:rPr>
              <w:t xml:space="preserve">Enzyme làm tăng tốc độ phản ứng và sẽ bị phân hủy sau khi tham gia vào phản ứng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D8F4D6" w14:textId="77777777" w:rsidR="007E5AFE" w:rsidRPr="008B7DE5" w:rsidRDefault="007E5AFE" w:rsidP="007E5AFE">
            <w:pPr>
              <w:spacing w:after="0" w:line="240" w:lineRule="auto"/>
              <w:jc w:val="center"/>
              <w:rPr>
                <w:rFonts w:ascii="Cambria" w:eastAsia="Times New Roman" w:hAnsi="Cambria"/>
                <w:sz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35A935" w14:textId="77777777" w:rsidR="007E5AFE" w:rsidRPr="008B7DE5" w:rsidRDefault="007E5AFE" w:rsidP="007E5AFE">
            <w:pPr>
              <w:spacing w:after="0" w:line="240" w:lineRule="auto"/>
              <w:jc w:val="center"/>
              <w:rPr>
                <w:rFonts w:ascii="Cambria" w:eastAsia="Times New Roman" w:hAnsi="Cambria"/>
                <w:sz w:val="24"/>
              </w:rPr>
            </w:pPr>
            <w:r w:rsidRPr="000E1E13">
              <w:rPr>
                <w:rFonts w:ascii="Cambria" w:eastAsia="Times New Roman" w:hAnsi="Cambria"/>
                <w:color w:val="000000"/>
                <w:sz w:val="24"/>
              </w:rPr>
              <w:t>S</w:t>
            </w:r>
          </w:p>
        </w:tc>
      </w:tr>
      <w:tr w:rsidR="007E5AFE" w:rsidRPr="000E1E13" w14:paraId="4D2522D3" w14:textId="77777777" w:rsidTr="007E5AFE">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1FC079"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2796EF" w14:textId="77777777" w:rsidR="007E5AFE" w:rsidRPr="008B7DE5" w:rsidRDefault="007E5AFE" w:rsidP="007E5AFE">
            <w:pPr>
              <w:tabs>
                <w:tab w:val="left" w:pos="283"/>
                <w:tab w:val="left" w:pos="2835"/>
                <w:tab w:val="left" w:pos="5386"/>
                <w:tab w:val="left" w:pos="7937"/>
              </w:tabs>
              <w:spacing w:after="0" w:line="268" w:lineRule="auto"/>
              <w:jc w:val="both"/>
              <w:rPr>
                <w:rFonts w:ascii="Cambria" w:hAnsi="Cambria"/>
                <w:bCs/>
                <w:color w:val="000000" w:themeColor="text1"/>
                <w:sz w:val="24"/>
              </w:rPr>
            </w:pPr>
            <w:r w:rsidRPr="000E1E13">
              <w:rPr>
                <w:rFonts w:ascii="Cambria" w:hAnsi="Cambria"/>
                <w:sz w:val="24"/>
              </w:rPr>
              <w:t>Ở động vật và thực vật, enzyme do các tuyến tiết 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D61269" w14:textId="77777777" w:rsidR="007E5AFE" w:rsidRPr="008B7DE5" w:rsidRDefault="007E5AFE" w:rsidP="007E5AFE">
            <w:pPr>
              <w:spacing w:after="0" w:line="240" w:lineRule="auto"/>
              <w:jc w:val="center"/>
              <w:rPr>
                <w:rFonts w:ascii="Cambria" w:eastAsia="Times New Roman" w:hAnsi="Cambria"/>
                <w:sz w:val="24"/>
              </w:rPr>
            </w:pPr>
            <w:r w:rsidRPr="000E1E13">
              <w:rPr>
                <w:rFonts w:ascii="Cambria" w:eastAsia="Times New Roman" w:hAnsi="Cambria"/>
                <w:sz w:val="24"/>
              </w:rPr>
              <w:t>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8D19D6" w14:textId="77777777" w:rsidR="007E5AFE" w:rsidRPr="008B7DE5" w:rsidRDefault="007E5AFE" w:rsidP="007E5AFE">
            <w:pPr>
              <w:spacing w:after="0" w:line="240" w:lineRule="auto"/>
              <w:jc w:val="center"/>
              <w:rPr>
                <w:rFonts w:ascii="Cambria" w:eastAsia="Times New Roman" w:hAnsi="Cambria"/>
                <w:sz w:val="24"/>
              </w:rPr>
            </w:pPr>
          </w:p>
        </w:tc>
      </w:tr>
    </w:tbl>
    <w:p w14:paraId="24B5CAB3" w14:textId="77777777" w:rsidR="007E5AFE" w:rsidRPr="000E1E13" w:rsidRDefault="007E5AFE" w:rsidP="007E5AFE">
      <w:pPr>
        <w:rPr>
          <w:rFonts w:ascii="Cambria" w:hAnsi="Cambria"/>
          <w:sz w:val="24"/>
        </w:rPr>
      </w:pPr>
      <w:r w:rsidRPr="000E1E13">
        <w:rPr>
          <w:rFonts w:ascii="Cambria" w:hAnsi="Cambria"/>
          <w:sz w:val="24"/>
        </w:rPr>
        <w:t>Hướng dẫn giải:</w:t>
      </w:r>
    </w:p>
    <w:p w14:paraId="6D2E0AE5" w14:textId="77777777" w:rsidR="007E5AFE" w:rsidRPr="000E1E13" w:rsidRDefault="007E5AFE" w:rsidP="007E5AFE">
      <w:pPr>
        <w:rPr>
          <w:rFonts w:ascii="Cambria" w:hAnsi="Cambria"/>
          <w:sz w:val="24"/>
        </w:rPr>
      </w:pPr>
      <w:r w:rsidRPr="000E1E13">
        <w:rPr>
          <w:rFonts w:ascii="Cambria" w:hAnsi="Cambria"/>
          <w:sz w:val="24"/>
        </w:rPr>
        <w:t>A sai vì enzyme bản chất chỉ là protein</w:t>
      </w:r>
    </w:p>
    <w:p w14:paraId="1A64D32D" w14:textId="77777777" w:rsidR="007E5AFE" w:rsidRPr="000E1E13" w:rsidRDefault="007E5AFE" w:rsidP="007E5AFE">
      <w:pPr>
        <w:rPr>
          <w:rFonts w:ascii="Cambria" w:hAnsi="Cambria"/>
          <w:sz w:val="24"/>
        </w:rPr>
      </w:pPr>
      <w:r w:rsidRPr="000E1E13">
        <w:rPr>
          <w:rFonts w:ascii="Cambria" w:hAnsi="Cambria"/>
          <w:sz w:val="24"/>
        </w:rPr>
        <w:t>C sai vì enzyme không bị phân hủy</w:t>
      </w:r>
    </w:p>
    <w:p w14:paraId="2906330D" w14:textId="77777777" w:rsidR="007E5AFE" w:rsidRPr="000E1E13" w:rsidRDefault="00AD234C" w:rsidP="00AD234C">
      <w:pPr>
        <w:spacing w:before="120" w:after="0" w:line="276" w:lineRule="auto"/>
        <w:rPr>
          <w:rFonts w:ascii="Cambria" w:hAnsi="Cambria"/>
          <w:b/>
          <w:bCs/>
          <w:sz w:val="24"/>
        </w:rPr>
      </w:pPr>
      <w:r>
        <w:rPr>
          <w:b/>
          <w:bCs/>
          <w:color w:val="0033CC"/>
          <w:sz w:val="24"/>
        </w:rPr>
        <w:t xml:space="preserve">Câu 5. </w:t>
      </w:r>
      <w:r w:rsidR="007E5AFE" w:rsidRPr="000E1E13">
        <w:rPr>
          <w:rFonts w:ascii="Cambria" w:hAnsi="Cambria"/>
          <w:sz w:val="24"/>
        </w:rPr>
        <w:t>Quan sát hình và xét các nhận định sau:</w:t>
      </w:r>
    </w:p>
    <w:p w14:paraId="6DE13B0F" w14:textId="77777777" w:rsidR="007E5AFE" w:rsidRPr="000E1E13" w:rsidRDefault="00BE12E9" w:rsidP="007E5AFE">
      <w:pPr>
        <w:jc w:val="center"/>
        <w:rPr>
          <w:rFonts w:ascii="Cambria" w:hAnsi="Cambria"/>
          <w:b/>
          <w:bCs/>
          <w:sz w:val="24"/>
        </w:rPr>
      </w:pPr>
      <w:r w:rsidRPr="00BE12E9">
        <w:rPr>
          <w:rFonts w:ascii="Cambria" w:hAnsi="Cambria"/>
          <w:b/>
          <w:bCs/>
          <w:noProof/>
          <w:sz w:val="24"/>
        </w:rPr>
        <w:drawing>
          <wp:inline distT="0" distB="0" distL="0" distR="0" wp14:anchorId="58F72595" wp14:editId="1C69A6C3">
            <wp:extent cx="3686175" cy="2238375"/>
            <wp:effectExtent l="0" t="0" r="9525" b="9525"/>
            <wp:docPr id="3" name="Picture 3" descr="C:\Users\Admin\Desktop\z5304205842495_380b8f4dd8fce9d9403592aac4c373ee (1)vvvvb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z5304205842495_380b8f4dd8fce9d9403592aac4c373ee (1)vvvvbb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86175" cy="2238375"/>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399"/>
        <w:gridCol w:w="9304"/>
        <w:gridCol w:w="800"/>
        <w:gridCol w:w="544"/>
      </w:tblGrid>
      <w:tr w:rsidR="007E5AFE" w:rsidRPr="000E1E13" w14:paraId="63275527" w14:textId="77777777" w:rsidTr="007E5AFE">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A39745"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EF36C4"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14CB0D"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b/>
                <w:bCs/>
                <w:color w:val="000000"/>
                <w:sz w:val="24"/>
              </w:rPr>
              <w:t>Đúng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BEA75D"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b/>
                <w:bCs/>
                <w:color w:val="000000"/>
                <w:sz w:val="24"/>
              </w:rPr>
              <w:t>Sai</w:t>
            </w:r>
          </w:p>
        </w:tc>
      </w:tr>
      <w:tr w:rsidR="007E5AFE" w:rsidRPr="000E1E13" w14:paraId="2DC91251" w14:textId="77777777" w:rsidTr="007E5AFE">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FAA61C"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C3846D" w14:textId="77777777" w:rsidR="007E5AFE" w:rsidRPr="008B7DE5" w:rsidRDefault="007E5AFE" w:rsidP="007E5AFE">
            <w:pPr>
              <w:tabs>
                <w:tab w:val="left" w:pos="283"/>
                <w:tab w:val="left" w:pos="2835"/>
                <w:tab w:val="left" w:pos="5386"/>
                <w:tab w:val="left" w:pos="7937"/>
              </w:tabs>
              <w:spacing w:before="120" w:after="0" w:line="268" w:lineRule="auto"/>
              <w:jc w:val="both"/>
              <w:rPr>
                <w:rFonts w:ascii="Cambria" w:hAnsi="Cambria"/>
                <w:bCs/>
                <w:color w:val="000000" w:themeColor="text1"/>
                <w:sz w:val="24"/>
              </w:rPr>
            </w:pPr>
            <w:r w:rsidRPr="000E1E13">
              <w:rPr>
                <w:rFonts w:ascii="Cambria" w:hAnsi="Cambria"/>
                <w:bCs/>
                <w:color w:val="000000" w:themeColor="text1"/>
                <w:sz w:val="24"/>
              </w:rPr>
              <w:t>Pepsin ở dạ dày hoạt động được trong khoảng pH từ 0 tới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BBEDA3" w14:textId="77777777" w:rsidR="007E5AFE" w:rsidRPr="008B7DE5" w:rsidRDefault="007E5AFE" w:rsidP="007E5AFE">
            <w:pPr>
              <w:spacing w:after="0" w:line="240" w:lineRule="auto"/>
              <w:jc w:val="center"/>
              <w:rPr>
                <w:rFonts w:ascii="Cambria" w:eastAsia="Times New Roman" w:hAnsi="Cambria"/>
                <w:sz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986E36" w14:textId="77777777" w:rsidR="007E5AFE" w:rsidRPr="008B7DE5" w:rsidRDefault="007E5AFE" w:rsidP="007E5AFE">
            <w:pPr>
              <w:spacing w:after="0" w:line="240" w:lineRule="auto"/>
              <w:jc w:val="center"/>
              <w:rPr>
                <w:rFonts w:ascii="Cambria" w:eastAsia="Times New Roman" w:hAnsi="Cambria"/>
                <w:sz w:val="24"/>
              </w:rPr>
            </w:pPr>
            <w:r w:rsidRPr="000E1E13">
              <w:rPr>
                <w:rFonts w:ascii="Cambria" w:eastAsia="Times New Roman" w:hAnsi="Cambria"/>
                <w:sz w:val="24"/>
              </w:rPr>
              <w:t>S</w:t>
            </w:r>
          </w:p>
        </w:tc>
      </w:tr>
      <w:tr w:rsidR="007E5AFE" w:rsidRPr="000E1E13" w14:paraId="1BFB5E0C" w14:textId="77777777" w:rsidTr="007E5AFE">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D07B47"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162210" w14:textId="77777777" w:rsidR="007E5AFE" w:rsidRPr="008B7DE5" w:rsidRDefault="007E5AFE" w:rsidP="007E5AFE">
            <w:pPr>
              <w:tabs>
                <w:tab w:val="left" w:pos="283"/>
                <w:tab w:val="left" w:pos="2835"/>
                <w:tab w:val="left" w:pos="5386"/>
                <w:tab w:val="left" w:pos="7937"/>
              </w:tabs>
              <w:spacing w:after="0" w:line="268" w:lineRule="auto"/>
              <w:jc w:val="both"/>
              <w:rPr>
                <w:rFonts w:ascii="Cambria" w:hAnsi="Cambria"/>
                <w:bCs/>
                <w:color w:val="000000" w:themeColor="text1"/>
                <w:sz w:val="24"/>
              </w:rPr>
            </w:pPr>
            <w:r w:rsidRPr="000E1E13">
              <w:rPr>
                <w:rFonts w:ascii="Cambria" w:hAnsi="Cambria"/>
                <w:bCs/>
                <w:color w:val="000000" w:themeColor="text1"/>
                <w:sz w:val="24"/>
              </w:rPr>
              <w:t>Trypsin ở dạ dày hoạt động được trong khoảng pH từ 6 tới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25C6C2" w14:textId="77777777" w:rsidR="007E5AFE" w:rsidRPr="008B7DE5" w:rsidRDefault="007E5AFE" w:rsidP="007E5AFE">
            <w:pPr>
              <w:spacing w:after="0" w:line="240" w:lineRule="auto"/>
              <w:jc w:val="center"/>
              <w:rPr>
                <w:rFonts w:ascii="Cambria" w:eastAsia="Times New Roman" w:hAnsi="Cambria"/>
                <w:sz w:val="24"/>
              </w:rPr>
            </w:pPr>
            <w:r w:rsidRPr="000E1E13">
              <w:rPr>
                <w:rFonts w:ascii="Cambria" w:eastAsia="Times New Roman" w:hAnsi="Cambria"/>
                <w:sz w:val="24"/>
              </w:rPr>
              <w:t>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46DF8F" w14:textId="77777777" w:rsidR="007E5AFE" w:rsidRPr="008B7DE5" w:rsidRDefault="007E5AFE" w:rsidP="007E5AFE">
            <w:pPr>
              <w:spacing w:after="0" w:line="240" w:lineRule="auto"/>
              <w:jc w:val="center"/>
              <w:rPr>
                <w:rFonts w:ascii="Cambria" w:eastAsia="Times New Roman" w:hAnsi="Cambria"/>
                <w:sz w:val="24"/>
              </w:rPr>
            </w:pPr>
          </w:p>
        </w:tc>
      </w:tr>
      <w:tr w:rsidR="007E5AFE" w:rsidRPr="000E1E13" w14:paraId="1DE1B4F8" w14:textId="77777777" w:rsidTr="007E5AFE">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53B7D2"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BFB560" w14:textId="77777777" w:rsidR="007E5AFE" w:rsidRPr="008B7DE5" w:rsidRDefault="007E5AFE" w:rsidP="007E5AFE">
            <w:pPr>
              <w:spacing w:after="0" w:line="240" w:lineRule="auto"/>
              <w:rPr>
                <w:rFonts w:ascii="Cambria" w:eastAsia="Times New Roman" w:hAnsi="Cambria"/>
                <w:bCs/>
                <w:color w:val="000000" w:themeColor="text1"/>
                <w:sz w:val="24"/>
              </w:rPr>
            </w:pPr>
            <w:r w:rsidRPr="000E1E13">
              <w:rPr>
                <w:rFonts w:ascii="Cambria" w:hAnsi="Cambria"/>
                <w:sz w:val="24"/>
              </w:rPr>
              <w:t>Pepsin có khoảng pH rộng hơn so với Trypsin.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9E05A9" w14:textId="77777777" w:rsidR="007E5AFE" w:rsidRPr="008B7DE5" w:rsidRDefault="007E5AFE" w:rsidP="007E5AFE">
            <w:pPr>
              <w:spacing w:after="0" w:line="240" w:lineRule="auto"/>
              <w:jc w:val="center"/>
              <w:rPr>
                <w:rFonts w:ascii="Cambria" w:eastAsia="Times New Roman" w:hAnsi="Cambria"/>
                <w:sz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4BD971" w14:textId="77777777" w:rsidR="007E5AFE" w:rsidRPr="008B7DE5" w:rsidRDefault="007E5AFE" w:rsidP="007E5AFE">
            <w:pPr>
              <w:spacing w:after="0" w:line="240" w:lineRule="auto"/>
              <w:jc w:val="center"/>
              <w:rPr>
                <w:rFonts w:ascii="Cambria" w:eastAsia="Times New Roman" w:hAnsi="Cambria"/>
                <w:sz w:val="24"/>
              </w:rPr>
            </w:pPr>
            <w:r w:rsidRPr="000E1E13">
              <w:rPr>
                <w:rFonts w:ascii="Cambria" w:eastAsia="Times New Roman" w:hAnsi="Cambria"/>
                <w:color w:val="000000"/>
                <w:sz w:val="24"/>
              </w:rPr>
              <w:t>S</w:t>
            </w:r>
          </w:p>
        </w:tc>
      </w:tr>
      <w:tr w:rsidR="007E5AFE" w:rsidRPr="000E1E13" w14:paraId="75757A27" w14:textId="77777777" w:rsidTr="007E5AFE">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E85DAA"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5E3F37" w14:textId="77777777" w:rsidR="007E5AFE" w:rsidRPr="008B7DE5" w:rsidRDefault="007E5AFE" w:rsidP="007E5AFE">
            <w:pPr>
              <w:tabs>
                <w:tab w:val="left" w:pos="283"/>
                <w:tab w:val="left" w:pos="2835"/>
                <w:tab w:val="left" w:pos="5386"/>
                <w:tab w:val="left" w:pos="7937"/>
              </w:tabs>
              <w:spacing w:after="0" w:line="268" w:lineRule="auto"/>
              <w:jc w:val="both"/>
              <w:rPr>
                <w:rFonts w:ascii="Cambria" w:hAnsi="Cambria"/>
                <w:bCs/>
                <w:color w:val="000000" w:themeColor="text1"/>
                <w:sz w:val="24"/>
              </w:rPr>
            </w:pPr>
            <w:r w:rsidRPr="000E1E13">
              <w:rPr>
                <w:rFonts w:ascii="Cambria" w:hAnsi="Cambria"/>
                <w:bCs/>
                <w:color w:val="000000" w:themeColor="text1"/>
                <w:sz w:val="24"/>
              </w:rPr>
              <w:t>Điểm pH hoạt động tốt nhất của Trypsin có giá trị gấp hơn 4 lần giá trị điểm hoạt động tốt nhất của Pepsin.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ABEF94" w14:textId="77777777" w:rsidR="007E5AFE" w:rsidRPr="008B7DE5" w:rsidRDefault="007E5AFE" w:rsidP="007E5AFE">
            <w:pPr>
              <w:spacing w:after="0" w:line="240" w:lineRule="auto"/>
              <w:jc w:val="center"/>
              <w:rPr>
                <w:rFonts w:ascii="Cambria" w:eastAsia="Times New Roman" w:hAnsi="Cambria"/>
                <w:sz w:val="24"/>
              </w:rPr>
            </w:pPr>
            <w:r w:rsidRPr="000E1E13">
              <w:rPr>
                <w:rFonts w:ascii="Cambria" w:eastAsia="Times New Roman" w:hAnsi="Cambria"/>
                <w:sz w:val="24"/>
              </w:rPr>
              <w:t>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12EF5C" w14:textId="77777777" w:rsidR="007E5AFE" w:rsidRPr="008B7DE5" w:rsidRDefault="007E5AFE" w:rsidP="007E5AFE">
            <w:pPr>
              <w:spacing w:after="0" w:line="240" w:lineRule="auto"/>
              <w:jc w:val="center"/>
              <w:rPr>
                <w:rFonts w:ascii="Cambria" w:eastAsia="Times New Roman" w:hAnsi="Cambria"/>
                <w:sz w:val="24"/>
              </w:rPr>
            </w:pPr>
          </w:p>
        </w:tc>
      </w:tr>
    </w:tbl>
    <w:p w14:paraId="36DC334A" w14:textId="77777777" w:rsidR="007E5AFE" w:rsidRPr="000E1E13" w:rsidRDefault="007E5AFE" w:rsidP="007E5AFE">
      <w:pPr>
        <w:rPr>
          <w:rFonts w:ascii="Cambria" w:hAnsi="Cambria"/>
          <w:sz w:val="24"/>
        </w:rPr>
      </w:pPr>
      <w:r w:rsidRPr="000E1E13">
        <w:rPr>
          <w:rFonts w:ascii="Cambria" w:hAnsi="Cambria"/>
          <w:sz w:val="24"/>
        </w:rPr>
        <w:t>Hướng dẫn giải: Đọc đồ thị</w:t>
      </w:r>
    </w:p>
    <w:p w14:paraId="38A860F2" w14:textId="77777777" w:rsidR="007E5AFE" w:rsidRPr="000E1E13" w:rsidRDefault="00AD234C" w:rsidP="00AD234C">
      <w:pPr>
        <w:spacing w:before="120" w:after="0" w:line="276" w:lineRule="auto"/>
        <w:rPr>
          <w:rFonts w:ascii="Cambria" w:hAnsi="Cambria"/>
          <w:b/>
          <w:bCs/>
          <w:sz w:val="24"/>
        </w:rPr>
      </w:pPr>
      <w:r>
        <w:rPr>
          <w:b/>
          <w:bCs/>
          <w:color w:val="0033CC"/>
          <w:sz w:val="24"/>
        </w:rPr>
        <w:t xml:space="preserve">Câu 6. </w:t>
      </w:r>
      <w:r w:rsidR="007E5AFE" w:rsidRPr="000E1E13">
        <w:rPr>
          <w:rFonts w:ascii="Cambria" w:eastAsia="Times New Roman" w:hAnsi="Cambria"/>
          <w:bCs/>
          <w:sz w:val="24"/>
        </w:rPr>
        <w:t>Hai đồ thị bên dưới thể hiện sự ảnh hưởng của hai yếu tố lên hoạt tính enzyme. Xét các nhận định sau</w:t>
      </w:r>
    </w:p>
    <w:p w14:paraId="2E9BED32" w14:textId="77777777" w:rsidR="007E5AFE" w:rsidRPr="000E1E13" w:rsidRDefault="00BE12E9" w:rsidP="007E5AFE">
      <w:pPr>
        <w:rPr>
          <w:rFonts w:ascii="Cambria" w:hAnsi="Cambria"/>
          <w:b/>
          <w:bCs/>
          <w:sz w:val="24"/>
        </w:rPr>
      </w:pPr>
      <w:r w:rsidRPr="00BE12E9">
        <w:rPr>
          <w:rFonts w:ascii="Cambria" w:hAnsi="Cambria"/>
          <w:noProof/>
          <w:sz w:val="24"/>
        </w:rPr>
        <w:drawing>
          <wp:inline distT="0" distB="0" distL="0" distR="0" wp14:anchorId="1C2F5451" wp14:editId="5EC27A38">
            <wp:extent cx="2800350" cy="1857375"/>
            <wp:effectExtent l="0" t="0" r="0" b="9525"/>
            <wp:docPr id="1" name="Picture 1" descr="C:\Users\Admin\Desktop\z5298473718133_70c7cc151d80cc0379801d366a8d45abvvvv  b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z5298473718133_70c7cc151d80cc0379801d366a8d45abvvvv  bb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0350" cy="1857375"/>
                    </a:xfrm>
                    <a:prstGeom prst="rect">
                      <a:avLst/>
                    </a:prstGeom>
                    <a:noFill/>
                    <a:ln>
                      <a:noFill/>
                    </a:ln>
                  </pic:spPr>
                </pic:pic>
              </a:graphicData>
            </a:graphic>
          </wp:inline>
        </w:drawing>
      </w:r>
      <w:r w:rsidR="007E5AFE" w:rsidRPr="000E1E13">
        <w:rPr>
          <w:rFonts w:ascii="Cambria" w:hAnsi="Cambria"/>
          <w:noProof/>
          <w:sz w:val="24"/>
        </w:rPr>
        <w:t xml:space="preserve"> </w:t>
      </w:r>
      <w:r w:rsidRPr="00BE12E9">
        <w:rPr>
          <w:rFonts w:ascii="Cambria" w:hAnsi="Cambria"/>
          <w:noProof/>
          <w:sz w:val="24"/>
        </w:rPr>
        <w:drawing>
          <wp:inline distT="0" distB="0" distL="0" distR="0" wp14:anchorId="65D7AB88" wp14:editId="1DDC5D8B">
            <wp:extent cx="2856621" cy="1628775"/>
            <wp:effectExtent l="0" t="0" r="1270" b="0"/>
            <wp:docPr id="2" name="Picture 2" descr="C:\Users\Admin\Desktop\z5298473699579_f1a19dc7682d418d52b2d4d523378e04vvv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z5298473699579_f1a19dc7682d418d52b2d4d523378e04vvvnn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2474" cy="1632112"/>
                    </a:xfrm>
                    <a:prstGeom prst="rect">
                      <a:avLst/>
                    </a:prstGeom>
                    <a:noFill/>
                    <a:ln>
                      <a:noFill/>
                    </a:ln>
                  </pic:spPr>
                </pic:pic>
              </a:graphicData>
            </a:graphic>
          </wp:inline>
        </w:drawing>
      </w:r>
    </w:p>
    <w:p w14:paraId="2EE7635E" w14:textId="77777777" w:rsidR="007E5AFE" w:rsidRPr="000E1E13" w:rsidRDefault="007E5AFE" w:rsidP="007E5AFE">
      <w:pPr>
        <w:rPr>
          <w:rFonts w:ascii="Cambria" w:hAnsi="Cambria"/>
          <w:b/>
          <w:bCs/>
          <w:sz w:val="24"/>
        </w:rPr>
      </w:pPr>
      <w:r w:rsidRPr="000E1E13">
        <w:rPr>
          <w:rFonts w:ascii="Cambria" w:hAnsi="Cambria"/>
          <w:b/>
          <w:bCs/>
          <w:sz w:val="24"/>
        </w:rPr>
        <w:tab/>
      </w:r>
      <w:r w:rsidRPr="000E1E13">
        <w:rPr>
          <w:rFonts w:ascii="Cambria" w:hAnsi="Cambria"/>
          <w:b/>
          <w:bCs/>
          <w:sz w:val="24"/>
        </w:rPr>
        <w:tab/>
        <w:t>(1)</w:t>
      </w:r>
      <w:r w:rsidRPr="000E1E13">
        <w:rPr>
          <w:rFonts w:ascii="Cambria" w:hAnsi="Cambria"/>
          <w:b/>
          <w:bCs/>
          <w:sz w:val="24"/>
        </w:rPr>
        <w:tab/>
      </w:r>
      <w:r w:rsidRPr="000E1E13">
        <w:rPr>
          <w:rFonts w:ascii="Cambria" w:hAnsi="Cambria"/>
          <w:b/>
          <w:bCs/>
          <w:sz w:val="24"/>
        </w:rPr>
        <w:tab/>
      </w:r>
      <w:r w:rsidRPr="000E1E13">
        <w:rPr>
          <w:rFonts w:ascii="Cambria" w:hAnsi="Cambria"/>
          <w:b/>
          <w:bCs/>
          <w:sz w:val="24"/>
        </w:rPr>
        <w:tab/>
      </w:r>
      <w:r w:rsidRPr="000E1E13">
        <w:rPr>
          <w:rFonts w:ascii="Cambria" w:hAnsi="Cambria"/>
          <w:b/>
          <w:bCs/>
          <w:sz w:val="24"/>
        </w:rPr>
        <w:tab/>
      </w:r>
      <w:r w:rsidRPr="000E1E13">
        <w:rPr>
          <w:rFonts w:ascii="Cambria" w:hAnsi="Cambria"/>
          <w:b/>
          <w:bCs/>
          <w:sz w:val="24"/>
        </w:rPr>
        <w:tab/>
      </w:r>
      <w:r w:rsidRPr="000E1E13">
        <w:rPr>
          <w:rFonts w:ascii="Cambria" w:hAnsi="Cambria"/>
          <w:b/>
          <w:bCs/>
          <w:sz w:val="24"/>
        </w:rPr>
        <w:tab/>
        <w:t>(2)</w:t>
      </w:r>
    </w:p>
    <w:tbl>
      <w:tblPr>
        <w:tblW w:w="0" w:type="auto"/>
        <w:tblCellMar>
          <w:top w:w="15" w:type="dxa"/>
          <w:left w:w="15" w:type="dxa"/>
          <w:bottom w:w="15" w:type="dxa"/>
          <w:right w:w="15" w:type="dxa"/>
        </w:tblCellMar>
        <w:tblLook w:val="04A0" w:firstRow="1" w:lastRow="0" w:firstColumn="1" w:lastColumn="0" w:noHBand="0" w:noVBand="1"/>
      </w:tblPr>
      <w:tblGrid>
        <w:gridCol w:w="399"/>
        <w:gridCol w:w="8717"/>
        <w:gridCol w:w="800"/>
        <w:gridCol w:w="544"/>
      </w:tblGrid>
      <w:tr w:rsidR="007E5AFE" w:rsidRPr="000E1E13" w14:paraId="45E007B8" w14:textId="77777777" w:rsidTr="007E5AFE">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DBDC92"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A9BB8E"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8D33CA"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b/>
                <w:bCs/>
                <w:color w:val="000000"/>
                <w:sz w:val="24"/>
              </w:rPr>
              <w:t>Đúng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08BA4E"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b/>
                <w:bCs/>
                <w:color w:val="000000"/>
                <w:sz w:val="24"/>
              </w:rPr>
              <w:t>Sai</w:t>
            </w:r>
          </w:p>
        </w:tc>
      </w:tr>
      <w:tr w:rsidR="007E5AFE" w:rsidRPr="000E1E13" w14:paraId="01129D15" w14:textId="77777777" w:rsidTr="007E5AFE">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94FF53"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13F90D" w14:textId="77777777" w:rsidR="007E5AFE" w:rsidRPr="008B7DE5" w:rsidRDefault="007E5AFE" w:rsidP="007E5AFE">
            <w:pPr>
              <w:tabs>
                <w:tab w:val="left" w:pos="283"/>
                <w:tab w:val="left" w:pos="2835"/>
                <w:tab w:val="left" w:pos="5386"/>
                <w:tab w:val="left" w:pos="7937"/>
              </w:tabs>
              <w:spacing w:after="0" w:line="268" w:lineRule="auto"/>
              <w:jc w:val="both"/>
              <w:rPr>
                <w:rFonts w:ascii="Cambria" w:eastAsia="Times New Roman" w:hAnsi="Cambria"/>
                <w:b/>
                <w:sz w:val="24"/>
              </w:rPr>
            </w:pPr>
            <w:r w:rsidRPr="000E1E13">
              <w:rPr>
                <w:rFonts w:ascii="Cambria" w:eastAsia="Times New Roman" w:hAnsi="Cambria"/>
                <w:sz w:val="24"/>
              </w:rPr>
              <w:t>Đồ thị (1) thể hiện sự ảnh hưởng của nồng độ cơ chất lên hoạt tính enzyme.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466920" w14:textId="77777777" w:rsidR="007E5AFE" w:rsidRPr="008B7DE5" w:rsidRDefault="007E5AFE" w:rsidP="007E5AFE">
            <w:pPr>
              <w:spacing w:after="0" w:line="240" w:lineRule="auto"/>
              <w:jc w:val="center"/>
              <w:rPr>
                <w:rFonts w:ascii="Cambria" w:eastAsia="Times New Roman" w:hAnsi="Cambria"/>
                <w:sz w:val="24"/>
              </w:rPr>
            </w:pPr>
            <w:r w:rsidRPr="000E1E13">
              <w:rPr>
                <w:rFonts w:ascii="Cambria" w:eastAsia="Times New Roman" w:hAnsi="Cambria"/>
                <w:sz w:val="24"/>
              </w:rPr>
              <w:t>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3BBEC7" w14:textId="77777777" w:rsidR="007E5AFE" w:rsidRPr="008B7DE5" w:rsidRDefault="007E5AFE" w:rsidP="007E5AFE">
            <w:pPr>
              <w:spacing w:after="0" w:line="240" w:lineRule="auto"/>
              <w:jc w:val="center"/>
              <w:rPr>
                <w:rFonts w:ascii="Cambria" w:eastAsia="Times New Roman" w:hAnsi="Cambria"/>
                <w:sz w:val="24"/>
              </w:rPr>
            </w:pPr>
          </w:p>
        </w:tc>
      </w:tr>
      <w:tr w:rsidR="007E5AFE" w:rsidRPr="000E1E13" w14:paraId="3B6DBA82" w14:textId="77777777" w:rsidTr="007E5AFE">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20D85D"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19484C" w14:textId="77777777" w:rsidR="007E5AFE" w:rsidRPr="008B7DE5" w:rsidRDefault="007E5AFE" w:rsidP="007E5AFE">
            <w:pPr>
              <w:tabs>
                <w:tab w:val="left" w:pos="283"/>
                <w:tab w:val="left" w:pos="2835"/>
                <w:tab w:val="left" w:pos="5386"/>
                <w:tab w:val="left" w:pos="7937"/>
              </w:tabs>
              <w:spacing w:after="0" w:line="268" w:lineRule="auto"/>
              <w:jc w:val="both"/>
              <w:rPr>
                <w:rFonts w:ascii="Cambria" w:hAnsi="Cambria"/>
                <w:bCs/>
                <w:color w:val="000000" w:themeColor="text1"/>
                <w:sz w:val="24"/>
              </w:rPr>
            </w:pPr>
            <w:r w:rsidRPr="000E1E13">
              <w:rPr>
                <w:rFonts w:ascii="Cambria" w:eastAsia="Times New Roman" w:hAnsi="Cambria"/>
                <w:sz w:val="24"/>
              </w:rPr>
              <w:t>Đồ thị (2) thể hiện sự ảnh hưởng của nồng độ enzyme lên hoạt tính enzyme.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F748C0" w14:textId="77777777" w:rsidR="007E5AFE" w:rsidRPr="008B7DE5" w:rsidRDefault="007E5AFE" w:rsidP="007E5AFE">
            <w:pPr>
              <w:spacing w:after="0" w:line="240" w:lineRule="auto"/>
              <w:jc w:val="center"/>
              <w:rPr>
                <w:rFonts w:ascii="Cambria" w:eastAsia="Times New Roman" w:hAnsi="Cambria"/>
                <w:sz w:val="24"/>
              </w:rPr>
            </w:pPr>
            <w:r w:rsidRPr="000E1E13">
              <w:rPr>
                <w:rFonts w:ascii="Cambria" w:eastAsia="Times New Roman" w:hAnsi="Cambria"/>
                <w:sz w:val="24"/>
              </w:rPr>
              <w:t>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AECFFB" w14:textId="77777777" w:rsidR="007E5AFE" w:rsidRPr="008B7DE5" w:rsidRDefault="007E5AFE" w:rsidP="007E5AFE">
            <w:pPr>
              <w:spacing w:after="0" w:line="240" w:lineRule="auto"/>
              <w:jc w:val="center"/>
              <w:rPr>
                <w:rFonts w:ascii="Cambria" w:eastAsia="Times New Roman" w:hAnsi="Cambria"/>
                <w:sz w:val="24"/>
              </w:rPr>
            </w:pPr>
          </w:p>
        </w:tc>
      </w:tr>
      <w:tr w:rsidR="007E5AFE" w:rsidRPr="000E1E13" w14:paraId="26FAADDE" w14:textId="77777777" w:rsidTr="007E5AFE">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98DD66"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727988" w14:textId="77777777" w:rsidR="007E5AFE" w:rsidRPr="008B7DE5" w:rsidRDefault="007E5AFE" w:rsidP="007E5AFE">
            <w:pPr>
              <w:spacing w:after="0" w:line="240" w:lineRule="auto"/>
              <w:rPr>
                <w:rFonts w:ascii="Cambria" w:eastAsia="Times New Roman" w:hAnsi="Cambria"/>
                <w:bCs/>
                <w:color w:val="000000" w:themeColor="text1"/>
                <w:sz w:val="24"/>
              </w:rPr>
            </w:pPr>
            <w:r w:rsidRPr="000E1E13">
              <w:rPr>
                <w:rFonts w:ascii="Cambria" w:eastAsia="Times New Roman" w:hAnsi="Cambria"/>
                <w:sz w:val="24"/>
              </w:rPr>
              <w:t>Hoạt tính enzyme ở đồ thị (2) tăng không giới hạn do được bổ sung liên tục cơ chất.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AD2A66" w14:textId="77777777" w:rsidR="007E5AFE" w:rsidRPr="008B7DE5" w:rsidRDefault="007E5AFE" w:rsidP="007E5AFE">
            <w:pPr>
              <w:spacing w:after="0" w:line="240" w:lineRule="auto"/>
              <w:jc w:val="center"/>
              <w:rPr>
                <w:rFonts w:ascii="Cambria" w:eastAsia="Times New Roman" w:hAnsi="Cambria"/>
                <w:sz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407CA5" w14:textId="77777777" w:rsidR="007E5AFE" w:rsidRPr="008B7DE5" w:rsidRDefault="007E5AFE" w:rsidP="007E5AFE">
            <w:pPr>
              <w:spacing w:after="0" w:line="240" w:lineRule="auto"/>
              <w:jc w:val="center"/>
              <w:rPr>
                <w:rFonts w:ascii="Cambria" w:eastAsia="Times New Roman" w:hAnsi="Cambria"/>
                <w:sz w:val="24"/>
              </w:rPr>
            </w:pPr>
            <w:r w:rsidRPr="000E1E13">
              <w:rPr>
                <w:rFonts w:ascii="Cambria" w:eastAsia="Times New Roman" w:hAnsi="Cambria"/>
                <w:color w:val="000000"/>
                <w:sz w:val="24"/>
              </w:rPr>
              <w:t>S</w:t>
            </w:r>
          </w:p>
        </w:tc>
      </w:tr>
      <w:tr w:rsidR="007E5AFE" w:rsidRPr="000E1E13" w14:paraId="7C084D76" w14:textId="77777777" w:rsidTr="007E5AFE">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ECF503"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806C5A" w14:textId="77777777" w:rsidR="007E5AFE" w:rsidRPr="008B7DE5" w:rsidRDefault="007E5AFE" w:rsidP="007E5AFE">
            <w:pPr>
              <w:tabs>
                <w:tab w:val="left" w:pos="283"/>
                <w:tab w:val="left" w:pos="2835"/>
                <w:tab w:val="left" w:pos="5386"/>
                <w:tab w:val="left" w:pos="7937"/>
              </w:tabs>
              <w:spacing w:after="0" w:line="268" w:lineRule="auto"/>
              <w:jc w:val="both"/>
              <w:rPr>
                <w:rFonts w:ascii="Cambria" w:hAnsi="Cambria"/>
                <w:bCs/>
                <w:color w:val="000000" w:themeColor="text1"/>
                <w:sz w:val="24"/>
              </w:rPr>
            </w:pPr>
            <w:r w:rsidRPr="000E1E13">
              <w:rPr>
                <w:rFonts w:ascii="Cambria" w:eastAsia="Times New Roman" w:hAnsi="Cambria"/>
                <w:sz w:val="24"/>
              </w:rPr>
              <w:t>Hoạt tính enzyme ở đồ thị (1) không tăng do đạt trạng thái bão hòa.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C980B3" w14:textId="77777777" w:rsidR="007E5AFE" w:rsidRPr="008B7DE5" w:rsidRDefault="007E5AFE" w:rsidP="007E5AFE">
            <w:pPr>
              <w:spacing w:after="0" w:line="240" w:lineRule="auto"/>
              <w:jc w:val="center"/>
              <w:rPr>
                <w:rFonts w:ascii="Cambria" w:eastAsia="Times New Roman" w:hAnsi="Cambria"/>
                <w:sz w:val="24"/>
              </w:rPr>
            </w:pPr>
            <w:r w:rsidRPr="000E1E13">
              <w:rPr>
                <w:rFonts w:ascii="Cambria" w:eastAsia="Times New Roman" w:hAnsi="Cambria"/>
                <w:sz w:val="24"/>
              </w:rPr>
              <w:t>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5B4239" w14:textId="77777777" w:rsidR="007E5AFE" w:rsidRPr="008B7DE5" w:rsidRDefault="007E5AFE" w:rsidP="007E5AFE">
            <w:pPr>
              <w:spacing w:after="0" w:line="240" w:lineRule="auto"/>
              <w:jc w:val="center"/>
              <w:rPr>
                <w:rFonts w:ascii="Cambria" w:eastAsia="Times New Roman" w:hAnsi="Cambria"/>
                <w:sz w:val="24"/>
              </w:rPr>
            </w:pPr>
          </w:p>
        </w:tc>
      </w:tr>
    </w:tbl>
    <w:p w14:paraId="65909004" w14:textId="77777777" w:rsidR="007E5AFE" w:rsidRPr="000E1E13" w:rsidRDefault="007E5AFE" w:rsidP="007E5AFE">
      <w:pPr>
        <w:rPr>
          <w:rFonts w:ascii="Cambria" w:hAnsi="Cambria"/>
          <w:sz w:val="24"/>
        </w:rPr>
      </w:pPr>
      <w:r w:rsidRPr="000E1E13">
        <w:rPr>
          <w:rFonts w:ascii="Cambria" w:hAnsi="Cambria"/>
          <w:sz w:val="24"/>
        </w:rPr>
        <w:t>Hướng dẫn giải:</w:t>
      </w:r>
    </w:p>
    <w:p w14:paraId="75F1D5DF" w14:textId="77777777" w:rsidR="007E5AFE" w:rsidRPr="000E1E13" w:rsidRDefault="007E5AFE" w:rsidP="007E5AFE">
      <w:pPr>
        <w:rPr>
          <w:rFonts w:ascii="Cambria" w:hAnsi="Cambria"/>
          <w:sz w:val="24"/>
        </w:rPr>
      </w:pPr>
      <w:r w:rsidRPr="000E1E13">
        <w:rPr>
          <w:rFonts w:ascii="Cambria" w:hAnsi="Cambria"/>
          <w:sz w:val="24"/>
        </w:rPr>
        <w:lastRenderedPageBreak/>
        <w:t>Đồ thị (1) : Cơ chất</w:t>
      </w:r>
    </w:p>
    <w:p w14:paraId="59A6C5D8" w14:textId="77777777" w:rsidR="007E5AFE" w:rsidRPr="000E1E13" w:rsidRDefault="007E5AFE" w:rsidP="007E5AFE">
      <w:pPr>
        <w:rPr>
          <w:rFonts w:ascii="Cambria" w:hAnsi="Cambria"/>
          <w:sz w:val="24"/>
        </w:rPr>
      </w:pPr>
      <w:r w:rsidRPr="000E1E13">
        <w:rPr>
          <w:rFonts w:ascii="Cambria" w:hAnsi="Cambria"/>
          <w:sz w:val="24"/>
        </w:rPr>
        <w:t>Đồ thị (2): Nồng độ enzyme</w:t>
      </w:r>
    </w:p>
    <w:p w14:paraId="6E00D6CB" w14:textId="77777777" w:rsidR="007E5AFE" w:rsidRPr="000E1E13" w:rsidRDefault="00AD234C" w:rsidP="00AD234C">
      <w:pPr>
        <w:spacing w:before="120" w:after="0" w:line="276" w:lineRule="auto"/>
        <w:rPr>
          <w:rFonts w:ascii="Cambria" w:hAnsi="Cambria"/>
          <w:b/>
          <w:bCs/>
          <w:sz w:val="24"/>
        </w:rPr>
      </w:pPr>
      <w:r>
        <w:rPr>
          <w:b/>
          <w:bCs/>
          <w:color w:val="0033CC"/>
          <w:sz w:val="24"/>
        </w:rPr>
        <w:t xml:space="preserve">Câu 7. </w:t>
      </w:r>
    </w:p>
    <w:p w14:paraId="313D1618" w14:textId="77777777" w:rsidR="007E5AFE" w:rsidRPr="000E1E13" w:rsidRDefault="007E5AFE" w:rsidP="007E5AFE">
      <w:pPr>
        <w:rPr>
          <w:rFonts w:ascii="Cambria" w:hAnsi="Cambria"/>
          <w:b/>
          <w:bCs/>
          <w:sz w:val="24"/>
        </w:rPr>
      </w:pPr>
      <w:r w:rsidRPr="000E1E13">
        <w:rPr>
          <w:rFonts w:ascii="Cambria" w:eastAsia="Arial" w:hAnsi="Cambria" w:cs="Calibri"/>
          <w:bCs/>
          <w:color w:val="000000" w:themeColor="text1"/>
          <w:sz w:val="24"/>
        </w:rPr>
        <w:t>Khi nghiên cứu ảnh hưởng của nhiệt độ tới hoạt tính của enzyme trypsin ở ruột bò và ruột cá tuyết Đại Tây Dương</w:t>
      </w:r>
      <w:r w:rsidRPr="000E1E13">
        <w:rPr>
          <w:rFonts w:ascii="Cambria" w:eastAsia="Arial" w:hAnsi="Cambria" w:cs="Calibri"/>
          <w:color w:val="000000" w:themeColor="text1"/>
          <w:sz w:val="24"/>
        </w:rPr>
        <w:t xml:space="preserve"> </w:t>
      </w:r>
      <w:r w:rsidRPr="000E1E13">
        <w:rPr>
          <w:rFonts w:ascii="Cambria" w:eastAsia="Arial" w:hAnsi="Cambria" w:cs="Calibri"/>
          <w:bCs/>
          <w:color w:val="000000" w:themeColor="text1"/>
          <w:sz w:val="24"/>
        </w:rPr>
        <w:t>người ta vẽ được đồ thị như hình vẽ. Quan sát đồ thị và xét các nhận định sau:</w:t>
      </w:r>
    </w:p>
    <w:p w14:paraId="0F856360" w14:textId="77777777" w:rsidR="007E5AFE" w:rsidRPr="000E1E13" w:rsidRDefault="007E5AFE" w:rsidP="007E5AFE">
      <w:pPr>
        <w:rPr>
          <w:rFonts w:ascii="Cambria" w:hAnsi="Cambria"/>
          <w:b/>
          <w:bCs/>
          <w:sz w:val="24"/>
        </w:rPr>
      </w:pPr>
      <w:r w:rsidRPr="007E5AFE">
        <w:rPr>
          <w:rFonts w:ascii="Cambria" w:hAnsi="Cambria"/>
          <w:b/>
          <w:bCs/>
          <w:noProof/>
          <w:sz w:val="24"/>
        </w:rPr>
        <w:drawing>
          <wp:inline distT="0" distB="0" distL="0" distR="0" wp14:anchorId="29FD6EDF" wp14:editId="7A931E86">
            <wp:extent cx="3295650" cy="2324100"/>
            <wp:effectExtent l="0" t="0" r="0" b="0"/>
            <wp:docPr id="7" name="Picture 7" descr="C:\Users\Admin\Desktop\z5298473923109_ff64297f93508b445d99ddb5a5bbc4d5b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z5298473923109_ff64297f93508b445d99ddb5a5bbc4d5bb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95650" cy="2324100"/>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399"/>
        <w:gridCol w:w="9304"/>
        <w:gridCol w:w="800"/>
        <w:gridCol w:w="544"/>
      </w:tblGrid>
      <w:tr w:rsidR="007E5AFE" w:rsidRPr="000E1E13" w14:paraId="44722DDC" w14:textId="77777777" w:rsidTr="007E5AFE">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420663"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FBB364"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1E02B5"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b/>
                <w:bCs/>
                <w:color w:val="000000"/>
                <w:sz w:val="24"/>
              </w:rPr>
              <w:t>Đúng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5AAB81"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b/>
                <w:bCs/>
                <w:color w:val="000000"/>
                <w:sz w:val="24"/>
              </w:rPr>
              <w:t>Sai</w:t>
            </w:r>
          </w:p>
        </w:tc>
      </w:tr>
      <w:tr w:rsidR="007E5AFE" w:rsidRPr="000E1E13" w14:paraId="7ED1018E" w14:textId="77777777" w:rsidTr="007E5AFE">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61B06"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57A7AB" w14:textId="77777777" w:rsidR="007E5AFE" w:rsidRPr="008B7DE5" w:rsidRDefault="007E5AFE" w:rsidP="007E5AFE">
            <w:pPr>
              <w:tabs>
                <w:tab w:val="left" w:pos="283"/>
                <w:tab w:val="left" w:pos="2835"/>
                <w:tab w:val="left" w:pos="5386"/>
                <w:tab w:val="left" w:pos="7937"/>
              </w:tabs>
              <w:spacing w:after="0" w:line="268" w:lineRule="auto"/>
              <w:jc w:val="both"/>
              <w:rPr>
                <w:rFonts w:ascii="Cambria" w:eastAsia="Arial" w:hAnsi="Cambria" w:cs="Calibri"/>
                <w:bCs/>
                <w:color w:val="000000" w:themeColor="text1"/>
                <w:sz w:val="24"/>
              </w:rPr>
            </w:pPr>
            <w:r w:rsidRPr="000E1E13">
              <w:rPr>
                <w:rFonts w:ascii="Cambria" w:eastAsia="Arial" w:hAnsi="Cambria" w:cs="Calibri"/>
                <w:color w:val="000000" w:themeColor="text1"/>
                <w:sz w:val="24"/>
              </w:rPr>
              <w:t xml:space="preserve">Kết quả thí nghiệm cho thấy </w:t>
            </w:r>
            <w:r w:rsidRPr="000E1E13">
              <w:rPr>
                <w:rFonts w:ascii="Cambria" w:eastAsia="Arial" w:hAnsi="Cambria" w:cs="Calibri"/>
                <w:bCs/>
                <w:color w:val="000000" w:themeColor="text1"/>
                <w:sz w:val="24"/>
              </w:rPr>
              <w:t>mỗi loại enzyme chỉ hoạt động hiệu quả trong một khoảng nhiệt độ nhất định.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C839F0" w14:textId="77777777" w:rsidR="007E5AFE" w:rsidRPr="008B7DE5" w:rsidRDefault="007E5AFE" w:rsidP="007E5AFE">
            <w:pPr>
              <w:spacing w:after="0" w:line="240" w:lineRule="auto"/>
              <w:jc w:val="center"/>
              <w:rPr>
                <w:rFonts w:ascii="Cambria" w:eastAsia="Times New Roman" w:hAnsi="Cambria"/>
                <w:sz w:val="24"/>
              </w:rPr>
            </w:pPr>
            <w:r w:rsidRPr="000E1E13">
              <w:rPr>
                <w:rFonts w:ascii="Cambria" w:eastAsia="Times New Roman" w:hAnsi="Cambria"/>
                <w:sz w:val="24"/>
              </w:rPr>
              <w:t>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639ED3" w14:textId="77777777" w:rsidR="007E5AFE" w:rsidRPr="008B7DE5" w:rsidRDefault="007E5AFE" w:rsidP="007E5AFE">
            <w:pPr>
              <w:spacing w:after="0" w:line="240" w:lineRule="auto"/>
              <w:jc w:val="center"/>
              <w:rPr>
                <w:rFonts w:ascii="Cambria" w:eastAsia="Times New Roman" w:hAnsi="Cambria"/>
                <w:sz w:val="24"/>
              </w:rPr>
            </w:pPr>
          </w:p>
        </w:tc>
      </w:tr>
      <w:tr w:rsidR="007E5AFE" w:rsidRPr="000E1E13" w14:paraId="44A1EF70" w14:textId="77777777" w:rsidTr="007E5AFE">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359CFF"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D4B895" w14:textId="77777777" w:rsidR="007E5AFE" w:rsidRPr="008B7DE5" w:rsidRDefault="007E5AFE" w:rsidP="007E5AFE">
            <w:pPr>
              <w:tabs>
                <w:tab w:val="left" w:pos="283"/>
                <w:tab w:val="left" w:pos="2835"/>
                <w:tab w:val="left" w:pos="5386"/>
                <w:tab w:val="left" w:pos="7937"/>
              </w:tabs>
              <w:spacing w:after="0" w:line="268" w:lineRule="auto"/>
              <w:jc w:val="both"/>
              <w:rPr>
                <w:rFonts w:ascii="Cambria" w:hAnsi="Cambria"/>
                <w:bCs/>
                <w:color w:val="000000" w:themeColor="text1"/>
                <w:sz w:val="24"/>
              </w:rPr>
            </w:pPr>
            <w:r w:rsidRPr="000E1E13">
              <w:rPr>
                <w:rFonts w:ascii="Cambria" w:eastAsia="Arial" w:hAnsi="Cambria" w:cs="Calibri"/>
                <w:color w:val="000000" w:themeColor="text1"/>
                <w:sz w:val="24"/>
              </w:rPr>
              <w:t>Nhiệt độ tối ưu cho enzim pepsin của bò có giá trị gấp gần 1,5 lần giá trị nhiệt độ tối ưu của cá tuyết.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B9ECB8" w14:textId="77777777" w:rsidR="007E5AFE" w:rsidRPr="008B7DE5" w:rsidRDefault="007E5AFE" w:rsidP="007E5AFE">
            <w:pPr>
              <w:spacing w:after="0" w:line="240" w:lineRule="auto"/>
              <w:jc w:val="center"/>
              <w:rPr>
                <w:rFonts w:ascii="Cambria" w:eastAsia="Times New Roman" w:hAnsi="Cambria"/>
                <w:sz w:val="24"/>
              </w:rPr>
            </w:pPr>
            <w:r w:rsidRPr="000E1E13">
              <w:rPr>
                <w:rFonts w:ascii="Cambria" w:eastAsia="Times New Roman" w:hAnsi="Cambria"/>
                <w:sz w:val="24"/>
              </w:rPr>
              <w:t>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BB185A" w14:textId="77777777" w:rsidR="007E5AFE" w:rsidRPr="008B7DE5" w:rsidRDefault="007E5AFE" w:rsidP="007E5AFE">
            <w:pPr>
              <w:spacing w:after="0" w:line="240" w:lineRule="auto"/>
              <w:jc w:val="center"/>
              <w:rPr>
                <w:rFonts w:ascii="Cambria" w:eastAsia="Times New Roman" w:hAnsi="Cambria"/>
                <w:sz w:val="24"/>
              </w:rPr>
            </w:pPr>
          </w:p>
        </w:tc>
      </w:tr>
      <w:tr w:rsidR="007E5AFE" w:rsidRPr="000E1E13" w14:paraId="36678FAA" w14:textId="77777777" w:rsidTr="007E5AFE">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6B851D"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DE72D1" w14:textId="77777777" w:rsidR="007E5AFE" w:rsidRPr="008B7DE5" w:rsidRDefault="007E5AFE" w:rsidP="007E5AFE">
            <w:pPr>
              <w:spacing w:after="0" w:line="240" w:lineRule="auto"/>
              <w:rPr>
                <w:rFonts w:ascii="Cambria" w:eastAsia="Times New Roman" w:hAnsi="Cambria"/>
                <w:bCs/>
                <w:color w:val="000000" w:themeColor="text1"/>
                <w:sz w:val="24"/>
              </w:rPr>
            </w:pPr>
            <w:r w:rsidRPr="000E1E13">
              <w:rPr>
                <w:rFonts w:ascii="Cambria" w:eastAsia="Times New Roman" w:hAnsi="Cambria"/>
                <w:bCs/>
                <w:color w:val="000000" w:themeColor="text1"/>
                <w:sz w:val="24"/>
              </w:rPr>
              <w:t>Ở khoảng nhiệt độ từ 10 đến 30 độ, hiệu suất phản ứng của trypsin cá tuyết và bò đều tăng.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E78820" w14:textId="77777777" w:rsidR="007E5AFE" w:rsidRPr="008B7DE5" w:rsidRDefault="007E5AFE" w:rsidP="007E5AFE">
            <w:pPr>
              <w:spacing w:after="0" w:line="240" w:lineRule="auto"/>
              <w:jc w:val="center"/>
              <w:rPr>
                <w:rFonts w:ascii="Cambria" w:eastAsia="Times New Roman" w:hAnsi="Cambria"/>
                <w:sz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5E296A" w14:textId="77777777" w:rsidR="007E5AFE" w:rsidRPr="008B7DE5" w:rsidRDefault="007E5AFE" w:rsidP="007E5AFE">
            <w:pPr>
              <w:spacing w:after="0" w:line="240" w:lineRule="auto"/>
              <w:jc w:val="center"/>
              <w:rPr>
                <w:rFonts w:ascii="Cambria" w:eastAsia="Times New Roman" w:hAnsi="Cambria"/>
                <w:sz w:val="24"/>
              </w:rPr>
            </w:pPr>
            <w:r w:rsidRPr="000E1E13">
              <w:rPr>
                <w:rFonts w:ascii="Cambria" w:eastAsia="Times New Roman" w:hAnsi="Cambria"/>
                <w:color w:val="000000"/>
                <w:sz w:val="24"/>
              </w:rPr>
              <w:t>S</w:t>
            </w:r>
          </w:p>
        </w:tc>
      </w:tr>
      <w:tr w:rsidR="007E5AFE" w:rsidRPr="000E1E13" w14:paraId="5B02028E" w14:textId="77777777" w:rsidTr="007E5AFE">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FF4386"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CE528F" w14:textId="77777777" w:rsidR="007E5AFE" w:rsidRPr="008B7DE5" w:rsidRDefault="007E5AFE" w:rsidP="007E5AFE">
            <w:pPr>
              <w:tabs>
                <w:tab w:val="left" w:pos="283"/>
                <w:tab w:val="left" w:pos="2835"/>
                <w:tab w:val="left" w:pos="5386"/>
                <w:tab w:val="left" w:pos="7937"/>
              </w:tabs>
              <w:spacing w:after="0" w:line="268" w:lineRule="auto"/>
              <w:jc w:val="both"/>
              <w:rPr>
                <w:rFonts w:ascii="Cambria" w:hAnsi="Cambria"/>
                <w:bCs/>
                <w:color w:val="000000" w:themeColor="text1"/>
                <w:sz w:val="24"/>
              </w:rPr>
            </w:pPr>
            <w:r w:rsidRPr="000E1E13">
              <w:rPr>
                <w:rFonts w:ascii="Cambria" w:hAnsi="Cambria"/>
                <w:bCs/>
                <w:color w:val="000000" w:themeColor="text1"/>
                <w:sz w:val="24"/>
              </w:rPr>
              <w:t>Ở khoảng nhiệt độ từ 40 đến 42 độ, không còn sự phản ứng của enzyme pepsin của bất cứ loài nào.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41FA7B" w14:textId="77777777" w:rsidR="007E5AFE" w:rsidRPr="008B7DE5" w:rsidRDefault="007E5AFE" w:rsidP="007E5AFE">
            <w:pPr>
              <w:spacing w:after="0" w:line="240" w:lineRule="auto"/>
              <w:jc w:val="center"/>
              <w:rPr>
                <w:rFonts w:ascii="Cambria" w:eastAsia="Times New Roman" w:hAnsi="Cambria"/>
                <w:sz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334C46" w14:textId="77777777" w:rsidR="007E5AFE" w:rsidRPr="008B7DE5" w:rsidRDefault="007E5AFE" w:rsidP="007E5AFE">
            <w:pPr>
              <w:spacing w:after="0" w:line="240" w:lineRule="auto"/>
              <w:jc w:val="center"/>
              <w:rPr>
                <w:rFonts w:ascii="Cambria" w:eastAsia="Times New Roman" w:hAnsi="Cambria"/>
                <w:sz w:val="24"/>
              </w:rPr>
            </w:pPr>
            <w:r w:rsidRPr="000E1E13">
              <w:rPr>
                <w:rFonts w:ascii="Cambria" w:eastAsia="Times New Roman" w:hAnsi="Cambria"/>
                <w:sz w:val="24"/>
              </w:rPr>
              <w:t>S</w:t>
            </w:r>
          </w:p>
        </w:tc>
      </w:tr>
    </w:tbl>
    <w:p w14:paraId="7728D55A" w14:textId="77777777" w:rsidR="007E5AFE" w:rsidRPr="000E1E13" w:rsidRDefault="007E5AFE" w:rsidP="007E5AFE">
      <w:pPr>
        <w:rPr>
          <w:rFonts w:ascii="Cambria" w:hAnsi="Cambria"/>
          <w:sz w:val="24"/>
        </w:rPr>
      </w:pPr>
      <w:r w:rsidRPr="000E1E13">
        <w:rPr>
          <w:rFonts w:ascii="Cambria" w:hAnsi="Cambria"/>
          <w:sz w:val="24"/>
        </w:rPr>
        <w:t>Hướng dẫn giải:</w:t>
      </w:r>
    </w:p>
    <w:p w14:paraId="748DE0BE" w14:textId="77777777" w:rsidR="007E5AFE" w:rsidRPr="000E1E13" w:rsidRDefault="007E5AFE" w:rsidP="007E5AFE">
      <w:pPr>
        <w:rPr>
          <w:rFonts w:ascii="Cambria" w:hAnsi="Cambria"/>
          <w:sz w:val="24"/>
        </w:rPr>
      </w:pPr>
      <w:r w:rsidRPr="000E1E13">
        <w:rPr>
          <w:rFonts w:ascii="Cambria" w:hAnsi="Cambria"/>
          <w:sz w:val="24"/>
        </w:rPr>
        <w:t>C sai vì bò tăng còn cá tuyết tăng rồi giảm</w:t>
      </w:r>
    </w:p>
    <w:p w14:paraId="01F3CD64" w14:textId="77777777" w:rsidR="007E5AFE" w:rsidRPr="000E1E13" w:rsidRDefault="007E5AFE" w:rsidP="007E5AFE">
      <w:pPr>
        <w:rPr>
          <w:rFonts w:ascii="Cambria" w:hAnsi="Cambria"/>
          <w:sz w:val="24"/>
        </w:rPr>
      </w:pPr>
      <w:r w:rsidRPr="000E1E13">
        <w:rPr>
          <w:rFonts w:ascii="Cambria" w:hAnsi="Cambria"/>
          <w:sz w:val="24"/>
        </w:rPr>
        <w:t>D sai vì còn bò</w:t>
      </w:r>
    </w:p>
    <w:p w14:paraId="011B2C41" w14:textId="77777777" w:rsidR="007E5AFE" w:rsidRPr="000E1E13" w:rsidRDefault="00AD234C" w:rsidP="00AD234C">
      <w:pPr>
        <w:spacing w:before="120" w:after="0" w:line="276" w:lineRule="auto"/>
        <w:rPr>
          <w:rFonts w:ascii="Cambria" w:eastAsia="Arial" w:hAnsi="Cambria"/>
          <w:bCs/>
          <w:color w:val="000000" w:themeColor="text1"/>
          <w:sz w:val="24"/>
        </w:rPr>
      </w:pPr>
      <w:r>
        <w:rPr>
          <w:b/>
          <w:bCs/>
          <w:color w:val="0033CC"/>
          <w:sz w:val="24"/>
        </w:rPr>
        <w:t xml:space="preserve">Câu 8. </w:t>
      </w:r>
      <w:r w:rsidR="007E5AFE" w:rsidRPr="000E1E13">
        <w:rPr>
          <w:rFonts w:ascii="Cambria" w:eastAsia="Arial" w:hAnsi="Cambria"/>
          <w:noProof/>
          <w:color w:val="000000" w:themeColor="text1"/>
          <w:sz w:val="24"/>
        </w:rPr>
        <w:t>Để tìm hiểu h</w:t>
      </w:r>
      <w:r w:rsidR="007E5AFE" w:rsidRPr="000E1E13">
        <w:rPr>
          <w:rFonts w:ascii="Cambria" w:eastAsia="Arial" w:hAnsi="Cambria"/>
          <w:bCs/>
          <w:color w:val="000000" w:themeColor="text1"/>
          <w:sz w:val="24"/>
        </w:rPr>
        <w:t>oạt tính của enzyme luciferase thay đổi theo nồng độ cơ chất D -Luciferin người ta tiến hành thí nghiệm như sau: Khi phân tử D-Luciferin bị phân huỷ do sự xúc tác củ</w:t>
      </w:r>
      <w:r w:rsidR="007E5AFE" w:rsidRPr="000E1E13">
        <w:rPr>
          <w:rFonts w:ascii="Cambria" w:eastAsia="Courier New" w:hAnsi="Cambria"/>
          <w:bCs/>
          <w:color w:val="000000" w:themeColor="text1"/>
          <w:sz w:val="24"/>
        </w:rPr>
        <w:t xml:space="preserve">a </w:t>
      </w:r>
      <w:r w:rsidR="007E5AFE" w:rsidRPr="000E1E13">
        <w:rPr>
          <w:rFonts w:ascii="Cambria" w:eastAsia="Arial" w:hAnsi="Cambria"/>
          <w:bCs/>
          <w:color w:val="000000" w:themeColor="text1"/>
          <w:sz w:val="24"/>
        </w:rPr>
        <w:t xml:space="preserve">enzyme luciferase với nguồn năng lượng cung cấp từ ATP sẽ giải phóng ra năng lượng dạng ánh sáng theo phương trình: </w:t>
      </w:r>
    </w:p>
    <w:p w14:paraId="0A7D7291" w14:textId="77777777" w:rsidR="007E5AFE" w:rsidRPr="000E1E13" w:rsidRDefault="007E5AFE" w:rsidP="007E5AFE">
      <w:pPr>
        <w:jc w:val="center"/>
        <w:rPr>
          <w:rFonts w:ascii="Cambria" w:eastAsia="Arial" w:hAnsi="Cambria"/>
          <w:b/>
          <w:color w:val="000000" w:themeColor="text1"/>
          <w:sz w:val="24"/>
        </w:rPr>
      </w:pPr>
      <w:r w:rsidRPr="000E1E13">
        <w:rPr>
          <w:rFonts w:ascii="Cambria" w:eastAsia="Arial" w:hAnsi="Cambria"/>
          <w:b/>
          <w:color w:val="000000" w:themeColor="text1"/>
          <w:sz w:val="24"/>
        </w:rPr>
        <w:t xml:space="preserve">D-Luciferin + Enzim + ATP </w:t>
      </w:r>
      <w:r w:rsidRPr="000E1E13">
        <w:rPr>
          <w:rFonts w:ascii="Cambria" w:hAnsi="Cambria"/>
          <w:b/>
          <w:color w:val="000000" w:themeColor="text1"/>
          <w:sz w:val="24"/>
        </w:rPr>
        <w:sym w:font="Wingdings 3" w:char="F022"/>
      </w:r>
      <w:r w:rsidRPr="000E1E13">
        <w:rPr>
          <w:rFonts w:ascii="Cambria" w:eastAsia="Arial" w:hAnsi="Cambria"/>
          <w:b/>
          <w:color w:val="000000" w:themeColor="text1"/>
          <w:sz w:val="24"/>
        </w:rPr>
        <w:t xml:space="preserve"> sản phẩm + giải phóng năng lượng ánh sáng.</w:t>
      </w:r>
    </w:p>
    <w:p w14:paraId="09A0CA96" w14:textId="77777777" w:rsidR="007E5AFE" w:rsidRPr="000E1E13" w:rsidRDefault="007E5AFE" w:rsidP="007E5AFE">
      <w:pPr>
        <w:rPr>
          <w:rFonts w:ascii="Cambria" w:eastAsia="Arial" w:hAnsi="Cambria"/>
          <w:bCs/>
          <w:color w:val="000000" w:themeColor="text1"/>
          <w:sz w:val="24"/>
        </w:rPr>
      </w:pPr>
      <w:r w:rsidRPr="000E1E13">
        <w:rPr>
          <w:rFonts w:ascii="Cambria" w:eastAsia="Arial" w:hAnsi="Cambria"/>
          <w:bCs/>
          <w:color w:val="000000" w:themeColor="text1"/>
          <w:sz w:val="24"/>
        </w:rPr>
        <w:t>Người ta tiến hành thay đổi lượng D-Luciferin, giữ nguyên lượng ATP và en</w:t>
      </w:r>
      <w:r w:rsidRPr="000E1E13">
        <w:rPr>
          <w:rFonts w:ascii="Cambria" w:eastAsia="Arial" w:hAnsi="Cambria"/>
          <w:bCs/>
          <w:i/>
          <w:color w:val="000000" w:themeColor="text1"/>
          <w:sz w:val="24"/>
        </w:rPr>
        <w:t>z</w:t>
      </w:r>
      <w:r w:rsidRPr="000E1E13">
        <w:rPr>
          <w:rFonts w:ascii="Cambria" w:eastAsia="Arial" w:hAnsi="Cambria"/>
          <w:bCs/>
          <w:color w:val="000000" w:themeColor="text1"/>
          <w:sz w:val="24"/>
        </w:rPr>
        <w:t>yme thì lượng ánh sáng phát ra cũng thay đổi.</w:t>
      </w:r>
    </w:p>
    <w:p w14:paraId="78889FC2" w14:textId="77777777" w:rsidR="007E5AFE" w:rsidRPr="000E1E13" w:rsidRDefault="007E5AFE" w:rsidP="007E5AFE">
      <w:pPr>
        <w:rPr>
          <w:rFonts w:ascii="Cambria" w:hAnsi="Cambria"/>
          <w:b/>
          <w:bCs/>
          <w:sz w:val="24"/>
        </w:rPr>
      </w:pPr>
      <w:r w:rsidRPr="007E5AFE">
        <w:rPr>
          <w:rFonts w:ascii="Cambria" w:hAnsi="Cambria"/>
          <w:b/>
          <w:bCs/>
          <w:noProof/>
          <w:sz w:val="24"/>
        </w:rPr>
        <w:lastRenderedPageBreak/>
        <w:drawing>
          <wp:inline distT="0" distB="0" distL="0" distR="0" wp14:anchorId="7906FFC0" wp14:editId="1C8E595F">
            <wp:extent cx="3581400" cy="2290300"/>
            <wp:effectExtent l="0" t="0" r="0" b="0"/>
            <wp:docPr id="6" name="Picture 6" descr="C:\Users\Admin\Desktop\z5304200392664_c682bb106ccfc17bd24ccc510d987393  VV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z5304200392664_c682bb106ccfc17bd24ccc510d987393  VVV.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85751" cy="2293083"/>
                    </a:xfrm>
                    <a:prstGeom prst="rect">
                      <a:avLst/>
                    </a:prstGeom>
                    <a:noFill/>
                    <a:ln>
                      <a:noFill/>
                    </a:ln>
                  </pic:spPr>
                </pic:pic>
              </a:graphicData>
            </a:graphic>
          </wp:inline>
        </w:drawing>
      </w:r>
    </w:p>
    <w:p w14:paraId="2C65BB83" w14:textId="77777777" w:rsidR="007E5AFE" w:rsidRPr="000E1E13" w:rsidRDefault="007E5AFE" w:rsidP="007E5AFE">
      <w:pPr>
        <w:rPr>
          <w:rFonts w:ascii="Cambria" w:hAnsi="Cambria"/>
          <w:sz w:val="24"/>
        </w:rPr>
      </w:pPr>
      <w:r w:rsidRPr="000E1E13">
        <w:rPr>
          <w:rFonts w:ascii="Cambria" w:hAnsi="Cambria"/>
          <w:sz w:val="24"/>
        </w:rPr>
        <w:t>Quan sát đồ thị và xét các nhận định sau:</w:t>
      </w:r>
    </w:p>
    <w:tbl>
      <w:tblPr>
        <w:tblW w:w="0" w:type="auto"/>
        <w:tblCellMar>
          <w:top w:w="15" w:type="dxa"/>
          <w:left w:w="15" w:type="dxa"/>
          <w:bottom w:w="15" w:type="dxa"/>
          <w:right w:w="15" w:type="dxa"/>
        </w:tblCellMar>
        <w:tblLook w:val="04A0" w:firstRow="1" w:lastRow="0" w:firstColumn="1" w:lastColumn="0" w:noHBand="0" w:noVBand="1"/>
      </w:tblPr>
      <w:tblGrid>
        <w:gridCol w:w="399"/>
        <w:gridCol w:w="9304"/>
        <w:gridCol w:w="800"/>
        <w:gridCol w:w="544"/>
      </w:tblGrid>
      <w:tr w:rsidR="007E5AFE" w:rsidRPr="000E1E13" w14:paraId="6D98D53A" w14:textId="77777777" w:rsidTr="007E5AFE">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D75B24"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D06A04"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7FF18B"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b/>
                <w:bCs/>
                <w:color w:val="000000"/>
                <w:sz w:val="24"/>
              </w:rPr>
              <w:t>Đúng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625663"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b/>
                <w:bCs/>
                <w:color w:val="000000"/>
                <w:sz w:val="24"/>
              </w:rPr>
              <w:t>Sai</w:t>
            </w:r>
          </w:p>
        </w:tc>
      </w:tr>
      <w:tr w:rsidR="007E5AFE" w:rsidRPr="000E1E13" w14:paraId="56300B8D" w14:textId="77777777" w:rsidTr="007E5AFE">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38F3EE"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F2ADA0" w14:textId="77777777" w:rsidR="007E5AFE" w:rsidRPr="008B7DE5" w:rsidRDefault="007E5AFE" w:rsidP="007E5AFE">
            <w:pPr>
              <w:widowControl w:val="0"/>
              <w:tabs>
                <w:tab w:val="left" w:pos="283"/>
                <w:tab w:val="left" w:pos="2835"/>
                <w:tab w:val="left" w:pos="5386"/>
                <w:tab w:val="left" w:pos="7937"/>
              </w:tabs>
              <w:spacing w:after="0" w:line="268" w:lineRule="auto"/>
              <w:jc w:val="both"/>
              <w:rPr>
                <w:rFonts w:ascii="Cambria" w:eastAsia="Arial" w:hAnsi="Cambria" w:cs="Calibri"/>
                <w:bCs/>
                <w:color w:val="000000" w:themeColor="text1"/>
                <w:sz w:val="22"/>
                <w:u w:val="single"/>
              </w:rPr>
            </w:pPr>
            <w:r w:rsidRPr="000E1E13">
              <w:rPr>
                <w:rFonts w:ascii="Cambria" w:eastAsia="Arial" w:hAnsi="Cambria" w:cs="Calibri"/>
                <w:bCs/>
                <w:color w:val="000000" w:themeColor="text1"/>
                <w:sz w:val="22"/>
                <w:u w:val="single"/>
              </w:rPr>
              <w:t>Kết quả thí nghiệm cho thấy ở nồng độ D-Luciferin nhỏ hơn 2,5 mM thì hoạt tính enzim tỉ lệ thuận với nồng độ cơ chất.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FBCDDB" w14:textId="77777777" w:rsidR="007E5AFE" w:rsidRPr="008B7DE5" w:rsidRDefault="007E5AFE" w:rsidP="007E5AFE">
            <w:pPr>
              <w:spacing w:after="0" w:line="240" w:lineRule="auto"/>
              <w:jc w:val="center"/>
              <w:rPr>
                <w:rFonts w:ascii="Cambria" w:eastAsia="Times New Roman" w:hAnsi="Cambria"/>
                <w:sz w:val="24"/>
              </w:rPr>
            </w:pPr>
            <w:r w:rsidRPr="000E1E13">
              <w:rPr>
                <w:rFonts w:ascii="Cambria" w:eastAsia="Times New Roman" w:hAnsi="Cambria"/>
                <w:sz w:val="24"/>
              </w:rPr>
              <w:t>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1538C7" w14:textId="77777777" w:rsidR="007E5AFE" w:rsidRPr="008B7DE5" w:rsidRDefault="007E5AFE" w:rsidP="007E5AFE">
            <w:pPr>
              <w:spacing w:after="0" w:line="240" w:lineRule="auto"/>
              <w:jc w:val="center"/>
              <w:rPr>
                <w:rFonts w:ascii="Cambria" w:eastAsia="Times New Roman" w:hAnsi="Cambria"/>
                <w:sz w:val="24"/>
              </w:rPr>
            </w:pPr>
          </w:p>
        </w:tc>
      </w:tr>
      <w:tr w:rsidR="007E5AFE" w:rsidRPr="000E1E13" w14:paraId="68C24EF4" w14:textId="77777777" w:rsidTr="007E5AFE">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37F160"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33987C" w14:textId="77777777" w:rsidR="007E5AFE" w:rsidRPr="008B7DE5" w:rsidRDefault="007E5AFE" w:rsidP="007E5AFE">
            <w:pPr>
              <w:tabs>
                <w:tab w:val="left" w:pos="283"/>
                <w:tab w:val="left" w:pos="2835"/>
                <w:tab w:val="left" w:pos="5386"/>
                <w:tab w:val="left" w:pos="7937"/>
              </w:tabs>
              <w:spacing w:after="0" w:line="268" w:lineRule="auto"/>
              <w:jc w:val="both"/>
              <w:rPr>
                <w:rFonts w:ascii="Cambria" w:hAnsi="Cambria"/>
                <w:bCs/>
                <w:color w:val="000000" w:themeColor="text1"/>
                <w:sz w:val="24"/>
              </w:rPr>
            </w:pPr>
            <w:r w:rsidRPr="000E1E13">
              <w:rPr>
                <w:rFonts w:ascii="Cambria" w:eastAsia="Arial" w:hAnsi="Cambria" w:cs="Calibri"/>
                <w:bCs/>
                <w:color w:val="000000" w:themeColor="text1"/>
                <w:sz w:val="22"/>
              </w:rPr>
              <w:t>Kết quả thí nghiệm cho thấy ở nồng độ D-Luciferin khoảng 3 mM có hiện tượng bão hòa enzim.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6DB81F" w14:textId="77777777" w:rsidR="007E5AFE" w:rsidRPr="008B7DE5" w:rsidRDefault="007E5AFE" w:rsidP="007E5AFE">
            <w:pPr>
              <w:spacing w:after="0" w:line="240" w:lineRule="auto"/>
              <w:jc w:val="center"/>
              <w:rPr>
                <w:rFonts w:ascii="Cambria" w:eastAsia="Times New Roman" w:hAnsi="Cambria"/>
                <w:sz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3D4665" w14:textId="77777777" w:rsidR="007E5AFE" w:rsidRPr="008B7DE5" w:rsidRDefault="007E5AFE" w:rsidP="007E5AFE">
            <w:pPr>
              <w:spacing w:after="0" w:line="240" w:lineRule="auto"/>
              <w:jc w:val="center"/>
              <w:rPr>
                <w:rFonts w:ascii="Cambria" w:eastAsia="Times New Roman" w:hAnsi="Cambria"/>
                <w:sz w:val="24"/>
              </w:rPr>
            </w:pPr>
            <w:r w:rsidRPr="000E1E13">
              <w:rPr>
                <w:rFonts w:ascii="Cambria" w:eastAsia="Times New Roman" w:hAnsi="Cambria"/>
                <w:sz w:val="24"/>
              </w:rPr>
              <w:t>S</w:t>
            </w:r>
          </w:p>
        </w:tc>
      </w:tr>
      <w:tr w:rsidR="007E5AFE" w:rsidRPr="000E1E13" w14:paraId="7EBC138D" w14:textId="77777777" w:rsidTr="007E5AFE">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5BE4AD"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6061E4" w14:textId="77777777" w:rsidR="007E5AFE" w:rsidRPr="008B7DE5" w:rsidRDefault="007E5AFE" w:rsidP="007E5AFE">
            <w:pPr>
              <w:spacing w:after="0" w:line="240" w:lineRule="auto"/>
              <w:rPr>
                <w:rFonts w:ascii="Cambria" w:eastAsia="Times New Roman" w:hAnsi="Cambria"/>
                <w:bCs/>
                <w:color w:val="000000" w:themeColor="text1"/>
                <w:sz w:val="24"/>
              </w:rPr>
            </w:pPr>
            <w:r w:rsidRPr="000E1E13">
              <w:rPr>
                <w:rFonts w:ascii="Cambria" w:eastAsia="Arial" w:hAnsi="Cambria" w:cs="Calibri"/>
                <w:bCs/>
                <w:color w:val="000000" w:themeColor="text1"/>
                <w:sz w:val="22"/>
                <w:u w:val="single"/>
              </w:rPr>
              <w:t>Nếu tiếp tục tăng nồng độ D-Luciferin lên 4,5 mM thì hoạt tính enzim vẫn không đổi.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9845A4" w14:textId="77777777" w:rsidR="007E5AFE" w:rsidRPr="008B7DE5" w:rsidRDefault="007E5AFE" w:rsidP="007E5AFE">
            <w:pPr>
              <w:spacing w:after="0" w:line="240" w:lineRule="auto"/>
              <w:jc w:val="center"/>
              <w:rPr>
                <w:rFonts w:ascii="Cambria" w:eastAsia="Times New Roman" w:hAnsi="Cambria"/>
                <w:sz w:val="24"/>
              </w:rPr>
            </w:pPr>
            <w:r w:rsidRPr="000E1E13">
              <w:rPr>
                <w:rFonts w:ascii="Cambria" w:eastAsia="Times New Roman" w:hAnsi="Cambria"/>
                <w:sz w:val="24"/>
              </w:rPr>
              <w:t>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B47367" w14:textId="77777777" w:rsidR="007E5AFE" w:rsidRPr="008B7DE5" w:rsidRDefault="007E5AFE" w:rsidP="007E5AFE">
            <w:pPr>
              <w:spacing w:after="0" w:line="240" w:lineRule="auto"/>
              <w:jc w:val="center"/>
              <w:rPr>
                <w:rFonts w:ascii="Cambria" w:eastAsia="Times New Roman" w:hAnsi="Cambria"/>
                <w:sz w:val="24"/>
              </w:rPr>
            </w:pPr>
          </w:p>
        </w:tc>
      </w:tr>
      <w:tr w:rsidR="007E5AFE" w:rsidRPr="000E1E13" w14:paraId="146F9A66" w14:textId="77777777" w:rsidTr="007E5AFE">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46FFF6" w14:textId="77777777" w:rsidR="007E5AFE" w:rsidRPr="008B7DE5" w:rsidRDefault="007E5AFE" w:rsidP="007E5AFE">
            <w:pPr>
              <w:spacing w:after="0" w:line="240" w:lineRule="auto"/>
              <w:jc w:val="center"/>
              <w:rPr>
                <w:rFonts w:ascii="Cambria" w:eastAsia="Times New Roman" w:hAnsi="Cambria"/>
                <w:sz w:val="24"/>
              </w:rPr>
            </w:pPr>
            <w:r w:rsidRPr="008B7DE5">
              <w:rPr>
                <w:rFonts w:ascii="Cambria" w:eastAsia="Times New Roman" w:hAnsi="Cambria"/>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D63E09" w14:textId="77777777" w:rsidR="007E5AFE" w:rsidRPr="008B7DE5" w:rsidRDefault="007E5AFE" w:rsidP="007E5AFE">
            <w:pPr>
              <w:tabs>
                <w:tab w:val="left" w:pos="283"/>
                <w:tab w:val="left" w:pos="2835"/>
                <w:tab w:val="left" w:pos="5386"/>
                <w:tab w:val="left" w:pos="7937"/>
              </w:tabs>
              <w:spacing w:after="0" w:line="268" w:lineRule="auto"/>
              <w:jc w:val="both"/>
              <w:rPr>
                <w:rFonts w:ascii="Cambria" w:hAnsi="Cambria"/>
                <w:bCs/>
                <w:color w:val="000000" w:themeColor="text1"/>
                <w:sz w:val="24"/>
              </w:rPr>
            </w:pPr>
            <w:r w:rsidRPr="000E1E13">
              <w:rPr>
                <w:rFonts w:ascii="Cambria" w:eastAsia="Arial" w:hAnsi="Cambria" w:cs="Calibri"/>
                <w:bCs/>
                <w:color w:val="000000" w:themeColor="text1"/>
                <w:sz w:val="22"/>
                <w:u w:val="single"/>
              </w:rPr>
              <w:t>Sự thay đổi cũng xảy ra tương tự như hình khi thay đổi lượng ATP và giữ nguyên lượng D-Luciferin và en</w:t>
            </w:r>
            <w:r w:rsidRPr="000E1E13">
              <w:rPr>
                <w:rFonts w:ascii="Cambria" w:eastAsia="Arial" w:hAnsi="Cambria" w:cs="Calibri"/>
                <w:bCs/>
                <w:i/>
                <w:color w:val="000000" w:themeColor="text1"/>
                <w:sz w:val="22"/>
                <w:u w:val="single"/>
              </w:rPr>
              <w:t>z</w:t>
            </w:r>
            <w:r w:rsidRPr="000E1E13">
              <w:rPr>
                <w:rFonts w:ascii="Cambria" w:eastAsia="Arial" w:hAnsi="Cambria" w:cs="Calibri"/>
                <w:bCs/>
                <w:color w:val="000000" w:themeColor="text1"/>
                <w:sz w:val="22"/>
                <w:u w:val="single"/>
              </w:rPr>
              <w:t>yme.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16A58D" w14:textId="77777777" w:rsidR="007E5AFE" w:rsidRPr="008B7DE5" w:rsidRDefault="007E5AFE" w:rsidP="007E5AFE">
            <w:pPr>
              <w:spacing w:after="0" w:line="240" w:lineRule="auto"/>
              <w:jc w:val="center"/>
              <w:rPr>
                <w:rFonts w:ascii="Cambria" w:eastAsia="Times New Roman" w:hAnsi="Cambria"/>
                <w:sz w:val="24"/>
              </w:rPr>
            </w:pPr>
            <w:r w:rsidRPr="000E1E13">
              <w:rPr>
                <w:rFonts w:ascii="Cambria" w:eastAsia="Times New Roman" w:hAnsi="Cambria"/>
                <w:sz w:val="24"/>
              </w:rPr>
              <w:t>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D9FA9A" w14:textId="77777777" w:rsidR="007E5AFE" w:rsidRPr="008B7DE5" w:rsidRDefault="007E5AFE" w:rsidP="007E5AFE">
            <w:pPr>
              <w:spacing w:after="0" w:line="240" w:lineRule="auto"/>
              <w:jc w:val="center"/>
              <w:rPr>
                <w:rFonts w:ascii="Cambria" w:eastAsia="Times New Roman" w:hAnsi="Cambria"/>
                <w:sz w:val="24"/>
              </w:rPr>
            </w:pPr>
          </w:p>
        </w:tc>
      </w:tr>
    </w:tbl>
    <w:p w14:paraId="1882F43A" w14:textId="77777777" w:rsidR="007E5AFE" w:rsidRPr="000E1E13" w:rsidRDefault="007E5AFE" w:rsidP="007E5AFE">
      <w:pPr>
        <w:rPr>
          <w:rFonts w:ascii="Cambria" w:hAnsi="Cambria"/>
          <w:sz w:val="24"/>
        </w:rPr>
      </w:pPr>
      <w:r w:rsidRPr="000E1E13">
        <w:rPr>
          <w:rFonts w:ascii="Cambria" w:hAnsi="Cambria"/>
          <w:sz w:val="24"/>
        </w:rPr>
        <w:t>Hướng dẫn giải:</w:t>
      </w:r>
    </w:p>
    <w:p w14:paraId="72E01F3F" w14:textId="77777777" w:rsidR="007E5AFE" w:rsidRDefault="007E5AFE" w:rsidP="007E5AFE">
      <w:pPr>
        <w:rPr>
          <w:rFonts w:ascii="Cambria" w:hAnsi="Cambria"/>
          <w:sz w:val="24"/>
        </w:rPr>
      </w:pPr>
      <w:r w:rsidRPr="000E1E13">
        <w:rPr>
          <w:rFonts w:ascii="Cambria" w:hAnsi="Cambria"/>
          <w:sz w:val="24"/>
        </w:rPr>
        <w:t>B sai vì ánh sáng vẫn tăng nên chưa có bão hòa enzyme</w:t>
      </w:r>
    </w:p>
    <w:p w14:paraId="1B1BAD59" w14:textId="77777777" w:rsidR="00815A72" w:rsidRDefault="00815A72" w:rsidP="007E5AFE">
      <w:pPr>
        <w:rPr>
          <w:rFonts w:ascii="Cambria" w:hAnsi="Cambria"/>
          <w:sz w:val="24"/>
        </w:rPr>
      </w:pPr>
    </w:p>
    <w:p w14:paraId="0FD5F3BF" w14:textId="77777777" w:rsidR="00815A72" w:rsidRPr="00B43A72" w:rsidRDefault="00AD234C" w:rsidP="00AD234C">
      <w:pPr>
        <w:tabs>
          <w:tab w:val="left" w:pos="748"/>
        </w:tabs>
        <w:spacing w:before="120" w:after="0" w:line="276" w:lineRule="auto"/>
        <w:rPr>
          <w:spacing w:val="-2"/>
        </w:rPr>
      </w:pPr>
      <w:r>
        <w:rPr>
          <w:b/>
          <w:bCs/>
          <w:color w:val="0033CC"/>
          <w:sz w:val="24"/>
          <w:lang w:val="vi-VN"/>
        </w:rPr>
        <w:t xml:space="preserve">Câu 9. </w:t>
      </w:r>
      <w:r w:rsidR="00815A72" w:rsidRPr="00B43A72">
        <w:rPr>
          <w:spacing w:val="-2"/>
        </w:rPr>
        <w:t>Lipase là một enzyme phân giải lipid. Để tìm hiểu bản chất phân tử của Lipase các nhà khoa học đã tiến hành nghiên cứu bằng cách so sánh sự di chuyển của enzyme này và Etanol theo thời gian vào trong một túi màng bán thấm nhân tạo có đầy đủ các loại cấu trúc như một tế bào bình thường. Kết quả được ghi lại ở bảng sau:</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3438"/>
        <w:gridCol w:w="2813"/>
      </w:tblGrid>
      <w:tr w:rsidR="00815A72" w:rsidRPr="00B43A72" w14:paraId="4C882F78" w14:textId="77777777" w:rsidTr="00B035B8">
        <w:trPr>
          <w:trHeight w:val="468"/>
          <w:jc w:val="center"/>
        </w:trPr>
        <w:tc>
          <w:tcPr>
            <w:tcW w:w="3100" w:type="dxa"/>
            <w:vMerge w:val="restart"/>
            <w:shd w:val="clear" w:color="auto" w:fill="auto"/>
          </w:tcPr>
          <w:p w14:paraId="1DF493A5" w14:textId="77777777" w:rsidR="00815A72" w:rsidRPr="00B43A72" w:rsidRDefault="00815A72" w:rsidP="00B035B8">
            <w:pPr>
              <w:tabs>
                <w:tab w:val="left" w:pos="748"/>
              </w:tabs>
              <w:jc w:val="center"/>
              <w:rPr>
                <w:b/>
                <w:bCs/>
                <w:spacing w:val="-2"/>
              </w:rPr>
            </w:pPr>
            <w:r w:rsidRPr="00B43A72">
              <w:rPr>
                <w:b/>
                <w:bCs/>
                <w:spacing w:val="-2"/>
              </w:rPr>
              <w:t>Nồng độ cơ chất (mM)</w:t>
            </w:r>
          </w:p>
        </w:tc>
        <w:tc>
          <w:tcPr>
            <w:tcW w:w="6251" w:type="dxa"/>
            <w:gridSpan w:val="2"/>
            <w:shd w:val="clear" w:color="auto" w:fill="auto"/>
          </w:tcPr>
          <w:p w14:paraId="4AD0EFB1" w14:textId="77777777" w:rsidR="00815A72" w:rsidRPr="00B43A72" w:rsidRDefault="00815A72" w:rsidP="00B035B8">
            <w:pPr>
              <w:tabs>
                <w:tab w:val="left" w:pos="748"/>
              </w:tabs>
              <w:jc w:val="center"/>
              <w:rPr>
                <w:b/>
                <w:bCs/>
                <w:spacing w:val="-2"/>
              </w:rPr>
            </w:pPr>
            <w:r w:rsidRPr="00B43A72">
              <w:rPr>
                <w:b/>
                <w:bCs/>
                <w:spacing w:val="-2"/>
              </w:rPr>
              <w:t>Tốc độ di chuyển vào trong túi màng (nM/phút)</w:t>
            </w:r>
          </w:p>
        </w:tc>
      </w:tr>
      <w:tr w:rsidR="00815A72" w:rsidRPr="00B43A72" w14:paraId="79D05201" w14:textId="77777777" w:rsidTr="00B035B8">
        <w:trPr>
          <w:trHeight w:val="321"/>
          <w:jc w:val="center"/>
        </w:trPr>
        <w:tc>
          <w:tcPr>
            <w:tcW w:w="3100" w:type="dxa"/>
            <w:vMerge/>
            <w:shd w:val="clear" w:color="auto" w:fill="auto"/>
          </w:tcPr>
          <w:p w14:paraId="1F91E417" w14:textId="77777777" w:rsidR="00815A72" w:rsidRPr="00B43A72" w:rsidRDefault="00815A72" w:rsidP="00B035B8">
            <w:pPr>
              <w:tabs>
                <w:tab w:val="left" w:pos="748"/>
              </w:tabs>
              <w:jc w:val="center"/>
              <w:rPr>
                <w:b/>
                <w:bCs/>
                <w:spacing w:val="-2"/>
              </w:rPr>
            </w:pPr>
          </w:p>
        </w:tc>
        <w:tc>
          <w:tcPr>
            <w:tcW w:w="3438" w:type="dxa"/>
            <w:shd w:val="clear" w:color="auto" w:fill="auto"/>
          </w:tcPr>
          <w:p w14:paraId="3AE8037F" w14:textId="77777777" w:rsidR="00815A72" w:rsidRPr="00B43A72" w:rsidRDefault="00815A72" w:rsidP="00B035B8">
            <w:pPr>
              <w:tabs>
                <w:tab w:val="left" w:pos="748"/>
              </w:tabs>
              <w:jc w:val="center"/>
              <w:rPr>
                <w:b/>
                <w:bCs/>
                <w:i/>
                <w:iCs/>
                <w:spacing w:val="-2"/>
              </w:rPr>
            </w:pPr>
            <w:r w:rsidRPr="00B43A72">
              <w:rPr>
                <w:b/>
                <w:bCs/>
                <w:i/>
                <w:iCs/>
                <w:spacing w:val="-2"/>
              </w:rPr>
              <w:t>Lipase</w:t>
            </w:r>
          </w:p>
        </w:tc>
        <w:tc>
          <w:tcPr>
            <w:tcW w:w="2813" w:type="dxa"/>
            <w:shd w:val="clear" w:color="auto" w:fill="auto"/>
          </w:tcPr>
          <w:p w14:paraId="71DB015D" w14:textId="77777777" w:rsidR="00815A72" w:rsidRPr="00B43A72" w:rsidRDefault="00815A72" w:rsidP="00B035B8">
            <w:pPr>
              <w:tabs>
                <w:tab w:val="left" w:pos="748"/>
              </w:tabs>
              <w:jc w:val="center"/>
              <w:rPr>
                <w:b/>
                <w:bCs/>
                <w:i/>
                <w:iCs/>
                <w:spacing w:val="-2"/>
              </w:rPr>
            </w:pPr>
            <w:r w:rsidRPr="00B43A72">
              <w:rPr>
                <w:b/>
                <w:bCs/>
                <w:i/>
                <w:iCs/>
                <w:spacing w:val="-2"/>
              </w:rPr>
              <w:t>Etanol</w:t>
            </w:r>
          </w:p>
        </w:tc>
      </w:tr>
      <w:tr w:rsidR="00815A72" w:rsidRPr="00B43A72" w14:paraId="69745C44" w14:textId="77777777" w:rsidTr="00B035B8">
        <w:trPr>
          <w:trHeight w:val="208"/>
          <w:jc w:val="center"/>
        </w:trPr>
        <w:tc>
          <w:tcPr>
            <w:tcW w:w="3100" w:type="dxa"/>
            <w:shd w:val="clear" w:color="auto" w:fill="auto"/>
          </w:tcPr>
          <w:p w14:paraId="47E6EF11" w14:textId="77777777" w:rsidR="00815A72" w:rsidRPr="00B43A72" w:rsidRDefault="00815A72" w:rsidP="00B035B8">
            <w:pPr>
              <w:tabs>
                <w:tab w:val="left" w:pos="748"/>
              </w:tabs>
              <w:jc w:val="center"/>
              <w:rPr>
                <w:b/>
                <w:bCs/>
                <w:spacing w:val="-2"/>
              </w:rPr>
            </w:pPr>
            <w:r w:rsidRPr="00B43A72">
              <w:rPr>
                <w:b/>
                <w:bCs/>
                <w:spacing w:val="-2"/>
              </w:rPr>
              <w:t>0,1</w:t>
            </w:r>
          </w:p>
        </w:tc>
        <w:tc>
          <w:tcPr>
            <w:tcW w:w="3438" w:type="dxa"/>
            <w:shd w:val="clear" w:color="auto" w:fill="auto"/>
          </w:tcPr>
          <w:p w14:paraId="016E3F03" w14:textId="77777777" w:rsidR="00815A72" w:rsidRPr="00B43A72" w:rsidRDefault="00815A72" w:rsidP="00B035B8">
            <w:pPr>
              <w:tabs>
                <w:tab w:val="left" w:pos="748"/>
              </w:tabs>
              <w:jc w:val="center"/>
              <w:rPr>
                <w:spacing w:val="-2"/>
              </w:rPr>
            </w:pPr>
            <w:r w:rsidRPr="00B43A72">
              <w:rPr>
                <w:spacing w:val="-2"/>
              </w:rPr>
              <w:t>29</w:t>
            </w:r>
          </w:p>
        </w:tc>
        <w:tc>
          <w:tcPr>
            <w:tcW w:w="2813" w:type="dxa"/>
            <w:shd w:val="clear" w:color="auto" w:fill="auto"/>
          </w:tcPr>
          <w:p w14:paraId="7D7415C7" w14:textId="77777777" w:rsidR="00815A72" w:rsidRPr="00B43A72" w:rsidRDefault="00815A72" w:rsidP="00B035B8">
            <w:pPr>
              <w:tabs>
                <w:tab w:val="left" w:pos="748"/>
              </w:tabs>
              <w:jc w:val="center"/>
              <w:rPr>
                <w:spacing w:val="-2"/>
              </w:rPr>
            </w:pPr>
            <w:r w:rsidRPr="00B43A72">
              <w:rPr>
                <w:spacing w:val="-2"/>
              </w:rPr>
              <w:t>7</w:t>
            </w:r>
          </w:p>
        </w:tc>
      </w:tr>
      <w:tr w:rsidR="00815A72" w:rsidRPr="00B43A72" w14:paraId="22AE756C" w14:textId="77777777" w:rsidTr="00B035B8">
        <w:trPr>
          <w:trHeight w:val="514"/>
          <w:jc w:val="center"/>
        </w:trPr>
        <w:tc>
          <w:tcPr>
            <w:tcW w:w="3100" w:type="dxa"/>
            <w:shd w:val="clear" w:color="auto" w:fill="auto"/>
          </w:tcPr>
          <w:p w14:paraId="30049484" w14:textId="77777777" w:rsidR="00815A72" w:rsidRPr="00B43A72" w:rsidRDefault="00815A72" w:rsidP="00B035B8">
            <w:pPr>
              <w:tabs>
                <w:tab w:val="left" w:pos="748"/>
              </w:tabs>
              <w:jc w:val="center"/>
              <w:rPr>
                <w:b/>
                <w:bCs/>
                <w:spacing w:val="-2"/>
              </w:rPr>
            </w:pPr>
            <w:r w:rsidRPr="00B43A72">
              <w:rPr>
                <w:b/>
                <w:bCs/>
                <w:spacing w:val="-2"/>
              </w:rPr>
              <w:t>0,6</w:t>
            </w:r>
          </w:p>
        </w:tc>
        <w:tc>
          <w:tcPr>
            <w:tcW w:w="3438" w:type="dxa"/>
            <w:shd w:val="clear" w:color="auto" w:fill="auto"/>
          </w:tcPr>
          <w:p w14:paraId="3AC25070" w14:textId="77777777" w:rsidR="00815A72" w:rsidRPr="00B43A72" w:rsidRDefault="00815A72" w:rsidP="00B035B8">
            <w:pPr>
              <w:tabs>
                <w:tab w:val="left" w:pos="748"/>
              </w:tabs>
              <w:jc w:val="center"/>
              <w:rPr>
                <w:spacing w:val="-2"/>
              </w:rPr>
            </w:pPr>
            <w:r w:rsidRPr="00B43A72">
              <w:rPr>
                <w:spacing w:val="-2"/>
              </w:rPr>
              <w:t>102</w:t>
            </w:r>
          </w:p>
        </w:tc>
        <w:tc>
          <w:tcPr>
            <w:tcW w:w="2813" w:type="dxa"/>
            <w:shd w:val="clear" w:color="auto" w:fill="auto"/>
          </w:tcPr>
          <w:p w14:paraId="4B94B347" w14:textId="77777777" w:rsidR="00815A72" w:rsidRPr="00B43A72" w:rsidRDefault="00815A72" w:rsidP="00B035B8">
            <w:pPr>
              <w:tabs>
                <w:tab w:val="left" w:pos="748"/>
              </w:tabs>
              <w:jc w:val="center"/>
              <w:rPr>
                <w:spacing w:val="-2"/>
              </w:rPr>
            </w:pPr>
            <w:r w:rsidRPr="00B43A72">
              <w:rPr>
                <w:spacing w:val="-2"/>
              </w:rPr>
              <w:t>45</w:t>
            </w:r>
          </w:p>
        </w:tc>
      </w:tr>
      <w:tr w:rsidR="00815A72" w:rsidRPr="00B43A72" w14:paraId="7BE0FD0C" w14:textId="77777777" w:rsidTr="00B035B8">
        <w:trPr>
          <w:trHeight w:val="514"/>
          <w:jc w:val="center"/>
        </w:trPr>
        <w:tc>
          <w:tcPr>
            <w:tcW w:w="3100" w:type="dxa"/>
            <w:shd w:val="clear" w:color="auto" w:fill="auto"/>
          </w:tcPr>
          <w:p w14:paraId="19DB86C7" w14:textId="77777777" w:rsidR="00815A72" w:rsidRPr="00B43A72" w:rsidRDefault="00815A72" w:rsidP="00B035B8">
            <w:pPr>
              <w:tabs>
                <w:tab w:val="left" w:pos="748"/>
              </w:tabs>
              <w:jc w:val="center"/>
              <w:rPr>
                <w:b/>
                <w:bCs/>
                <w:spacing w:val="-2"/>
              </w:rPr>
            </w:pPr>
            <w:r w:rsidRPr="00B43A72">
              <w:rPr>
                <w:b/>
                <w:bCs/>
                <w:spacing w:val="-2"/>
              </w:rPr>
              <w:t>1,0</w:t>
            </w:r>
          </w:p>
        </w:tc>
        <w:tc>
          <w:tcPr>
            <w:tcW w:w="3438" w:type="dxa"/>
            <w:shd w:val="clear" w:color="auto" w:fill="auto"/>
          </w:tcPr>
          <w:p w14:paraId="15CE5244" w14:textId="77777777" w:rsidR="00815A72" w:rsidRPr="00B43A72" w:rsidRDefault="00815A72" w:rsidP="00B035B8">
            <w:pPr>
              <w:tabs>
                <w:tab w:val="left" w:pos="748"/>
              </w:tabs>
              <w:jc w:val="center"/>
              <w:rPr>
                <w:spacing w:val="-2"/>
              </w:rPr>
            </w:pPr>
            <w:r w:rsidRPr="00B43A72">
              <w:rPr>
                <w:spacing w:val="-2"/>
              </w:rPr>
              <w:t>297</w:t>
            </w:r>
          </w:p>
        </w:tc>
        <w:tc>
          <w:tcPr>
            <w:tcW w:w="2813" w:type="dxa"/>
            <w:shd w:val="clear" w:color="auto" w:fill="auto"/>
          </w:tcPr>
          <w:p w14:paraId="2736C99B" w14:textId="77777777" w:rsidR="00815A72" w:rsidRPr="00B43A72" w:rsidRDefault="00815A72" w:rsidP="00B035B8">
            <w:pPr>
              <w:tabs>
                <w:tab w:val="left" w:pos="748"/>
              </w:tabs>
              <w:jc w:val="center"/>
              <w:rPr>
                <w:spacing w:val="-2"/>
              </w:rPr>
            </w:pPr>
            <w:r w:rsidRPr="00B43A72">
              <w:rPr>
                <w:spacing w:val="-2"/>
              </w:rPr>
              <w:t>70</w:t>
            </w:r>
          </w:p>
        </w:tc>
      </w:tr>
      <w:tr w:rsidR="00815A72" w:rsidRPr="00B43A72" w14:paraId="54A31AB4" w14:textId="77777777" w:rsidTr="00B035B8">
        <w:trPr>
          <w:trHeight w:val="244"/>
          <w:jc w:val="center"/>
        </w:trPr>
        <w:tc>
          <w:tcPr>
            <w:tcW w:w="3100" w:type="dxa"/>
            <w:shd w:val="clear" w:color="auto" w:fill="auto"/>
          </w:tcPr>
          <w:p w14:paraId="0158A8FA" w14:textId="77777777" w:rsidR="00815A72" w:rsidRPr="00B43A72" w:rsidRDefault="00815A72" w:rsidP="00B035B8">
            <w:pPr>
              <w:tabs>
                <w:tab w:val="left" w:pos="748"/>
              </w:tabs>
              <w:jc w:val="center"/>
              <w:rPr>
                <w:b/>
                <w:bCs/>
                <w:spacing w:val="-2"/>
              </w:rPr>
            </w:pPr>
            <w:r w:rsidRPr="00B43A72">
              <w:rPr>
                <w:b/>
                <w:bCs/>
                <w:spacing w:val="-2"/>
              </w:rPr>
              <w:t>5,0</w:t>
            </w:r>
          </w:p>
        </w:tc>
        <w:tc>
          <w:tcPr>
            <w:tcW w:w="3438" w:type="dxa"/>
            <w:shd w:val="clear" w:color="auto" w:fill="auto"/>
          </w:tcPr>
          <w:p w14:paraId="41573CC9" w14:textId="77777777" w:rsidR="00815A72" w:rsidRPr="00B43A72" w:rsidRDefault="00815A72" w:rsidP="00B035B8">
            <w:pPr>
              <w:tabs>
                <w:tab w:val="left" w:pos="748"/>
              </w:tabs>
              <w:jc w:val="center"/>
              <w:rPr>
                <w:spacing w:val="-2"/>
              </w:rPr>
            </w:pPr>
            <w:r w:rsidRPr="00B43A72">
              <w:rPr>
                <w:spacing w:val="-2"/>
              </w:rPr>
              <w:t>511</w:t>
            </w:r>
          </w:p>
        </w:tc>
        <w:tc>
          <w:tcPr>
            <w:tcW w:w="2813" w:type="dxa"/>
            <w:shd w:val="clear" w:color="auto" w:fill="auto"/>
          </w:tcPr>
          <w:p w14:paraId="4AC3CD2D" w14:textId="77777777" w:rsidR="00815A72" w:rsidRPr="00B43A72" w:rsidRDefault="00815A72" w:rsidP="00B035B8">
            <w:pPr>
              <w:tabs>
                <w:tab w:val="left" w:pos="748"/>
              </w:tabs>
              <w:jc w:val="center"/>
              <w:rPr>
                <w:spacing w:val="-2"/>
              </w:rPr>
            </w:pPr>
            <w:r w:rsidRPr="00B43A72">
              <w:rPr>
                <w:spacing w:val="-2"/>
              </w:rPr>
              <w:t>350</w:t>
            </w:r>
          </w:p>
        </w:tc>
      </w:tr>
      <w:tr w:rsidR="00815A72" w:rsidRPr="00B43A72" w14:paraId="5D2A7EBF" w14:textId="77777777" w:rsidTr="00B035B8">
        <w:trPr>
          <w:trHeight w:val="252"/>
          <w:jc w:val="center"/>
        </w:trPr>
        <w:tc>
          <w:tcPr>
            <w:tcW w:w="3100" w:type="dxa"/>
            <w:shd w:val="clear" w:color="auto" w:fill="auto"/>
          </w:tcPr>
          <w:p w14:paraId="10443FB0" w14:textId="77777777" w:rsidR="00815A72" w:rsidRPr="00B43A72" w:rsidRDefault="00815A72" w:rsidP="00B035B8">
            <w:pPr>
              <w:tabs>
                <w:tab w:val="left" w:pos="748"/>
              </w:tabs>
              <w:jc w:val="center"/>
              <w:rPr>
                <w:b/>
                <w:bCs/>
                <w:spacing w:val="-2"/>
              </w:rPr>
            </w:pPr>
            <w:r w:rsidRPr="00B43A72">
              <w:rPr>
                <w:b/>
                <w:bCs/>
                <w:spacing w:val="-2"/>
              </w:rPr>
              <w:t>10,0</w:t>
            </w:r>
          </w:p>
        </w:tc>
        <w:tc>
          <w:tcPr>
            <w:tcW w:w="3438" w:type="dxa"/>
            <w:shd w:val="clear" w:color="auto" w:fill="auto"/>
          </w:tcPr>
          <w:p w14:paraId="254C03AD" w14:textId="77777777" w:rsidR="00815A72" w:rsidRPr="00B43A72" w:rsidRDefault="00815A72" w:rsidP="00B035B8">
            <w:pPr>
              <w:tabs>
                <w:tab w:val="left" w:pos="748"/>
              </w:tabs>
              <w:jc w:val="center"/>
              <w:rPr>
                <w:spacing w:val="-2"/>
              </w:rPr>
            </w:pPr>
            <w:r w:rsidRPr="00B43A72">
              <w:rPr>
                <w:spacing w:val="-2"/>
              </w:rPr>
              <w:t>696</w:t>
            </w:r>
          </w:p>
        </w:tc>
        <w:tc>
          <w:tcPr>
            <w:tcW w:w="2813" w:type="dxa"/>
            <w:shd w:val="clear" w:color="auto" w:fill="auto"/>
          </w:tcPr>
          <w:p w14:paraId="7035DB49" w14:textId="77777777" w:rsidR="00815A72" w:rsidRPr="00B43A72" w:rsidRDefault="00815A72" w:rsidP="00B035B8">
            <w:pPr>
              <w:tabs>
                <w:tab w:val="left" w:pos="748"/>
              </w:tabs>
              <w:jc w:val="center"/>
              <w:rPr>
                <w:spacing w:val="-2"/>
              </w:rPr>
            </w:pPr>
            <w:r w:rsidRPr="00B43A72">
              <w:rPr>
                <w:spacing w:val="-2"/>
              </w:rPr>
              <w:t>700</w:t>
            </w:r>
          </w:p>
        </w:tc>
      </w:tr>
    </w:tbl>
    <w:p w14:paraId="424D4FB6" w14:textId="77777777" w:rsidR="00815A72" w:rsidRDefault="00815A72" w:rsidP="00815A72">
      <w:pPr>
        <w:tabs>
          <w:tab w:val="left" w:pos="748"/>
        </w:tabs>
        <w:jc w:val="both"/>
        <w:rPr>
          <w:spacing w:val="-2"/>
          <w:lang w:val="vi-VN"/>
        </w:rPr>
      </w:pPr>
      <w:r w:rsidRPr="00B43A72">
        <w:rPr>
          <w:spacing w:val="-2"/>
          <w:lang w:val="vi-VN"/>
        </w:rPr>
        <w:t xml:space="preserve">      </w:t>
      </w:r>
      <w:r w:rsidRPr="00B43A72">
        <w:rPr>
          <w:spacing w:val="-2"/>
        </w:rPr>
        <w:t>Dựa vào bảng số liệu trên, hãy cho biế</w:t>
      </w:r>
      <w:r>
        <w:rPr>
          <w:spacing w:val="-2"/>
        </w:rPr>
        <w:t>t nhận định nào sau đây Đúng hay Sai ?</w:t>
      </w:r>
    </w:p>
    <w:tbl>
      <w:tblPr>
        <w:tblW w:w="0" w:type="auto"/>
        <w:tblCellMar>
          <w:top w:w="15" w:type="dxa"/>
          <w:left w:w="15" w:type="dxa"/>
          <w:bottom w:w="15" w:type="dxa"/>
          <w:right w:w="15" w:type="dxa"/>
        </w:tblCellMar>
        <w:tblLook w:val="04A0" w:firstRow="1" w:lastRow="0" w:firstColumn="1" w:lastColumn="0" w:noHBand="0" w:noVBand="1"/>
      </w:tblPr>
      <w:tblGrid>
        <w:gridCol w:w="399"/>
        <w:gridCol w:w="9304"/>
        <w:gridCol w:w="800"/>
        <w:gridCol w:w="544"/>
      </w:tblGrid>
      <w:tr w:rsidR="00815A72" w:rsidRPr="000E1E13" w14:paraId="649B951D" w14:textId="77777777" w:rsidTr="00B035B8">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7C94B" w14:textId="77777777" w:rsidR="00815A72" w:rsidRPr="008B7DE5" w:rsidRDefault="00815A72" w:rsidP="00B035B8">
            <w:pPr>
              <w:spacing w:after="0" w:line="240" w:lineRule="auto"/>
              <w:jc w:val="center"/>
              <w:rPr>
                <w:rFonts w:ascii="Cambria" w:eastAsia="Times New Roman" w:hAnsi="Cambria"/>
                <w:sz w:val="24"/>
              </w:rPr>
            </w:pPr>
            <w:r w:rsidRPr="008B7DE5">
              <w:rPr>
                <w:rFonts w:ascii="Cambria" w:eastAsia="Times New Roman" w:hAnsi="Cambria"/>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F2035B" w14:textId="77777777" w:rsidR="00815A72" w:rsidRPr="008B7DE5" w:rsidRDefault="00815A72" w:rsidP="00B035B8">
            <w:pPr>
              <w:spacing w:after="0" w:line="240" w:lineRule="auto"/>
              <w:jc w:val="center"/>
              <w:rPr>
                <w:rFonts w:ascii="Cambria" w:eastAsia="Times New Roman" w:hAnsi="Cambria"/>
                <w:sz w:val="24"/>
              </w:rPr>
            </w:pPr>
            <w:r w:rsidRPr="008B7DE5">
              <w:rPr>
                <w:rFonts w:ascii="Cambria" w:eastAsia="Times New Roman" w:hAnsi="Cambria"/>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77B458" w14:textId="77777777" w:rsidR="00815A72" w:rsidRPr="008B7DE5" w:rsidRDefault="00815A72" w:rsidP="00B035B8">
            <w:pPr>
              <w:spacing w:after="0" w:line="240" w:lineRule="auto"/>
              <w:jc w:val="center"/>
              <w:rPr>
                <w:rFonts w:ascii="Cambria" w:eastAsia="Times New Roman" w:hAnsi="Cambria"/>
                <w:sz w:val="24"/>
              </w:rPr>
            </w:pPr>
            <w:r w:rsidRPr="008B7DE5">
              <w:rPr>
                <w:rFonts w:ascii="Cambria" w:eastAsia="Times New Roman" w:hAnsi="Cambria"/>
                <w:b/>
                <w:bCs/>
                <w:color w:val="000000"/>
                <w:sz w:val="24"/>
              </w:rPr>
              <w:t>Đúng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4E583A" w14:textId="77777777" w:rsidR="00815A72" w:rsidRPr="008B7DE5" w:rsidRDefault="00815A72" w:rsidP="00B035B8">
            <w:pPr>
              <w:spacing w:after="0" w:line="240" w:lineRule="auto"/>
              <w:jc w:val="center"/>
              <w:rPr>
                <w:rFonts w:ascii="Cambria" w:eastAsia="Times New Roman" w:hAnsi="Cambria"/>
                <w:sz w:val="24"/>
              </w:rPr>
            </w:pPr>
            <w:r w:rsidRPr="008B7DE5">
              <w:rPr>
                <w:rFonts w:ascii="Cambria" w:eastAsia="Times New Roman" w:hAnsi="Cambria"/>
                <w:b/>
                <w:bCs/>
                <w:color w:val="000000"/>
                <w:sz w:val="24"/>
              </w:rPr>
              <w:t>Sai</w:t>
            </w:r>
          </w:p>
        </w:tc>
      </w:tr>
      <w:tr w:rsidR="00815A72" w:rsidRPr="000E1E13" w14:paraId="1F2873B8" w14:textId="77777777" w:rsidTr="00B035B8">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B4770A" w14:textId="77777777" w:rsidR="00815A72" w:rsidRPr="008B7DE5" w:rsidRDefault="00815A72" w:rsidP="00B035B8">
            <w:pPr>
              <w:spacing w:after="0" w:line="240" w:lineRule="auto"/>
              <w:jc w:val="center"/>
              <w:rPr>
                <w:rFonts w:ascii="Cambria" w:eastAsia="Times New Roman" w:hAnsi="Cambria"/>
                <w:sz w:val="24"/>
              </w:rPr>
            </w:pPr>
            <w:r w:rsidRPr="008B7DE5">
              <w:rPr>
                <w:rFonts w:ascii="Cambria" w:eastAsia="Times New Roman" w:hAnsi="Cambria"/>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479DFE" w14:textId="77777777" w:rsidR="00815A72" w:rsidRPr="008B7DE5" w:rsidRDefault="00815A72" w:rsidP="00B035B8">
            <w:pPr>
              <w:widowControl w:val="0"/>
              <w:tabs>
                <w:tab w:val="left" w:pos="283"/>
                <w:tab w:val="left" w:pos="2835"/>
                <w:tab w:val="left" w:pos="5386"/>
                <w:tab w:val="left" w:pos="7937"/>
              </w:tabs>
              <w:spacing w:after="0" w:line="268" w:lineRule="auto"/>
              <w:jc w:val="both"/>
              <w:rPr>
                <w:rFonts w:ascii="Cambria" w:eastAsia="Arial" w:hAnsi="Cambria" w:cs="Calibri"/>
                <w:bCs/>
                <w:color w:val="000000" w:themeColor="text1"/>
                <w:sz w:val="22"/>
                <w:u w:val="single"/>
              </w:rPr>
            </w:pPr>
            <w:r w:rsidRPr="00B43A72">
              <w:rPr>
                <w:spacing w:val="-2"/>
              </w:rPr>
              <w:t>Lipase là enzyme có bản chất Protein, kích thước lớn và tan trong nước</w:t>
            </w:r>
            <w:r>
              <w:rPr>
                <w:spacing w:val="-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4C735" w14:textId="77777777" w:rsidR="00815A72" w:rsidRPr="008B7DE5" w:rsidRDefault="00815A72" w:rsidP="00B035B8">
            <w:pPr>
              <w:spacing w:after="0" w:line="240" w:lineRule="auto"/>
              <w:jc w:val="center"/>
              <w:rPr>
                <w:rFonts w:ascii="Cambria" w:eastAsia="Times New Roman" w:hAnsi="Cambria"/>
                <w:sz w:val="24"/>
              </w:rPr>
            </w:pPr>
            <w:r w:rsidRPr="000E1E13">
              <w:rPr>
                <w:rFonts w:ascii="Cambria" w:eastAsia="Times New Roman" w:hAnsi="Cambria"/>
                <w:sz w:val="24"/>
              </w:rPr>
              <w:t>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DAFCFE" w14:textId="77777777" w:rsidR="00815A72" w:rsidRPr="008B7DE5" w:rsidRDefault="00815A72" w:rsidP="00B035B8">
            <w:pPr>
              <w:spacing w:after="0" w:line="240" w:lineRule="auto"/>
              <w:jc w:val="center"/>
              <w:rPr>
                <w:rFonts w:ascii="Cambria" w:eastAsia="Times New Roman" w:hAnsi="Cambria"/>
                <w:sz w:val="24"/>
              </w:rPr>
            </w:pPr>
          </w:p>
        </w:tc>
      </w:tr>
      <w:tr w:rsidR="00815A72" w:rsidRPr="000E1E13" w14:paraId="72C2A6BC" w14:textId="77777777" w:rsidTr="00815A72">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C0C58" w14:textId="77777777" w:rsidR="00815A72" w:rsidRPr="008B7DE5" w:rsidRDefault="00815A72" w:rsidP="00B035B8">
            <w:pPr>
              <w:spacing w:after="0" w:line="240" w:lineRule="auto"/>
              <w:jc w:val="center"/>
              <w:rPr>
                <w:rFonts w:ascii="Cambria" w:eastAsia="Times New Roman" w:hAnsi="Cambria"/>
                <w:sz w:val="24"/>
              </w:rPr>
            </w:pPr>
            <w:r w:rsidRPr="008B7DE5">
              <w:rPr>
                <w:rFonts w:ascii="Cambria" w:eastAsia="Times New Roman" w:hAnsi="Cambria"/>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A27625" w14:textId="77777777" w:rsidR="00815A72" w:rsidRPr="008B7DE5" w:rsidRDefault="009C20F5" w:rsidP="00B035B8">
            <w:pPr>
              <w:tabs>
                <w:tab w:val="left" w:pos="283"/>
                <w:tab w:val="left" w:pos="2835"/>
                <w:tab w:val="left" w:pos="5386"/>
                <w:tab w:val="left" w:pos="7937"/>
              </w:tabs>
              <w:spacing w:after="0" w:line="268" w:lineRule="auto"/>
              <w:jc w:val="both"/>
              <w:rPr>
                <w:rFonts w:ascii="Cambria" w:hAnsi="Cambria"/>
                <w:bCs/>
                <w:color w:val="000000" w:themeColor="text1"/>
                <w:sz w:val="24"/>
              </w:rPr>
            </w:pPr>
            <w:r w:rsidRPr="00B43A72">
              <w:rPr>
                <w:spacing w:val="-2"/>
              </w:rPr>
              <w:t>Etanol là một chất có khối lượng phân tử nhỏ, không phân cực nên etanol di chuyển vào bên trong túi màng qua lớp phospholipid kép</w:t>
            </w:r>
            <w:r>
              <w:rPr>
                <w:spacing w:val="-2"/>
              </w:rPr>
              <w:t xml:space="preserve"> dễ dàng.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9B2BC0" w14:textId="77777777" w:rsidR="00815A72" w:rsidRPr="008B7DE5" w:rsidRDefault="009C20F5" w:rsidP="00B035B8">
            <w:pPr>
              <w:spacing w:after="0" w:line="240" w:lineRule="auto"/>
              <w:jc w:val="center"/>
              <w:rPr>
                <w:rFonts w:ascii="Cambria" w:eastAsia="Times New Roman" w:hAnsi="Cambria"/>
                <w:sz w:val="24"/>
              </w:rPr>
            </w:pPr>
            <w:r>
              <w:rPr>
                <w:rFonts w:ascii="Cambria" w:eastAsia="Times New Roman" w:hAnsi="Cambria"/>
                <w:sz w:val="24"/>
              </w:rPr>
              <w:t>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EA5B71" w14:textId="77777777" w:rsidR="00815A72" w:rsidRPr="008B7DE5" w:rsidRDefault="00815A72" w:rsidP="00B035B8">
            <w:pPr>
              <w:spacing w:after="0" w:line="240" w:lineRule="auto"/>
              <w:jc w:val="center"/>
              <w:rPr>
                <w:rFonts w:ascii="Cambria" w:eastAsia="Times New Roman" w:hAnsi="Cambria"/>
                <w:sz w:val="24"/>
              </w:rPr>
            </w:pPr>
          </w:p>
        </w:tc>
      </w:tr>
      <w:tr w:rsidR="00815A72" w:rsidRPr="000E1E13" w14:paraId="53CE70F0" w14:textId="77777777" w:rsidTr="00815A72">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836C57" w14:textId="77777777" w:rsidR="00815A72" w:rsidRPr="008B7DE5" w:rsidRDefault="00815A72" w:rsidP="00815A72">
            <w:pPr>
              <w:spacing w:after="0" w:line="240" w:lineRule="auto"/>
              <w:jc w:val="center"/>
              <w:rPr>
                <w:rFonts w:ascii="Cambria" w:eastAsia="Times New Roman" w:hAnsi="Cambria"/>
                <w:sz w:val="24"/>
              </w:rPr>
            </w:pPr>
            <w:r w:rsidRPr="008B7DE5">
              <w:rPr>
                <w:rFonts w:ascii="Cambria" w:eastAsia="Times New Roman" w:hAnsi="Cambria"/>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E00AC4" w14:textId="77777777" w:rsidR="00815A72" w:rsidRPr="008B7DE5" w:rsidRDefault="00815A72" w:rsidP="00815A72">
            <w:pPr>
              <w:tabs>
                <w:tab w:val="left" w:pos="283"/>
                <w:tab w:val="left" w:pos="2835"/>
                <w:tab w:val="left" w:pos="5386"/>
                <w:tab w:val="left" w:pos="7937"/>
              </w:tabs>
              <w:spacing w:after="0" w:line="268" w:lineRule="auto"/>
              <w:jc w:val="both"/>
              <w:rPr>
                <w:rFonts w:ascii="Cambria" w:hAnsi="Cambria"/>
                <w:bCs/>
                <w:color w:val="000000" w:themeColor="text1"/>
                <w:sz w:val="24"/>
              </w:rPr>
            </w:pPr>
            <w:r w:rsidRPr="00B43A72">
              <w:rPr>
                <w:spacing w:val="-2"/>
              </w:rPr>
              <w:t xml:space="preserve">Tốc độ di chuyển </w:t>
            </w:r>
            <w:r>
              <w:rPr>
                <w:spacing w:val="-2"/>
              </w:rPr>
              <w:t xml:space="preserve">của ethanol </w:t>
            </w:r>
            <w:r w:rsidRPr="00B43A72">
              <w:rPr>
                <w:spacing w:val="-2"/>
              </w:rPr>
              <w:t>vào trong túi màng nhân tạo tỉ lệ</w:t>
            </w:r>
            <w:r>
              <w:rPr>
                <w:spacing w:val="-2"/>
              </w:rPr>
              <w:t xml:space="preserve"> nghịch</w:t>
            </w:r>
            <w:r w:rsidRPr="00B43A72">
              <w:rPr>
                <w:spacing w:val="-2"/>
              </w:rPr>
              <w:t xml:space="preserve"> với nồng độ cơ chất</w:t>
            </w:r>
            <w:r w:rsidRPr="000E1E13">
              <w:rPr>
                <w:rFonts w:ascii="Cambria" w:eastAsia="Arial" w:hAnsi="Cambria" w:cs="Calibri"/>
                <w:bCs/>
                <w:color w:val="000000" w:themeColor="text1"/>
                <w:sz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09CDC7" w14:textId="77777777" w:rsidR="00815A72" w:rsidRPr="008B7DE5" w:rsidRDefault="00815A72" w:rsidP="00815A72">
            <w:pPr>
              <w:spacing w:after="0" w:line="240" w:lineRule="auto"/>
              <w:jc w:val="center"/>
              <w:rPr>
                <w:rFonts w:ascii="Cambria" w:eastAsia="Times New Roman" w:hAnsi="Cambria"/>
                <w:sz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283D8F" w14:textId="77777777" w:rsidR="00815A72" w:rsidRPr="008B7DE5" w:rsidRDefault="00815A72" w:rsidP="00815A72">
            <w:pPr>
              <w:spacing w:after="0" w:line="240" w:lineRule="auto"/>
              <w:jc w:val="center"/>
              <w:rPr>
                <w:rFonts w:ascii="Cambria" w:eastAsia="Times New Roman" w:hAnsi="Cambria"/>
                <w:sz w:val="24"/>
              </w:rPr>
            </w:pPr>
            <w:r>
              <w:rPr>
                <w:rFonts w:ascii="Cambria" w:eastAsia="Times New Roman" w:hAnsi="Cambria"/>
                <w:sz w:val="24"/>
              </w:rPr>
              <w:t>s</w:t>
            </w:r>
          </w:p>
        </w:tc>
      </w:tr>
      <w:tr w:rsidR="00815A72" w:rsidRPr="000E1E13" w14:paraId="1267494B" w14:textId="77777777" w:rsidTr="00B035B8">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CF86CC" w14:textId="77777777" w:rsidR="00815A72" w:rsidRPr="008B7DE5" w:rsidRDefault="00815A72" w:rsidP="00815A72">
            <w:pPr>
              <w:spacing w:after="0" w:line="240" w:lineRule="auto"/>
              <w:jc w:val="center"/>
              <w:rPr>
                <w:rFonts w:ascii="Cambria" w:eastAsia="Times New Roman" w:hAnsi="Cambria"/>
                <w:sz w:val="24"/>
              </w:rPr>
            </w:pPr>
            <w:r w:rsidRPr="008B7DE5">
              <w:rPr>
                <w:rFonts w:ascii="Cambria" w:eastAsia="Times New Roman" w:hAnsi="Cambria"/>
                <w:color w:val="000000"/>
                <w:sz w:val="24"/>
              </w:rPr>
              <w:lastRenderedPageBreak/>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731143" w14:textId="77777777" w:rsidR="00815A72" w:rsidRPr="008B7DE5" w:rsidRDefault="00815A72" w:rsidP="00815A72">
            <w:pPr>
              <w:spacing w:after="0" w:line="240" w:lineRule="auto"/>
              <w:rPr>
                <w:rFonts w:ascii="Cambria" w:eastAsia="Times New Roman" w:hAnsi="Cambria"/>
                <w:bCs/>
                <w:color w:val="000000" w:themeColor="text1"/>
                <w:sz w:val="24"/>
              </w:rPr>
            </w:pPr>
            <w:r w:rsidRPr="00B43A72">
              <w:rPr>
                <w:spacing w:val="-2"/>
              </w:rPr>
              <w:t>Lipase vận chuyển qua kênh protein đặc hiệu nên tốc độ vận chuyển không tăng khi nồng độ</w:t>
            </w:r>
            <w:r>
              <w:rPr>
                <w:spacing w:val="-2"/>
              </w:rPr>
              <w:t xml:space="preserve"> tăng.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69DFF4" w14:textId="77777777" w:rsidR="00815A72" w:rsidRPr="008B7DE5" w:rsidRDefault="00815A72" w:rsidP="00815A72">
            <w:pPr>
              <w:spacing w:after="0" w:line="240" w:lineRule="auto"/>
              <w:jc w:val="center"/>
              <w:rPr>
                <w:rFonts w:ascii="Cambria" w:eastAsia="Times New Roman" w:hAnsi="Cambria"/>
                <w:sz w:val="24"/>
              </w:rPr>
            </w:pPr>
            <w:r w:rsidRPr="000E1E13">
              <w:rPr>
                <w:rFonts w:ascii="Cambria" w:eastAsia="Times New Roman" w:hAnsi="Cambria"/>
                <w:sz w:val="24"/>
              </w:rPr>
              <w:t>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C1585B" w14:textId="77777777" w:rsidR="00815A72" w:rsidRPr="008B7DE5" w:rsidRDefault="00815A72" w:rsidP="00815A72">
            <w:pPr>
              <w:spacing w:after="0" w:line="240" w:lineRule="auto"/>
              <w:jc w:val="center"/>
              <w:rPr>
                <w:rFonts w:ascii="Cambria" w:eastAsia="Times New Roman" w:hAnsi="Cambria"/>
                <w:sz w:val="24"/>
              </w:rPr>
            </w:pPr>
          </w:p>
        </w:tc>
      </w:tr>
    </w:tbl>
    <w:p w14:paraId="1F73787F" w14:textId="77777777" w:rsidR="00815A72" w:rsidRDefault="00815A72" w:rsidP="00815A72">
      <w:pPr>
        <w:tabs>
          <w:tab w:val="left" w:pos="748"/>
        </w:tabs>
        <w:jc w:val="both"/>
        <w:rPr>
          <w:spacing w:val="-2"/>
          <w:lang w:val="vi-VN"/>
        </w:rPr>
      </w:pPr>
    </w:p>
    <w:tbl>
      <w:tblPr>
        <w:tblpPr w:leftFromText="180" w:rightFromText="180" w:vertAnchor="text" w:horzAnchor="margin" w:tblpXSpec="right" w:tblpY="2105"/>
        <w:tblW w:w="3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5"/>
        <w:gridCol w:w="846"/>
        <w:gridCol w:w="846"/>
      </w:tblGrid>
      <w:tr w:rsidR="001F115C" w:rsidRPr="00B43A72" w14:paraId="22D3FA63" w14:textId="77777777" w:rsidTr="001F115C">
        <w:trPr>
          <w:trHeight w:val="309"/>
        </w:trPr>
        <w:tc>
          <w:tcPr>
            <w:tcW w:w="1785" w:type="dxa"/>
          </w:tcPr>
          <w:p w14:paraId="2BE26718" w14:textId="77777777" w:rsidR="001F115C" w:rsidRPr="00B43A72" w:rsidRDefault="001F115C" w:rsidP="001F115C">
            <w:pPr>
              <w:pStyle w:val="TableParagraph"/>
              <w:spacing w:line="234" w:lineRule="exact"/>
              <w:ind w:left="427"/>
            </w:pPr>
            <w:r w:rsidRPr="00B43A72">
              <w:t>Điều kiện</w:t>
            </w:r>
          </w:p>
        </w:tc>
        <w:tc>
          <w:tcPr>
            <w:tcW w:w="846" w:type="dxa"/>
          </w:tcPr>
          <w:p w14:paraId="2799DE16" w14:textId="77777777" w:rsidR="001F115C" w:rsidRPr="00B43A72" w:rsidRDefault="001F115C" w:rsidP="001F115C">
            <w:pPr>
              <w:pStyle w:val="TableParagraph"/>
              <w:spacing w:line="234" w:lineRule="exact"/>
              <w:ind w:left="88" w:right="82"/>
              <w:jc w:val="center"/>
            </w:pPr>
            <w:r w:rsidRPr="00B43A72">
              <w:t>LI (%)</w:t>
            </w:r>
          </w:p>
        </w:tc>
        <w:tc>
          <w:tcPr>
            <w:tcW w:w="846" w:type="dxa"/>
          </w:tcPr>
          <w:p w14:paraId="54E9A7B7" w14:textId="77777777" w:rsidR="001F115C" w:rsidRPr="00B43A72" w:rsidRDefault="001F115C" w:rsidP="001F115C">
            <w:pPr>
              <w:pStyle w:val="TableParagraph"/>
              <w:spacing w:line="234" w:lineRule="exact"/>
              <w:ind w:left="88" w:right="82"/>
              <w:jc w:val="center"/>
            </w:pPr>
          </w:p>
        </w:tc>
      </w:tr>
      <w:tr w:rsidR="001F115C" w:rsidRPr="00B43A72" w14:paraId="7ABA1C5D" w14:textId="77777777" w:rsidTr="001F115C">
        <w:trPr>
          <w:trHeight w:val="306"/>
        </w:trPr>
        <w:tc>
          <w:tcPr>
            <w:tcW w:w="1785" w:type="dxa"/>
          </w:tcPr>
          <w:p w14:paraId="393978D0" w14:textId="77777777" w:rsidR="001F115C" w:rsidRPr="00B43A72" w:rsidRDefault="001F115C" w:rsidP="001F115C">
            <w:pPr>
              <w:pStyle w:val="TableParagraph"/>
              <w:spacing w:line="232" w:lineRule="exact"/>
              <w:ind w:left="108"/>
            </w:pPr>
            <w:r w:rsidRPr="00B43A72">
              <w:t>Không có enzim</w:t>
            </w:r>
          </w:p>
        </w:tc>
        <w:tc>
          <w:tcPr>
            <w:tcW w:w="846" w:type="dxa"/>
          </w:tcPr>
          <w:p w14:paraId="6CDC9D06" w14:textId="77777777" w:rsidR="001F115C" w:rsidRPr="00B43A72" w:rsidRDefault="001F115C" w:rsidP="001F115C">
            <w:pPr>
              <w:pStyle w:val="TableParagraph"/>
              <w:spacing w:line="232" w:lineRule="exact"/>
              <w:ind w:left="6"/>
              <w:jc w:val="center"/>
            </w:pPr>
            <w:r w:rsidRPr="00B43A72">
              <w:t>0</w:t>
            </w:r>
          </w:p>
        </w:tc>
        <w:tc>
          <w:tcPr>
            <w:tcW w:w="846" w:type="dxa"/>
          </w:tcPr>
          <w:p w14:paraId="6680EABC" w14:textId="77777777" w:rsidR="001F115C" w:rsidRPr="00B43A72" w:rsidRDefault="001F115C" w:rsidP="001F115C">
            <w:pPr>
              <w:pStyle w:val="TableParagraph"/>
              <w:spacing w:line="232" w:lineRule="exact"/>
              <w:ind w:left="6"/>
              <w:jc w:val="center"/>
            </w:pPr>
          </w:p>
        </w:tc>
      </w:tr>
      <w:tr w:rsidR="001F115C" w:rsidRPr="00B43A72" w14:paraId="06FE2DE8" w14:textId="77777777" w:rsidTr="001F115C">
        <w:trPr>
          <w:trHeight w:val="309"/>
        </w:trPr>
        <w:tc>
          <w:tcPr>
            <w:tcW w:w="1785" w:type="dxa"/>
          </w:tcPr>
          <w:p w14:paraId="50DF1578" w14:textId="77777777" w:rsidR="001F115C" w:rsidRPr="00B43A72" w:rsidRDefault="001F115C" w:rsidP="001F115C">
            <w:pPr>
              <w:pStyle w:val="TableParagraph"/>
              <w:spacing w:before="1" w:line="233" w:lineRule="exact"/>
              <w:ind w:left="108"/>
            </w:pPr>
            <w:r w:rsidRPr="00B43A72">
              <w:t>Đun nóng 90</w:t>
            </w:r>
            <w:r w:rsidRPr="00B43A72">
              <w:rPr>
                <w:vertAlign w:val="superscript"/>
              </w:rPr>
              <w:t>0</w:t>
            </w:r>
            <w:r w:rsidRPr="00B43A72">
              <w:t>C</w:t>
            </w:r>
          </w:p>
        </w:tc>
        <w:tc>
          <w:tcPr>
            <w:tcW w:w="846" w:type="dxa"/>
          </w:tcPr>
          <w:p w14:paraId="194775D6" w14:textId="77777777" w:rsidR="001F115C" w:rsidRPr="00B43A72" w:rsidRDefault="001F115C" w:rsidP="001F115C">
            <w:pPr>
              <w:pStyle w:val="TableParagraph"/>
              <w:spacing w:before="1" w:line="233" w:lineRule="exact"/>
              <w:ind w:left="6"/>
              <w:jc w:val="center"/>
            </w:pPr>
            <w:r w:rsidRPr="00B43A72">
              <w:t>0</w:t>
            </w:r>
          </w:p>
        </w:tc>
        <w:tc>
          <w:tcPr>
            <w:tcW w:w="846" w:type="dxa"/>
          </w:tcPr>
          <w:p w14:paraId="65805307" w14:textId="77777777" w:rsidR="001F115C" w:rsidRPr="00B43A72" w:rsidRDefault="001F115C" w:rsidP="001F115C">
            <w:pPr>
              <w:pStyle w:val="TableParagraph"/>
              <w:spacing w:before="1" w:line="233" w:lineRule="exact"/>
              <w:ind w:left="6"/>
              <w:jc w:val="center"/>
            </w:pPr>
          </w:p>
        </w:tc>
      </w:tr>
      <w:tr w:rsidR="001F115C" w:rsidRPr="00B43A72" w14:paraId="570CC7D9" w14:textId="77777777" w:rsidTr="001F115C">
        <w:trPr>
          <w:trHeight w:val="308"/>
        </w:trPr>
        <w:tc>
          <w:tcPr>
            <w:tcW w:w="1785" w:type="dxa"/>
          </w:tcPr>
          <w:p w14:paraId="6033C225" w14:textId="77777777" w:rsidR="001F115C" w:rsidRPr="00B43A72" w:rsidRDefault="001F115C" w:rsidP="001F115C">
            <w:pPr>
              <w:pStyle w:val="TableParagraph"/>
              <w:spacing w:line="234" w:lineRule="exact"/>
              <w:ind w:left="108"/>
            </w:pPr>
            <w:r w:rsidRPr="00B43A72">
              <w:t>Không có Mg</w:t>
            </w:r>
            <w:r w:rsidRPr="00B43A72">
              <w:rPr>
                <w:vertAlign w:val="superscript"/>
              </w:rPr>
              <w:t>2+</w:t>
            </w:r>
          </w:p>
        </w:tc>
        <w:tc>
          <w:tcPr>
            <w:tcW w:w="846" w:type="dxa"/>
            <w:tcBorders>
              <w:bottom w:val="single" w:sz="4" w:space="0" w:color="auto"/>
            </w:tcBorders>
          </w:tcPr>
          <w:p w14:paraId="3CABED5E" w14:textId="77777777" w:rsidR="001F115C" w:rsidRPr="00B43A72" w:rsidRDefault="001F115C" w:rsidP="001F115C">
            <w:pPr>
              <w:pStyle w:val="TableParagraph"/>
              <w:spacing w:line="234" w:lineRule="exact"/>
              <w:ind w:left="6"/>
              <w:jc w:val="center"/>
            </w:pPr>
            <w:r w:rsidRPr="00B43A72">
              <w:t>4</w:t>
            </w:r>
          </w:p>
        </w:tc>
        <w:tc>
          <w:tcPr>
            <w:tcW w:w="846" w:type="dxa"/>
          </w:tcPr>
          <w:p w14:paraId="2ABE0684" w14:textId="77777777" w:rsidR="001F115C" w:rsidRPr="00B43A72" w:rsidRDefault="001F115C" w:rsidP="001F115C">
            <w:pPr>
              <w:pStyle w:val="TableParagraph"/>
              <w:spacing w:line="234" w:lineRule="exact"/>
              <w:ind w:left="6"/>
              <w:jc w:val="center"/>
            </w:pPr>
          </w:p>
        </w:tc>
      </w:tr>
      <w:tr w:rsidR="001F115C" w:rsidRPr="00B43A72" w14:paraId="01AB7378" w14:textId="77777777" w:rsidTr="001F115C">
        <w:trPr>
          <w:trHeight w:val="306"/>
        </w:trPr>
        <w:tc>
          <w:tcPr>
            <w:tcW w:w="1785" w:type="dxa"/>
            <w:tcBorders>
              <w:right w:val="single" w:sz="4" w:space="0" w:color="auto"/>
            </w:tcBorders>
          </w:tcPr>
          <w:p w14:paraId="205BBE21" w14:textId="77777777" w:rsidR="001F115C" w:rsidRPr="00B43A72" w:rsidRDefault="001F115C" w:rsidP="001F115C">
            <w:pPr>
              <w:pStyle w:val="TableParagraph"/>
              <w:spacing w:line="232" w:lineRule="exact"/>
              <w:ind w:left="108"/>
            </w:pPr>
            <w:r w:rsidRPr="00B43A72">
              <w:t>1 mM Mg</w:t>
            </w:r>
            <w:r w:rsidRPr="00B43A72">
              <w:rPr>
                <w:vertAlign w:val="superscript"/>
              </w:rPr>
              <w:t>2+</w:t>
            </w:r>
          </w:p>
        </w:tc>
        <w:tc>
          <w:tcPr>
            <w:tcW w:w="846" w:type="dxa"/>
            <w:tcBorders>
              <w:top w:val="single" w:sz="4" w:space="0" w:color="auto"/>
              <w:left w:val="single" w:sz="4" w:space="0" w:color="auto"/>
              <w:bottom w:val="single" w:sz="4" w:space="0" w:color="auto"/>
              <w:right w:val="single" w:sz="4" w:space="0" w:color="auto"/>
            </w:tcBorders>
          </w:tcPr>
          <w:p w14:paraId="7A99B9D9" w14:textId="77777777" w:rsidR="001F115C" w:rsidRPr="00B43A72" w:rsidRDefault="001F115C" w:rsidP="001F115C">
            <w:pPr>
              <w:pStyle w:val="TableParagraph"/>
              <w:spacing w:line="232" w:lineRule="exact"/>
              <w:ind w:left="88" w:right="82"/>
              <w:jc w:val="center"/>
            </w:pPr>
            <w:r w:rsidRPr="00B43A72">
              <w:t>70</w:t>
            </w:r>
          </w:p>
        </w:tc>
        <w:tc>
          <w:tcPr>
            <w:tcW w:w="846" w:type="dxa"/>
            <w:tcBorders>
              <w:left w:val="single" w:sz="4" w:space="0" w:color="auto"/>
            </w:tcBorders>
          </w:tcPr>
          <w:p w14:paraId="767BAD12" w14:textId="77777777" w:rsidR="001F115C" w:rsidRPr="00B43A72" w:rsidRDefault="001F115C" w:rsidP="001F115C">
            <w:pPr>
              <w:pStyle w:val="TableParagraph"/>
              <w:spacing w:line="232" w:lineRule="exact"/>
              <w:ind w:left="88" w:right="82"/>
              <w:jc w:val="center"/>
            </w:pPr>
          </w:p>
        </w:tc>
      </w:tr>
      <w:tr w:rsidR="001F115C" w:rsidRPr="00B43A72" w14:paraId="4C890BC2" w14:textId="77777777" w:rsidTr="001F115C">
        <w:trPr>
          <w:trHeight w:val="309"/>
        </w:trPr>
        <w:tc>
          <w:tcPr>
            <w:tcW w:w="1785" w:type="dxa"/>
          </w:tcPr>
          <w:p w14:paraId="297973AC" w14:textId="77777777" w:rsidR="001F115C" w:rsidRPr="00B43A72" w:rsidRDefault="001F115C" w:rsidP="001F115C">
            <w:pPr>
              <w:pStyle w:val="TableParagraph"/>
              <w:spacing w:line="235" w:lineRule="exact"/>
              <w:ind w:left="108"/>
            </w:pPr>
            <w:r w:rsidRPr="00B43A72">
              <w:t>10 mM Mg</w:t>
            </w:r>
            <w:r w:rsidRPr="00B43A72">
              <w:rPr>
                <w:vertAlign w:val="superscript"/>
              </w:rPr>
              <w:t>2+</w:t>
            </w:r>
          </w:p>
        </w:tc>
        <w:tc>
          <w:tcPr>
            <w:tcW w:w="846" w:type="dxa"/>
            <w:tcBorders>
              <w:top w:val="single" w:sz="4" w:space="0" w:color="auto"/>
            </w:tcBorders>
          </w:tcPr>
          <w:p w14:paraId="3357665A" w14:textId="77777777" w:rsidR="001F115C" w:rsidRPr="00B43A72" w:rsidRDefault="001F115C" w:rsidP="001F115C">
            <w:pPr>
              <w:pStyle w:val="TableParagraph"/>
              <w:spacing w:line="235" w:lineRule="exact"/>
              <w:ind w:left="88" w:right="82"/>
              <w:jc w:val="center"/>
            </w:pPr>
            <w:r w:rsidRPr="00B43A72">
              <w:t>100</w:t>
            </w:r>
          </w:p>
        </w:tc>
        <w:tc>
          <w:tcPr>
            <w:tcW w:w="846" w:type="dxa"/>
          </w:tcPr>
          <w:p w14:paraId="3AFE6582" w14:textId="77777777" w:rsidR="001F115C" w:rsidRPr="00B43A72" w:rsidRDefault="001F115C" w:rsidP="001F115C">
            <w:pPr>
              <w:pStyle w:val="TableParagraph"/>
              <w:spacing w:line="235" w:lineRule="exact"/>
              <w:ind w:left="88" w:right="82"/>
              <w:jc w:val="center"/>
            </w:pPr>
          </w:p>
        </w:tc>
      </w:tr>
      <w:tr w:rsidR="001F115C" w:rsidRPr="00B43A72" w14:paraId="180309A0" w14:textId="77777777" w:rsidTr="001F115C">
        <w:trPr>
          <w:trHeight w:val="306"/>
        </w:trPr>
        <w:tc>
          <w:tcPr>
            <w:tcW w:w="1785" w:type="dxa"/>
          </w:tcPr>
          <w:p w14:paraId="40950205" w14:textId="77777777" w:rsidR="001F115C" w:rsidRPr="00B43A72" w:rsidRDefault="001F115C" w:rsidP="001F115C">
            <w:pPr>
              <w:pStyle w:val="TableParagraph"/>
              <w:spacing w:line="232" w:lineRule="exact"/>
              <w:ind w:left="108"/>
            </w:pPr>
            <w:r w:rsidRPr="00B43A72">
              <w:t>pH 6,5</w:t>
            </w:r>
          </w:p>
        </w:tc>
        <w:tc>
          <w:tcPr>
            <w:tcW w:w="846" w:type="dxa"/>
          </w:tcPr>
          <w:p w14:paraId="2F7B4CEA" w14:textId="77777777" w:rsidR="001F115C" w:rsidRPr="00B43A72" w:rsidRDefault="001F115C" w:rsidP="001F115C">
            <w:pPr>
              <w:pStyle w:val="TableParagraph"/>
              <w:spacing w:line="232" w:lineRule="exact"/>
              <w:ind w:left="88" w:right="82"/>
              <w:jc w:val="center"/>
            </w:pPr>
            <w:r w:rsidRPr="00B43A72">
              <w:t>30</w:t>
            </w:r>
          </w:p>
        </w:tc>
        <w:tc>
          <w:tcPr>
            <w:tcW w:w="846" w:type="dxa"/>
          </w:tcPr>
          <w:p w14:paraId="28427158" w14:textId="77777777" w:rsidR="001F115C" w:rsidRPr="00B43A72" w:rsidRDefault="001F115C" w:rsidP="001F115C">
            <w:pPr>
              <w:pStyle w:val="TableParagraph"/>
              <w:spacing w:line="232" w:lineRule="exact"/>
              <w:ind w:left="88" w:right="82"/>
              <w:jc w:val="center"/>
            </w:pPr>
          </w:p>
        </w:tc>
      </w:tr>
      <w:tr w:rsidR="001F115C" w:rsidRPr="00B43A72" w14:paraId="13D325C1" w14:textId="77777777" w:rsidTr="001F115C">
        <w:trPr>
          <w:trHeight w:val="309"/>
        </w:trPr>
        <w:tc>
          <w:tcPr>
            <w:tcW w:w="1785" w:type="dxa"/>
          </w:tcPr>
          <w:p w14:paraId="4794EBA2" w14:textId="77777777" w:rsidR="001F115C" w:rsidRPr="00B43A72" w:rsidRDefault="001F115C" w:rsidP="001F115C">
            <w:pPr>
              <w:pStyle w:val="TableParagraph"/>
              <w:spacing w:line="234" w:lineRule="exact"/>
              <w:ind w:left="108"/>
            </w:pPr>
            <w:r w:rsidRPr="00B43A72">
              <w:t>pH 7,6</w:t>
            </w:r>
          </w:p>
        </w:tc>
        <w:tc>
          <w:tcPr>
            <w:tcW w:w="846" w:type="dxa"/>
          </w:tcPr>
          <w:p w14:paraId="37207BA5" w14:textId="77777777" w:rsidR="001F115C" w:rsidRPr="00B43A72" w:rsidRDefault="001F115C" w:rsidP="001F115C">
            <w:pPr>
              <w:pStyle w:val="TableParagraph"/>
              <w:spacing w:line="234" w:lineRule="exact"/>
              <w:ind w:left="88" w:right="82"/>
              <w:jc w:val="center"/>
            </w:pPr>
            <w:r w:rsidRPr="00B43A72">
              <w:t>100</w:t>
            </w:r>
          </w:p>
        </w:tc>
        <w:tc>
          <w:tcPr>
            <w:tcW w:w="846" w:type="dxa"/>
          </w:tcPr>
          <w:p w14:paraId="743441F4" w14:textId="77777777" w:rsidR="001F115C" w:rsidRPr="00B43A72" w:rsidRDefault="001F115C" w:rsidP="001F115C">
            <w:pPr>
              <w:pStyle w:val="TableParagraph"/>
              <w:spacing w:line="234" w:lineRule="exact"/>
              <w:ind w:left="88" w:right="82"/>
              <w:jc w:val="center"/>
            </w:pPr>
          </w:p>
        </w:tc>
      </w:tr>
      <w:tr w:rsidR="001F115C" w:rsidRPr="00B43A72" w14:paraId="65A01864" w14:textId="77777777" w:rsidTr="001F115C">
        <w:trPr>
          <w:trHeight w:val="308"/>
        </w:trPr>
        <w:tc>
          <w:tcPr>
            <w:tcW w:w="1785" w:type="dxa"/>
          </w:tcPr>
          <w:p w14:paraId="265C172F" w14:textId="77777777" w:rsidR="001F115C" w:rsidRPr="00B43A72" w:rsidRDefault="001F115C" w:rsidP="001F115C">
            <w:pPr>
              <w:pStyle w:val="TableParagraph"/>
              <w:spacing w:line="234" w:lineRule="exact"/>
              <w:ind w:left="108"/>
            </w:pPr>
            <w:r w:rsidRPr="00B43A72">
              <w:t>pH 9,0</w:t>
            </w:r>
          </w:p>
        </w:tc>
        <w:tc>
          <w:tcPr>
            <w:tcW w:w="846" w:type="dxa"/>
          </w:tcPr>
          <w:p w14:paraId="35F23726" w14:textId="77777777" w:rsidR="001F115C" w:rsidRPr="00B43A72" w:rsidRDefault="001F115C" w:rsidP="001F115C">
            <w:pPr>
              <w:pStyle w:val="TableParagraph"/>
              <w:spacing w:line="234" w:lineRule="exact"/>
              <w:ind w:left="88" w:right="82"/>
              <w:jc w:val="center"/>
            </w:pPr>
            <w:r w:rsidRPr="00B43A72">
              <w:t>64</w:t>
            </w:r>
          </w:p>
        </w:tc>
        <w:tc>
          <w:tcPr>
            <w:tcW w:w="846" w:type="dxa"/>
          </w:tcPr>
          <w:p w14:paraId="283A74D0" w14:textId="77777777" w:rsidR="001F115C" w:rsidRPr="00B43A72" w:rsidRDefault="001F115C" w:rsidP="001F115C">
            <w:pPr>
              <w:pStyle w:val="TableParagraph"/>
              <w:spacing w:line="234" w:lineRule="exact"/>
              <w:ind w:left="88" w:right="82"/>
              <w:jc w:val="center"/>
            </w:pPr>
          </w:p>
        </w:tc>
      </w:tr>
    </w:tbl>
    <w:p w14:paraId="49D4A372" w14:textId="77777777" w:rsidR="009C20F5" w:rsidRPr="001F115C" w:rsidRDefault="00AD234C" w:rsidP="00AD234C">
      <w:pPr>
        <w:spacing w:before="120" w:after="0" w:line="276" w:lineRule="auto"/>
        <w:rPr>
          <w:b/>
          <w:bCs/>
          <w:color w:val="FF0000"/>
        </w:rPr>
      </w:pPr>
      <w:r>
        <w:rPr>
          <w:b/>
          <w:bCs/>
          <w:color w:val="0033CC"/>
          <w:sz w:val="24"/>
          <w:lang w:val="vi-VN"/>
        </w:rPr>
        <w:t xml:space="preserve">Câu 10. </w:t>
      </w:r>
      <w:r w:rsidR="009C20F5" w:rsidRPr="00B43A72">
        <w:rPr>
          <w:lang w:val="vi"/>
        </w:rPr>
        <w:t>Khi nghiền bụng đom đóm và chiết lấy dịch, người ta thấy dịch chiết phát quang trong thời gian ngắn sau đó tắt</w:t>
      </w:r>
      <w:bookmarkStart w:id="0" w:name="OLE_LINK13"/>
      <w:bookmarkStart w:id="1" w:name="OLE_LINK16"/>
      <w:bookmarkEnd w:id="0"/>
      <w:bookmarkEnd w:id="1"/>
      <w:r w:rsidR="009C20F5" w:rsidRPr="00B43A72">
        <w:rPr>
          <w:lang w:val="vi"/>
        </w:rPr>
        <w:t xml:space="preserve"> dần, nếu bổ sung ATP vào ống nghiệm thì lại có ánh sáng phát ra tương tự trừ trường hợp kị khí. Biết rằng hợp chất luxiferin là tác nhân gây phát quang khi chúng tham gia phản ứng hoá học được xúc tác bởi enzim X. Bảng dưới thể hiện</w:t>
      </w:r>
      <w:r w:rsidR="009C20F5" w:rsidRPr="00B43A72">
        <w:rPr>
          <w:spacing w:val="-4"/>
          <w:lang w:val="vi"/>
        </w:rPr>
        <w:t xml:space="preserve"> </w:t>
      </w:r>
      <w:r w:rsidR="009C20F5" w:rsidRPr="00B43A72">
        <w:rPr>
          <w:lang w:val="vi"/>
        </w:rPr>
        <w:t>cường</w:t>
      </w:r>
      <w:r w:rsidR="009C20F5" w:rsidRPr="00B43A72">
        <w:rPr>
          <w:spacing w:val="-1"/>
          <w:lang w:val="vi"/>
        </w:rPr>
        <w:t xml:space="preserve"> </w:t>
      </w:r>
      <w:r w:rsidR="009C20F5" w:rsidRPr="00B43A72">
        <w:rPr>
          <w:lang w:val="vi"/>
        </w:rPr>
        <w:t>độ</w:t>
      </w:r>
      <w:r w:rsidR="009C20F5" w:rsidRPr="00B43A72">
        <w:rPr>
          <w:spacing w:val="-1"/>
          <w:lang w:val="vi"/>
        </w:rPr>
        <w:t xml:space="preserve"> </w:t>
      </w:r>
      <w:r w:rsidR="009C20F5" w:rsidRPr="00B43A72">
        <w:rPr>
          <w:lang w:val="vi"/>
        </w:rPr>
        <w:t>ánh</w:t>
      </w:r>
      <w:r w:rsidR="009C20F5" w:rsidRPr="00B43A72">
        <w:rPr>
          <w:spacing w:val="-4"/>
          <w:lang w:val="vi"/>
        </w:rPr>
        <w:t xml:space="preserve"> </w:t>
      </w:r>
      <w:r w:rsidR="009C20F5" w:rsidRPr="00B43A72">
        <w:rPr>
          <w:lang w:val="vi"/>
        </w:rPr>
        <w:t>sáng (LI)</w:t>
      </w:r>
      <w:r w:rsidR="009C20F5" w:rsidRPr="00B43A72">
        <w:rPr>
          <w:spacing w:val="-1"/>
          <w:lang w:val="vi"/>
        </w:rPr>
        <w:t xml:space="preserve"> </w:t>
      </w:r>
      <w:r w:rsidR="009C20F5" w:rsidRPr="00B43A72">
        <w:rPr>
          <w:lang w:val="vi"/>
        </w:rPr>
        <w:t>khi</w:t>
      </w:r>
      <w:r w:rsidR="009C20F5" w:rsidRPr="00B43A72">
        <w:rPr>
          <w:spacing w:val="-3"/>
          <w:lang w:val="vi"/>
        </w:rPr>
        <w:t xml:space="preserve"> </w:t>
      </w:r>
      <w:r w:rsidR="009C20F5" w:rsidRPr="00B43A72">
        <w:rPr>
          <w:lang w:val="vi"/>
        </w:rPr>
        <w:t>thay</w:t>
      </w:r>
      <w:r w:rsidR="009C20F5" w:rsidRPr="00B43A72">
        <w:rPr>
          <w:spacing w:val="-1"/>
          <w:lang w:val="vi"/>
        </w:rPr>
        <w:t xml:space="preserve"> </w:t>
      </w:r>
      <w:r w:rsidR="009C20F5" w:rsidRPr="00B43A72">
        <w:rPr>
          <w:lang w:val="vi"/>
        </w:rPr>
        <w:t>đổi</w:t>
      </w:r>
      <w:r w:rsidR="009C20F5" w:rsidRPr="00B43A72">
        <w:rPr>
          <w:spacing w:val="-3"/>
          <w:lang w:val="vi"/>
        </w:rPr>
        <w:t xml:space="preserve"> </w:t>
      </w:r>
      <w:r w:rsidR="009C20F5" w:rsidRPr="00B43A72">
        <w:rPr>
          <w:lang w:val="vi"/>
        </w:rPr>
        <w:t>hàm</w:t>
      </w:r>
      <w:r w:rsidR="009C20F5" w:rsidRPr="00B43A72">
        <w:rPr>
          <w:spacing w:val="-2"/>
          <w:lang w:val="vi"/>
        </w:rPr>
        <w:t xml:space="preserve"> </w:t>
      </w:r>
      <w:r w:rsidR="009C20F5" w:rsidRPr="00B43A72">
        <w:rPr>
          <w:lang w:val="vi"/>
        </w:rPr>
        <w:t>lượng</w:t>
      </w:r>
      <w:r w:rsidR="009C20F5" w:rsidRPr="00B43A72">
        <w:rPr>
          <w:spacing w:val="-1"/>
          <w:lang w:val="vi"/>
        </w:rPr>
        <w:t xml:space="preserve"> </w:t>
      </w:r>
      <w:r w:rsidR="009C20F5" w:rsidRPr="00B43A72">
        <w:rPr>
          <w:lang w:val="vi"/>
        </w:rPr>
        <w:t>các</w:t>
      </w:r>
      <w:r w:rsidR="009C20F5" w:rsidRPr="00B43A72">
        <w:rPr>
          <w:spacing w:val="-1"/>
          <w:lang w:val="vi"/>
        </w:rPr>
        <w:t xml:space="preserve"> </w:t>
      </w:r>
      <w:r w:rsidR="009C20F5" w:rsidRPr="00B43A72">
        <w:rPr>
          <w:lang w:val="vi"/>
        </w:rPr>
        <w:t>chất</w:t>
      </w:r>
      <w:r w:rsidR="009C20F5" w:rsidRPr="00B43A72">
        <w:rPr>
          <w:spacing w:val="-1"/>
          <w:lang w:val="vi"/>
        </w:rPr>
        <w:t xml:space="preserve"> </w:t>
      </w:r>
      <w:r w:rsidR="009C20F5" w:rsidRPr="00B43A72">
        <w:rPr>
          <w:lang w:val="vi"/>
        </w:rPr>
        <w:t>hoặc</w:t>
      </w:r>
      <w:r w:rsidR="009C20F5" w:rsidRPr="00B43A72">
        <w:rPr>
          <w:spacing w:val="-2"/>
          <w:lang w:val="vi"/>
        </w:rPr>
        <w:t xml:space="preserve"> </w:t>
      </w:r>
      <w:r w:rsidR="009C20F5" w:rsidRPr="00B43A72">
        <w:rPr>
          <w:lang w:val="vi"/>
        </w:rPr>
        <w:t>một</w:t>
      </w:r>
      <w:r w:rsidR="009C20F5" w:rsidRPr="00B43A72">
        <w:rPr>
          <w:spacing w:val="-1"/>
          <w:lang w:val="vi"/>
        </w:rPr>
        <w:t xml:space="preserve"> </w:t>
      </w:r>
      <w:r w:rsidR="009C20F5" w:rsidRPr="00B43A72">
        <w:rPr>
          <w:lang w:val="vi"/>
        </w:rPr>
        <w:t>số</w:t>
      </w:r>
      <w:r w:rsidR="009C20F5" w:rsidRPr="00B43A72">
        <w:rPr>
          <w:spacing w:val="-1"/>
          <w:lang w:val="vi"/>
        </w:rPr>
        <w:t xml:space="preserve"> </w:t>
      </w:r>
      <w:r w:rsidR="009C20F5" w:rsidRPr="00B43A72">
        <w:rPr>
          <w:lang w:val="vi"/>
        </w:rPr>
        <w:t>điều</w:t>
      </w:r>
      <w:r w:rsidR="009C20F5" w:rsidRPr="00B43A72">
        <w:rPr>
          <w:spacing w:val="-1"/>
          <w:lang w:val="vi"/>
        </w:rPr>
        <w:t xml:space="preserve"> </w:t>
      </w:r>
      <w:r w:rsidR="009C20F5" w:rsidRPr="00B43A72">
        <w:rPr>
          <w:lang w:val="vi"/>
        </w:rPr>
        <w:t>kiện</w:t>
      </w:r>
      <w:r w:rsidR="009C20F5" w:rsidRPr="00B43A72">
        <w:rPr>
          <w:spacing w:val="-4"/>
          <w:lang w:val="vi"/>
        </w:rPr>
        <w:t xml:space="preserve"> </w:t>
      </w:r>
      <w:r w:rsidR="009C20F5" w:rsidRPr="00B43A72">
        <w:rPr>
          <w:lang w:val="vi"/>
        </w:rPr>
        <w:t>môi</w:t>
      </w:r>
      <w:r w:rsidR="009C20F5" w:rsidRPr="00B43A72">
        <w:rPr>
          <w:spacing w:val="-2"/>
          <w:lang w:val="vi"/>
        </w:rPr>
        <w:t xml:space="preserve"> </w:t>
      </w:r>
      <w:r w:rsidR="009C20F5" w:rsidRPr="00B43A72">
        <w:rPr>
          <w:lang w:val="vi"/>
        </w:rPr>
        <w:t>trường</w:t>
      </w:r>
      <w:r w:rsidR="009C20F5" w:rsidRPr="00B43A72">
        <w:rPr>
          <w:spacing w:val="-1"/>
          <w:lang w:val="vi"/>
        </w:rPr>
        <w:t xml:space="preserve"> </w:t>
      </w:r>
      <w:r w:rsidR="009C20F5" w:rsidRPr="00B43A72">
        <w:rPr>
          <w:lang w:val="vi"/>
        </w:rPr>
        <w:t>trong</w:t>
      </w:r>
      <w:r w:rsidR="009C20F5" w:rsidRPr="00B43A72">
        <w:rPr>
          <w:spacing w:val="-3"/>
          <w:lang w:val="vi"/>
        </w:rPr>
        <w:t xml:space="preserve"> </w:t>
      </w:r>
      <w:r w:rsidR="009C20F5" w:rsidRPr="00B43A72">
        <w:rPr>
          <w:lang w:val="vi"/>
        </w:rPr>
        <w:t>dung</w:t>
      </w:r>
      <w:r w:rsidR="009C20F5" w:rsidRPr="00B43A72">
        <w:rPr>
          <w:spacing w:val="-1"/>
          <w:lang w:val="vi"/>
        </w:rPr>
        <w:t xml:space="preserve"> </w:t>
      </w:r>
      <w:r w:rsidR="009C20F5" w:rsidRPr="00B43A72">
        <w:rPr>
          <w:lang w:val="vi"/>
        </w:rPr>
        <w:t>dịch</w:t>
      </w:r>
      <w:r w:rsidR="009C20F5" w:rsidRPr="00B43A72">
        <w:rPr>
          <w:spacing w:val="-4"/>
          <w:lang w:val="vi"/>
        </w:rPr>
        <w:t xml:space="preserve"> </w:t>
      </w:r>
      <w:r w:rsidR="009C20F5" w:rsidRPr="00B43A72">
        <w:rPr>
          <w:lang w:val="vi"/>
        </w:rPr>
        <w:t>chứa enzim X, ATP, Mg</w:t>
      </w:r>
      <w:r w:rsidR="009C20F5" w:rsidRPr="00B43A72">
        <w:rPr>
          <w:vertAlign w:val="superscript"/>
          <w:lang w:val="vi"/>
        </w:rPr>
        <w:t>2+</w:t>
      </w:r>
      <w:r w:rsidR="009C20F5" w:rsidRPr="00B43A72">
        <w:rPr>
          <w:lang w:val="vi"/>
        </w:rPr>
        <w:t xml:space="preserve"> và luxiferin.</w:t>
      </w:r>
      <w:r w:rsidR="001F115C">
        <w:t xml:space="preserve"> Hãy cho biết mỗi nhận định sau đây Đúng hay Sai</w:t>
      </w:r>
    </w:p>
    <w:p w14:paraId="7D8F3490" w14:textId="77777777" w:rsidR="009C20F5" w:rsidRPr="00B43A72" w:rsidRDefault="009C20F5" w:rsidP="009C20F5">
      <w:pPr>
        <w:spacing w:line="360" w:lineRule="auto"/>
        <w:jc w:val="both"/>
        <w:rPr>
          <w:b/>
          <w:bCs/>
          <w:color w:val="FF0000"/>
          <w:lang w:val="vi-VN"/>
        </w:rPr>
      </w:pPr>
    </w:p>
    <w:p w14:paraId="79E06495" w14:textId="77777777" w:rsidR="009C20F5" w:rsidRPr="00B43A72" w:rsidRDefault="009C20F5" w:rsidP="00815A72">
      <w:pPr>
        <w:tabs>
          <w:tab w:val="left" w:pos="748"/>
        </w:tabs>
        <w:jc w:val="both"/>
        <w:rPr>
          <w:spacing w:val="-2"/>
          <w:lang w:val="vi-VN"/>
        </w:rPr>
      </w:pPr>
    </w:p>
    <w:p w14:paraId="307F941A" w14:textId="77777777" w:rsidR="00815A72" w:rsidRDefault="00815A72" w:rsidP="007E5AFE">
      <w:pPr>
        <w:rPr>
          <w:rFonts w:ascii="Cambria" w:hAnsi="Cambria"/>
          <w:sz w:val="24"/>
        </w:rPr>
      </w:pPr>
    </w:p>
    <w:p w14:paraId="2961798C" w14:textId="77777777" w:rsidR="001F115C" w:rsidRPr="000E1E13" w:rsidRDefault="001F115C" w:rsidP="007E5AFE">
      <w:pPr>
        <w:rPr>
          <w:rFonts w:ascii="Cambria" w:hAnsi="Cambria"/>
          <w:sz w:val="24"/>
        </w:rPr>
      </w:pPr>
    </w:p>
    <w:tbl>
      <w:tblPr>
        <w:tblW w:w="0" w:type="auto"/>
        <w:tblCellMar>
          <w:top w:w="15" w:type="dxa"/>
          <w:left w:w="15" w:type="dxa"/>
          <w:bottom w:w="15" w:type="dxa"/>
          <w:right w:w="15" w:type="dxa"/>
        </w:tblCellMar>
        <w:tblLook w:val="04A0" w:firstRow="1" w:lastRow="0" w:firstColumn="1" w:lastColumn="0" w:noHBand="0" w:noVBand="1"/>
      </w:tblPr>
      <w:tblGrid>
        <w:gridCol w:w="399"/>
        <w:gridCol w:w="9304"/>
        <w:gridCol w:w="800"/>
        <w:gridCol w:w="544"/>
      </w:tblGrid>
      <w:tr w:rsidR="001F115C" w:rsidRPr="000E1E13" w14:paraId="49BC21C0" w14:textId="77777777" w:rsidTr="00B035B8">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0AA02" w14:textId="77777777" w:rsidR="001F115C" w:rsidRPr="008B7DE5" w:rsidRDefault="001F115C" w:rsidP="00B035B8">
            <w:pPr>
              <w:spacing w:after="0" w:line="240" w:lineRule="auto"/>
              <w:jc w:val="center"/>
              <w:rPr>
                <w:rFonts w:ascii="Cambria" w:eastAsia="Times New Roman" w:hAnsi="Cambria"/>
                <w:sz w:val="24"/>
              </w:rPr>
            </w:pPr>
            <w:r w:rsidRPr="008B7DE5">
              <w:rPr>
                <w:rFonts w:ascii="Cambria" w:eastAsia="Times New Roman" w:hAnsi="Cambria"/>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06C068" w14:textId="77777777" w:rsidR="001F115C" w:rsidRPr="008B7DE5" w:rsidRDefault="001F115C" w:rsidP="00B035B8">
            <w:pPr>
              <w:spacing w:after="0" w:line="240" w:lineRule="auto"/>
              <w:jc w:val="center"/>
              <w:rPr>
                <w:rFonts w:ascii="Cambria" w:eastAsia="Times New Roman" w:hAnsi="Cambria"/>
                <w:sz w:val="24"/>
              </w:rPr>
            </w:pPr>
            <w:r w:rsidRPr="008B7DE5">
              <w:rPr>
                <w:rFonts w:ascii="Cambria" w:eastAsia="Times New Roman" w:hAnsi="Cambria"/>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1019AB" w14:textId="77777777" w:rsidR="001F115C" w:rsidRPr="008B7DE5" w:rsidRDefault="001F115C" w:rsidP="00B035B8">
            <w:pPr>
              <w:spacing w:after="0" w:line="240" w:lineRule="auto"/>
              <w:jc w:val="center"/>
              <w:rPr>
                <w:rFonts w:ascii="Cambria" w:eastAsia="Times New Roman" w:hAnsi="Cambria"/>
                <w:sz w:val="24"/>
              </w:rPr>
            </w:pPr>
            <w:r w:rsidRPr="008B7DE5">
              <w:rPr>
                <w:rFonts w:ascii="Cambria" w:eastAsia="Times New Roman" w:hAnsi="Cambria"/>
                <w:b/>
                <w:bCs/>
                <w:color w:val="000000"/>
                <w:sz w:val="24"/>
              </w:rPr>
              <w:t>Đúng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B57E54" w14:textId="77777777" w:rsidR="001F115C" w:rsidRPr="008B7DE5" w:rsidRDefault="001F115C" w:rsidP="00B035B8">
            <w:pPr>
              <w:spacing w:after="0" w:line="240" w:lineRule="auto"/>
              <w:jc w:val="center"/>
              <w:rPr>
                <w:rFonts w:ascii="Cambria" w:eastAsia="Times New Roman" w:hAnsi="Cambria"/>
                <w:sz w:val="24"/>
              </w:rPr>
            </w:pPr>
            <w:r w:rsidRPr="008B7DE5">
              <w:rPr>
                <w:rFonts w:ascii="Cambria" w:eastAsia="Times New Roman" w:hAnsi="Cambria"/>
                <w:b/>
                <w:bCs/>
                <w:color w:val="000000"/>
                <w:sz w:val="24"/>
              </w:rPr>
              <w:t>Sai</w:t>
            </w:r>
          </w:p>
        </w:tc>
      </w:tr>
      <w:tr w:rsidR="001F115C" w:rsidRPr="000E1E13" w14:paraId="1F853BFB" w14:textId="77777777" w:rsidTr="00B035B8">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67964B" w14:textId="77777777" w:rsidR="001F115C" w:rsidRPr="008B7DE5" w:rsidRDefault="001F115C" w:rsidP="00B035B8">
            <w:pPr>
              <w:spacing w:after="0" w:line="240" w:lineRule="auto"/>
              <w:jc w:val="center"/>
              <w:rPr>
                <w:rFonts w:ascii="Cambria" w:eastAsia="Times New Roman" w:hAnsi="Cambria"/>
                <w:sz w:val="24"/>
              </w:rPr>
            </w:pPr>
            <w:r w:rsidRPr="008B7DE5">
              <w:rPr>
                <w:rFonts w:ascii="Cambria" w:eastAsia="Times New Roman" w:hAnsi="Cambria"/>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FDA965" w14:textId="77777777" w:rsidR="001F115C" w:rsidRPr="008B7DE5" w:rsidRDefault="001F115C" w:rsidP="00B035B8">
            <w:pPr>
              <w:widowControl w:val="0"/>
              <w:tabs>
                <w:tab w:val="left" w:pos="283"/>
                <w:tab w:val="left" w:pos="2835"/>
                <w:tab w:val="left" w:pos="5386"/>
                <w:tab w:val="left" w:pos="7937"/>
              </w:tabs>
              <w:spacing w:after="0" w:line="268" w:lineRule="auto"/>
              <w:jc w:val="both"/>
              <w:rPr>
                <w:rFonts w:ascii="Cambria" w:eastAsia="Arial" w:hAnsi="Cambria" w:cs="Calibri"/>
                <w:bCs/>
                <w:color w:val="000000" w:themeColor="text1"/>
                <w:sz w:val="22"/>
                <w:u w:val="single"/>
              </w:rPr>
            </w:pPr>
            <w:r w:rsidRPr="00B43A72">
              <w:rPr>
                <w:lang w:val="vi"/>
              </w:rPr>
              <w:t>Những chất nào cần thiết cho phản ứng phát quang</w:t>
            </w:r>
            <w:r w:rsidRPr="00B43A72">
              <w:rPr>
                <w:position w:val="2"/>
                <w:lang w:val="vi"/>
              </w:rPr>
              <w:t xml:space="preserve"> </w:t>
            </w:r>
            <w:r>
              <w:rPr>
                <w:position w:val="2"/>
              </w:rPr>
              <w:t xml:space="preserve"> là: </w:t>
            </w:r>
            <w:r w:rsidRPr="00B43A72">
              <w:rPr>
                <w:position w:val="2"/>
                <w:lang w:val="vi"/>
              </w:rPr>
              <w:t>O</w:t>
            </w:r>
            <w:r w:rsidRPr="00B43A72">
              <w:rPr>
                <w:lang w:val="vi"/>
              </w:rPr>
              <w:t>2</w:t>
            </w:r>
            <w:r w:rsidRPr="00B43A72">
              <w:rPr>
                <w:position w:val="2"/>
                <w:lang w:val="vi"/>
              </w:rPr>
              <w:t>, luxiferin, ATP và ion</w:t>
            </w:r>
            <w:r w:rsidRPr="00B43A72">
              <w:rPr>
                <w:spacing w:val="-4"/>
                <w:position w:val="2"/>
                <w:lang w:val="vi"/>
              </w:rPr>
              <w:t xml:space="preserve"> </w:t>
            </w:r>
            <w:r w:rsidRPr="00B43A72">
              <w:rPr>
                <w:position w:val="2"/>
                <w:lang w:val="vi"/>
              </w:rPr>
              <w:t>Mg</w:t>
            </w:r>
            <w:r w:rsidRPr="00B43A72">
              <w:rPr>
                <w:position w:val="2"/>
                <w:vertAlign w:val="superscript"/>
                <w:lang w:val="vi"/>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583B9E" w14:textId="77777777" w:rsidR="001F115C" w:rsidRPr="008B7DE5" w:rsidRDefault="001F115C" w:rsidP="00B035B8">
            <w:pPr>
              <w:spacing w:after="0" w:line="240" w:lineRule="auto"/>
              <w:jc w:val="center"/>
              <w:rPr>
                <w:rFonts w:ascii="Cambria" w:eastAsia="Times New Roman" w:hAnsi="Cambria"/>
                <w:sz w:val="24"/>
              </w:rPr>
            </w:pPr>
            <w:r w:rsidRPr="000E1E13">
              <w:rPr>
                <w:rFonts w:ascii="Cambria" w:eastAsia="Times New Roman" w:hAnsi="Cambria"/>
                <w:sz w:val="24"/>
              </w:rPr>
              <w:t>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F3F184" w14:textId="77777777" w:rsidR="001F115C" w:rsidRPr="008B7DE5" w:rsidRDefault="001F115C" w:rsidP="00B035B8">
            <w:pPr>
              <w:spacing w:after="0" w:line="240" w:lineRule="auto"/>
              <w:jc w:val="center"/>
              <w:rPr>
                <w:rFonts w:ascii="Cambria" w:eastAsia="Times New Roman" w:hAnsi="Cambria"/>
                <w:sz w:val="24"/>
              </w:rPr>
            </w:pPr>
          </w:p>
        </w:tc>
      </w:tr>
      <w:tr w:rsidR="001F115C" w:rsidRPr="000E1E13" w14:paraId="7FEE31D6" w14:textId="77777777" w:rsidTr="00B035B8">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5ADCBB" w14:textId="77777777" w:rsidR="001F115C" w:rsidRPr="008B7DE5" w:rsidRDefault="001F115C" w:rsidP="00B035B8">
            <w:pPr>
              <w:spacing w:after="0" w:line="240" w:lineRule="auto"/>
              <w:jc w:val="center"/>
              <w:rPr>
                <w:rFonts w:ascii="Cambria" w:eastAsia="Times New Roman" w:hAnsi="Cambria"/>
                <w:sz w:val="24"/>
              </w:rPr>
            </w:pPr>
            <w:r w:rsidRPr="008B7DE5">
              <w:rPr>
                <w:rFonts w:ascii="Cambria" w:eastAsia="Times New Roman" w:hAnsi="Cambria"/>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D2D5E4" w14:textId="77777777" w:rsidR="001F115C" w:rsidRPr="001F115C" w:rsidRDefault="001F115C" w:rsidP="00B035B8">
            <w:pPr>
              <w:tabs>
                <w:tab w:val="left" w:pos="283"/>
                <w:tab w:val="left" w:pos="2835"/>
                <w:tab w:val="left" w:pos="5386"/>
                <w:tab w:val="left" w:pos="7937"/>
              </w:tabs>
              <w:spacing w:after="0" w:line="268" w:lineRule="auto"/>
              <w:jc w:val="both"/>
              <w:rPr>
                <w:rFonts w:ascii="Cambria" w:hAnsi="Cambria"/>
                <w:bCs/>
                <w:color w:val="000000" w:themeColor="text1"/>
                <w:sz w:val="24"/>
              </w:rPr>
            </w:pPr>
            <w:r w:rsidRPr="00B43A72">
              <w:rPr>
                <w:lang w:val="vi"/>
              </w:rPr>
              <w:t>Bản chất năng lượng đom đóm lấy từ môi trường có nguồn gốc</w:t>
            </w:r>
            <w:r>
              <w:t xml:space="preserve"> từ ATP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644B24" w14:textId="77777777" w:rsidR="001F115C" w:rsidRPr="008B7DE5" w:rsidRDefault="001F115C" w:rsidP="00B035B8">
            <w:pPr>
              <w:spacing w:after="0" w:line="240" w:lineRule="auto"/>
              <w:jc w:val="center"/>
              <w:rPr>
                <w:rFonts w:ascii="Cambria" w:eastAsia="Times New Roman" w:hAnsi="Cambria"/>
                <w:sz w:val="24"/>
              </w:rPr>
            </w:pPr>
            <w:r>
              <w:rPr>
                <w:rFonts w:ascii="Cambria" w:eastAsia="Times New Roman" w:hAnsi="Cambria"/>
                <w:sz w:val="24"/>
              </w:rPr>
              <w:t>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A39093" w14:textId="77777777" w:rsidR="001F115C" w:rsidRPr="008B7DE5" w:rsidRDefault="001F115C" w:rsidP="00B035B8">
            <w:pPr>
              <w:spacing w:after="0" w:line="240" w:lineRule="auto"/>
              <w:jc w:val="center"/>
              <w:rPr>
                <w:rFonts w:ascii="Cambria" w:eastAsia="Times New Roman" w:hAnsi="Cambria"/>
                <w:sz w:val="24"/>
              </w:rPr>
            </w:pPr>
          </w:p>
        </w:tc>
      </w:tr>
      <w:tr w:rsidR="001F115C" w:rsidRPr="000E1E13" w14:paraId="273E34F4" w14:textId="77777777" w:rsidTr="00B035B8">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FAE828" w14:textId="77777777" w:rsidR="001F115C" w:rsidRPr="008B7DE5" w:rsidRDefault="001F115C" w:rsidP="00B035B8">
            <w:pPr>
              <w:spacing w:after="0" w:line="240" w:lineRule="auto"/>
              <w:jc w:val="center"/>
              <w:rPr>
                <w:rFonts w:ascii="Cambria" w:eastAsia="Times New Roman" w:hAnsi="Cambria"/>
                <w:sz w:val="24"/>
              </w:rPr>
            </w:pPr>
            <w:r w:rsidRPr="008B7DE5">
              <w:rPr>
                <w:rFonts w:ascii="Cambria" w:eastAsia="Times New Roman" w:hAnsi="Cambria"/>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A94BD5" w14:textId="77777777" w:rsidR="001F115C" w:rsidRPr="00AD234C" w:rsidRDefault="00AD234C" w:rsidP="00B035B8">
            <w:pPr>
              <w:tabs>
                <w:tab w:val="left" w:pos="283"/>
                <w:tab w:val="left" w:pos="2835"/>
                <w:tab w:val="left" w:pos="5386"/>
                <w:tab w:val="left" w:pos="7937"/>
              </w:tabs>
              <w:spacing w:after="0" w:line="268" w:lineRule="auto"/>
              <w:jc w:val="both"/>
              <w:rPr>
                <w:rFonts w:ascii="Cambria" w:hAnsi="Cambria"/>
                <w:bCs/>
                <w:color w:val="000000" w:themeColor="text1"/>
                <w:sz w:val="24"/>
              </w:rPr>
            </w:pPr>
            <w:r w:rsidRPr="00B43A72">
              <w:rPr>
                <w:lang w:val="vi"/>
              </w:rPr>
              <w:t>Sự xúc tác của enzim X tạo ra hợp chất trung gian là luxiferin liên kết cộng hoá</w:t>
            </w:r>
            <w:r w:rsidRPr="00B43A72">
              <w:rPr>
                <w:spacing w:val="-36"/>
                <w:lang w:val="vi"/>
              </w:rPr>
              <w:t xml:space="preserve"> </w:t>
            </w:r>
            <w:r w:rsidRPr="00B43A72">
              <w:rPr>
                <w:lang w:val="vi"/>
              </w:rPr>
              <w:t>trị với AMP. Hợp chất trung gian này sau đó tác dụng với ôxi tạo thành dạng ôxi hoá kèm theo</w:t>
            </w:r>
            <w:r w:rsidRPr="00B43A72">
              <w:rPr>
                <w:spacing w:val="-6"/>
                <w:lang w:val="vi"/>
              </w:rPr>
              <w:t xml:space="preserve"> </w:t>
            </w:r>
            <w:r w:rsidRPr="00B43A72">
              <w:rPr>
                <w:lang w:val="vi"/>
              </w:rPr>
              <w:t>sự</w:t>
            </w:r>
            <w:r w:rsidRPr="00B43A72">
              <w:rPr>
                <w:spacing w:val="-5"/>
                <w:lang w:val="vi"/>
              </w:rPr>
              <w:t xml:space="preserve"> </w:t>
            </w:r>
            <w:r w:rsidRPr="00B43A72">
              <w:rPr>
                <w:lang w:val="vi"/>
              </w:rPr>
              <w:t>phát</w:t>
            </w:r>
            <w:r w:rsidRPr="00B43A72">
              <w:rPr>
                <w:spacing w:val="-5"/>
                <w:lang w:val="vi"/>
              </w:rPr>
              <w:t xml:space="preserve"> </w:t>
            </w:r>
            <w:r w:rsidRPr="00B43A72">
              <w:rPr>
                <w:lang w:val="vi"/>
              </w:rPr>
              <w:t>quang</w:t>
            </w:r>
            <w: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CEE341" w14:textId="77777777" w:rsidR="001F115C" w:rsidRPr="008B7DE5" w:rsidRDefault="00AD234C" w:rsidP="00B035B8">
            <w:pPr>
              <w:spacing w:after="0" w:line="240" w:lineRule="auto"/>
              <w:jc w:val="center"/>
              <w:rPr>
                <w:rFonts w:ascii="Cambria" w:eastAsia="Times New Roman" w:hAnsi="Cambria"/>
                <w:sz w:val="24"/>
              </w:rPr>
            </w:pPr>
            <w:r>
              <w:rPr>
                <w:rFonts w:ascii="Cambria" w:eastAsia="Times New Roman" w:hAnsi="Cambria"/>
                <w:sz w:val="24"/>
              </w:rPr>
              <w:t>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F0E2EC" w14:textId="77777777" w:rsidR="001F115C" w:rsidRPr="008B7DE5" w:rsidRDefault="001F115C" w:rsidP="00B035B8">
            <w:pPr>
              <w:spacing w:after="0" w:line="240" w:lineRule="auto"/>
              <w:jc w:val="center"/>
              <w:rPr>
                <w:rFonts w:ascii="Cambria" w:eastAsia="Times New Roman" w:hAnsi="Cambria"/>
                <w:sz w:val="24"/>
              </w:rPr>
            </w:pPr>
          </w:p>
        </w:tc>
      </w:tr>
      <w:tr w:rsidR="001F115C" w:rsidRPr="000E1E13" w14:paraId="7F9B9477" w14:textId="77777777" w:rsidTr="00B035B8">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82377B" w14:textId="77777777" w:rsidR="001F115C" w:rsidRPr="008B7DE5" w:rsidRDefault="001F115C" w:rsidP="00B035B8">
            <w:pPr>
              <w:spacing w:after="0" w:line="240" w:lineRule="auto"/>
              <w:jc w:val="center"/>
              <w:rPr>
                <w:rFonts w:ascii="Cambria" w:eastAsia="Times New Roman" w:hAnsi="Cambria"/>
                <w:sz w:val="24"/>
              </w:rPr>
            </w:pPr>
            <w:r w:rsidRPr="008B7DE5">
              <w:rPr>
                <w:rFonts w:ascii="Cambria" w:eastAsia="Times New Roman" w:hAnsi="Cambria"/>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971E0F" w14:textId="77777777" w:rsidR="00AD234C" w:rsidRPr="00B43A72" w:rsidRDefault="00AD234C" w:rsidP="00AD234C">
            <w:pPr>
              <w:widowControl w:val="0"/>
              <w:tabs>
                <w:tab w:val="left" w:pos="284"/>
                <w:tab w:val="left" w:pos="993"/>
              </w:tabs>
              <w:autoSpaceDE w:val="0"/>
              <w:autoSpaceDN w:val="0"/>
              <w:spacing w:line="312" w:lineRule="auto"/>
              <w:jc w:val="both"/>
              <w:rPr>
                <w:lang w:val="vi"/>
              </w:rPr>
            </w:pPr>
            <w:r>
              <w:t>N</w:t>
            </w:r>
            <w:r w:rsidRPr="00B43A72">
              <w:rPr>
                <w:lang w:val="vi"/>
              </w:rPr>
              <w:t>hiệt độ</w:t>
            </w:r>
            <w:r>
              <w:rPr>
                <w:lang w:val="vi"/>
              </w:rPr>
              <w:t xml:space="preserve"> cao </w:t>
            </w:r>
            <w:r>
              <w:t xml:space="preserve">ảnh hưởng đến enzim do làm </w:t>
            </w:r>
            <w:r w:rsidRPr="00B43A72">
              <w:rPr>
                <w:lang w:val="vi"/>
              </w:rPr>
              <w:t>cấu hình không gian đặc trưng của enzim bị phá vỡ → mất hoạt tính xúc tác.</w:t>
            </w:r>
          </w:p>
          <w:p w14:paraId="7E68FE03" w14:textId="77777777" w:rsidR="001F115C" w:rsidRPr="008B7DE5" w:rsidRDefault="001F115C" w:rsidP="00B035B8">
            <w:pPr>
              <w:spacing w:after="0" w:line="240" w:lineRule="auto"/>
              <w:rPr>
                <w:rFonts w:ascii="Cambria" w:eastAsia="Times New Roman" w:hAnsi="Cambria"/>
                <w:bCs/>
                <w:color w:val="000000" w:themeColor="text1"/>
                <w:sz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E5ADC1" w14:textId="77777777" w:rsidR="001F115C" w:rsidRPr="008B7DE5" w:rsidRDefault="001F115C" w:rsidP="00B035B8">
            <w:pPr>
              <w:spacing w:after="0" w:line="240" w:lineRule="auto"/>
              <w:jc w:val="center"/>
              <w:rPr>
                <w:rFonts w:ascii="Cambria" w:eastAsia="Times New Roman" w:hAnsi="Cambria"/>
                <w:sz w:val="24"/>
              </w:rPr>
            </w:pPr>
            <w:r w:rsidRPr="000E1E13">
              <w:rPr>
                <w:rFonts w:ascii="Cambria" w:eastAsia="Times New Roman" w:hAnsi="Cambria"/>
                <w:sz w:val="24"/>
              </w:rPr>
              <w:t>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4797E9" w14:textId="77777777" w:rsidR="001F115C" w:rsidRPr="008B7DE5" w:rsidRDefault="001F115C" w:rsidP="00B035B8">
            <w:pPr>
              <w:spacing w:after="0" w:line="240" w:lineRule="auto"/>
              <w:jc w:val="center"/>
              <w:rPr>
                <w:rFonts w:ascii="Cambria" w:eastAsia="Times New Roman" w:hAnsi="Cambria"/>
                <w:sz w:val="24"/>
              </w:rPr>
            </w:pPr>
          </w:p>
        </w:tc>
      </w:tr>
    </w:tbl>
    <w:p w14:paraId="010C0560" w14:textId="77777777" w:rsidR="004B7EEB" w:rsidRDefault="004B7EEB" w:rsidP="004B7EEB"/>
    <w:p w14:paraId="4536E51A" w14:textId="77777777" w:rsidR="004B7EEB" w:rsidRDefault="004B7EEB" w:rsidP="004B7EEB">
      <w:r>
        <w:t>Tài liệu được chia sẻ bởi Website VnTeach.Com</w:t>
      </w:r>
    </w:p>
    <w:p w14:paraId="0E9B9CBC" w14:textId="65FFFD3F" w:rsidR="007E5AFE" w:rsidRDefault="004B7EEB" w:rsidP="004B7EEB">
      <w:r>
        <w:t>https://www.vnteach.com</w:t>
      </w:r>
    </w:p>
    <w:sectPr w:rsidR="007E5AFE" w:rsidSect="00AD234C">
      <w:headerReference w:type="even" r:id="rId12"/>
      <w:headerReference w:type="first" r:id="rId13"/>
      <w:pgSz w:w="11906" w:h="16838"/>
      <w:pgMar w:top="426" w:right="282"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7A61A" w14:textId="77777777" w:rsidR="009B091D" w:rsidRDefault="009B091D" w:rsidP="00A73EA3">
      <w:pPr>
        <w:spacing w:after="0" w:line="240" w:lineRule="auto"/>
      </w:pPr>
      <w:r>
        <w:separator/>
      </w:r>
    </w:p>
  </w:endnote>
  <w:endnote w:type="continuationSeparator" w:id="0">
    <w:p w14:paraId="44C43EF5" w14:textId="77777777" w:rsidR="009B091D" w:rsidRDefault="009B091D" w:rsidP="00A7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41DCC" w14:textId="77777777" w:rsidR="009B091D" w:rsidRDefault="009B091D" w:rsidP="00A73EA3">
      <w:pPr>
        <w:spacing w:after="0" w:line="240" w:lineRule="auto"/>
      </w:pPr>
      <w:r>
        <w:separator/>
      </w:r>
    </w:p>
  </w:footnote>
  <w:footnote w:type="continuationSeparator" w:id="0">
    <w:p w14:paraId="76F9EF86" w14:textId="77777777" w:rsidR="009B091D" w:rsidRDefault="009B091D" w:rsidP="00A73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36BB" w14:textId="77777777" w:rsidR="00A73EA3" w:rsidRDefault="00000000">
    <w:pPr>
      <w:pStyle w:val="Header"/>
    </w:pPr>
    <w:r>
      <w:rPr>
        <w:noProof/>
      </w:rPr>
      <w:pict w14:anchorId="04A4D3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663501" o:spid="_x0000_s1026" type="#_x0000_t75" style="position:absolute;margin-left:0;margin-top:0;width:552.6pt;height:552.6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021A2" w14:textId="77777777" w:rsidR="00A73EA3" w:rsidRDefault="00000000">
    <w:pPr>
      <w:pStyle w:val="Header"/>
    </w:pPr>
    <w:r>
      <w:rPr>
        <w:noProof/>
      </w:rPr>
      <w:pict w14:anchorId="42482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663500" o:spid="_x0000_s1025" type="#_x0000_t75" style="position:absolute;margin-left:0;margin-top:0;width:552.6pt;height:552.6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AFE"/>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15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EEB"/>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1B6F"/>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AFE"/>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98"/>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5A72"/>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3CA0"/>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91D"/>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0F5"/>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EA3"/>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34C"/>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2E9"/>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96BB8"/>
  <w15:chartTrackingRefBased/>
  <w15:docId w15:val="{01B08E4C-38C0-4393-9536-B5AC2E27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AFE"/>
    <w:pPr>
      <w:spacing w:after="160" w:line="259" w:lineRule="auto"/>
    </w:pPr>
    <w:rPr>
      <w:sz w:val="25"/>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C20F5"/>
    <w:pPr>
      <w:widowControl w:val="0"/>
      <w:autoSpaceDE w:val="0"/>
      <w:autoSpaceDN w:val="0"/>
      <w:spacing w:after="0" w:line="240" w:lineRule="auto"/>
    </w:pPr>
    <w:rPr>
      <w:rFonts w:eastAsia="Times New Roman"/>
      <w:sz w:val="22"/>
      <w:szCs w:val="22"/>
      <w:lang w:val="vi"/>
    </w:rPr>
  </w:style>
  <w:style w:type="paragraph" w:styleId="Header">
    <w:name w:val="header"/>
    <w:basedOn w:val="Normal"/>
    <w:link w:val="HeaderChar"/>
    <w:uiPriority w:val="99"/>
    <w:unhideWhenUsed/>
    <w:rsid w:val="00A73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EA3"/>
    <w:rPr>
      <w:sz w:val="25"/>
      <w:szCs w:val="24"/>
      <w:lang w:val="en-US"/>
    </w:rPr>
  </w:style>
  <w:style w:type="paragraph" w:styleId="Footer">
    <w:name w:val="footer"/>
    <w:basedOn w:val="Normal"/>
    <w:link w:val="FooterChar"/>
    <w:uiPriority w:val="99"/>
    <w:unhideWhenUsed/>
    <w:rsid w:val="00A73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EA3"/>
    <w:rPr>
      <w:sz w:val="25"/>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36</TotalTime>
  <Pages>1</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2024-04-01T13:22:00Z</dcterms:created>
  <dcterms:modified xsi:type="dcterms:W3CDTF">2024-10-22T16:39:00Z</dcterms:modified>
</cp:coreProperties>
</file>