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8D" w:rsidRPr="00A03B1E" w:rsidRDefault="0095284A" w:rsidP="0095284A">
      <w:pPr>
        <w:widowControl w:val="0"/>
        <w:spacing w:before="20" w:after="80" w:line="240" w:lineRule="auto"/>
        <w:rPr>
          <w:b/>
          <w:color w:val="000000" w:themeColor="text1"/>
          <w:sz w:val="26"/>
          <w:szCs w:val="26"/>
        </w:rPr>
      </w:pPr>
      <w:r>
        <w:rPr>
          <w:b/>
          <w:color w:val="000000" w:themeColor="text1"/>
          <w:sz w:val="26"/>
          <w:szCs w:val="26"/>
        </w:rPr>
        <w:t xml:space="preserve">                                                                           </w:t>
      </w:r>
      <w:r w:rsidR="0055298D" w:rsidRPr="00A03B1E">
        <w:rPr>
          <w:b/>
          <w:color w:val="000000" w:themeColor="text1"/>
          <w:sz w:val="26"/>
          <w:szCs w:val="26"/>
        </w:rPr>
        <w:t>BẢN ĐẶC TẢ ĐỀ KIỂM TRA GIỮA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6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1678"/>
        <w:gridCol w:w="7076"/>
        <w:gridCol w:w="876"/>
        <w:gridCol w:w="924"/>
        <w:gridCol w:w="876"/>
        <w:gridCol w:w="1305"/>
      </w:tblGrid>
      <w:tr w:rsidR="00A03B1E" w:rsidRPr="00A03B1E" w:rsidTr="00723C10">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678"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7B0B64" w:rsidRPr="00A03B1E">
              <w:rPr>
                <w:b/>
                <w:color w:val="000000" w:themeColor="text1"/>
                <w:sz w:val="26"/>
                <w:szCs w:val="26"/>
              </w:rPr>
              <w:t>, kĩ năng</w:t>
            </w:r>
          </w:p>
        </w:tc>
        <w:tc>
          <w:tcPr>
            <w:tcW w:w="7076"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981"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723C10">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678"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7076" w:type="dxa"/>
            <w:vMerge/>
            <w:vAlign w:val="center"/>
          </w:tcPr>
          <w:p w:rsidR="0055298D" w:rsidRPr="00A03B1E" w:rsidRDefault="0055298D" w:rsidP="00100830">
            <w:pPr>
              <w:widowControl w:val="0"/>
              <w:spacing w:before="20" w:after="80" w:line="240" w:lineRule="auto"/>
              <w:jc w:val="both"/>
              <w:rPr>
                <w:b/>
                <w:color w:val="000000" w:themeColor="text1"/>
                <w:sz w:val="26"/>
                <w:szCs w:val="26"/>
              </w:rPr>
            </w:pPr>
          </w:p>
        </w:tc>
        <w:tc>
          <w:tcPr>
            <w:tcW w:w="876"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24" w:type="dxa"/>
            <w:vAlign w:val="center"/>
          </w:tcPr>
          <w:p w:rsidR="0055298D" w:rsidRPr="00A03B1E" w:rsidRDefault="00925F58" w:rsidP="00100830">
            <w:pPr>
              <w:widowControl w:val="0"/>
              <w:spacing w:before="20" w:after="80" w:line="240" w:lineRule="auto"/>
              <w:jc w:val="center"/>
              <w:rPr>
                <w:b/>
                <w:color w:val="000000" w:themeColor="text1"/>
                <w:sz w:val="26"/>
                <w:szCs w:val="26"/>
              </w:rPr>
            </w:pPr>
            <w:r>
              <w:rPr>
                <w:b/>
                <w:color w:val="000000" w:themeColor="text1"/>
                <w:sz w:val="26"/>
                <w:szCs w:val="26"/>
              </w:rPr>
              <w:t>Thôn</w:t>
            </w:r>
            <w:r w:rsidR="0055298D" w:rsidRPr="00A03B1E">
              <w:rPr>
                <w:b/>
                <w:color w:val="000000" w:themeColor="text1"/>
                <w:sz w:val="26"/>
                <w:szCs w:val="26"/>
              </w:rPr>
              <w:t>g hiểu</w:t>
            </w:r>
          </w:p>
        </w:tc>
        <w:tc>
          <w:tcPr>
            <w:tcW w:w="876"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305"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723C10">
        <w:trPr>
          <w:trHeight w:val="314"/>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Từ trường</w:t>
            </w:r>
          </w:p>
        </w:tc>
        <w:tc>
          <w:tcPr>
            <w:tcW w:w="167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1.1. Từ trường</w:t>
            </w: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tc>
        <w:tc>
          <w:tcPr>
            <w:tcW w:w="7076"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color w:val="000000" w:themeColor="text1"/>
                <w:sz w:val="26"/>
                <w:szCs w:val="26"/>
                <w:lang w:val="nl-NL"/>
              </w:rPr>
              <w:t>Nhận biết:</w:t>
            </w:r>
          </w:p>
          <w:p w:rsidR="0055298D" w:rsidRPr="00723C10" w:rsidRDefault="0055298D" w:rsidP="00100830">
            <w:pPr>
              <w:widowControl w:val="0"/>
              <w:spacing w:before="20" w:after="80" w:line="240" w:lineRule="auto"/>
              <w:jc w:val="both"/>
              <w:rPr>
                <w:b/>
                <w:i/>
                <w:color w:val="FF0000"/>
                <w:sz w:val="26"/>
                <w:szCs w:val="26"/>
                <w:u w:val="single"/>
              </w:rPr>
            </w:pPr>
            <w:r w:rsidRPr="00A03B1E">
              <w:rPr>
                <w:color w:val="000000" w:themeColor="text1"/>
                <w:sz w:val="26"/>
                <w:szCs w:val="26"/>
              </w:rPr>
              <w:t>- Nêu được từ trường tồn tại ở đâu và có tính chất gì.</w:t>
            </w:r>
            <w:r w:rsidR="00723C10" w:rsidRPr="002B0350">
              <w:rPr>
                <w:b/>
                <w:i/>
                <w:color w:val="FF0000"/>
                <w:sz w:val="26"/>
                <w:szCs w:val="26"/>
                <w:u w:val="single"/>
              </w:rPr>
              <w:t xml:space="preserve"> </w:t>
            </w:r>
            <w:r w:rsidR="00723C10">
              <w:rPr>
                <w:b/>
                <w:i/>
                <w:color w:val="FF0000"/>
                <w:sz w:val="26"/>
                <w:szCs w:val="26"/>
                <w:u w:val="single"/>
              </w:rPr>
              <w:t>(CÂU 1</w:t>
            </w:r>
            <w:r w:rsidR="00723C10"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đường sức từ và các tính chất của nó.</w:t>
            </w:r>
            <w:r w:rsidR="00723C10" w:rsidRPr="002B0350">
              <w:rPr>
                <w:b/>
                <w:i/>
                <w:color w:val="FF0000"/>
                <w:sz w:val="26"/>
                <w:szCs w:val="26"/>
                <w:u w:val="single"/>
              </w:rPr>
              <w:t xml:space="preserve"> </w:t>
            </w:r>
            <w:r w:rsidR="00723C10">
              <w:rPr>
                <w:b/>
                <w:i/>
                <w:color w:val="FF0000"/>
                <w:sz w:val="26"/>
                <w:szCs w:val="26"/>
                <w:u w:val="single"/>
              </w:rPr>
              <w:t xml:space="preserve">(CÂU </w:t>
            </w:r>
            <w:r w:rsidR="00723C10" w:rsidRPr="002B0350">
              <w:rPr>
                <w:b/>
                <w:i/>
                <w:color w:val="FF0000"/>
                <w:sz w:val="26"/>
                <w:szCs w:val="26"/>
                <w:u w:val="single"/>
              </w:rPr>
              <w:t>2)</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 đặc điểm của đường sức từ của thanh nam châm thẳng, của nam châm chữ</w:t>
            </w:r>
            <w:r w:rsidR="002B0350">
              <w:rPr>
                <w:color w:val="000000" w:themeColor="text1"/>
                <w:sz w:val="26"/>
                <w:szCs w:val="26"/>
                <w:lang w:val="nl-NL"/>
              </w:rPr>
              <w:t xml:space="preserve">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được đường sức của từ trường đều là những đường thẳng song song cách đều nhau. Chiều của đường sức trùng với hướng Nam - Bắc của kim nam châm thử đặt trong từ trường</w:t>
            </w:r>
            <w:r w:rsidRPr="002B0350">
              <w:rPr>
                <w:color w:val="FF0000"/>
                <w:sz w:val="26"/>
                <w:szCs w:val="26"/>
              </w:rPr>
              <w:t>.</w:t>
            </w:r>
            <w:r w:rsidR="00723C10">
              <w:rPr>
                <w:b/>
                <w:i/>
                <w:color w:val="FF0000"/>
                <w:sz w:val="26"/>
                <w:szCs w:val="26"/>
                <w:u w:val="single"/>
              </w:rPr>
              <w:t xml:space="preserve">(CÂU </w:t>
            </w:r>
            <w:r w:rsidR="002B0350" w:rsidRPr="002B0350">
              <w:rPr>
                <w:b/>
                <w:i/>
                <w:color w:val="FF0000"/>
                <w:sz w:val="26"/>
                <w:szCs w:val="26"/>
                <w:u w:val="single"/>
              </w:rPr>
              <w:t>3)</w:t>
            </w:r>
          </w:p>
          <w:p w:rsidR="0055298D" w:rsidRPr="00A03B1E" w:rsidRDefault="0055298D" w:rsidP="00100830">
            <w:pPr>
              <w:widowControl w:val="0"/>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nam châm thẳng </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đặc điểm đường sức từ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Dòng điện thẳng dài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Nắm đượcđ</w:t>
            </w:r>
            <w:r w:rsidRPr="00A03B1E">
              <w:rPr>
                <w:color w:val="000000" w:themeColor="text1"/>
                <w:sz w:val="26"/>
                <w:szCs w:val="26"/>
              </w:rPr>
              <w:t xml:space="preserve">ặc điểm đường sức từ của </w:t>
            </w:r>
            <w:r w:rsidRPr="00A03B1E">
              <w:rPr>
                <w:color w:val="000000" w:themeColor="text1"/>
                <w:sz w:val="26"/>
                <w:szCs w:val="26"/>
                <w:lang w:val="fr-FR"/>
              </w:rPr>
              <w:t>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Sử dụng quy tắc nắm bàn tay phải để xác định chiều của đường sức từ trong một số trường hợp</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 xml:space="preserve">Từ trường đều: Đường sức của từ trường đều là những đường thẳng song song cách đều nhau. Chiều của đường </w:t>
            </w:r>
            <w:r w:rsidRPr="00A03B1E">
              <w:rPr>
                <w:color w:val="000000" w:themeColor="text1"/>
                <w:sz w:val="26"/>
                <w:szCs w:val="26"/>
              </w:rPr>
              <w:lastRenderedPageBreak/>
              <w:t>sức trùng với hướng Nam - Bắc của kim nam châm thử đặt trong từ trường.</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các đường sức từ của dòng điện thẳng dài, của ống dây có dòng điện chạy qua và của từ trường đều.</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Biết cách xác định từ trường do nhiều dòng điện thẳng dài gây ra tại một điểm. </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7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23C10">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67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 xml:space="preserve">1.2. Lực từ. Cảm ứng từ. </w:t>
            </w:r>
            <w:r w:rsidRPr="00A03B1E">
              <w:rPr>
                <w:color w:val="000000" w:themeColor="text1"/>
                <w:sz w:val="26"/>
                <w:szCs w:val="26"/>
                <w:lang w:val="fr-FR"/>
              </w:rPr>
              <w:t>Từ trường của dòng điện chạy trong các dây dẫn có hình dạng đặc biệt.</w:t>
            </w:r>
          </w:p>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p>
        </w:tc>
        <w:tc>
          <w:tcPr>
            <w:tcW w:w="7076" w:type="dxa"/>
          </w:tcPr>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Nhận biế</w:t>
            </w:r>
            <w:r w:rsidR="00567829">
              <w:rPr>
                <w:b/>
                <w:bCs/>
                <w:color w:val="000000" w:themeColor="text1"/>
                <w:sz w:val="26"/>
                <w:szCs w:val="26"/>
                <w:lang w:val="nl-NL"/>
              </w:rPr>
              <w:t>t:</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lang w:val="nl-NL"/>
              </w:rPr>
              <w:t>- Phát biểu được định nghĩa và nêu được phương, chiều của cảm ứng từ tại một điểm của từ trường. Nêu được đơn vị đo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từ tác dụng lên đoạn dây dẫn có dòng điện chạy qua đặt trong từ trường đều.</w:t>
            </w:r>
            <w:r w:rsidR="007A1CBC" w:rsidRPr="00A03B1E">
              <w:rPr>
                <w:color w:val="000000" w:themeColor="text1"/>
                <w:sz w:val="26"/>
                <w:szCs w:val="26"/>
                <w:lang w:val="nl-NL"/>
              </w:rPr>
              <w:t xml:space="preserve"> </w:t>
            </w:r>
            <w:r w:rsidR="007A1CBC">
              <w:rPr>
                <w:b/>
                <w:i/>
                <w:color w:val="FF0000"/>
                <w:sz w:val="26"/>
                <w:szCs w:val="26"/>
                <w:u w:val="single"/>
              </w:rPr>
              <w:t>(CÂU 4</w:t>
            </w:r>
            <w:r w:rsidR="007A1CBC"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từ trường gây bởi dòng điện thẳng dài vô hạn.</w:t>
            </w:r>
            <w:r w:rsidR="007A1CBC" w:rsidRPr="00A03B1E">
              <w:rPr>
                <w:color w:val="000000" w:themeColor="text1"/>
                <w:sz w:val="26"/>
                <w:szCs w:val="26"/>
                <w:lang w:val="nl-NL"/>
              </w:rPr>
              <w:t xml:space="preserve"> .</w:t>
            </w:r>
            <w:r w:rsidR="007A1CBC" w:rsidRPr="002B0350">
              <w:rPr>
                <w:b/>
                <w:i/>
                <w:color w:val="FF0000"/>
                <w:sz w:val="26"/>
                <w:szCs w:val="26"/>
                <w:u w:val="single"/>
              </w:rPr>
              <w:t xml:space="preserve"> </w:t>
            </w:r>
            <w:r w:rsidR="007A1CBC">
              <w:rPr>
                <w:b/>
                <w:i/>
                <w:color w:val="FF0000"/>
                <w:sz w:val="26"/>
                <w:szCs w:val="26"/>
                <w:u w:val="single"/>
              </w:rPr>
              <w:t>(CÂU 5</w:t>
            </w:r>
            <w:r w:rsidR="007A1CBC"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lòng ống dây có dòng điện chạy qua.</w:t>
            </w:r>
            <w:r w:rsidR="002713AD" w:rsidRPr="002B0350">
              <w:rPr>
                <w:b/>
                <w:i/>
                <w:color w:val="FF0000"/>
                <w:sz w:val="26"/>
                <w:szCs w:val="26"/>
                <w:u w:val="single"/>
              </w:rPr>
              <w:t xml:space="preserve"> </w:t>
            </w:r>
            <w:r w:rsidR="002713AD">
              <w:rPr>
                <w:b/>
                <w:i/>
                <w:color w:val="FF0000"/>
                <w:sz w:val="26"/>
                <w:szCs w:val="26"/>
                <w:u w:val="single"/>
              </w:rPr>
              <w:t>(CÂU 6</w:t>
            </w:r>
            <w:r w:rsidR="002713AD" w:rsidRPr="002B0350">
              <w:rPr>
                <w:b/>
                <w:i/>
                <w:color w:val="FF0000"/>
                <w:sz w:val="26"/>
                <w:szCs w:val="26"/>
                <w:u w:val="single"/>
              </w:rPr>
              <w:t>)</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lực từ tác dụng lên đoạn dây dẫn có dòng điện chạy qua đặt trong từ trường đều.</w:t>
            </w:r>
            <w:r w:rsidR="00154648" w:rsidRPr="002B0350">
              <w:rPr>
                <w:b/>
                <w:i/>
                <w:color w:val="FF0000"/>
                <w:sz w:val="26"/>
                <w:szCs w:val="26"/>
                <w:u w:val="single"/>
              </w:rPr>
              <w:t xml:space="preserve"> (CÂU 1</w:t>
            </w:r>
            <w:r w:rsidR="00154648">
              <w:rPr>
                <w:b/>
                <w:i/>
                <w:color w:val="FF0000"/>
                <w:sz w:val="26"/>
                <w:szCs w:val="26"/>
                <w:u w:val="single"/>
              </w:rPr>
              <w:t>9</w:t>
            </w:r>
            <w:r w:rsidR="00154648" w:rsidRPr="002B0350">
              <w:rPr>
                <w:b/>
                <w:i/>
                <w:color w:val="FF0000"/>
                <w:sz w:val="26"/>
                <w:szCs w:val="26"/>
                <w:u w:val="single"/>
              </w:rPr>
              <w:t>)</w:t>
            </w:r>
            <w:r w:rsidR="00154648" w:rsidRPr="00A03B1E">
              <w:rPr>
                <w:color w:val="000000" w:themeColor="text1"/>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bàn tay trái đề xác định chiều lực từ tác dụng lên đoạn dây dẫn mang dòng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cảm ứng từ tại một điểm trong từ trường gây bởi dòng điện thẳng dài vô hạn.</w:t>
            </w:r>
            <w:r w:rsidR="00D1078A" w:rsidRPr="002B0350">
              <w:rPr>
                <w:b/>
                <w:i/>
                <w:color w:val="FF0000"/>
                <w:sz w:val="26"/>
                <w:szCs w:val="26"/>
                <w:u w:val="single"/>
              </w:rPr>
              <w:t xml:space="preserve"> (CÂU 1</w:t>
            </w:r>
            <w:r w:rsidR="00D1078A">
              <w:rPr>
                <w:b/>
                <w:i/>
                <w:color w:val="FF0000"/>
                <w:sz w:val="26"/>
                <w:szCs w:val="26"/>
                <w:u w:val="single"/>
              </w:rPr>
              <w:t>8</w:t>
            </w:r>
            <w:r w:rsidR="00237B59">
              <w:rPr>
                <w:b/>
                <w:i/>
                <w:color w:val="FF0000"/>
                <w:sz w:val="26"/>
                <w:szCs w:val="26"/>
                <w:u w:val="single"/>
              </w:rPr>
              <w:t>,20</w:t>
            </w:r>
            <w:r w:rsidR="00D1078A" w:rsidRPr="002B0350">
              <w:rPr>
                <w:b/>
                <w:i/>
                <w:color w:val="FF0000"/>
                <w:sz w:val="26"/>
                <w:szCs w:val="26"/>
                <w:u w:val="single"/>
              </w:rPr>
              <w:t>)</w:t>
            </w:r>
            <w:r w:rsidR="00D1078A" w:rsidRPr="00A03B1E">
              <w:rPr>
                <w:color w:val="000000" w:themeColor="text1"/>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Biết cách xác định được độ lớn, phương, chiều của vectơ cảm 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Viết được công thức tính cảm ứng từ tại một điểm trong lòng ống dây có dòng điện chạy qua.</w:t>
            </w:r>
            <w:r w:rsidR="00B91ACF" w:rsidRPr="002B0350">
              <w:rPr>
                <w:b/>
                <w:i/>
                <w:color w:val="FF0000"/>
                <w:sz w:val="26"/>
                <w:szCs w:val="26"/>
                <w:u w:val="single"/>
              </w:rPr>
              <w:t xml:space="preserve"> (CÂU </w:t>
            </w:r>
            <w:r w:rsidR="00B91ACF">
              <w:rPr>
                <w:b/>
                <w:i/>
                <w:color w:val="FF0000"/>
                <w:sz w:val="26"/>
                <w:szCs w:val="26"/>
                <w:u w:val="single"/>
              </w:rPr>
              <w:t>2</w:t>
            </w:r>
            <w:r w:rsidR="00B91ACF" w:rsidRPr="002B0350">
              <w:rPr>
                <w:b/>
                <w:i/>
                <w:color w:val="FF0000"/>
                <w:sz w:val="26"/>
                <w:szCs w:val="26"/>
                <w:u w:val="single"/>
              </w:rPr>
              <w:t>1</w:t>
            </w:r>
            <w:r w:rsidR="00347CF8">
              <w:rPr>
                <w:b/>
                <w:i/>
                <w:color w:val="FF0000"/>
                <w:sz w:val="26"/>
                <w:szCs w:val="26"/>
                <w:u w:val="single"/>
              </w:rPr>
              <w:t>,27</w:t>
            </w:r>
            <w:r w:rsidR="00B91ACF" w:rsidRPr="002B0350">
              <w:rPr>
                <w:b/>
                <w:i/>
                <w:color w:val="FF0000"/>
                <w:sz w:val="26"/>
                <w:szCs w:val="26"/>
                <w:u w:val="single"/>
              </w:rPr>
              <w:t>)</w:t>
            </w:r>
            <w:r w:rsidR="00B91ACF" w:rsidRPr="00A03B1E">
              <w:rPr>
                <w:color w:val="000000" w:themeColor="text1"/>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nắm bàn tay phải đề xác định chiều của vectơ cảm ứng từ.</w:t>
            </w:r>
          </w:p>
          <w:p w:rsidR="00B97935" w:rsidRPr="00A03B1E" w:rsidRDefault="0055298D" w:rsidP="00B97935">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từ trường của nhiều dòng điện.</w:t>
            </w:r>
            <w:r w:rsidR="003C2E64" w:rsidRPr="002B0350">
              <w:rPr>
                <w:b/>
                <w:i/>
                <w:color w:val="FF0000"/>
                <w:sz w:val="26"/>
                <w:szCs w:val="26"/>
                <w:u w:val="single"/>
              </w:rPr>
              <w:t xml:space="preserve"> </w:t>
            </w:r>
            <w:r w:rsidR="00B97935" w:rsidRPr="002B0350">
              <w:rPr>
                <w:b/>
                <w:i/>
                <w:color w:val="FF0000"/>
                <w:sz w:val="26"/>
                <w:szCs w:val="26"/>
                <w:u w:val="single"/>
              </w:rPr>
              <w:t>(CÂU 1</w:t>
            </w:r>
            <w:r w:rsidR="00B97935">
              <w:rPr>
                <w:b/>
                <w:i/>
                <w:color w:val="FF0000"/>
                <w:sz w:val="26"/>
                <w:szCs w:val="26"/>
                <w:u w:val="single"/>
              </w:rPr>
              <w:t>7</w:t>
            </w:r>
            <w:r w:rsidR="00B97935" w:rsidRPr="002B0350">
              <w:rPr>
                <w:b/>
                <w:i/>
                <w:color w:val="FF0000"/>
                <w:sz w:val="26"/>
                <w:szCs w:val="26"/>
                <w:u w:val="single"/>
              </w:rPr>
              <w:t>)</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852309" w:rsidRDefault="0055298D" w:rsidP="00852309">
            <w:pPr>
              <w:widowControl w:val="0"/>
              <w:spacing w:before="20" w:after="80" w:line="240" w:lineRule="auto"/>
              <w:jc w:val="both"/>
              <w:rPr>
                <w:b/>
                <w:i/>
                <w:color w:val="FF0000"/>
                <w:sz w:val="26"/>
                <w:szCs w:val="26"/>
                <w:u w:val="single"/>
              </w:rPr>
            </w:pPr>
            <w:r w:rsidRPr="00A03B1E">
              <w:rPr>
                <w:color w:val="000000" w:themeColor="text1"/>
                <w:sz w:val="26"/>
                <w:szCs w:val="26"/>
                <w:lang w:val="nl-NL"/>
              </w:rPr>
              <w:t>- Xác định được vectơ lực từ tác dụng lên một đoạn dây dẫn thẳng có dòng điện chạy qua được đặt trong từ trường đều.</w:t>
            </w:r>
            <w:r w:rsidR="00852309">
              <w:rPr>
                <w:b/>
                <w:i/>
                <w:color w:val="FF0000"/>
                <w:sz w:val="26"/>
                <w:szCs w:val="26"/>
                <w:u w:val="single"/>
              </w:rPr>
              <w:t xml:space="preserve"> </w:t>
            </w:r>
          </w:p>
          <w:p w:rsidR="00852309" w:rsidRPr="00A03B1E" w:rsidRDefault="00852309" w:rsidP="00852309">
            <w:pPr>
              <w:widowControl w:val="0"/>
              <w:spacing w:before="20" w:after="80" w:line="240" w:lineRule="auto"/>
              <w:jc w:val="both"/>
              <w:rPr>
                <w:color w:val="000000" w:themeColor="text1"/>
                <w:sz w:val="26"/>
                <w:szCs w:val="26"/>
                <w:lang w:val="nl-NL"/>
              </w:rPr>
            </w:pPr>
            <w:r>
              <w:rPr>
                <w:b/>
                <w:i/>
                <w:color w:val="FF0000"/>
                <w:sz w:val="26"/>
                <w:szCs w:val="26"/>
                <w:u w:val="single"/>
              </w:rPr>
              <w:t>(B ÀI TẬ</w:t>
            </w:r>
            <w:r w:rsidR="00DD34C8">
              <w:rPr>
                <w:b/>
                <w:i/>
                <w:color w:val="FF0000"/>
                <w:sz w:val="26"/>
                <w:szCs w:val="26"/>
                <w:u w:val="single"/>
              </w:rPr>
              <w:t xml:space="preserve">P 1 </w:t>
            </w:r>
            <w:r>
              <w:rPr>
                <w:b/>
                <w:i/>
                <w:color w:val="FF0000"/>
                <w:sz w:val="26"/>
                <w:szCs w:val="26"/>
                <w:u w:val="single"/>
              </w:rPr>
              <w:t>)</w:t>
            </w:r>
            <w:bookmarkStart w:id="0" w:name="_GoBack"/>
            <w:bookmarkEnd w:id="0"/>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trong lòng ống dây có dòng điện chạy qua.</w:t>
            </w:r>
          </w:p>
          <w:p w:rsidR="001D51B5" w:rsidRDefault="0055298D" w:rsidP="00100830">
            <w:pPr>
              <w:widowControl w:val="0"/>
              <w:spacing w:before="20" w:after="80" w:line="240" w:lineRule="auto"/>
              <w:jc w:val="both"/>
              <w:rPr>
                <w:b/>
                <w:i/>
                <w:color w:val="FF0000"/>
                <w:sz w:val="26"/>
                <w:szCs w:val="26"/>
                <w:u w:val="single"/>
              </w:rPr>
            </w:pPr>
            <w:r w:rsidRPr="00A03B1E">
              <w:rPr>
                <w:color w:val="000000" w:themeColor="text1"/>
                <w:sz w:val="26"/>
                <w:szCs w:val="26"/>
                <w:lang w:val="nl-NL"/>
              </w:rPr>
              <w:t>- Xác định được độ lớn, phương, chiều của vectơ cảm ứng từ tại một điểm của từ trường do nhiều dòng điện gây ra.</w:t>
            </w:r>
            <w:r w:rsidR="001D51B5" w:rsidRPr="002B0350">
              <w:rPr>
                <w:b/>
                <w:i/>
                <w:color w:val="FF0000"/>
                <w:sz w:val="26"/>
                <w:szCs w:val="26"/>
                <w:u w:val="single"/>
              </w:rPr>
              <w:t xml:space="preserve"> </w:t>
            </w:r>
            <w:r w:rsidR="0064433E">
              <w:rPr>
                <w:b/>
                <w:i/>
                <w:color w:val="FF0000"/>
                <w:sz w:val="26"/>
                <w:szCs w:val="26"/>
                <w:u w:val="single"/>
              </w:rPr>
              <w:t>(B ÀI TẬP 3)</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1D51B5" w:rsidRPr="00A03B1E" w:rsidRDefault="0055298D" w:rsidP="001D51B5">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 kiến thức về l</w:t>
            </w:r>
            <w:r w:rsidRPr="00A03B1E">
              <w:rPr>
                <w:color w:val="000000" w:themeColor="text1"/>
                <w:sz w:val="26"/>
                <w:szCs w:val="26"/>
              </w:rPr>
              <w:t>ực từ, cảm ứng từ, t</w:t>
            </w:r>
            <w:r w:rsidRPr="00A03B1E">
              <w:rPr>
                <w:color w:val="000000" w:themeColor="text1"/>
                <w:sz w:val="26"/>
                <w:szCs w:val="26"/>
                <w:lang w:val="fr-FR"/>
              </w:rPr>
              <w:t>ừ trường của dòng điện chạy trong các dây dẫn có hình dạng đặc biệt để gải các bài tập tổng hợp.</w:t>
            </w:r>
            <w:r w:rsidR="001D51B5">
              <w:rPr>
                <w:b/>
                <w:i/>
                <w:color w:val="FF0000"/>
                <w:sz w:val="26"/>
                <w:szCs w:val="26"/>
                <w:u w:val="single"/>
              </w:rPr>
              <w:t xml:space="preserve"> </w:t>
            </w:r>
          </w:p>
          <w:p w:rsidR="0055298D" w:rsidRPr="00A03B1E" w:rsidRDefault="0055298D" w:rsidP="00100830">
            <w:pPr>
              <w:widowControl w:val="0"/>
              <w:spacing w:before="20" w:after="80" w:line="240" w:lineRule="auto"/>
              <w:jc w:val="both"/>
              <w:rPr>
                <w:color w:val="000000" w:themeColor="text1"/>
                <w:sz w:val="26"/>
                <w:szCs w:val="26"/>
                <w:lang w:val="fr-FR"/>
              </w:rPr>
            </w:pP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5</w:t>
            </w:r>
          </w:p>
        </w:tc>
        <w:tc>
          <w:tcPr>
            <w:tcW w:w="87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23C10">
        <w:trPr>
          <w:trHeight w:val="314"/>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67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1.3. Lực Lo-ren-xơ.</w:t>
            </w:r>
          </w:p>
        </w:tc>
        <w:tc>
          <w:tcPr>
            <w:tcW w:w="7076"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pacing w:val="-8"/>
                <w:sz w:val="26"/>
                <w:szCs w:val="26"/>
                <w:lang w:val="nl-NL"/>
              </w:rPr>
              <w:t>- Nêu được khái niệm lực Lo-ren-</w:t>
            </w:r>
            <w:r w:rsidRPr="00A03B1E">
              <w:rPr>
                <w:color w:val="000000" w:themeColor="text1"/>
                <w:sz w:val="26"/>
                <w:szCs w:val="26"/>
                <w:lang w:val="nl-NL"/>
              </w:rPr>
              <w:t>xơ.</w:t>
            </w:r>
            <w:r w:rsidR="00CC40DB" w:rsidRPr="00A03B1E">
              <w:rPr>
                <w:color w:val="000000" w:themeColor="text1"/>
                <w:sz w:val="26"/>
                <w:szCs w:val="26"/>
                <w:lang w:val="nl-NL"/>
              </w:rPr>
              <w:t xml:space="preserve"> .</w:t>
            </w:r>
            <w:r w:rsidR="00CC40DB" w:rsidRPr="002B0350">
              <w:rPr>
                <w:b/>
                <w:i/>
                <w:color w:val="FF0000"/>
                <w:sz w:val="26"/>
                <w:szCs w:val="26"/>
                <w:u w:val="single"/>
              </w:rPr>
              <w:t xml:space="preserve"> </w:t>
            </w:r>
            <w:r w:rsidR="00CC40DB">
              <w:rPr>
                <w:b/>
                <w:i/>
                <w:color w:val="FF0000"/>
                <w:sz w:val="26"/>
                <w:szCs w:val="26"/>
                <w:u w:val="single"/>
              </w:rPr>
              <w:t>(CÂU 7</w:t>
            </w:r>
            <w:r w:rsidR="00CC40DB"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công thức tính lực </w:t>
            </w:r>
            <w:r w:rsidRPr="00A03B1E">
              <w:rPr>
                <w:color w:val="000000" w:themeColor="text1"/>
                <w:spacing w:val="-8"/>
                <w:sz w:val="26"/>
                <w:szCs w:val="26"/>
                <w:lang w:val="nl-NL"/>
              </w:rPr>
              <w:t>Lo-ren-</w:t>
            </w:r>
            <w:r w:rsidRPr="00A03B1E">
              <w:rPr>
                <w:color w:val="000000" w:themeColor="text1"/>
                <w:sz w:val="26"/>
                <w:szCs w:val="26"/>
                <w:lang w:val="nl-NL"/>
              </w:rPr>
              <w:t>xơ.</w:t>
            </w:r>
            <w:r w:rsidR="00E06BE5" w:rsidRPr="002B0350">
              <w:rPr>
                <w:b/>
                <w:i/>
                <w:color w:val="FF0000"/>
                <w:sz w:val="26"/>
                <w:szCs w:val="26"/>
                <w:u w:val="single"/>
              </w:rPr>
              <w:t xml:space="preserve"> </w:t>
            </w:r>
            <w:r w:rsidR="00E06BE5">
              <w:rPr>
                <w:b/>
                <w:i/>
                <w:color w:val="FF0000"/>
                <w:sz w:val="26"/>
                <w:szCs w:val="26"/>
                <w:u w:val="single"/>
              </w:rPr>
              <w:t>(CÂU 8</w:t>
            </w:r>
            <w:r w:rsidR="00E06BE5" w:rsidRPr="002B0350">
              <w:rPr>
                <w:b/>
                <w:i/>
                <w:color w:val="FF0000"/>
                <w:sz w:val="26"/>
                <w:szCs w:val="26"/>
                <w:u w:val="single"/>
              </w:rPr>
              <w:t>)</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lastRenderedPageBreak/>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cường độ, phương, chiều của lực Lo-ren-xơ tác dụng lên một điện tích q chuyển động với vận tốc </w:t>
            </w:r>
            <w:r w:rsidRPr="00A03B1E">
              <w:rPr>
                <w:color w:val="000000" w:themeColor="text1"/>
                <w:position w:val="-4"/>
                <w:sz w:val="26"/>
                <w:szCs w:val="26"/>
                <w:lang w:val="nl-NL"/>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7.2pt" o:ole="">
                  <v:imagedata r:id="rId9" o:title=""/>
                </v:shape>
                <o:OLEObject Type="Embed" ProgID="Equation.DSMT4" ShapeID="_x0000_i1025" DrawAspect="Content" ObjectID="_1673098378" r:id="rId10"/>
              </w:object>
            </w:r>
            <w:r w:rsidRPr="00A03B1E">
              <w:rPr>
                <w:color w:val="000000" w:themeColor="text1"/>
                <w:sz w:val="26"/>
                <w:szCs w:val="26"/>
                <w:lang w:val="nl-NL"/>
              </w:rPr>
              <w:t xml:space="preserve"> trong mặt phẳng vuông góc với các đường sức của từ trường đều.</w:t>
            </w:r>
            <w:r w:rsidR="006A5F4F" w:rsidRPr="002B0350">
              <w:rPr>
                <w:b/>
                <w:i/>
                <w:color w:val="FF0000"/>
                <w:sz w:val="26"/>
                <w:szCs w:val="26"/>
                <w:u w:val="single"/>
              </w:rPr>
              <w:t xml:space="preserve"> </w:t>
            </w:r>
            <w:r w:rsidR="006A5F4F">
              <w:rPr>
                <w:b/>
                <w:i/>
                <w:color w:val="FF0000"/>
                <w:sz w:val="26"/>
                <w:szCs w:val="26"/>
                <w:u w:val="single"/>
              </w:rPr>
              <w:t>(CÂU 22</w:t>
            </w:r>
            <w:r w:rsidR="006A5F4F" w:rsidRPr="002B0350">
              <w:rPr>
                <w:b/>
                <w:i/>
                <w:color w:val="FF0000"/>
                <w:sz w:val="26"/>
                <w:szCs w:val="26"/>
                <w:u w:val="single"/>
              </w:rPr>
              <w:t>)</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23C10">
        <w:trPr>
          <w:trHeight w:val="576"/>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Cảm ứng điện từ</w:t>
            </w:r>
          </w:p>
        </w:tc>
        <w:tc>
          <w:tcPr>
            <w:tcW w:w="167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 xml:space="preserve">2.1. Từ thông. Cảm ứng điện từ. </w:t>
            </w:r>
            <w:r w:rsidRPr="00A03B1E">
              <w:rPr>
                <w:color w:val="000000" w:themeColor="text1"/>
                <w:sz w:val="26"/>
                <w:szCs w:val="26"/>
              </w:rPr>
              <w:t>Suất điện động cảm ứng.</w:t>
            </w: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tc>
        <w:tc>
          <w:tcPr>
            <w:tcW w:w="7076" w:type="dxa"/>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Viết được công thức tính từ thông qua một diện tích..</w:t>
            </w:r>
            <w:r w:rsidR="00932C74">
              <w:rPr>
                <w:b/>
                <w:i/>
                <w:color w:val="FF0000"/>
                <w:sz w:val="26"/>
                <w:szCs w:val="26"/>
                <w:u w:val="single"/>
              </w:rPr>
              <w:t xml:space="preserve"> (CÂU12</w:t>
            </w:r>
            <w:r w:rsidR="00932C74"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Nêu được đơn vị đo từ thông. </w:t>
            </w:r>
            <w:r w:rsidR="00932C74">
              <w:rPr>
                <w:b/>
                <w:i/>
                <w:color w:val="FF0000"/>
                <w:sz w:val="26"/>
                <w:szCs w:val="26"/>
                <w:u w:val="single"/>
              </w:rPr>
              <w:t>(CÂU 9</w:t>
            </w:r>
            <w:r w:rsidR="00932C74"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cảm ứng điện từ.</w:t>
            </w:r>
            <w:r w:rsidR="00932C74">
              <w:rPr>
                <w:b/>
                <w:i/>
                <w:color w:val="FF0000"/>
                <w:sz w:val="26"/>
                <w:szCs w:val="26"/>
                <w:u w:val="single"/>
              </w:rPr>
              <w:t xml:space="preserve"> (CÂU 11</w:t>
            </w:r>
            <w:r w:rsidR="00932C74"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Len-xơ.</w:t>
            </w:r>
          </w:p>
          <w:p w:rsidR="00932C74" w:rsidRDefault="0055298D" w:rsidP="00100830">
            <w:pPr>
              <w:widowControl w:val="0"/>
              <w:spacing w:before="20" w:after="80" w:line="240" w:lineRule="auto"/>
              <w:jc w:val="both"/>
              <w:rPr>
                <w:b/>
                <w:i/>
                <w:color w:val="FF0000"/>
                <w:sz w:val="26"/>
                <w:szCs w:val="26"/>
                <w:u w:val="single"/>
              </w:rPr>
            </w:pPr>
            <w:r w:rsidRPr="00A03B1E">
              <w:rPr>
                <w:color w:val="000000" w:themeColor="text1"/>
                <w:sz w:val="26"/>
                <w:szCs w:val="26"/>
                <w:lang w:val="nl-NL"/>
              </w:rPr>
              <w:t>- Phát biểu được định luật Fa-ra-đây về cảm ứng điện từ.</w:t>
            </w:r>
            <w:r w:rsidR="00932C74">
              <w:rPr>
                <w:b/>
                <w:i/>
                <w:color w:val="FF0000"/>
                <w:sz w:val="26"/>
                <w:szCs w:val="26"/>
                <w:u w:val="single"/>
              </w:rPr>
              <w:t xml:space="preserve"> </w:t>
            </w:r>
          </w:p>
          <w:p w:rsidR="0055298D" w:rsidRPr="00A03B1E" w:rsidRDefault="00932C74" w:rsidP="00100830">
            <w:pPr>
              <w:widowControl w:val="0"/>
              <w:spacing w:before="20" w:after="80" w:line="240" w:lineRule="auto"/>
              <w:jc w:val="both"/>
              <w:rPr>
                <w:color w:val="000000" w:themeColor="text1"/>
                <w:sz w:val="26"/>
                <w:szCs w:val="26"/>
                <w:lang w:val="nl-NL"/>
              </w:rPr>
            </w:pPr>
            <w:r>
              <w:rPr>
                <w:b/>
                <w:i/>
                <w:color w:val="FF0000"/>
                <w:sz w:val="26"/>
                <w:szCs w:val="26"/>
                <w:u w:val="single"/>
              </w:rPr>
              <w:t xml:space="preserve">(CÂU </w:t>
            </w:r>
            <w:r w:rsidRPr="002B0350">
              <w:rPr>
                <w:b/>
                <w:i/>
                <w:color w:val="FF0000"/>
                <w:sz w:val="26"/>
                <w:szCs w:val="26"/>
                <w:u w:val="single"/>
              </w:rPr>
              <w:t xml:space="preserve"> </w:t>
            </w:r>
            <w:r>
              <w:rPr>
                <w:b/>
                <w:i/>
                <w:color w:val="FF0000"/>
                <w:sz w:val="26"/>
                <w:szCs w:val="26"/>
                <w:u w:val="single"/>
              </w:rPr>
              <w:t>10</w:t>
            </w:r>
            <w:r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Định nghĩa dòng điện Fu-cô.</w:t>
            </w:r>
            <w:r w:rsidR="00672EE2" w:rsidRPr="002B0350">
              <w:rPr>
                <w:b/>
                <w:i/>
                <w:color w:val="FF0000"/>
                <w:sz w:val="26"/>
                <w:szCs w:val="26"/>
                <w:u w:val="single"/>
              </w:rPr>
              <w:t xml:space="preserve"> </w:t>
            </w:r>
            <w:r w:rsidR="00932C74">
              <w:rPr>
                <w:b/>
                <w:i/>
                <w:color w:val="FF0000"/>
                <w:sz w:val="26"/>
                <w:szCs w:val="26"/>
                <w:u w:val="single"/>
              </w:rPr>
              <w:t>(CÂU13</w:t>
            </w:r>
            <w:r w:rsidR="00672EE2" w:rsidRPr="002B0350">
              <w:rPr>
                <w:b/>
                <w:i/>
                <w:color w:val="FF0000"/>
                <w:sz w:val="26"/>
                <w:szCs w:val="26"/>
                <w:u w:val="single"/>
              </w:rPr>
              <w:t>)</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Nắm được công thức tính từ thông: </w:t>
            </w:r>
            <w:r w:rsidRPr="00A03B1E">
              <w:rPr>
                <w:color w:val="000000" w:themeColor="text1"/>
                <w:sz w:val="26"/>
                <w:szCs w:val="26"/>
                <w:lang w:val="nl-NL"/>
              </w:rPr>
              <w:sym w:font="Symbol" w:char="F046"/>
            </w:r>
            <w:r w:rsidRPr="00A03B1E">
              <w:rPr>
                <w:color w:val="000000" w:themeColor="text1"/>
                <w:sz w:val="26"/>
                <w:szCs w:val="26"/>
              </w:rPr>
              <w:t xml:space="preserve"> = BScos</w:t>
            </w:r>
            <w:r w:rsidRPr="00A03B1E">
              <w:rPr>
                <w:color w:val="000000" w:themeColor="text1"/>
                <w:sz w:val="26"/>
                <w:szCs w:val="26"/>
                <w:lang w:val="nl-NL"/>
              </w:rPr>
              <w:sym w:font="Symbol" w:char="F061"/>
            </w:r>
            <w:r w:rsidRPr="00A03B1E">
              <w:rPr>
                <w:color w:val="000000" w:themeColor="text1"/>
                <w:sz w:val="26"/>
                <w:szCs w:val="26"/>
                <w:lang w:val="nl-NL"/>
              </w:rPr>
              <w:t>.</w:t>
            </w:r>
            <w:r w:rsidR="00A45F18">
              <w:rPr>
                <w:b/>
                <w:i/>
                <w:color w:val="FF0000"/>
                <w:sz w:val="26"/>
                <w:szCs w:val="26"/>
                <w:u w:val="single"/>
              </w:rPr>
              <w:t>(CÂU23</w:t>
            </w:r>
            <w:r w:rsidR="009C4070">
              <w:rPr>
                <w:b/>
                <w:i/>
                <w:color w:val="FF0000"/>
                <w:sz w:val="26"/>
                <w:szCs w:val="26"/>
                <w:u w:val="single"/>
              </w:rPr>
              <w:t>,25</w:t>
            </w:r>
            <w:r w:rsidR="00A45F18"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Nêu được các cách làm biến đổi từ thông. Mô tả được thí nghiệm về hiện tượng cảm ứng điện từ. </w:t>
            </w:r>
            <w:r w:rsidRPr="00A03B1E">
              <w:rPr>
                <w:color w:val="000000" w:themeColor="text1"/>
                <w:sz w:val="26"/>
                <w:szCs w:val="26"/>
                <w:lang w:val="nl-NL"/>
              </w:rPr>
              <w:t>Xác định được chiều của dòng điện cảm ứng theo định luật Len-xơ.</w:t>
            </w:r>
            <w:r w:rsidR="00100563">
              <w:rPr>
                <w:b/>
                <w:i/>
                <w:color w:val="FF0000"/>
                <w:sz w:val="26"/>
                <w:szCs w:val="26"/>
                <w:u w:val="single"/>
              </w:rPr>
              <w:t xml:space="preserve"> (CÂU24</w:t>
            </w:r>
            <w:r w:rsidR="00100563"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Nắm được các công thức: Độ lớn suất điện động cảm ứng xuất hiện trong mạch kín tỉ lệ với tốc độ biến thiên từ thông qua mạch kín đó: </w:t>
            </w:r>
            <w:r w:rsidRPr="00A03B1E">
              <w:rPr>
                <w:rFonts w:ascii="Calibri" w:eastAsia="Calibri" w:hAnsi="Calibri"/>
                <w:color w:val="000000" w:themeColor="text1"/>
                <w:position w:val="-28"/>
                <w:sz w:val="26"/>
                <w:szCs w:val="26"/>
                <w:lang w:val="nl-NL"/>
              </w:rPr>
              <w:object w:dxaOrig="1120" w:dyaOrig="680">
                <v:shape id="_x0000_i1026" type="#_x0000_t75" style="width:56.35pt;height:33.65pt" o:ole="">
                  <v:imagedata r:id="rId11" o:title=""/>
                </v:shape>
                <o:OLEObject Type="Embed" ProgID="Equation.DSMT4" ShapeID="_x0000_i1026" DrawAspect="Content" ObjectID="_1673098379" r:id="rId12"/>
              </w:object>
            </w:r>
            <w:r w:rsidRPr="00A03B1E">
              <w:rPr>
                <w:rFonts w:eastAsia="Calibri"/>
                <w:color w:val="000000" w:themeColor="text1"/>
                <w:sz w:val="26"/>
                <w:szCs w:val="26"/>
                <w:lang w:val="nl-NL"/>
              </w:rPr>
              <w:t xml:space="preserve">. </w:t>
            </w:r>
            <w:r w:rsidRPr="00A03B1E">
              <w:rPr>
                <w:color w:val="000000" w:themeColor="text1"/>
                <w:sz w:val="26"/>
                <w:szCs w:val="26"/>
                <w:lang w:val="nl-NL"/>
              </w:rPr>
              <w:t xml:space="preserve">Nếu để ý đến chiều của dòng điện cảm ứng theo định luật Len-xơ, thì ta có hệ thức tính suất điện động cảm ứng: </w:t>
            </w:r>
            <w:r w:rsidRPr="00A03B1E">
              <w:rPr>
                <w:rFonts w:ascii="Calibri" w:eastAsia="Calibri" w:hAnsi="Calibri"/>
                <w:color w:val="000000" w:themeColor="text1"/>
                <w:position w:val="-20"/>
                <w:sz w:val="26"/>
                <w:szCs w:val="26"/>
                <w:lang w:val="nl-NL"/>
              </w:rPr>
              <w:object w:dxaOrig="1140" w:dyaOrig="580">
                <v:shape id="_x0000_i1027" type="#_x0000_t75" style="width:57.15pt;height:28.95pt" o:ole="">
                  <v:imagedata r:id="rId13" o:title=""/>
                </v:shape>
                <o:OLEObject Type="Embed" ProgID="Equation.DSMT4" ShapeID="_x0000_i1027" DrawAspect="Content" ObjectID="_1673098380" r:id="rId14"/>
              </w:object>
            </w:r>
            <w:r w:rsidRPr="00A03B1E">
              <w:rPr>
                <w:rFonts w:eastAsia="Calibri"/>
                <w:color w:val="000000" w:themeColor="text1"/>
                <w:sz w:val="26"/>
                <w:szCs w:val="26"/>
                <w:lang w:val="nl-NL"/>
              </w:rPr>
              <w:t>.</w:t>
            </w:r>
            <w:r w:rsidR="00990CE2">
              <w:rPr>
                <w:b/>
                <w:i/>
                <w:color w:val="FF0000"/>
                <w:sz w:val="26"/>
                <w:szCs w:val="26"/>
                <w:u w:val="single"/>
              </w:rPr>
              <w:t>(CÂU</w:t>
            </w:r>
            <w:r w:rsidR="00802248">
              <w:rPr>
                <w:b/>
                <w:i/>
                <w:color w:val="FF0000"/>
                <w:sz w:val="26"/>
                <w:szCs w:val="26"/>
                <w:u w:val="single"/>
              </w:rPr>
              <w:t xml:space="preserve"> </w:t>
            </w:r>
            <w:r w:rsidR="00990CE2">
              <w:rPr>
                <w:b/>
                <w:i/>
                <w:color w:val="FF0000"/>
                <w:sz w:val="26"/>
                <w:szCs w:val="26"/>
                <w:u w:val="single"/>
              </w:rPr>
              <w:t>26</w:t>
            </w:r>
            <w:r w:rsidR="00990CE2" w:rsidRPr="002B0350">
              <w:rPr>
                <w:b/>
                <w:i/>
                <w:color w:val="FF0000"/>
                <w:sz w:val="26"/>
                <w:szCs w:val="26"/>
                <w:u w:val="single"/>
              </w:rPr>
              <w:t>)</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 Làm được thí nghiệm về hiện tượng cảm ứng điện từ.</w:t>
            </w:r>
          </w:p>
          <w:p w:rsidR="00DD5B44" w:rsidRPr="00A03B1E" w:rsidRDefault="0055298D" w:rsidP="00DD5B44">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từ thông và tính suất điện động cảm ứng theo công thức.</w:t>
            </w:r>
            <w:r w:rsidR="00DD5B44">
              <w:rPr>
                <w:b/>
                <w:i/>
                <w:color w:val="FF0000"/>
                <w:sz w:val="26"/>
                <w:szCs w:val="26"/>
                <w:u w:val="single"/>
              </w:rPr>
              <w:t xml:space="preserve"> (B ÀI TẬP 2)</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 kiến thức về từ thông và suất điện động cảm ứng để giải bài tập.</w:t>
            </w:r>
            <w:r w:rsidR="006306B7" w:rsidRPr="00A03B1E">
              <w:rPr>
                <w:color w:val="000000" w:themeColor="text1"/>
                <w:sz w:val="26"/>
                <w:szCs w:val="26"/>
                <w:lang w:val="nl-NL"/>
              </w:rPr>
              <w:t xml:space="preserve"> </w:t>
            </w:r>
            <w:r w:rsidR="006306B7">
              <w:rPr>
                <w:b/>
                <w:i/>
                <w:color w:val="FF0000"/>
                <w:sz w:val="26"/>
                <w:szCs w:val="26"/>
                <w:u w:val="single"/>
              </w:rPr>
              <w:t xml:space="preserve"> (B ÀI TẬP 4)</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5</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87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p>
        </w:tc>
        <w:tc>
          <w:tcPr>
            <w:tcW w:w="130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23C10">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67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2.2. Tự cảm.</w:t>
            </w:r>
          </w:p>
        </w:tc>
        <w:tc>
          <w:tcPr>
            <w:tcW w:w="7076"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khái niệm từ thông riêng.</w:t>
            </w:r>
            <w:r w:rsidR="00E729A1">
              <w:rPr>
                <w:b/>
                <w:i/>
                <w:color w:val="FF0000"/>
                <w:sz w:val="26"/>
                <w:szCs w:val="26"/>
                <w:u w:val="single"/>
              </w:rPr>
              <w:t xml:space="preserve"> (CÂU 14</w:t>
            </w:r>
            <w:r w:rsidR="00E729A1" w:rsidRPr="002B0350">
              <w:rPr>
                <w:b/>
                <w:i/>
                <w:color w:val="FF0000"/>
                <w:sz w:val="26"/>
                <w:szCs w:val="26"/>
                <w:u w:val="single"/>
              </w:rPr>
              <w:t>)</w:t>
            </w:r>
          </w:p>
          <w:p w:rsidR="00E729A1" w:rsidRDefault="0055298D" w:rsidP="00100830">
            <w:pPr>
              <w:widowControl w:val="0"/>
              <w:spacing w:before="20" w:after="80" w:line="240" w:lineRule="auto"/>
              <w:jc w:val="both"/>
              <w:rPr>
                <w:b/>
                <w:i/>
                <w:color w:val="FF0000"/>
                <w:sz w:val="26"/>
                <w:szCs w:val="26"/>
                <w:u w:val="single"/>
              </w:rPr>
            </w:pPr>
            <w:r w:rsidRPr="00A03B1E">
              <w:rPr>
                <w:color w:val="000000" w:themeColor="text1"/>
                <w:sz w:val="26"/>
                <w:szCs w:val="26"/>
              </w:rPr>
              <w:t>- Nắm được khái niệm độ tự cảm,</w:t>
            </w:r>
            <w:r w:rsidRPr="00A03B1E">
              <w:rPr>
                <w:color w:val="000000" w:themeColor="text1"/>
                <w:sz w:val="26"/>
                <w:szCs w:val="26"/>
                <w:lang w:val="nl-NL"/>
              </w:rPr>
              <w:t xml:space="preserve"> đơn vị đo độ tự cảm.</w:t>
            </w:r>
            <w:r w:rsidR="00E729A1">
              <w:rPr>
                <w:b/>
                <w:i/>
                <w:color w:val="FF0000"/>
                <w:sz w:val="26"/>
                <w:szCs w:val="26"/>
                <w:u w:val="single"/>
              </w:rPr>
              <w:t xml:space="preserve"> </w:t>
            </w:r>
          </w:p>
          <w:p w:rsidR="0055298D" w:rsidRPr="00A03B1E" w:rsidRDefault="00E729A1" w:rsidP="00100830">
            <w:pPr>
              <w:widowControl w:val="0"/>
              <w:spacing w:before="20" w:after="80" w:line="240" w:lineRule="auto"/>
              <w:jc w:val="both"/>
              <w:rPr>
                <w:color w:val="000000" w:themeColor="text1"/>
                <w:sz w:val="26"/>
                <w:szCs w:val="26"/>
              </w:rPr>
            </w:pPr>
            <w:r>
              <w:rPr>
                <w:b/>
                <w:i/>
                <w:color w:val="FF0000"/>
                <w:sz w:val="26"/>
                <w:szCs w:val="26"/>
                <w:u w:val="single"/>
              </w:rPr>
              <w:t>(CÂU 15</w:t>
            </w:r>
            <w:r w:rsidRPr="002B0350">
              <w:rPr>
                <w:b/>
                <w:i/>
                <w:color w:val="FF0000"/>
                <w:sz w:val="26"/>
                <w:szCs w:val="26"/>
                <w:u w:val="single"/>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hiện tượng tự cảm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suất điện động tự cảm</w:t>
            </w:r>
            <w:r w:rsidR="00E729A1">
              <w:rPr>
                <w:color w:val="000000" w:themeColor="text1"/>
                <w:sz w:val="26"/>
                <w:szCs w:val="26"/>
                <w:lang w:val="nl-NL"/>
              </w:rPr>
              <w:t xml:space="preserve"> </w:t>
            </w:r>
            <w:r w:rsidR="00E729A1">
              <w:rPr>
                <w:b/>
                <w:i/>
                <w:color w:val="FF0000"/>
                <w:sz w:val="26"/>
                <w:szCs w:val="26"/>
                <w:u w:val="single"/>
              </w:rPr>
              <w:t>(CÂU</w:t>
            </w:r>
            <w:r w:rsidR="004A0D17">
              <w:rPr>
                <w:b/>
                <w:i/>
                <w:color w:val="FF0000"/>
                <w:sz w:val="26"/>
                <w:szCs w:val="26"/>
                <w:u w:val="single"/>
              </w:rPr>
              <w:t>16</w:t>
            </w:r>
            <w:r w:rsidR="004A0D17" w:rsidRPr="002B0350">
              <w:rPr>
                <w:b/>
                <w:i/>
                <w:color w:val="FF0000"/>
                <w:sz w:val="26"/>
                <w:szCs w:val="26"/>
                <w:u w:val="single"/>
              </w:rPr>
              <w:t>)</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t xml:space="preserve">- Hiểu công thức: </w:t>
            </w:r>
            <w:r w:rsidRPr="00A03B1E">
              <w:rPr>
                <w:color w:val="000000" w:themeColor="text1"/>
                <w:sz w:val="26"/>
                <w:szCs w:val="26"/>
                <w:lang w:val="nl-NL"/>
              </w:rPr>
              <w:sym w:font="Symbol" w:char="F046"/>
            </w:r>
            <w:r w:rsidRPr="00A03B1E">
              <w:rPr>
                <w:color w:val="000000" w:themeColor="text1"/>
                <w:sz w:val="26"/>
                <w:szCs w:val="26"/>
                <w:lang w:val="nl-NL"/>
              </w:rPr>
              <w:t xml:space="preserve"> = Li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Nắm được c</w:t>
            </w:r>
            <w:r w:rsidRPr="00A03B1E">
              <w:rPr>
                <w:color w:val="000000" w:themeColor="text1"/>
                <w:sz w:val="26"/>
                <w:szCs w:val="26"/>
                <w:lang w:val="nl-NL"/>
              </w:rPr>
              <w:t>ông thức tính suất điện động tự cảm:</w:t>
            </w:r>
            <w:r w:rsidR="003217AF" w:rsidRPr="002B0350">
              <w:rPr>
                <w:b/>
                <w:i/>
                <w:color w:val="FF0000"/>
                <w:sz w:val="26"/>
                <w:szCs w:val="26"/>
                <w:u w:val="single"/>
              </w:rPr>
              <w:t xml:space="preserve"> </w:t>
            </w:r>
            <w:r w:rsidR="003217AF">
              <w:rPr>
                <w:b/>
                <w:i/>
                <w:color w:val="FF0000"/>
                <w:sz w:val="26"/>
                <w:szCs w:val="26"/>
                <w:u w:val="single"/>
              </w:rPr>
              <w:t>(CÂU 28</w:t>
            </w:r>
            <w:r w:rsidR="003217AF" w:rsidRPr="002B0350">
              <w:rPr>
                <w:b/>
                <w:i/>
                <w:color w:val="FF0000"/>
                <w:sz w:val="26"/>
                <w:szCs w:val="26"/>
                <w:u w:val="single"/>
              </w:rPr>
              <w:t>)</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ascii="Calibri" w:eastAsia="Calibri" w:hAnsi="Calibri"/>
                <w:color w:val="000000" w:themeColor="text1"/>
                <w:position w:val="-20"/>
                <w:sz w:val="26"/>
                <w:szCs w:val="26"/>
                <w:lang w:val="nl-NL"/>
              </w:rPr>
              <w:object w:dxaOrig="2079" w:dyaOrig="580">
                <v:shape id="_x0000_i1028" type="#_x0000_t75" style="width:104.1pt;height:28.95pt" o:ole="">
                  <v:imagedata r:id="rId15" o:title=""/>
                </v:shape>
                <o:OLEObject Type="Embed" ProgID="Equation.DSMT4" ShapeID="_x0000_i1028" DrawAspect="Content" ObjectID="_1673098381" r:id="rId16"/>
              </w:objec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w:t>
            </w:r>
            <w:r w:rsidRPr="00A03B1E">
              <w:rPr>
                <w:color w:val="000000" w:themeColor="text1"/>
                <w:sz w:val="26"/>
                <w:szCs w:val="26"/>
                <w:lang w:val="nl-NL"/>
              </w:rPr>
              <w:t>Biết cách tính suất điện động tự cảm theo công thức.</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lang w:val="nl-NL"/>
              </w:rPr>
              <w:t>- Vận dụng các kiến thức về tự cảm và suất điện động tự cảm để giải bài tập.</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87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23C10">
        <w:trPr>
          <w:trHeight w:val="70"/>
        </w:trPr>
        <w:tc>
          <w:tcPr>
            <w:tcW w:w="3634"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7076" w:type="dxa"/>
            <w:vAlign w:val="center"/>
          </w:tcPr>
          <w:p w:rsidR="0055298D" w:rsidRPr="00A03B1E" w:rsidRDefault="0055298D" w:rsidP="00100830">
            <w:pPr>
              <w:widowControl w:val="0"/>
              <w:spacing w:before="20" w:after="80" w:line="240" w:lineRule="auto"/>
              <w:jc w:val="both"/>
              <w:rPr>
                <w:bCs/>
                <w:color w:val="000000" w:themeColor="text1"/>
                <w:sz w:val="26"/>
                <w:szCs w:val="26"/>
                <w:lang w:bidi="hi-IN"/>
              </w:rPr>
            </w:pPr>
          </w:p>
        </w:tc>
        <w:tc>
          <w:tcPr>
            <w:tcW w:w="876"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24"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876"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305"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723C10">
        <w:trPr>
          <w:trHeight w:val="70"/>
        </w:trPr>
        <w:tc>
          <w:tcPr>
            <w:tcW w:w="3634"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7076"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876"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40%</w:t>
            </w:r>
          </w:p>
        </w:tc>
        <w:tc>
          <w:tcPr>
            <w:tcW w:w="924"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876"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15%</w:t>
            </w:r>
          </w:p>
        </w:tc>
        <w:tc>
          <w:tcPr>
            <w:tcW w:w="1305"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15%</w:t>
            </w:r>
          </w:p>
        </w:tc>
      </w:tr>
      <w:tr w:rsidR="00A03B1E" w:rsidRPr="00A03B1E" w:rsidTr="00723C10">
        <w:trPr>
          <w:trHeight w:val="70"/>
        </w:trPr>
        <w:tc>
          <w:tcPr>
            <w:tcW w:w="3634"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Tỉ lệ chung</w:t>
            </w:r>
          </w:p>
        </w:tc>
        <w:tc>
          <w:tcPr>
            <w:tcW w:w="7076"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1800"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2181"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r>
    </w:tbl>
    <w:p w:rsidR="000908BB" w:rsidRPr="00A838C8" w:rsidRDefault="00D80FBE" w:rsidP="00100830">
      <w:pPr>
        <w:widowControl w:val="0"/>
        <w:spacing w:before="20" w:after="80" w:line="240" w:lineRule="auto"/>
        <w:rPr>
          <w:b/>
          <w:color w:val="FF0000"/>
          <w:sz w:val="26"/>
          <w:szCs w:val="26"/>
        </w:rPr>
      </w:pPr>
      <w:r w:rsidRPr="00A838C8">
        <w:rPr>
          <w:b/>
          <w:color w:val="FF0000"/>
          <w:sz w:val="26"/>
          <w:szCs w:val="26"/>
        </w:rPr>
        <w:t>NHẬN XÉT:</w:t>
      </w:r>
    </w:p>
    <w:p w:rsidR="00D80FBE" w:rsidRPr="00A838C8" w:rsidRDefault="00A838C8" w:rsidP="00100830">
      <w:pPr>
        <w:widowControl w:val="0"/>
        <w:spacing w:before="20" w:after="80" w:line="240" w:lineRule="auto"/>
        <w:rPr>
          <w:b/>
          <w:color w:val="FF0000"/>
          <w:sz w:val="26"/>
          <w:szCs w:val="26"/>
        </w:rPr>
      </w:pPr>
      <w:r w:rsidRPr="00A838C8">
        <w:rPr>
          <w:b/>
          <w:color w:val="FF0000"/>
          <w:sz w:val="26"/>
          <w:szCs w:val="26"/>
        </w:rPr>
        <w:t xml:space="preserve">- </w:t>
      </w:r>
      <w:r w:rsidR="00D80FBE" w:rsidRPr="00A838C8">
        <w:rPr>
          <w:b/>
          <w:color w:val="FF0000"/>
          <w:sz w:val="26"/>
          <w:szCs w:val="26"/>
        </w:rPr>
        <w:t>Câu 18 trùng kiến thức câu 20</w:t>
      </w:r>
    </w:p>
    <w:p w:rsidR="00A838C8" w:rsidRPr="00A838C8" w:rsidRDefault="00A838C8" w:rsidP="00A838C8">
      <w:pPr>
        <w:widowControl w:val="0"/>
        <w:spacing w:before="20" w:after="80" w:line="240" w:lineRule="auto"/>
        <w:rPr>
          <w:b/>
          <w:color w:val="FF0000"/>
          <w:sz w:val="26"/>
          <w:szCs w:val="26"/>
        </w:rPr>
      </w:pPr>
      <w:r w:rsidRPr="00A838C8">
        <w:rPr>
          <w:b/>
          <w:color w:val="FF0000"/>
          <w:sz w:val="26"/>
          <w:szCs w:val="26"/>
        </w:rPr>
        <w:t>- Câu 23 trùng kiến thức câu 25</w:t>
      </w:r>
    </w:p>
    <w:p w:rsidR="00A838C8" w:rsidRPr="00A838C8" w:rsidRDefault="00950E57" w:rsidP="00A838C8">
      <w:pPr>
        <w:widowControl w:val="0"/>
        <w:tabs>
          <w:tab w:val="left" w:pos="2473"/>
        </w:tabs>
        <w:spacing w:before="20" w:after="80" w:line="240" w:lineRule="auto"/>
        <w:rPr>
          <w:b/>
          <w:color w:val="FF0000"/>
          <w:sz w:val="26"/>
          <w:szCs w:val="26"/>
        </w:rPr>
      </w:pPr>
      <w:r>
        <w:rPr>
          <w:b/>
          <w:color w:val="FF0000"/>
          <w:sz w:val="26"/>
          <w:szCs w:val="26"/>
        </w:rPr>
        <w:t>- Câu 27  trong bản đặc tả là tự cảm nhưng trong đề</w:t>
      </w:r>
      <w:r w:rsidR="007405BD">
        <w:rPr>
          <w:b/>
          <w:color w:val="FF0000"/>
          <w:sz w:val="26"/>
          <w:szCs w:val="26"/>
        </w:rPr>
        <w:t xml:space="preserve"> từ trường</w:t>
      </w:r>
      <w:r>
        <w:rPr>
          <w:b/>
          <w:color w:val="FF0000"/>
          <w:sz w:val="26"/>
          <w:szCs w:val="26"/>
        </w:rPr>
        <w:t>.</w:t>
      </w:r>
    </w:p>
    <w:p w:rsidR="00A838C8" w:rsidRPr="00A838C8" w:rsidRDefault="00A838C8" w:rsidP="00A838C8">
      <w:pPr>
        <w:widowControl w:val="0"/>
        <w:spacing w:before="20" w:after="80" w:line="240" w:lineRule="auto"/>
        <w:rPr>
          <w:b/>
          <w:color w:val="FF0000"/>
          <w:sz w:val="26"/>
          <w:szCs w:val="26"/>
          <w:u w:val="single"/>
        </w:rPr>
      </w:pPr>
    </w:p>
    <w:p w:rsidR="00A838C8" w:rsidRPr="00A03B1E" w:rsidRDefault="00A838C8" w:rsidP="00A838C8">
      <w:pPr>
        <w:widowControl w:val="0"/>
        <w:tabs>
          <w:tab w:val="left" w:pos="2473"/>
        </w:tabs>
        <w:spacing w:before="20" w:after="80" w:line="240" w:lineRule="auto"/>
        <w:rPr>
          <w:b/>
          <w:color w:val="000000" w:themeColor="text1"/>
          <w:sz w:val="26"/>
          <w:szCs w:val="26"/>
        </w:rPr>
      </w:pPr>
    </w:p>
    <w:p w:rsidR="006B1C3F" w:rsidRPr="00A03B1E" w:rsidRDefault="006B1C3F" w:rsidP="00100830">
      <w:pPr>
        <w:widowControl w:val="0"/>
        <w:spacing w:before="20" w:after="80" w:line="240" w:lineRule="auto"/>
        <w:rPr>
          <w:rFonts w:cs="Times New Roman"/>
          <w:b/>
          <w:color w:val="000000" w:themeColor="text1"/>
          <w:sz w:val="26"/>
          <w:szCs w:val="26"/>
        </w:rPr>
      </w:pPr>
    </w:p>
    <w:p w:rsidR="008D718D" w:rsidRPr="00A03B1E" w:rsidRDefault="008D718D" w:rsidP="00100830">
      <w:pPr>
        <w:widowControl w:val="0"/>
        <w:spacing w:before="20" w:after="80" w:line="240" w:lineRule="auto"/>
        <w:rPr>
          <w:color w:val="000000" w:themeColor="text1"/>
          <w:sz w:val="26"/>
          <w:szCs w:val="26"/>
        </w:rPr>
        <w:sectPr w:rsidR="008D718D" w:rsidRPr="00A03B1E" w:rsidSect="006D6F7A">
          <w:footerReference w:type="default" r:id="rId17"/>
          <w:pgSz w:w="16840" w:h="11907" w:orient="landscape" w:code="9"/>
          <w:pgMar w:top="170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5D" w:rsidRDefault="00D73F5D" w:rsidP="00C608FB">
      <w:pPr>
        <w:spacing w:after="0" w:line="240" w:lineRule="auto"/>
      </w:pPr>
      <w:r>
        <w:separator/>
      </w:r>
    </w:p>
  </w:endnote>
  <w:endnote w:type="continuationSeparator" w:id="0">
    <w:p w:rsidR="00D73F5D" w:rsidRDefault="00D73F5D"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37178A" w:rsidRDefault="0037178A">
        <w:pPr>
          <w:pStyle w:val="Footer"/>
          <w:jc w:val="right"/>
        </w:pPr>
        <w:r>
          <w:fldChar w:fldCharType="begin"/>
        </w:r>
        <w:r>
          <w:instrText xml:space="preserve"> PAGE   \* MERGEFORMAT </w:instrText>
        </w:r>
        <w:r>
          <w:fldChar w:fldCharType="separate"/>
        </w:r>
        <w:r w:rsidR="00567829">
          <w:rPr>
            <w:noProof/>
          </w:rPr>
          <w:t>3</w:t>
        </w:r>
        <w:r>
          <w:rPr>
            <w:noProof/>
          </w:rPr>
          <w:fldChar w:fldCharType="end"/>
        </w:r>
      </w:p>
    </w:sdtContent>
  </w:sdt>
  <w:p w:rsidR="0037178A" w:rsidRDefault="00371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5D" w:rsidRDefault="00D73F5D" w:rsidP="00C608FB">
      <w:pPr>
        <w:spacing w:after="0" w:line="240" w:lineRule="auto"/>
      </w:pPr>
      <w:r>
        <w:separator/>
      </w:r>
    </w:p>
  </w:footnote>
  <w:footnote w:type="continuationSeparator" w:id="0">
    <w:p w:rsidR="00D73F5D" w:rsidRDefault="00D73F5D"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66"/>
    <w:rsid w:val="000023F5"/>
    <w:rsid w:val="00015DFD"/>
    <w:rsid w:val="00053519"/>
    <w:rsid w:val="00063290"/>
    <w:rsid w:val="000908BB"/>
    <w:rsid w:val="000B2DCA"/>
    <w:rsid w:val="000D2D61"/>
    <w:rsid w:val="000D79AF"/>
    <w:rsid w:val="000E7554"/>
    <w:rsid w:val="000F484F"/>
    <w:rsid w:val="00100563"/>
    <w:rsid w:val="00100830"/>
    <w:rsid w:val="00122476"/>
    <w:rsid w:val="00125A9B"/>
    <w:rsid w:val="001450CD"/>
    <w:rsid w:val="00154648"/>
    <w:rsid w:val="001565E7"/>
    <w:rsid w:val="00157A7F"/>
    <w:rsid w:val="00170D94"/>
    <w:rsid w:val="001A756F"/>
    <w:rsid w:val="001D51B5"/>
    <w:rsid w:val="002228F8"/>
    <w:rsid w:val="00237B59"/>
    <w:rsid w:val="002713AD"/>
    <w:rsid w:val="00282E75"/>
    <w:rsid w:val="00287331"/>
    <w:rsid w:val="002925EC"/>
    <w:rsid w:val="0029580B"/>
    <w:rsid w:val="002A488D"/>
    <w:rsid w:val="002A4B4C"/>
    <w:rsid w:val="002B0350"/>
    <w:rsid w:val="002B2CFC"/>
    <w:rsid w:val="002C26B0"/>
    <w:rsid w:val="002E2879"/>
    <w:rsid w:val="002E6443"/>
    <w:rsid w:val="002F27CC"/>
    <w:rsid w:val="0031654B"/>
    <w:rsid w:val="003217AF"/>
    <w:rsid w:val="00347CF8"/>
    <w:rsid w:val="00367E78"/>
    <w:rsid w:val="0037178A"/>
    <w:rsid w:val="003824C7"/>
    <w:rsid w:val="003C0D51"/>
    <w:rsid w:val="003C2E64"/>
    <w:rsid w:val="00412392"/>
    <w:rsid w:val="004171CA"/>
    <w:rsid w:val="00433119"/>
    <w:rsid w:val="004335F9"/>
    <w:rsid w:val="00435502"/>
    <w:rsid w:val="00444E89"/>
    <w:rsid w:val="00475100"/>
    <w:rsid w:val="004A0D17"/>
    <w:rsid w:val="004A707A"/>
    <w:rsid w:val="004B5F1B"/>
    <w:rsid w:val="004C1FEF"/>
    <w:rsid w:val="004C5120"/>
    <w:rsid w:val="004F7F0B"/>
    <w:rsid w:val="00527A5F"/>
    <w:rsid w:val="005321B4"/>
    <w:rsid w:val="00535824"/>
    <w:rsid w:val="005448EB"/>
    <w:rsid w:val="005474D1"/>
    <w:rsid w:val="005509B0"/>
    <w:rsid w:val="0055298D"/>
    <w:rsid w:val="00567829"/>
    <w:rsid w:val="005908DC"/>
    <w:rsid w:val="005A32F7"/>
    <w:rsid w:val="00607B66"/>
    <w:rsid w:val="00613D78"/>
    <w:rsid w:val="00615514"/>
    <w:rsid w:val="006306B7"/>
    <w:rsid w:val="00633366"/>
    <w:rsid w:val="00637861"/>
    <w:rsid w:val="0064433E"/>
    <w:rsid w:val="00662B42"/>
    <w:rsid w:val="00672EE2"/>
    <w:rsid w:val="00681A5A"/>
    <w:rsid w:val="00690336"/>
    <w:rsid w:val="006A5F4F"/>
    <w:rsid w:val="006B1C3F"/>
    <w:rsid w:val="006D6F7A"/>
    <w:rsid w:val="006E0466"/>
    <w:rsid w:val="006E2A08"/>
    <w:rsid w:val="007021CF"/>
    <w:rsid w:val="0070548F"/>
    <w:rsid w:val="00717C04"/>
    <w:rsid w:val="00723C10"/>
    <w:rsid w:val="007405BD"/>
    <w:rsid w:val="00762CF3"/>
    <w:rsid w:val="00763AFE"/>
    <w:rsid w:val="007764D4"/>
    <w:rsid w:val="00785DEC"/>
    <w:rsid w:val="00793EE9"/>
    <w:rsid w:val="007A1CBC"/>
    <w:rsid w:val="007A2404"/>
    <w:rsid w:val="007B0B64"/>
    <w:rsid w:val="007B758E"/>
    <w:rsid w:val="007C6AD7"/>
    <w:rsid w:val="007F4799"/>
    <w:rsid w:val="00802248"/>
    <w:rsid w:val="0081249A"/>
    <w:rsid w:val="008413CA"/>
    <w:rsid w:val="008459A2"/>
    <w:rsid w:val="00852309"/>
    <w:rsid w:val="00870063"/>
    <w:rsid w:val="00870210"/>
    <w:rsid w:val="00872C80"/>
    <w:rsid w:val="008C215A"/>
    <w:rsid w:val="008D718D"/>
    <w:rsid w:val="00905B21"/>
    <w:rsid w:val="00925F58"/>
    <w:rsid w:val="00932C74"/>
    <w:rsid w:val="009355EC"/>
    <w:rsid w:val="009361DF"/>
    <w:rsid w:val="009375BD"/>
    <w:rsid w:val="009468B4"/>
    <w:rsid w:val="00946909"/>
    <w:rsid w:val="00950E57"/>
    <w:rsid w:val="0095284A"/>
    <w:rsid w:val="00990CE2"/>
    <w:rsid w:val="009C4070"/>
    <w:rsid w:val="009D16E6"/>
    <w:rsid w:val="00A016C2"/>
    <w:rsid w:val="00A03B1E"/>
    <w:rsid w:val="00A13163"/>
    <w:rsid w:val="00A205C0"/>
    <w:rsid w:val="00A24238"/>
    <w:rsid w:val="00A33FB7"/>
    <w:rsid w:val="00A45F18"/>
    <w:rsid w:val="00A613E6"/>
    <w:rsid w:val="00A67A16"/>
    <w:rsid w:val="00A838C8"/>
    <w:rsid w:val="00AB5441"/>
    <w:rsid w:val="00AC4D13"/>
    <w:rsid w:val="00AD593E"/>
    <w:rsid w:val="00B014B3"/>
    <w:rsid w:val="00B14174"/>
    <w:rsid w:val="00B76A46"/>
    <w:rsid w:val="00B91ACF"/>
    <w:rsid w:val="00B97935"/>
    <w:rsid w:val="00BA6A00"/>
    <w:rsid w:val="00BB29BB"/>
    <w:rsid w:val="00BC24C4"/>
    <w:rsid w:val="00C033B1"/>
    <w:rsid w:val="00C067EB"/>
    <w:rsid w:val="00C17299"/>
    <w:rsid w:val="00C24CF2"/>
    <w:rsid w:val="00C37734"/>
    <w:rsid w:val="00C37C9E"/>
    <w:rsid w:val="00C40B5C"/>
    <w:rsid w:val="00C42F81"/>
    <w:rsid w:val="00C50577"/>
    <w:rsid w:val="00C5533F"/>
    <w:rsid w:val="00C608FB"/>
    <w:rsid w:val="00C67251"/>
    <w:rsid w:val="00C87672"/>
    <w:rsid w:val="00C9059C"/>
    <w:rsid w:val="00CA1A96"/>
    <w:rsid w:val="00CB1456"/>
    <w:rsid w:val="00CC3CF7"/>
    <w:rsid w:val="00CC40DB"/>
    <w:rsid w:val="00CD53C6"/>
    <w:rsid w:val="00D1078A"/>
    <w:rsid w:val="00D124C4"/>
    <w:rsid w:val="00D15553"/>
    <w:rsid w:val="00D16070"/>
    <w:rsid w:val="00D564E3"/>
    <w:rsid w:val="00D65A37"/>
    <w:rsid w:val="00D73F5D"/>
    <w:rsid w:val="00D80FBE"/>
    <w:rsid w:val="00D90149"/>
    <w:rsid w:val="00DA30DD"/>
    <w:rsid w:val="00DB2686"/>
    <w:rsid w:val="00DB6848"/>
    <w:rsid w:val="00DD34C8"/>
    <w:rsid w:val="00DD5B44"/>
    <w:rsid w:val="00E06BE5"/>
    <w:rsid w:val="00E2361F"/>
    <w:rsid w:val="00E53F92"/>
    <w:rsid w:val="00E729A1"/>
    <w:rsid w:val="00E77DAC"/>
    <w:rsid w:val="00E93E65"/>
    <w:rsid w:val="00EB4C00"/>
    <w:rsid w:val="00EB6933"/>
    <w:rsid w:val="00EC4647"/>
    <w:rsid w:val="00ED24EE"/>
    <w:rsid w:val="00EE68A4"/>
    <w:rsid w:val="00F14066"/>
    <w:rsid w:val="00F23D42"/>
    <w:rsid w:val="00F26C94"/>
    <w:rsid w:val="00F32807"/>
    <w:rsid w:val="00F72856"/>
    <w:rsid w:val="00F82FE1"/>
    <w:rsid w:val="00F94538"/>
    <w:rsid w:val="00F96AB4"/>
    <w:rsid w:val="00FB20DC"/>
    <w:rsid w:val="00FB5E08"/>
    <w:rsid w:val="00FB5FD3"/>
    <w:rsid w:val="00FC521D"/>
    <w:rsid w:val="00FC73E6"/>
    <w:rsid w:val="00FD2091"/>
    <w:rsid w:val="00FE1EEF"/>
    <w:rsid w:val="00FE5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83DB-6A76-48C2-9A53-AF35CDD6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469</cp:revision>
  <cp:lastPrinted>2020-10-16T01:01:00Z</cp:lastPrinted>
  <dcterms:created xsi:type="dcterms:W3CDTF">2020-12-10T09:50:00Z</dcterms:created>
  <dcterms:modified xsi:type="dcterms:W3CDTF">2021-01-25T09:32:00Z</dcterms:modified>
</cp:coreProperties>
</file>