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C216" w14:textId="77777777" w:rsidR="006669E9" w:rsidRDefault="006669E9" w:rsidP="008E4792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8E4792">
        <w:rPr>
          <w:rFonts w:eastAsia="Times New Roman"/>
          <w:b/>
          <w:color w:val="00B0F0"/>
          <w:szCs w:val="24"/>
        </w:rPr>
        <w:t>52</w:t>
      </w:r>
      <w:r w:rsidRPr="007A72C4">
        <w:rPr>
          <w:rFonts w:eastAsia="Times New Roman"/>
          <w:b/>
          <w:color w:val="00B0F0"/>
          <w:szCs w:val="24"/>
        </w:rPr>
        <w:t>:</w:t>
      </w:r>
    </w:p>
    <w:p w14:paraId="1D798203" w14:textId="77777777" w:rsidR="008E4792" w:rsidRDefault="008E4792" w:rsidP="008E4792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E10C69">
        <w:rPr>
          <w:rFonts w:eastAsia="Times New Roman"/>
          <w:b/>
          <w:color w:val="FF0000"/>
          <w:szCs w:val="24"/>
        </w:rPr>
        <w:t>TINH BỘT VÀ XENLULOZƠ</w:t>
      </w:r>
    </w:p>
    <w:p w14:paraId="597D7385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1:</w:t>
      </w:r>
      <w:r w:rsidRPr="00E10C69">
        <w:rPr>
          <w:szCs w:val="24"/>
        </w:rPr>
        <w:t xml:space="preserve">  Điểm giống nhau giữa tinh bột và xenlulozo:</w:t>
      </w:r>
    </w:p>
    <w:p w14:paraId="3CC5ABA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Đều là thành phần chính của gạo, ngô, khoai</w:t>
      </w:r>
    </w:p>
    <w:p w14:paraId="06561210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Đều là polime thiên nhiên</w:t>
      </w:r>
    </w:p>
    <w:p w14:paraId="2EFFA9BC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Đều cho phản ứng thủy phân tạo thành glucozo</w:t>
      </w:r>
    </w:p>
    <w:p w14:paraId="211F546F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B,C đều đúng</w:t>
      </w:r>
    </w:p>
    <w:p w14:paraId="49F6F692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2:</w:t>
      </w:r>
      <w:r w:rsidRPr="00E10C69">
        <w:rPr>
          <w:szCs w:val="24"/>
        </w:rPr>
        <w:t xml:space="preserve">  Chọn câu đúng trong các câu sau:</w:t>
      </w:r>
    </w:p>
    <w:p w14:paraId="225E2D7C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Tinh bột và xenlulozo dễ tan trong nước</w:t>
      </w:r>
    </w:p>
    <w:p w14:paraId="1203BDD9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Tinh bột dễ tan trong nước còn xenlulozo không tan trong nước</w:t>
      </w:r>
    </w:p>
    <w:p w14:paraId="3496F278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Tinh bột và xenlulozo không tan trong nước lạnh nhưng tan trong nước nóng</w:t>
      </w:r>
    </w:p>
    <w:p w14:paraId="1DE0A7C2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Tinh bột không tan trong nước lạnh nhưng trong nước nóng tạo thành dung dịch hồ tinh bột. Còn xenlulozo không tan trong cả nước lạnh và nước nóng</w:t>
      </w:r>
    </w:p>
    <w:p w14:paraId="4E907FDD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3:</w:t>
      </w:r>
      <w:r w:rsidRPr="00E10C69">
        <w:rPr>
          <w:szCs w:val="24"/>
        </w:rPr>
        <w:t xml:space="preserve">  Chọn câu nói đúng</w:t>
      </w:r>
    </w:p>
    <w:p w14:paraId="18861894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Xenlulozơ có phân tử khối lớn hơn nhiều so với tinh bột.</w:t>
      </w:r>
    </w:p>
    <w:p w14:paraId="6B69B0B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Xenlulozơ và tinh bột có phân tử khối nhỏ.</w:t>
      </w:r>
    </w:p>
    <w:p w14:paraId="50AC68B7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Xenlulozơ có phân tử khối nhỏ hơn tinh bột.</w:t>
      </w:r>
    </w:p>
    <w:p w14:paraId="013A1C69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Xenlulozơ và tinh bột có phân tử khối bằng nhau</w:t>
      </w:r>
    </w:p>
    <w:p w14:paraId="2D60992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4:</w:t>
      </w:r>
      <w:r w:rsidRPr="00E10C69">
        <w:rPr>
          <w:szCs w:val="24"/>
        </w:rPr>
        <w:t xml:space="preserve">  Ba ống nghiệm không nhãn, chứa riêng biệt 3 dung dịch : glucozo, hồ tinh bột, ancol etylic.Để phân biệt 3 dung dịch người ta dùng thuốc thử nào sau đây?</w:t>
      </w:r>
    </w:p>
    <w:p w14:paraId="6DE018B3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Dung dịch Iot                              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Dung dịch axit</w:t>
      </w:r>
    </w:p>
    <w:p w14:paraId="492084D3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Dung dịch Iot và phản ứng tráng bạc</w:t>
      </w:r>
      <w:r w:rsidRPr="00E10C69">
        <w:rPr>
          <w:szCs w:val="24"/>
        </w:rPr>
        <w:t xml:space="preserve">           </w:t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Phản ứng với Na</w:t>
      </w:r>
    </w:p>
    <w:p w14:paraId="7F946332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5:</w:t>
      </w:r>
      <w:r w:rsidRPr="00E10C69">
        <w:rPr>
          <w:szCs w:val="24"/>
        </w:rPr>
        <w:t xml:space="preserve">  Để nhận biết tinh bột người ta dùng thuốc thử sau</w:t>
      </w:r>
    </w:p>
    <w:p w14:paraId="7AAE7F7A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Dung dịch brom.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Dung dịch iốt.</w:t>
      </w:r>
    </w:p>
    <w:p w14:paraId="135D7784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Dung dịch phenolphtalein.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Dung dịch Ca(OH)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.</w:t>
      </w:r>
    </w:p>
    <w:p w14:paraId="03BEB0BD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6:</w:t>
      </w:r>
      <w:r w:rsidRPr="00E10C69">
        <w:rPr>
          <w:szCs w:val="24"/>
        </w:rPr>
        <w:t xml:space="preserve">  Tinh bột và xenlulozơ khác nhau về</w:t>
      </w:r>
    </w:p>
    <w:p w14:paraId="458EF57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Công thức phân tử                    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Tính tan trong nước lạnh</w:t>
      </w:r>
    </w:p>
    <w:p w14:paraId="186B8F8E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 xml:space="preserve">Phản ứng thuỷ phân                                        </w:t>
      </w: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Cấu trúc phân tử</w:t>
      </w:r>
    </w:p>
    <w:p w14:paraId="716EEC5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7:</w:t>
      </w:r>
      <w:r w:rsidRPr="00E10C69">
        <w:rPr>
          <w:szCs w:val="24"/>
        </w:rPr>
        <w:t xml:space="preserve">  Để phân biệt saccarozơ, tinh bột, xenlulozơ ở dạng bột nên dùng cách nào sau đây?</w:t>
      </w:r>
    </w:p>
    <w:p w14:paraId="476D907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Cho từng chất tác dụng với HNO</w:t>
      </w:r>
      <w:r w:rsidRPr="00E10C69">
        <w:rPr>
          <w:szCs w:val="24"/>
          <w:vertAlign w:val="subscript"/>
        </w:rPr>
        <w:t>3</w:t>
      </w:r>
      <w:r w:rsidRPr="00E10C69">
        <w:rPr>
          <w:szCs w:val="24"/>
        </w:rPr>
        <w:t>/H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SO</w:t>
      </w:r>
      <w:r w:rsidRPr="00E10C69">
        <w:rPr>
          <w:szCs w:val="24"/>
          <w:vertAlign w:val="subscript"/>
        </w:rPr>
        <w:t>4</w:t>
      </w:r>
    </w:p>
    <w:p w14:paraId="514BC40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Cho tứng chất tác dụng với dd I</w:t>
      </w:r>
      <w:r w:rsidRPr="00E10C69">
        <w:rPr>
          <w:szCs w:val="24"/>
          <w:vertAlign w:val="subscript"/>
        </w:rPr>
        <w:t>2</w:t>
      </w:r>
    </w:p>
    <w:p w14:paraId="62AC0D1E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Hoà tan từng chất vào nước, đun nóng nhẹ và thử với dd iot</w:t>
      </w:r>
    </w:p>
    <w:p w14:paraId="7D802A29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Cho từng chất tác dụng với vôi sữa</w:t>
      </w:r>
    </w:p>
    <w:p w14:paraId="38DE672C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8:</w:t>
      </w:r>
      <w:r w:rsidRPr="00E10C69">
        <w:rPr>
          <w:szCs w:val="24"/>
        </w:rPr>
        <w:t xml:space="preserve">  Chọn câu phát biểu sai:</w:t>
      </w:r>
    </w:p>
    <w:p w14:paraId="4728DBA0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Saccarozơ là một đisaccarit.</w:t>
      </w:r>
    </w:p>
    <w:p w14:paraId="057E5E6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Tinh bột và xenlulozơ đều là polisaccarit, chỉ khác nhau về cấu tạo của gốc glucozơ.</w:t>
      </w:r>
    </w:p>
    <w:p w14:paraId="5BF8174A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Khi thuỷ phân đến cùng saccarozơ, tinh bột và xenlulozơ đều cho một loại monosaccarit.</w:t>
      </w:r>
    </w:p>
    <w:p w14:paraId="57A2607A" w14:textId="77777777" w:rsid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Khi thuỷ phân đến cùng, tinh bột và xenlulozơ đều cho glucozơ.</w:t>
      </w:r>
    </w:p>
    <w:p w14:paraId="0B5C060F" w14:textId="77777777" w:rsidR="00E10C69" w:rsidRPr="00E10C69" w:rsidRDefault="00E10C69" w:rsidP="00E10C69">
      <w:pPr>
        <w:rPr>
          <w:szCs w:val="24"/>
        </w:rPr>
      </w:pPr>
      <w:r w:rsidRPr="00E10C69">
        <w:rPr>
          <w:b/>
          <w:color w:val="0000FF"/>
          <w:szCs w:val="24"/>
        </w:rPr>
        <w:t>Câu 9:</w:t>
      </w:r>
      <w:r w:rsidRPr="00E10C69">
        <w:rPr>
          <w:szCs w:val="24"/>
        </w:rPr>
        <w:t xml:space="preserve">  Cho sơ đồ phản ứng sau : tinh bột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glucozơ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rượu etylic.</w:t>
      </w:r>
    </w:p>
    <w:p w14:paraId="646129D7" w14:textId="77777777" w:rsidR="00E10C69" w:rsidRPr="00E10C69" w:rsidRDefault="00E10C69" w:rsidP="00E10C69">
      <w:pPr>
        <w:spacing w:before="60"/>
        <w:ind w:firstLine="283"/>
        <w:jc w:val="both"/>
        <w:rPr>
          <w:szCs w:val="24"/>
        </w:rPr>
      </w:pPr>
      <w:r w:rsidRPr="00E10C69">
        <w:rPr>
          <w:szCs w:val="24"/>
        </w:rPr>
        <w:t>Tính thể tích CO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 sinh ra kèm theo sự tạo thành rượu etylic nếu lúc đầu dùng là 162 g tinh bột và hiệu suất của mỗi quá trình lần lượt là 75 % và 80%</w:t>
      </w:r>
    </w:p>
    <w:p w14:paraId="7E8F0660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13,44 lít                      </w:t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 xml:space="preserve">33,6 lít                      </w:t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16,8 lít</w:t>
      </w:r>
      <w:r w:rsidRPr="00E10C69">
        <w:rPr>
          <w:szCs w:val="24"/>
        </w:rPr>
        <w:tab/>
        <w:t xml:space="preserve">                 </w:t>
      </w:r>
      <w:r w:rsidRPr="00E10C69">
        <w:rPr>
          <w:b/>
          <w:bCs/>
          <w:color w:val="3366FF"/>
          <w:szCs w:val="24"/>
        </w:rPr>
        <w:t xml:space="preserve">D. </w:t>
      </w:r>
      <w:r w:rsidRPr="00E10C69">
        <w:rPr>
          <w:bCs/>
          <w:szCs w:val="24"/>
        </w:rPr>
        <w:t>26,88 lít</w:t>
      </w:r>
    </w:p>
    <w:p w14:paraId="4FF498F2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10:</w:t>
      </w:r>
      <w:r w:rsidRPr="00E10C69">
        <w:rPr>
          <w:szCs w:val="24"/>
        </w:rPr>
        <w:t xml:space="preserve">  Xenlulozơ trinitrat được điều chế từ xenlulozơ và axit nitric đặc có xúc tác axit sunfuric đặc, nóng. Để có 29,7 kg xenlulozơ trinitrat, cần dùng dung dịch chứa m kg axít nitric (hiệu suất phản ứng tính theo axit là 90%). Giá trị của m là</w:t>
      </w:r>
    </w:p>
    <w:p w14:paraId="759C505B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30.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10.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21.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42.</w:t>
      </w:r>
    </w:p>
    <w:p w14:paraId="08C3A81A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11:</w:t>
      </w:r>
      <w:r w:rsidRPr="00E10C69">
        <w:rPr>
          <w:szCs w:val="24"/>
        </w:rPr>
        <w:t xml:space="preserve">  Đốt cháy m gam hỗn họp gồm glucozơ, saccarozơ và tinh bột can V lít O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, (đktc) và a gam nước. Mối quan hệ giữa m, V và a là</w:t>
      </w:r>
    </w:p>
    <w:p w14:paraId="5514966E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m= 44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a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 m= 44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+ 18a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m= 12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bCs/>
          <w:szCs w:val="24"/>
        </w:rPr>
        <w:t>+ a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m= 12</w:t>
      </w:r>
      <w:r w:rsidRPr="00E10C69">
        <w:rPr>
          <w:szCs w:val="24"/>
          <w:bdr w:val="none" w:sz="0" w:space="0" w:color="auto" w:frame="1"/>
        </w:rPr>
        <w:t>V22,4</w:t>
      </w:r>
      <w:r w:rsidRPr="00E10C69">
        <w:rPr>
          <w:szCs w:val="24"/>
        </w:rPr>
        <w:t>+ 2a</w:t>
      </w:r>
    </w:p>
    <w:p w14:paraId="11DBE184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lastRenderedPageBreak/>
        <w:t>Câu 12:</w:t>
      </w:r>
      <w:r w:rsidRPr="00E10C69">
        <w:rPr>
          <w:szCs w:val="24"/>
        </w:rPr>
        <w:t xml:space="preserve">  Cho khối lượng riêng của cồn nguyên chất là D = 0,8 g/ml. Hỏi từ 10 tấn vỏ bào (chứa 80% xenlulozơ) có thể điều chế được bao nhiêu lít cồn thực phẩm 40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szCs w:val="24"/>
        </w:rPr>
        <w:t> (biết hiệu suất của toàn bộ quá trình điều chế là 64,8%)?</w:t>
      </w:r>
    </w:p>
    <w:p w14:paraId="3B67397A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 xml:space="preserve">294 lít.                       </w:t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 xml:space="preserve">920 lít. </w:t>
      </w:r>
      <w:r w:rsidRPr="00E10C69">
        <w:rPr>
          <w:b/>
          <w:color w:val="3366FF"/>
          <w:szCs w:val="24"/>
        </w:rPr>
        <w:t xml:space="preserve">                     C. </w:t>
      </w:r>
      <w:r w:rsidRPr="00E10C69">
        <w:rPr>
          <w:szCs w:val="24"/>
        </w:rPr>
        <w:t>368 lít.</w:t>
      </w:r>
      <w:r w:rsidRPr="00E10C69">
        <w:rPr>
          <w:szCs w:val="24"/>
        </w:rPr>
        <w:tab/>
        <w:t xml:space="preserve">                  </w:t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147,2 lít</w:t>
      </w:r>
    </w:p>
    <w:p w14:paraId="0214E3D4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13:</w:t>
      </w:r>
      <w:r w:rsidRPr="00E10C69">
        <w:rPr>
          <w:szCs w:val="24"/>
        </w:rPr>
        <w:t xml:space="preserve">  Phát biểu không đúng là:</w:t>
      </w:r>
    </w:p>
    <w:p w14:paraId="7674DBB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Dung dịch fructozơ hoà tan được Cu(OH)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.</w:t>
      </w:r>
    </w:p>
    <w:p w14:paraId="7C1DA896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Thủy phân (xúc tác H</w:t>
      </w:r>
      <w:r w:rsidRPr="00E10C69">
        <w:rPr>
          <w:szCs w:val="24"/>
          <w:bdr w:val="none" w:sz="0" w:space="0" w:color="auto" w:frame="1"/>
        </w:rPr>
        <w:t>+</w:t>
      </w:r>
      <w:r w:rsidRPr="00E10C69">
        <w:rPr>
          <w:bCs/>
          <w:szCs w:val="24"/>
        </w:rPr>
        <w:t>, t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bCs/>
          <w:szCs w:val="24"/>
        </w:rPr>
        <w:t>) saccarozơ cũng như mantozơ đều cho cùng một monosaccarit</w:t>
      </w:r>
    </w:p>
    <w:p w14:paraId="18D980C0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Sản phẩm thủy phân xenlulozơ (xúc tác H</w:t>
      </w:r>
      <w:r w:rsidRPr="00E10C69">
        <w:rPr>
          <w:szCs w:val="24"/>
          <w:bdr w:val="none" w:sz="0" w:space="0" w:color="auto" w:frame="1"/>
        </w:rPr>
        <w:t>+</w:t>
      </w:r>
      <w:r w:rsidRPr="00E10C69">
        <w:rPr>
          <w:szCs w:val="24"/>
        </w:rPr>
        <w:t>, t</w:t>
      </w:r>
      <w:r w:rsidRPr="00E10C69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E10C69">
        <w:rPr>
          <w:szCs w:val="24"/>
        </w:rPr>
        <w:t>) có thể tham gia phản ứng tráng gương</w:t>
      </w:r>
    </w:p>
    <w:p w14:paraId="6B2CFBC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Dung dịch mantozơ tác dụng với Cu(OH)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 khi đun nóng cho kết tủa Cu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O.</w:t>
      </w:r>
    </w:p>
    <w:p w14:paraId="37C3B359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14:</w:t>
      </w:r>
      <w:r w:rsidRPr="00E10C69">
        <w:rPr>
          <w:szCs w:val="24"/>
        </w:rPr>
        <w:t xml:space="preserve">  Nhận định nào sau đây không đúng ?</w:t>
      </w:r>
    </w:p>
    <w:p w14:paraId="69C41DB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Trong công nghiệp, glucozơ được điều chế bằng cách thủy phân tinh bột hoặc xenlulozơ.</w:t>
      </w:r>
    </w:p>
    <w:p w14:paraId="23B410A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Glucozơ là chất dinh dưỡng và làm thuốc tăng lực cho người già, trẻ em và người ốm.</w:t>
      </w:r>
    </w:p>
    <w:p w14:paraId="4DEEB798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Trong mật ong, hàm lượng glucozơ lớn hơn fructozơ.</w:t>
      </w:r>
    </w:p>
    <w:p w14:paraId="5A062A8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Cả glucozơ và fructozơ đều tham gia phản ứng tráng bạc.</w:t>
      </w:r>
    </w:p>
    <w:p w14:paraId="399A0429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15:</w:t>
      </w:r>
      <w:r w:rsidRPr="00E10C69">
        <w:rPr>
          <w:szCs w:val="24"/>
        </w:rPr>
        <w:t xml:space="preserve">  Khối lượng phân tử trung bình của xenlulozơ trong sợi bông là 4860000 đvC . Vậy số gốc glucozơ có trong xenlulozơ nêu trên là :</w:t>
      </w:r>
    </w:p>
    <w:p w14:paraId="649E7C8C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28000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30000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35000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25000</w:t>
      </w:r>
    </w:p>
    <w:p w14:paraId="2F1CF707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16:</w:t>
      </w:r>
      <w:r w:rsidRPr="00E10C69">
        <w:rPr>
          <w:szCs w:val="24"/>
        </w:rPr>
        <w:t xml:space="preserve">  Cho các chất: X: glucozơ; Y: Saccarozơ; Z: Tinh bột; T: Glixerin; H: Xenlulozơ. Những chất bị thuỷ phân là:</w:t>
      </w:r>
    </w:p>
    <w:p w14:paraId="053D9E2A" w14:textId="77777777" w:rsidR="00E10C69" w:rsidRPr="00E10C69" w:rsidRDefault="00E10C69" w:rsidP="00E10C69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X , Z , H</w:t>
      </w:r>
      <w:r w:rsidRPr="00E10C69">
        <w:rPr>
          <w:szCs w:val="24"/>
        </w:rPr>
        <w:tab/>
      </w: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Y , Z , H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X , Y , Z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Y , T , H</w:t>
      </w:r>
    </w:p>
    <w:p w14:paraId="27E963D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17:</w:t>
      </w:r>
      <w:r w:rsidRPr="00E10C69">
        <w:rPr>
          <w:szCs w:val="24"/>
        </w:rPr>
        <w:t xml:space="preserve">  Nhận xét nào dưới đây là sai ?</w:t>
      </w:r>
    </w:p>
    <w:p w14:paraId="3FA7D385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Saccaroza là một đisaccarit.</w:t>
      </w:r>
    </w:p>
    <w:p w14:paraId="246A79CC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B. </w:t>
      </w:r>
      <w:r w:rsidRPr="00E10C69">
        <w:rPr>
          <w:bCs/>
          <w:szCs w:val="24"/>
        </w:rPr>
        <w:t>Tinh bột và xenlulozơ đều là polisaccarit, chỉ khác nhau về cấu tạo của gốc glucozơ.</w:t>
      </w:r>
    </w:p>
    <w:p w14:paraId="23CF50D7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Khi thuỷ phân saccarozơ, thu được glucozơ và fructozơ .</w:t>
      </w:r>
    </w:p>
    <w:p w14:paraId="635D17C1" w14:textId="77777777" w:rsidR="00E10C69" w:rsidRPr="00E10C69" w:rsidRDefault="00E10C69" w:rsidP="00E10C69">
      <w:pPr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Khi thuỷ phân đến cùng, tinh bột và xenlulozơ đều cho glucozơ.</w:t>
      </w:r>
    </w:p>
    <w:p w14:paraId="0565242E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18:</w:t>
      </w:r>
      <w:r w:rsidRPr="00E10C69">
        <w:rPr>
          <w:szCs w:val="24"/>
        </w:rPr>
        <w:t xml:space="preserve">  Có thể phân biệt xenlulozơ với tinh bột nhờ phản ứng</w:t>
      </w:r>
    </w:p>
    <w:p w14:paraId="14299CC1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A. </w:t>
      </w:r>
      <w:r w:rsidRPr="00E10C69">
        <w:rPr>
          <w:szCs w:val="24"/>
        </w:rPr>
        <w:t>với axit H</w:t>
      </w:r>
      <w:r w:rsidRPr="00E10C69">
        <w:rPr>
          <w:szCs w:val="24"/>
          <w:vertAlign w:val="subscript"/>
        </w:rPr>
        <w:t>2</w:t>
      </w:r>
      <w:r w:rsidRPr="00E10C69">
        <w:rPr>
          <w:szCs w:val="24"/>
        </w:rPr>
        <w:t>SO</w:t>
      </w:r>
      <w:r w:rsidRPr="00E10C69">
        <w:rPr>
          <w:szCs w:val="24"/>
          <w:vertAlign w:val="subscript"/>
        </w:rPr>
        <w:t>4</w:t>
      </w:r>
      <w:r w:rsidRPr="00E10C69">
        <w:rPr>
          <w:szCs w:val="24"/>
        </w:rPr>
        <w:t>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với kiềm.</w:t>
      </w:r>
    </w:p>
    <w:p w14:paraId="1B6F59C1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C. </w:t>
      </w:r>
      <w:r w:rsidRPr="00E10C69">
        <w:rPr>
          <w:bCs/>
          <w:szCs w:val="24"/>
        </w:rPr>
        <w:t>với dung dịch iot.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thuỷ phân</w:t>
      </w:r>
    </w:p>
    <w:p w14:paraId="19D2F916" w14:textId="77777777" w:rsidR="00E10C69" w:rsidRPr="00E10C69" w:rsidRDefault="00E10C69" w:rsidP="00E10C69">
      <w:pPr>
        <w:spacing w:before="60"/>
        <w:jc w:val="both"/>
        <w:rPr>
          <w:szCs w:val="24"/>
        </w:rPr>
      </w:pPr>
      <w:r w:rsidRPr="00E10C69">
        <w:rPr>
          <w:b/>
          <w:color w:val="0000FF"/>
          <w:szCs w:val="24"/>
        </w:rPr>
        <w:t>Câu 19:</w:t>
      </w:r>
      <w:r w:rsidRPr="00E10C69">
        <w:rPr>
          <w:szCs w:val="24"/>
        </w:rPr>
        <w:t xml:space="preserve">  Cho sơ đồ chuyển hóa sau: Tinh bột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X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Y </w:t>
      </w:r>
      <w:r w:rsidRPr="00E10C69">
        <w:rPr>
          <w:szCs w:val="24"/>
          <w:bdr w:val="none" w:sz="0" w:space="0" w:color="auto" w:frame="1"/>
        </w:rPr>
        <w:t>→</w:t>
      </w:r>
      <w:r w:rsidRPr="00E10C69">
        <w:rPr>
          <w:szCs w:val="24"/>
        </w:rPr>
        <w:t> Axit axetic. X và Y lần lượt là:</w:t>
      </w:r>
    </w:p>
    <w:p w14:paraId="4DAA8EC4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glucozo, ancol etylic.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mantozo, glucozo.</w:t>
      </w:r>
    </w:p>
    <w:p w14:paraId="2333E3E0" w14:textId="77777777" w:rsid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glucozo, etylaxetat.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ancol etylic, axetandehit</w:t>
      </w:r>
    </w:p>
    <w:p w14:paraId="18B9C6B8" w14:textId="77777777" w:rsidR="00E10C69" w:rsidRPr="00E10C69" w:rsidRDefault="00E10C69" w:rsidP="00E10C69">
      <w:pPr>
        <w:tabs>
          <w:tab w:val="left" w:pos="5136"/>
        </w:tabs>
        <w:rPr>
          <w:szCs w:val="24"/>
        </w:rPr>
      </w:pPr>
      <w:r w:rsidRPr="00E10C69">
        <w:rPr>
          <w:b/>
          <w:color w:val="0000FF"/>
          <w:szCs w:val="24"/>
        </w:rPr>
        <w:t>Câu 20:</w:t>
      </w:r>
      <w:r w:rsidRPr="00E10C69">
        <w:rPr>
          <w:szCs w:val="24"/>
        </w:rPr>
        <w:t xml:space="preserve">  Chọn một phương án đúng để điền từ hoặc cụm từ vào chổ trống của các câu sau đây : Tương tự tinh bột, xenlulozo không có phản ứng ..(1)…, có phản ứng …(2)… trong dung dịch axit thành …(3)….   (1) (2) (3) là</w:t>
      </w:r>
    </w:p>
    <w:p w14:paraId="2A09391E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bCs/>
          <w:color w:val="3366FF"/>
          <w:szCs w:val="24"/>
        </w:rPr>
        <w:t xml:space="preserve">A. </w:t>
      </w:r>
      <w:r w:rsidRPr="00E10C69">
        <w:rPr>
          <w:bCs/>
          <w:szCs w:val="24"/>
        </w:rPr>
        <w:t>tráng bạc, thủy phân, glucozo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B. </w:t>
      </w:r>
      <w:r w:rsidRPr="00E10C69">
        <w:rPr>
          <w:szCs w:val="24"/>
        </w:rPr>
        <w:t>thủy phân, tráng bạc, fructozo</w:t>
      </w:r>
    </w:p>
    <w:p w14:paraId="3EE0F72F" w14:textId="77777777" w:rsidR="00E10C69" w:rsidRPr="00E10C69" w:rsidRDefault="00E10C69" w:rsidP="00E10C69">
      <w:pPr>
        <w:tabs>
          <w:tab w:val="left" w:pos="5136"/>
        </w:tabs>
        <w:ind w:firstLine="283"/>
        <w:rPr>
          <w:szCs w:val="24"/>
        </w:rPr>
      </w:pPr>
      <w:r w:rsidRPr="00E10C69">
        <w:rPr>
          <w:b/>
          <w:color w:val="3366FF"/>
          <w:szCs w:val="24"/>
        </w:rPr>
        <w:t xml:space="preserve">C. </w:t>
      </w:r>
      <w:r w:rsidRPr="00E10C69">
        <w:rPr>
          <w:szCs w:val="24"/>
        </w:rPr>
        <w:t>khử, oxi hóa, saccarozo</w:t>
      </w:r>
      <w:r w:rsidRPr="00E10C69">
        <w:rPr>
          <w:szCs w:val="24"/>
        </w:rPr>
        <w:tab/>
      </w:r>
      <w:r w:rsidRPr="00E10C69">
        <w:rPr>
          <w:b/>
          <w:color w:val="3366FF"/>
          <w:szCs w:val="24"/>
        </w:rPr>
        <w:t xml:space="preserve">D. </w:t>
      </w:r>
      <w:r w:rsidRPr="00E10C69">
        <w:rPr>
          <w:szCs w:val="24"/>
        </w:rPr>
        <w:t>oxi hóa, este hóa, mantozo</w:t>
      </w:r>
    </w:p>
    <w:p w14:paraId="5777A442" w14:textId="77777777" w:rsidR="00E10C69" w:rsidRPr="00E10C69" w:rsidRDefault="00E10C69" w:rsidP="00E10C69">
      <w:pPr>
        <w:shd w:val="clear" w:color="auto" w:fill="FFFFFF"/>
        <w:spacing w:before="100" w:beforeAutospacing="1" w:after="100" w:afterAutospacing="1" w:line="510" w:lineRule="atLeast"/>
        <w:jc w:val="center"/>
        <w:rPr>
          <w:b/>
          <w:color w:val="FF0000"/>
          <w:szCs w:val="24"/>
        </w:rPr>
      </w:pPr>
      <w:r w:rsidRPr="00E10C69">
        <w:rPr>
          <w:b/>
          <w:color w:val="FF0000"/>
          <w:szCs w:val="24"/>
        </w:rPr>
        <w:t>ĐÁP ÁN</w:t>
      </w:r>
    </w:p>
    <w:tbl>
      <w:tblPr>
        <w:tblW w:w="0" w:type="auto"/>
        <w:tblInd w:w="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E10C69" w:rsidRPr="000C3361" w14:paraId="72D4AD81" w14:textId="77777777" w:rsidTr="000C3361">
        <w:trPr>
          <w:trHeight w:val="520"/>
        </w:trPr>
        <w:tc>
          <w:tcPr>
            <w:tcW w:w="1149" w:type="dxa"/>
            <w:shd w:val="clear" w:color="auto" w:fill="auto"/>
          </w:tcPr>
          <w:p w14:paraId="23E55E2E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315ADB43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14:paraId="059A56EF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0D05CE24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14:paraId="32C20136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57B54F0E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149" w:type="dxa"/>
            <w:shd w:val="clear" w:color="auto" w:fill="auto"/>
          </w:tcPr>
          <w:p w14:paraId="61A6AF24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149" w:type="dxa"/>
            <w:shd w:val="clear" w:color="auto" w:fill="auto"/>
          </w:tcPr>
          <w:p w14:paraId="5299D6DD" w14:textId="77777777" w:rsidR="00E10C69" w:rsidRPr="000C3361" w:rsidRDefault="00E10C69" w:rsidP="006D3CFE">
            <w:pPr>
              <w:jc w:val="center"/>
              <w:rPr>
                <w:b/>
                <w:color w:val="0070C0"/>
                <w:szCs w:val="24"/>
              </w:rPr>
            </w:pPr>
            <w:r w:rsidRPr="000C3361">
              <w:rPr>
                <w:b/>
                <w:color w:val="0070C0"/>
                <w:szCs w:val="24"/>
              </w:rPr>
              <w:t>ĐA</w:t>
            </w:r>
          </w:p>
        </w:tc>
      </w:tr>
      <w:tr w:rsidR="00E10C69" w:rsidRPr="000C3361" w14:paraId="3CF1CC02" w14:textId="77777777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14:paraId="64112A2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18B9AA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3B8A2C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3D498948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49245E0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11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339233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207DC0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16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291C2FA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</w:tr>
      <w:tr w:rsidR="00E10C69" w:rsidRPr="000C3361" w14:paraId="6BC68790" w14:textId="77777777" w:rsidTr="000C3361">
        <w:trPr>
          <w:trHeight w:val="454"/>
        </w:trPr>
        <w:tc>
          <w:tcPr>
            <w:tcW w:w="1149" w:type="dxa"/>
            <w:shd w:val="clear" w:color="auto" w:fill="auto"/>
            <w:vAlign w:val="bottom"/>
          </w:tcPr>
          <w:p w14:paraId="232C44B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2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455E298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DE2DC8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7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333E67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91D2386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12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DE87950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A82BD4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17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4A4A7CE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</w:tr>
      <w:tr w:rsidR="00E10C69" w:rsidRPr="000C3361" w14:paraId="328B5FB8" w14:textId="77777777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14:paraId="3A4B97B9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3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1086A2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3ADD1AC2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8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4F584DF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9B482C2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13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D090785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E72584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18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3B06E7C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</w:tr>
      <w:tr w:rsidR="00E10C69" w:rsidRPr="000C3361" w14:paraId="00DB2296" w14:textId="77777777" w:rsidTr="000C3361">
        <w:trPr>
          <w:trHeight w:val="423"/>
        </w:trPr>
        <w:tc>
          <w:tcPr>
            <w:tcW w:w="1149" w:type="dxa"/>
            <w:shd w:val="clear" w:color="auto" w:fill="auto"/>
            <w:vAlign w:val="bottom"/>
          </w:tcPr>
          <w:p w14:paraId="27E3D310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4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A24CFA5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13EEE0C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9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63EF49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D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3839069D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14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EBF87C1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C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4C7E556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19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3B5CF36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</w:tr>
      <w:tr w:rsidR="00E10C69" w:rsidRPr="000C3361" w14:paraId="29727FFD" w14:textId="77777777" w:rsidTr="000C3361">
        <w:trPr>
          <w:trHeight w:val="321"/>
        </w:trPr>
        <w:tc>
          <w:tcPr>
            <w:tcW w:w="1149" w:type="dxa"/>
            <w:shd w:val="clear" w:color="auto" w:fill="auto"/>
            <w:vAlign w:val="bottom"/>
          </w:tcPr>
          <w:p w14:paraId="71CA9168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5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0339367A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44EB905B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10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1C0DC915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7E7E2D3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15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75F59B54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B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6A54EE2F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20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574266E7" w14:textId="77777777" w:rsidR="00E10C69" w:rsidRPr="000C3361" w:rsidRDefault="00E10C69" w:rsidP="000C3361">
            <w:pPr>
              <w:jc w:val="center"/>
              <w:rPr>
                <w:color w:val="0070C0"/>
                <w:szCs w:val="24"/>
              </w:rPr>
            </w:pPr>
            <w:r w:rsidRPr="000C3361">
              <w:rPr>
                <w:color w:val="0070C0"/>
                <w:szCs w:val="24"/>
              </w:rPr>
              <w:t>A</w:t>
            </w:r>
          </w:p>
        </w:tc>
      </w:tr>
    </w:tbl>
    <w:p w14:paraId="28A4DF1C" w14:textId="77777777" w:rsidR="00E10C69" w:rsidRPr="00E10C69" w:rsidRDefault="00E10C69" w:rsidP="000C3361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</w:p>
    <w:sectPr w:rsidR="00E10C69" w:rsidRPr="00E10C69" w:rsidSect="000C3361">
      <w:footerReference w:type="default" r:id="rId7"/>
      <w:pgSz w:w="12240" w:h="15840"/>
      <w:pgMar w:top="399" w:right="1041" w:bottom="567" w:left="1440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AC0A" w14:textId="77777777" w:rsidR="00BB7882" w:rsidRDefault="00BB7882" w:rsidP="00A2503C">
      <w:r>
        <w:separator/>
      </w:r>
    </w:p>
  </w:endnote>
  <w:endnote w:type="continuationSeparator" w:id="0">
    <w:p w14:paraId="51061567" w14:textId="77777777" w:rsidR="00BB7882" w:rsidRDefault="00BB7882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FB15" w14:textId="7EE3F243" w:rsidR="00E10C69" w:rsidRPr="000C3361" w:rsidRDefault="00E10C69" w:rsidP="00E10C69">
    <w:pPr>
      <w:pStyle w:val="Chntrang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0C3361">
      <w:rPr>
        <w:b/>
        <w:color w:val="00B0F0"/>
        <w:szCs w:val="24"/>
        <w:lang w:val="nl-NL"/>
      </w:rPr>
      <w:t xml:space="preserve">                                                        </w:t>
    </w:r>
    <w:r w:rsidR="000C3361" w:rsidRPr="000C3361">
      <w:rPr>
        <w:b/>
        <w:color w:val="00B0F0"/>
        <w:szCs w:val="24"/>
        <w:lang w:val="nl-NL"/>
      </w:rPr>
      <w:t xml:space="preserve">   </w:t>
    </w:r>
    <w:r w:rsidRPr="000C3361">
      <w:rPr>
        <w:rFonts w:eastAsiaTheme="majorEastAsia"/>
        <w:szCs w:val="24"/>
      </w:rPr>
      <w:ptab w:relativeTo="margin" w:alignment="right" w:leader="none"/>
    </w:r>
    <w:r w:rsidRPr="000C3361">
      <w:rPr>
        <w:rFonts w:eastAsiaTheme="majorEastAsia"/>
        <w:szCs w:val="24"/>
      </w:rPr>
      <w:t xml:space="preserve">Trang </w:t>
    </w:r>
    <w:r w:rsidRPr="000C3361">
      <w:rPr>
        <w:rFonts w:eastAsiaTheme="minorEastAsia"/>
        <w:szCs w:val="24"/>
      </w:rPr>
      <w:fldChar w:fldCharType="begin"/>
    </w:r>
    <w:r w:rsidRPr="000C3361">
      <w:rPr>
        <w:szCs w:val="24"/>
      </w:rPr>
      <w:instrText xml:space="preserve"> PAGE   \* MERGEFORMAT </w:instrText>
    </w:r>
    <w:r w:rsidRPr="000C3361">
      <w:rPr>
        <w:rFonts w:eastAsiaTheme="minorEastAsia"/>
        <w:szCs w:val="24"/>
      </w:rPr>
      <w:fldChar w:fldCharType="separate"/>
    </w:r>
    <w:r w:rsidR="00E45DA9" w:rsidRPr="00E45DA9">
      <w:rPr>
        <w:rFonts w:eastAsiaTheme="majorEastAsia"/>
        <w:noProof/>
        <w:szCs w:val="24"/>
      </w:rPr>
      <w:t>1</w:t>
    </w:r>
    <w:r w:rsidRPr="000C3361">
      <w:rPr>
        <w:rFonts w:eastAsiaTheme="majorEastAsia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FF29D" w14:textId="77777777" w:rsidR="00BB7882" w:rsidRDefault="00BB7882" w:rsidP="00A2503C">
      <w:r>
        <w:separator/>
      </w:r>
    </w:p>
  </w:footnote>
  <w:footnote w:type="continuationSeparator" w:id="0">
    <w:p w14:paraId="5583C8AB" w14:textId="77777777" w:rsidR="00BB7882" w:rsidRDefault="00BB7882" w:rsidP="00A2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DA"/>
    <w:multiLevelType w:val="multilevel"/>
    <w:tmpl w:val="9CC4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402E"/>
    <w:multiLevelType w:val="multilevel"/>
    <w:tmpl w:val="EAA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057B"/>
    <w:multiLevelType w:val="multilevel"/>
    <w:tmpl w:val="D9F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D4CDA"/>
    <w:multiLevelType w:val="multilevel"/>
    <w:tmpl w:val="0A3C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73ED7"/>
    <w:multiLevelType w:val="multilevel"/>
    <w:tmpl w:val="F4DE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4DBA"/>
    <w:multiLevelType w:val="multilevel"/>
    <w:tmpl w:val="2142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17543"/>
    <w:multiLevelType w:val="multilevel"/>
    <w:tmpl w:val="C0E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44F8A"/>
    <w:multiLevelType w:val="multilevel"/>
    <w:tmpl w:val="63F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24A18"/>
    <w:multiLevelType w:val="multilevel"/>
    <w:tmpl w:val="A08A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3D3E74"/>
    <w:multiLevelType w:val="multilevel"/>
    <w:tmpl w:val="3F08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5C687B"/>
    <w:multiLevelType w:val="multilevel"/>
    <w:tmpl w:val="ED0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53694D"/>
    <w:multiLevelType w:val="multilevel"/>
    <w:tmpl w:val="081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E5CD4"/>
    <w:multiLevelType w:val="multilevel"/>
    <w:tmpl w:val="D4DA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B23E3"/>
    <w:multiLevelType w:val="multilevel"/>
    <w:tmpl w:val="E8A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9016A"/>
    <w:multiLevelType w:val="multilevel"/>
    <w:tmpl w:val="00E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564D28"/>
    <w:multiLevelType w:val="multilevel"/>
    <w:tmpl w:val="6F56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19719D"/>
    <w:multiLevelType w:val="multilevel"/>
    <w:tmpl w:val="BC3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E20A79"/>
    <w:multiLevelType w:val="multilevel"/>
    <w:tmpl w:val="E86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361AD"/>
    <w:multiLevelType w:val="multilevel"/>
    <w:tmpl w:val="DDDE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904C7C"/>
    <w:multiLevelType w:val="multilevel"/>
    <w:tmpl w:val="E3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880929">
    <w:abstractNumId w:val="8"/>
  </w:num>
  <w:num w:numId="2" w16cid:durableId="1385325021">
    <w:abstractNumId w:val="19"/>
  </w:num>
  <w:num w:numId="3" w16cid:durableId="1234008788">
    <w:abstractNumId w:val="18"/>
  </w:num>
  <w:num w:numId="4" w16cid:durableId="1744795233">
    <w:abstractNumId w:val="17"/>
  </w:num>
  <w:num w:numId="5" w16cid:durableId="1259292006">
    <w:abstractNumId w:val="27"/>
  </w:num>
  <w:num w:numId="6" w16cid:durableId="1969192307">
    <w:abstractNumId w:val="12"/>
  </w:num>
  <w:num w:numId="7" w16cid:durableId="132524296">
    <w:abstractNumId w:val="26"/>
  </w:num>
  <w:num w:numId="8" w16cid:durableId="1818569198">
    <w:abstractNumId w:val="30"/>
  </w:num>
  <w:num w:numId="9" w16cid:durableId="953512848">
    <w:abstractNumId w:val="23"/>
  </w:num>
  <w:num w:numId="10" w16cid:durableId="810288074">
    <w:abstractNumId w:val="20"/>
  </w:num>
  <w:num w:numId="11" w16cid:durableId="1933076849">
    <w:abstractNumId w:val="9"/>
  </w:num>
  <w:num w:numId="12" w16cid:durableId="201328774">
    <w:abstractNumId w:val="1"/>
  </w:num>
  <w:num w:numId="13" w16cid:durableId="1222323826">
    <w:abstractNumId w:val="3"/>
  </w:num>
  <w:num w:numId="14" w16cid:durableId="875505881">
    <w:abstractNumId w:val="11"/>
  </w:num>
  <w:num w:numId="15" w16cid:durableId="347412714">
    <w:abstractNumId w:val="14"/>
  </w:num>
  <w:num w:numId="16" w16cid:durableId="1584219771">
    <w:abstractNumId w:val="5"/>
  </w:num>
  <w:num w:numId="17" w16cid:durableId="2143501969">
    <w:abstractNumId w:val="4"/>
  </w:num>
  <w:num w:numId="18" w16cid:durableId="2002614718">
    <w:abstractNumId w:val="28"/>
  </w:num>
  <w:num w:numId="19" w16cid:durableId="575628360">
    <w:abstractNumId w:val="0"/>
  </w:num>
  <w:num w:numId="20" w16cid:durableId="455492214">
    <w:abstractNumId w:val="6"/>
  </w:num>
  <w:num w:numId="21" w16cid:durableId="1959296770">
    <w:abstractNumId w:val="21"/>
  </w:num>
  <w:num w:numId="22" w16cid:durableId="1484202553">
    <w:abstractNumId w:val="25"/>
  </w:num>
  <w:num w:numId="23" w16cid:durableId="1239943409">
    <w:abstractNumId w:val="16"/>
  </w:num>
  <w:num w:numId="24" w16cid:durableId="895045821">
    <w:abstractNumId w:val="24"/>
  </w:num>
  <w:num w:numId="25" w16cid:durableId="1343698582">
    <w:abstractNumId w:val="29"/>
  </w:num>
  <w:num w:numId="26" w16cid:durableId="797525699">
    <w:abstractNumId w:val="15"/>
  </w:num>
  <w:num w:numId="27" w16cid:durableId="2074691870">
    <w:abstractNumId w:val="13"/>
  </w:num>
  <w:num w:numId="28" w16cid:durableId="441875627">
    <w:abstractNumId w:val="2"/>
  </w:num>
  <w:num w:numId="29" w16cid:durableId="1058868501">
    <w:abstractNumId w:val="10"/>
  </w:num>
  <w:num w:numId="30" w16cid:durableId="1207991140">
    <w:abstractNumId w:val="7"/>
  </w:num>
  <w:num w:numId="31" w16cid:durableId="13281723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1A"/>
    <w:rsid w:val="000C3361"/>
    <w:rsid w:val="00136BCA"/>
    <w:rsid w:val="00271280"/>
    <w:rsid w:val="00286E3A"/>
    <w:rsid w:val="00437231"/>
    <w:rsid w:val="004D0F2F"/>
    <w:rsid w:val="006551F5"/>
    <w:rsid w:val="006669E9"/>
    <w:rsid w:val="0083121A"/>
    <w:rsid w:val="008E4792"/>
    <w:rsid w:val="00A2503C"/>
    <w:rsid w:val="00B32797"/>
    <w:rsid w:val="00B37F66"/>
    <w:rsid w:val="00BB7882"/>
    <w:rsid w:val="00C03D7F"/>
    <w:rsid w:val="00CB1DEB"/>
    <w:rsid w:val="00D30702"/>
    <w:rsid w:val="00DD1ECD"/>
    <w:rsid w:val="00E10C69"/>
    <w:rsid w:val="00E1258B"/>
    <w:rsid w:val="00E45DA9"/>
    <w:rsid w:val="00F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1D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u6">
    <w:name w:val="heading 6"/>
    <w:basedOn w:val="Binhthng"/>
    <w:link w:val="u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6Char">
    <w:name w:val="Đầu đề 6 Char"/>
    <w:basedOn w:val="Phngmcinhcuaoanvn"/>
    <w:link w:val="u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hngthngWeb">
    <w:name w:val="Normal (Web)"/>
    <w:basedOn w:val="Binhthng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Phngmcinhcuaoanvn"/>
    <w:rsid w:val="004D0F2F"/>
  </w:style>
  <w:style w:type="character" w:customStyle="1" w:styleId="mn">
    <w:name w:val="mn"/>
    <w:basedOn w:val="Phngmcinhcuaoanvn"/>
    <w:rsid w:val="004D0F2F"/>
  </w:style>
  <w:style w:type="paragraph" w:styleId="utrang">
    <w:name w:val="header"/>
    <w:basedOn w:val="Binhthng"/>
    <w:link w:val="utrang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Phngmcinhcuaoanvn"/>
    <w:rsid w:val="008E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Website@VnTeach.Com</cp:keywords>
  <cp:lastModifiedBy/>
  <dcterms:created xsi:type="dcterms:W3CDTF">2021-02-15T14:51:00Z</dcterms:created>
  <dcterms:modified xsi:type="dcterms:W3CDTF">2022-09-30T07:42:00Z</dcterms:modified>
</cp:coreProperties>
</file>