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6521"/>
      </w:tblGrid>
      <w:tr w:rsidR="00363FE5" w:rsidRPr="006E024C" w:rsidTr="002C0BFA">
        <w:tc>
          <w:tcPr>
            <w:tcW w:w="6378" w:type="dxa"/>
          </w:tcPr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Tân Lập</w:t>
            </w:r>
          </w:p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Tổ: Khoa học tự nhiên</w:t>
            </w:r>
          </w:p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Họ và tên giáo viên: Trần Thị Vân</w:t>
            </w:r>
          </w:p>
          <w:p w:rsidR="00363FE5" w:rsidRPr="006E024C" w:rsidRDefault="00363FE5" w:rsidP="002C0BF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KẾ HOẠCH GIÁO DỤC CỦA GIÁO VIÊN</w:t>
      </w:r>
    </w:p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 xml:space="preserve">MÔN: SINH HỌC, LỚP </w:t>
      </w:r>
      <w:r w:rsidR="003652A6" w:rsidRPr="006E024C">
        <w:rPr>
          <w:rFonts w:ascii="Times New Roman" w:hAnsi="Times New Roman" w:cs="Times New Roman"/>
          <w:b/>
          <w:sz w:val="28"/>
          <w:szCs w:val="28"/>
        </w:rPr>
        <w:t>9</w:t>
      </w:r>
    </w:p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sz w:val="28"/>
          <w:szCs w:val="28"/>
        </w:rPr>
        <w:t>(Năm học 2020 – 2021)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I. KẾ HOẠCH DẠY HỌC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1. Phân phối chương trình</w:t>
      </w:r>
    </w:p>
    <w:p w:rsidR="00363FE5" w:rsidRPr="006E024C" w:rsidRDefault="00363FE5" w:rsidP="00363FE5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eastAsia="Times New Roman" w:hAnsi="Times New Roman" w:cs="Times New Roman"/>
          <w:b/>
          <w:sz w:val="28"/>
          <w:szCs w:val="28"/>
        </w:rPr>
        <w:t>HỌC KÌ II</w:t>
      </w:r>
    </w:p>
    <w:tbl>
      <w:tblPr>
        <w:tblStyle w:val="LiBang"/>
        <w:tblW w:w="14737" w:type="dxa"/>
        <w:tblLook w:val="04A0" w:firstRow="1" w:lastRow="0" w:firstColumn="1" w:lastColumn="0" w:noHBand="0" w:noVBand="1"/>
      </w:tblPr>
      <w:tblGrid>
        <w:gridCol w:w="846"/>
        <w:gridCol w:w="4819"/>
        <w:gridCol w:w="1034"/>
        <w:gridCol w:w="1376"/>
        <w:gridCol w:w="5103"/>
        <w:gridCol w:w="1559"/>
      </w:tblGrid>
      <w:tr w:rsidR="00363FE5" w:rsidRPr="006E024C" w:rsidTr="002C0BFA">
        <w:trPr>
          <w:trHeight w:val="454"/>
        </w:trPr>
        <w:tc>
          <w:tcPr>
            <w:tcW w:w="846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STT</w:t>
            </w:r>
          </w:p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(tiết)</w:t>
            </w:r>
          </w:p>
        </w:tc>
        <w:tc>
          <w:tcPr>
            <w:tcW w:w="4819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học</w:t>
            </w:r>
          </w:p>
        </w:tc>
        <w:tc>
          <w:tcPr>
            <w:tcW w:w="1034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tiết</w:t>
            </w:r>
          </w:p>
        </w:tc>
        <w:tc>
          <w:tcPr>
            <w:tcW w:w="1376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điểm</w:t>
            </w:r>
          </w:p>
        </w:tc>
        <w:tc>
          <w:tcPr>
            <w:tcW w:w="5103" w:type="dxa"/>
          </w:tcPr>
          <w:p w:rsidR="00363FE5" w:rsidRPr="0018620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Thiết bị dạy học</w:t>
            </w:r>
          </w:p>
        </w:tc>
        <w:tc>
          <w:tcPr>
            <w:tcW w:w="1559" w:type="dxa"/>
          </w:tcPr>
          <w:p w:rsidR="00363FE5" w:rsidRPr="006E024C" w:rsidRDefault="00363FE5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điểm dạy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34. Thoái hóa do tự thụ phấn và do giao phối gần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19</w:t>
            </w:r>
          </w:p>
        </w:tc>
        <w:tc>
          <w:tcPr>
            <w:tcW w:w="5103" w:type="dxa"/>
            <w:vAlign w:val="center"/>
          </w:tcPr>
          <w:p w:rsidR="003652A6" w:rsidRPr="0018620C" w:rsidRDefault="005201E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H 34.1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AE"/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4. sgk phóng to.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35. Ưu thế lai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201EC" w:rsidRPr="0018620C" w:rsidRDefault="005201EC" w:rsidP="005201EC">
            <w:pPr>
              <w:pStyle w:val="ThnVnban"/>
              <w:ind w:right="0"/>
              <w:jc w:val="both"/>
              <w:rPr>
                <w:rFonts w:ascii="Times New Roman" w:hAnsi="Times New Roman"/>
                <w:b w:val="0"/>
                <w:szCs w:val="28"/>
                <w:lang w:val="nl-NL"/>
              </w:rPr>
            </w:pPr>
            <w:r w:rsidRPr="0018620C">
              <w:rPr>
                <w:rFonts w:ascii="Times New Roman" w:hAnsi="Times New Roman"/>
                <w:b w:val="0"/>
                <w:szCs w:val="28"/>
                <w:lang w:val="nl-NL"/>
              </w:rPr>
              <w:t>- Một số tranh ảnh về tạo giống vật nuôi, cây trồng.</w:t>
            </w:r>
          </w:p>
          <w:p w:rsidR="003652A6" w:rsidRPr="0018620C" w:rsidRDefault="005201EC" w:rsidP="005201EC">
            <w:pPr>
              <w:pStyle w:val="ThnVnban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18620C">
              <w:rPr>
                <w:rFonts w:ascii="Times New Roman" w:hAnsi="Times New Roman"/>
                <w:b w:val="0"/>
                <w:szCs w:val="28"/>
                <w:lang w:val="nl-NL"/>
              </w:rPr>
              <w:t>- Tài liệu về thành tựu tạo ƯTL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Ôn tập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20</w:t>
            </w:r>
          </w:p>
        </w:tc>
        <w:tc>
          <w:tcPr>
            <w:tcW w:w="5103" w:type="dxa"/>
            <w:vAlign w:val="center"/>
          </w:tcPr>
          <w:p w:rsidR="003652A6" w:rsidRPr="0018620C" w:rsidRDefault="005201EC" w:rsidP="005201E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Hệ thống câu hỏi và bài tập về hiện tượng thoái hóa giống và ƯTL</w:t>
            </w:r>
            <w:r w:rsidR="003652A6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652A6" w:rsidRPr="0018620C" w:rsidRDefault="005201E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Hệ thống câu hỏi và bài tập về di truyền học người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39. Thực hành: Tìm hiểu thành tựu chọn giống vật nuôi và cây trồng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5103" w:type="dxa"/>
            <w:vAlign w:val="center"/>
          </w:tcPr>
          <w:p w:rsidR="005201EC" w:rsidRPr="0018620C" w:rsidRDefault="0018620C" w:rsidP="005201EC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Một số tranh hoặc ảnh về các giống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vật nuôi: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bò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lợn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vịt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gà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cá lai F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giố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 lúa,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giống đậu tương ( hoặc lạ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c, dưa), </w:t>
            </w:r>
            <w:r w:rsidR="005201EC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ngô lai.</w:t>
            </w:r>
          </w:p>
          <w:p w:rsidR="003652A6" w:rsidRPr="0018620C" w:rsidRDefault="005201EC" w:rsidP="000D0CF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Chuẩn bị phiếu học tập và bảng phụ ghi nội dung bảng 39/115.</w:t>
            </w:r>
          </w:p>
        </w:tc>
        <w:tc>
          <w:tcPr>
            <w:tcW w:w="1559" w:type="dxa"/>
            <w:vAlign w:val="center"/>
          </w:tcPr>
          <w:p w:rsidR="003652A6" w:rsidRPr="006E024C" w:rsidRDefault="005201E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3173E1" w:rsidRPr="006E024C" w:rsidTr="00724A36">
        <w:trPr>
          <w:trHeight w:val="454"/>
        </w:trPr>
        <w:tc>
          <w:tcPr>
            <w:tcW w:w="6699" w:type="dxa"/>
            <w:gridSpan w:val="3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 II: SINH VẬT &amp; MÔI TRƯỜNG</w:t>
            </w:r>
          </w:p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I: SINH VẬT &amp; MÔI TRƯỜNG</w:t>
            </w:r>
          </w:p>
        </w:tc>
        <w:tc>
          <w:tcPr>
            <w:tcW w:w="1376" w:type="dxa"/>
            <w:vMerge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73E1" w:rsidRPr="0018620C" w:rsidRDefault="003173E1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41. Môi trường và các nhân tố sinh thái.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Align w:val="center"/>
          </w:tcPr>
          <w:p w:rsidR="003652A6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21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như  SGK /117</w:t>
            </w:r>
          </w:p>
          <w:p w:rsidR="003652A6" w:rsidRPr="0018620C" w:rsidRDefault="000D0CF2" w:rsidP="001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H41.1 / SGK , PHT.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42. Ảnh hưởng của ánh sáng lên đời sống sinh vật.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22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Tranh hình SGK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Bảng phụ 42.1/SGK; 42.1/SGV-140</w:t>
            </w:r>
          </w:p>
          <w:p w:rsidR="006E024C" w:rsidRPr="0018620C" w:rsidRDefault="000D0CF2" w:rsidP="0018620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Một số cây: lá lốt, vạn niên thanh, lúa...</w:t>
            </w:r>
          </w:p>
        </w:tc>
        <w:tc>
          <w:tcPr>
            <w:tcW w:w="1559" w:type="dxa"/>
            <w:vAlign w:val="center"/>
          </w:tcPr>
          <w:p w:rsidR="006E024C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43. Ả</w:t>
            </w: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nh hưởng của nhiệt độ và độ ẩm lên đời sống sinh vật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Tranh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 H43.1-3</w:t>
            </w:r>
          </w:p>
          <w:p w:rsidR="006E024C" w:rsidRPr="0018620C" w:rsidRDefault="000D0CF2" w:rsidP="0018620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Bảng phụ 43.1-2 SGK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44. Ảnh hưởng lẫn nhau giữa các sinh vật.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23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Bảng phụ ghi nội dung bảng (44 SGK).</w:t>
            </w:r>
          </w:p>
          <w:p w:rsidR="006E024C" w:rsidRPr="0018620C" w:rsidRDefault="000D0CF2" w:rsidP="001862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hình 44.1, 44.2, 44.3 SGK.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0D0CF2" w:rsidRPr="006E024C" w:rsidTr="002C0BFA">
        <w:trPr>
          <w:trHeight w:val="454"/>
        </w:trPr>
        <w:tc>
          <w:tcPr>
            <w:tcW w:w="846" w:type="dxa"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19" w:type="dxa"/>
            <w:vMerge w:val="restart"/>
          </w:tcPr>
          <w:p w:rsidR="000D0CF2" w:rsidRPr="006E024C" w:rsidRDefault="000D0CF2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45, 46. Thực hành: Tìm hiểu môi trường và ảnh hưởng của một số nhân tố sinh thái lên đời sống sinh vật</w:t>
            </w:r>
          </w:p>
        </w:tc>
        <w:tc>
          <w:tcPr>
            <w:tcW w:w="1034" w:type="dxa"/>
            <w:vMerge w:val="restart"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  <w:vMerge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0D0CF2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Kẹp ép cây, giấy báo, kéo</w:t>
            </w:r>
          </w:p>
          <w:p w:rsidR="000D0CF2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Giấy kẻ li, bút chì, vợt bắt côn trùng</w:t>
            </w:r>
          </w:p>
          <w:p w:rsidR="000D0CF2" w:rsidRPr="0018620C" w:rsidRDefault="000D0CF2" w:rsidP="0018620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Băng hình về môi trường sống của SV</w:t>
            </w:r>
          </w:p>
        </w:tc>
        <w:tc>
          <w:tcPr>
            <w:tcW w:w="1559" w:type="dxa"/>
            <w:vMerge w:val="restart"/>
            <w:vAlign w:val="center"/>
          </w:tcPr>
          <w:p w:rsidR="000D0CF2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địa</w:t>
            </w:r>
          </w:p>
        </w:tc>
      </w:tr>
      <w:tr w:rsidR="000D0CF2" w:rsidRPr="006E024C" w:rsidTr="002C0BFA">
        <w:trPr>
          <w:trHeight w:val="454"/>
        </w:trPr>
        <w:tc>
          <w:tcPr>
            <w:tcW w:w="846" w:type="dxa"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19" w:type="dxa"/>
            <w:vMerge/>
          </w:tcPr>
          <w:p w:rsidR="000D0CF2" w:rsidRPr="006E024C" w:rsidRDefault="000D0CF2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0D0CF2" w:rsidRPr="006E024C" w:rsidRDefault="000D0CF2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Merge/>
            <w:vAlign w:val="center"/>
          </w:tcPr>
          <w:p w:rsidR="000D0CF2" w:rsidRPr="0018620C" w:rsidRDefault="000D0CF2" w:rsidP="000D0CF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D0CF2" w:rsidRPr="006E024C" w:rsidRDefault="000D0CF2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4C" w:rsidRPr="006E024C" w:rsidTr="00390650">
        <w:trPr>
          <w:trHeight w:val="454"/>
        </w:trPr>
        <w:tc>
          <w:tcPr>
            <w:tcW w:w="6699" w:type="dxa"/>
            <w:gridSpan w:val="3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II: HỆ SINH THÁI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6E024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47. Quần thể sinh vật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6E024C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 về quần thể thực vật, động vật. PHT (Bảng 47.2)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48. Quần thể người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vẽ H48. PHT(Bảng 48.1)</w:t>
            </w:r>
          </w:p>
          <w:p w:rsidR="000D0CF2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dân số ở Việt Nam từ năm 2005- 2010</w:t>
            </w:r>
          </w:p>
          <w:p w:rsidR="006E024C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ảnh tuyên truyền về dân số</w:t>
            </w:r>
          </w:p>
        </w:tc>
        <w:tc>
          <w:tcPr>
            <w:tcW w:w="1559" w:type="dxa"/>
            <w:vAlign w:val="center"/>
          </w:tcPr>
          <w:p w:rsidR="006E024C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Bài 49. Quần xã sinh vật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0D0CF2" w:rsidP="000D0CF2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Tranh</w:t>
            </w:r>
            <w:r w:rsid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H49.1-2/sgk-147.Sưu tầm thêm tài liệu về quần xã SV.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50. Hệ sinh thái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0CF2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Máy chiếu (Tranh hệ sinh thái: rừng nhiệt đới, Sanvan, rừng ngập mặn...)</w:t>
            </w:r>
          </w:p>
          <w:p w:rsidR="006E024C" w:rsidRPr="0018620C" w:rsidRDefault="000D0CF2" w:rsidP="000D0CF2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một số động vật được cắt rời: con thỏ, hổ sư tử, chuột, dê, trâu....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tập Hệ sinh thái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6E024C" w:rsidP="000D0CF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 xml:space="preserve">Hệ thống bài tập về </w:t>
            </w:r>
            <w:r w:rsidR="000D0CF2" w:rsidRPr="0018620C">
              <w:rPr>
                <w:rFonts w:ascii="Times New Roman" w:hAnsi="Times New Roman" w:cs="Times New Roman"/>
                <w:sz w:val="28"/>
                <w:szCs w:val="28"/>
              </w:rPr>
              <w:t>hệ sinh thái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3652A6">
        <w:trPr>
          <w:trHeight w:val="454"/>
        </w:trPr>
        <w:tc>
          <w:tcPr>
            <w:tcW w:w="846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Ôn tập giữa kì II</w:t>
            </w:r>
          </w:p>
        </w:tc>
        <w:tc>
          <w:tcPr>
            <w:tcW w:w="1034" w:type="dxa"/>
          </w:tcPr>
          <w:p w:rsidR="006E024C" w:rsidRPr="0018620C" w:rsidRDefault="006E024C" w:rsidP="0018620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</w:tcPr>
          <w:p w:rsidR="006E024C" w:rsidRPr="006E024C" w:rsidRDefault="006E024C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6E024C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 xml:space="preserve">Hệ thống câu hỏi và bài tập về </w:t>
            </w:r>
            <w:r w:rsidR="00C94BAE" w:rsidRPr="0018620C">
              <w:rPr>
                <w:rFonts w:ascii="Times New Roman" w:hAnsi="Times New Roman" w:cs="Times New Roman"/>
                <w:sz w:val="28"/>
                <w:szCs w:val="28"/>
              </w:rPr>
              <w:t>chương 1, 2</w:t>
            </w:r>
          </w:p>
        </w:tc>
        <w:tc>
          <w:tcPr>
            <w:tcW w:w="1559" w:type="dxa"/>
            <w:vAlign w:val="center"/>
          </w:tcPr>
          <w:p w:rsidR="006E024C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6E024C" w:rsidRPr="006E024C" w:rsidTr="002C0BFA">
        <w:trPr>
          <w:trHeight w:val="454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Kiểm tra giữa kì II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E024C" w:rsidRPr="0018620C" w:rsidRDefault="00C94BAE" w:rsidP="0018620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Ma trận, đề thi, đáp án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94BAE" w:rsidRPr="006E024C" w:rsidTr="002C0BFA">
        <w:trPr>
          <w:trHeight w:val="454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19" w:type="dxa"/>
            <w:vMerge w:val="restart"/>
          </w:tcPr>
          <w:p w:rsidR="00C94BAE" w:rsidRPr="006E024C" w:rsidRDefault="00C94BAE" w:rsidP="003652A6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Bài 51, 52. Thực hành: Hệ sinh thái</w:t>
            </w:r>
          </w:p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C94BAE" w:rsidRPr="006E024C" w:rsidRDefault="00C94BAE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Dao con, dụng cụ đào đất, vợt bắt côn trùng, t</w:t>
            </w:r>
            <w:r w:rsidR="0018620C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i nilon</w:t>
            </w:r>
            <w:r w:rsidR="001862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Kính lúp, giấy, bút</w:t>
            </w:r>
          </w:p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Băng hình về các hệ sinh thái</w:t>
            </w:r>
          </w:p>
        </w:tc>
        <w:tc>
          <w:tcPr>
            <w:tcW w:w="1559" w:type="dxa"/>
            <w:vMerge w:val="restart"/>
            <w:vAlign w:val="center"/>
          </w:tcPr>
          <w:p w:rsidR="00C94BAE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Thực địa</w:t>
            </w:r>
          </w:p>
        </w:tc>
      </w:tr>
      <w:tr w:rsidR="00C94BAE" w:rsidRPr="006E024C" w:rsidTr="002C0BFA">
        <w:trPr>
          <w:trHeight w:val="454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19" w:type="dxa"/>
            <w:vMerge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III: CON NGƯỜI, DÂN SỐ VÀ MÔI TRƯỜNG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652A6" w:rsidRPr="0018620C" w:rsidRDefault="003652A6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24C" w:rsidRPr="006E024C" w:rsidTr="00A23811">
        <w:trPr>
          <w:trHeight w:val="850"/>
        </w:trPr>
        <w:tc>
          <w:tcPr>
            <w:tcW w:w="846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19" w:type="dxa"/>
          </w:tcPr>
          <w:p w:rsidR="006E024C" w:rsidRPr="006E024C" w:rsidRDefault="006E024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53. Tác động của con người đối với môi trường</w:t>
            </w:r>
          </w:p>
        </w:tc>
        <w:tc>
          <w:tcPr>
            <w:tcW w:w="1034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0D0CF2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môi trường, hoạt động của con người tác độ</w:t>
            </w:r>
            <w:r w:rsid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 đến môi trường. </w:t>
            </w:r>
          </w:p>
          <w:p w:rsidR="006E024C" w:rsidRPr="0018620C" w:rsidRDefault="000D0CF2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PHT</w:t>
            </w:r>
          </w:p>
        </w:tc>
        <w:tc>
          <w:tcPr>
            <w:tcW w:w="1559" w:type="dxa"/>
            <w:vAlign w:val="center"/>
          </w:tcPr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94BAE" w:rsidRPr="006E024C" w:rsidTr="0018620C">
        <w:trPr>
          <w:trHeight w:val="475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819" w:type="dxa"/>
            <w:vMerge w:val="restart"/>
          </w:tcPr>
          <w:p w:rsidR="00C94BAE" w:rsidRPr="006E024C" w:rsidRDefault="00C94BAE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Bài 54, 55. Ô nhiễm môi trường</w:t>
            </w:r>
          </w:p>
        </w:tc>
        <w:tc>
          <w:tcPr>
            <w:tcW w:w="1034" w:type="dxa"/>
            <w:vMerge w:val="restart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C94BAE" w:rsidRPr="0018620C" w:rsidRDefault="00C94BAE" w:rsidP="00C94BAE">
            <w:pPr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Tranh hình sgk, tranh ảnh thu thập được trên báo. </w:t>
            </w:r>
          </w:p>
          <w:p w:rsidR="00C94BAE" w:rsidRPr="0018620C" w:rsidRDefault="00C94BAE" w:rsidP="0018620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ô nhiễm môi trường</w:t>
            </w:r>
          </w:p>
        </w:tc>
        <w:tc>
          <w:tcPr>
            <w:tcW w:w="1559" w:type="dxa"/>
            <w:vMerge w:val="restart"/>
            <w:vAlign w:val="center"/>
          </w:tcPr>
          <w:p w:rsidR="00C94BAE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C94BAE" w:rsidRPr="006E024C" w:rsidTr="0018620C">
        <w:trPr>
          <w:trHeight w:val="77"/>
        </w:trPr>
        <w:tc>
          <w:tcPr>
            <w:tcW w:w="846" w:type="dxa"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819" w:type="dxa"/>
            <w:vMerge/>
          </w:tcPr>
          <w:p w:rsidR="00C94BAE" w:rsidRPr="006E024C" w:rsidRDefault="00C94BAE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C94BAE" w:rsidRPr="006E024C" w:rsidRDefault="00C94BAE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  <w:vMerge/>
            <w:vAlign w:val="center"/>
          </w:tcPr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C94BAE" w:rsidRPr="006E024C" w:rsidRDefault="00C94BAE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20C" w:rsidRPr="006E024C" w:rsidTr="002C0BFA">
        <w:trPr>
          <w:trHeight w:val="454"/>
        </w:trPr>
        <w:tc>
          <w:tcPr>
            <w:tcW w:w="846" w:type="dxa"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19" w:type="dxa"/>
            <w:vMerge w:val="restart"/>
          </w:tcPr>
          <w:p w:rsidR="0018620C" w:rsidRPr="006E024C" w:rsidRDefault="0018620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56, 57. Thực hành: Tìm hiểu tình hình môi trường địa phương</w:t>
            </w:r>
          </w:p>
        </w:tc>
        <w:tc>
          <w:tcPr>
            <w:tcW w:w="1034" w:type="dxa"/>
            <w:vMerge w:val="restart"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76" w:type="dxa"/>
            <w:vMerge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18620C" w:rsidRPr="0018620C" w:rsidRDefault="0018620C" w:rsidP="00C94BA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Giấy bút</w:t>
            </w:r>
          </w:p>
          <w:p w:rsidR="0018620C" w:rsidRPr="0018620C" w:rsidRDefault="0018620C" w:rsidP="00C94BAE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Bảng phụ 56.1, 56.2, 56.3 (sgk trang 170,171, 172)</w:t>
            </w:r>
          </w:p>
        </w:tc>
        <w:tc>
          <w:tcPr>
            <w:tcW w:w="1559" w:type="dxa"/>
            <w:vMerge w:val="restart"/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18620C" w:rsidRPr="006E024C" w:rsidTr="002A0B80">
        <w:trPr>
          <w:trHeight w:val="466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18620C" w:rsidRPr="006E024C" w:rsidRDefault="0018620C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:rsidR="0018620C" w:rsidRPr="0018620C" w:rsidRDefault="0018620C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8620C" w:rsidRPr="006E024C" w:rsidRDefault="0018620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3E1" w:rsidRPr="006E024C" w:rsidTr="00232D6B">
        <w:trPr>
          <w:trHeight w:val="454"/>
        </w:trPr>
        <w:tc>
          <w:tcPr>
            <w:tcW w:w="5665" w:type="dxa"/>
            <w:gridSpan w:val="2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CHƯƠNG IV: BẢO VỆ MÔI TRƯỜNG</w:t>
            </w:r>
          </w:p>
        </w:tc>
        <w:tc>
          <w:tcPr>
            <w:tcW w:w="1034" w:type="dxa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3173E1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24C" w:rsidRPr="006E024C" w:rsidRDefault="006E024C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31</w:t>
            </w:r>
          </w:p>
        </w:tc>
        <w:tc>
          <w:tcPr>
            <w:tcW w:w="5103" w:type="dxa"/>
            <w:vAlign w:val="center"/>
          </w:tcPr>
          <w:p w:rsidR="003173E1" w:rsidRPr="0018620C" w:rsidRDefault="003173E1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3173E1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58. Sử dụng hợp lý tài nguyên thiên nhiên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ảnh về các mỏ khai thác, giữ gìn tài nguyên thiên nhiên. Bảng phụ.</w:t>
            </w:r>
          </w:p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tài nguyên thiên nhiên</w:t>
            </w:r>
          </w:p>
          <w:p w:rsidR="003652A6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Phiếu học tập: Sử dụng hợp lý tài nguyên đất, nước, rừng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Bài 59. Khôi phục môi trường và gìn giữ thiên nhiên hoang dã.</w:t>
            </w:r>
          </w:p>
        </w:tc>
        <w:tc>
          <w:tcPr>
            <w:tcW w:w="1034" w:type="dxa"/>
            <w:vAlign w:val="center"/>
          </w:tcPr>
          <w:p w:rsidR="003652A6" w:rsidRPr="006E024C" w:rsidRDefault="003173E1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 w:rsidR="006E0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3652A6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Tranh hình 59.1</w:t>
            </w:r>
          </w:p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Bảng phụ 59, sgk trang 179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64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nb-NO"/>
              </w:rPr>
              <w:t>Bài 60, 61. Bảo vệ đa dạng các hệ sinh thái. Luật bảo vệ môi trường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Tranh ảnh về hệ sinh thái. Bảng phụ (ghi nội dung bảng 60.1 sgk)</w:t>
            </w:r>
          </w:p>
          <w:p w:rsidR="00C94BAE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Tư liệu về môi trường và hệ sinh thái.</w:t>
            </w:r>
          </w:p>
          <w:p w:rsidR="003652A6" w:rsidRPr="0018620C" w:rsidRDefault="00C94BAE" w:rsidP="00C94BA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Nội dung chương 2, chương 3 của Luật bảo vệ môi trường</w:t>
            </w:r>
          </w:p>
        </w:tc>
        <w:tc>
          <w:tcPr>
            <w:tcW w:w="1559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65</w:t>
            </w:r>
          </w:p>
        </w:tc>
        <w:tc>
          <w:tcPr>
            <w:tcW w:w="4819" w:type="dxa"/>
          </w:tcPr>
          <w:p w:rsidR="003652A6" w:rsidRPr="006E024C" w:rsidRDefault="003652A6" w:rsidP="003652A6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>Bài 62. Thực hành: Vận dụng Luật bảo vệ môi trường vào việc bảo vệ môi trường ở địa phương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52A6" w:rsidRPr="006E024C" w:rsidRDefault="003652A6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 w:rsidR="006E0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3652A6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86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Giấy, bút</w:t>
            </w:r>
          </w:p>
          <w:p w:rsidR="00C94BAE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- Nội dung Luật bảo vệ môi trường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3652A6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  <w:r w:rsidR="003173E1"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4819" w:type="dxa"/>
          </w:tcPr>
          <w:p w:rsidR="003652A6" w:rsidRPr="006E024C" w:rsidRDefault="003652A6" w:rsidP="0018620C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tập cuối kỳ II </w:t>
            </w:r>
          </w:p>
        </w:tc>
        <w:tc>
          <w:tcPr>
            <w:tcW w:w="1034" w:type="dxa"/>
            <w:vAlign w:val="center"/>
          </w:tcPr>
          <w:p w:rsidR="003652A6" w:rsidRPr="006E024C" w:rsidRDefault="003652A6" w:rsidP="003173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73E1" w:rsidRPr="006E0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6" w:type="dxa"/>
            <w:vMerge/>
            <w:vAlign w:val="center"/>
          </w:tcPr>
          <w:p w:rsidR="003652A6" w:rsidRPr="006E024C" w:rsidRDefault="003652A6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652A6" w:rsidRPr="0018620C" w:rsidRDefault="00C94BAE" w:rsidP="003652A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Hệ thống câu hỏi và bài tập phần sinh vật và môi trường</w:t>
            </w:r>
          </w:p>
        </w:tc>
        <w:tc>
          <w:tcPr>
            <w:tcW w:w="1559" w:type="dxa"/>
            <w:vAlign w:val="center"/>
          </w:tcPr>
          <w:p w:rsidR="003652A6" w:rsidRPr="006E024C" w:rsidRDefault="00625878" w:rsidP="003652A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63FE5" w:rsidRPr="006E024C" w:rsidTr="002C0BFA">
        <w:trPr>
          <w:trHeight w:val="454"/>
        </w:trPr>
        <w:tc>
          <w:tcPr>
            <w:tcW w:w="846" w:type="dxa"/>
            <w:vAlign w:val="center"/>
          </w:tcPr>
          <w:p w:rsidR="00363FE5" w:rsidRPr="006E024C" w:rsidRDefault="00363FE5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</w:t>
            </w:r>
            <w:r w:rsidR="003173E1"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4819" w:type="dxa"/>
          </w:tcPr>
          <w:p w:rsidR="00363FE5" w:rsidRPr="006E024C" w:rsidRDefault="003173E1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Kiểm tra cuối kỳ II</w:t>
            </w:r>
          </w:p>
        </w:tc>
        <w:tc>
          <w:tcPr>
            <w:tcW w:w="1034" w:type="dxa"/>
            <w:vAlign w:val="center"/>
          </w:tcPr>
          <w:p w:rsidR="00363FE5" w:rsidRPr="006E024C" w:rsidRDefault="003173E1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76" w:type="dxa"/>
            <w:vMerge w:val="restart"/>
            <w:vAlign w:val="center"/>
          </w:tcPr>
          <w:p w:rsidR="00363FE5" w:rsidRPr="006E024C" w:rsidRDefault="00363FE5" w:rsidP="006E024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Tuần 3</w:t>
            </w:r>
            <w:r w:rsidR="006E0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363FE5" w:rsidRPr="0018620C" w:rsidRDefault="00C94BAE" w:rsidP="002C0BF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</w:rPr>
              <w:t>Ma trận, đề thi, đáp án</w:t>
            </w:r>
          </w:p>
        </w:tc>
        <w:tc>
          <w:tcPr>
            <w:tcW w:w="1559" w:type="dxa"/>
            <w:vAlign w:val="center"/>
          </w:tcPr>
          <w:p w:rsidR="00363FE5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học</w:t>
            </w:r>
          </w:p>
        </w:tc>
      </w:tr>
      <w:tr w:rsidR="003173E1" w:rsidRPr="006E024C" w:rsidTr="002C0BFA">
        <w:trPr>
          <w:trHeight w:val="454"/>
        </w:trPr>
        <w:tc>
          <w:tcPr>
            <w:tcW w:w="846" w:type="dxa"/>
            <w:vAlign w:val="center"/>
          </w:tcPr>
          <w:p w:rsidR="003173E1" w:rsidRPr="006E024C" w:rsidRDefault="003173E1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68</w:t>
            </w:r>
          </w:p>
        </w:tc>
        <w:tc>
          <w:tcPr>
            <w:tcW w:w="4819" w:type="dxa"/>
            <w:vMerge w:val="restart"/>
          </w:tcPr>
          <w:p w:rsidR="003173E1" w:rsidRPr="006E024C" w:rsidRDefault="003173E1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Bài 64, 65, 66. Tổng kết chương trình toàn cấp</w:t>
            </w:r>
          </w:p>
        </w:tc>
        <w:tc>
          <w:tcPr>
            <w:tcW w:w="1034" w:type="dxa"/>
            <w:vMerge w:val="restart"/>
            <w:vAlign w:val="center"/>
          </w:tcPr>
          <w:p w:rsidR="003173E1" w:rsidRPr="006E024C" w:rsidRDefault="003173E1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24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76" w:type="dxa"/>
            <w:vMerge/>
            <w:vAlign w:val="center"/>
          </w:tcPr>
          <w:p w:rsidR="003173E1" w:rsidRPr="006E024C" w:rsidRDefault="003173E1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173E1" w:rsidRPr="0018620C" w:rsidRDefault="003173E1" w:rsidP="002C0BFA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Bảng phụ: Nội dung bảng </w:t>
            </w:r>
            <w:r w:rsidR="00996F6F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64.1 </w:t>
            </w:r>
            <w:r w:rsidR="00996F6F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 w:rsidR="00996F6F"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64.6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bảng ghi báo cáo của nhóm</w:t>
            </w:r>
          </w:p>
        </w:tc>
        <w:tc>
          <w:tcPr>
            <w:tcW w:w="1559" w:type="dxa"/>
            <w:vAlign w:val="center"/>
          </w:tcPr>
          <w:p w:rsidR="003173E1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5201EC" w:rsidRPr="006E024C" w:rsidTr="002C0BFA">
        <w:trPr>
          <w:trHeight w:val="454"/>
        </w:trPr>
        <w:tc>
          <w:tcPr>
            <w:tcW w:w="846" w:type="dxa"/>
            <w:vAlign w:val="center"/>
          </w:tcPr>
          <w:p w:rsidR="005201EC" w:rsidRPr="006E024C" w:rsidRDefault="005201EC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69</w:t>
            </w:r>
          </w:p>
        </w:tc>
        <w:tc>
          <w:tcPr>
            <w:tcW w:w="4819" w:type="dxa"/>
            <w:vMerge/>
          </w:tcPr>
          <w:p w:rsidR="005201EC" w:rsidRPr="006E024C" w:rsidRDefault="005201EC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034" w:type="dxa"/>
            <w:vMerge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 w:val="restart"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 35</w:t>
            </w:r>
          </w:p>
        </w:tc>
        <w:tc>
          <w:tcPr>
            <w:tcW w:w="5103" w:type="dxa"/>
            <w:vAlign w:val="center"/>
          </w:tcPr>
          <w:p w:rsidR="005201EC" w:rsidRPr="0018620C" w:rsidRDefault="00996F6F" w:rsidP="00996F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Bảng phụ: Nội dung bảng 65.1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65.5, bảng ghi báo cáo của nhóm</w:t>
            </w:r>
          </w:p>
        </w:tc>
        <w:tc>
          <w:tcPr>
            <w:tcW w:w="1559" w:type="dxa"/>
            <w:vAlign w:val="center"/>
          </w:tcPr>
          <w:p w:rsidR="005201EC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  <w:tr w:rsidR="005201EC" w:rsidRPr="006E024C" w:rsidTr="002C0BFA">
        <w:trPr>
          <w:trHeight w:val="454"/>
        </w:trPr>
        <w:tc>
          <w:tcPr>
            <w:tcW w:w="846" w:type="dxa"/>
            <w:vAlign w:val="center"/>
          </w:tcPr>
          <w:p w:rsidR="005201EC" w:rsidRPr="006E024C" w:rsidRDefault="005201EC" w:rsidP="003173E1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E024C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70</w:t>
            </w:r>
          </w:p>
        </w:tc>
        <w:tc>
          <w:tcPr>
            <w:tcW w:w="4819" w:type="dxa"/>
            <w:vMerge/>
          </w:tcPr>
          <w:p w:rsidR="005201EC" w:rsidRPr="006E024C" w:rsidRDefault="005201EC" w:rsidP="002C0BF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034" w:type="dxa"/>
            <w:vMerge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vMerge/>
            <w:vAlign w:val="center"/>
          </w:tcPr>
          <w:p w:rsidR="005201EC" w:rsidRPr="006E024C" w:rsidRDefault="005201EC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201EC" w:rsidRPr="0018620C" w:rsidRDefault="00996F6F" w:rsidP="00996F6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Bảng phụ: Nội dung bảng 66.1 </w:t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Wingdings" w:char="F0E0"/>
            </w:r>
            <w:r w:rsidRPr="001862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66.5, bảng ghi báo cáo của nhóm</w:t>
            </w:r>
          </w:p>
        </w:tc>
        <w:tc>
          <w:tcPr>
            <w:tcW w:w="1559" w:type="dxa"/>
            <w:vAlign w:val="center"/>
          </w:tcPr>
          <w:p w:rsidR="005201EC" w:rsidRPr="006E024C" w:rsidRDefault="00625878" w:rsidP="002C0BF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bộ môn</w:t>
            </w:r>
          </w:p>
        </w:tc>
      </w:tr>
    </w:tbl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>II. NHIỆM VỤ KHÁC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sz w:val="28"/>
          <w:szCs w:val="28"/>
        </w:rPr>
        <w:t>Bồi dưỡng HSG lớp 9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  <w:t xml:space="preserve">       Ngày 07 tháng 01 năm 2021</w:t>
      </w:r>
    </w:p>
    <w:p w:rsidR="00363FE5" w:rsidRPr="006E024C" w:rsidRDefault="00363FE5" w:rsidP="00363FE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E024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E024C">
        <w:rPr>
          <w:rFonts w:ascii="Times New Roman" w:hAnsi="Times New Roman" w:cs="Times New Roman"/>
          <w:b/>
          <w:sz w:val="28"/>
          <w:szCs w:val="28"/>
        </w:rPr>
        <w:tab/>
        <w:t>TỔ TRƯỞNG</w:t>
      </w:r>
      <w:r w:rsidRPr="006E024C">
        <w:rPr>
          <w:rFonts w:ascii="Times New Roman" w:hAnsi="Times New Roman" w:cs="Times New Roman"/>
          <w:sz w:val="28"/>
          <w:szCs w:val="28"/>
        </w:rPr>
        <w:t xml:space="preserve">    </w:t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sz w:val="28"/>
          <w:szCs w:val="28"/>
        </w:rPr>
        <w:tab/>
      </w:r>
      <w:r w:rsidRPr="006E024C">
        <w:rPr>
          <w:rFonts w:ascii="Times New Roman" w:hAnsi="Times New Roman" w:cs="Times New Roman"/>
          <w:b/>
          <w:sz w:val="28"/>
          <w:szCs w:val="28"/>
        </w:rPr>
        <w:t>GIÁO VIÊN</w:t>
      </w:r>
    </w:p>
    <w:p w:rsidR="00083D29" w:rsidRPr="0018620C" w:rsidRDefault="00363FE5" w:rsidP="0018620C">
      <w:pPr>
        <w:spacing w:after="0" w:line="288" w:lineRule="auto"/>
        <w:rPr>
          <w:rFonts w:ascii="Times New Roman" w:hAnsi="Times New Roman" w:cs="Times New Roman"/>
          <w:i/>
          <w:sz w:val="28"/>
          <w:szCs w:val="28"/>
        </w:rPr>
      </w:pPr>
      <w:r w:rsidRPr="006E024C">
        <w:rPr>
          <w:rFonts w:ascii="Times New Roman" w:hAnsi="Times New Roman" w:cs="Times New Roman"/>
          <w:i/>
          <w:sz w:val="28"/>
          <w:szCs w:val="28"/>
        </w:rPr>
        <w:t xml:space="preserve">      (Kí và ghi rõ họ tên)</w:t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</w:r>
      <w:r w:rsidRPr="006E024C">
        <w:rPr>
          <w:rFonts w:ascii="Times New Roman" w:hAnsi="Times New Roman" w:cs="Times New Roman"/>
          <w:i/>
          <w:sz w:val="28"/>
          <w:szCs w:val="28"/>
        </w:rPr>
        <w:tab/>
        <w:t xml:space="preserve">    (Kí và ghi rõ họ tên)</w:t>
      </w:r>
    </w:p>
    <w:sectPr w:rsidR="00083D29" w:rsidRPr="0018620C" w:rsidSect="0095708F">
      <w:footerReference w:type="default" r:id="rId6"/>
      <w:pgSz w:w="16838" w:h="11906" w:orient="landscape" w:code="9"/>
      <w:pgMar w:top="851" w:right="851" w:bottom="851" w:left="1134" w:header="720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82CAC" w:rsidRDefault="00882CAC">
      <w:pPr>
        <w:spacing w:after="0" w:line="240" w:lineRule="auto"/>
      </w:pPr>
      <w:r>
        <w:separator/>
      </w:r>
    </w:p>
  </w:endnote>
  <w:endnote w:type="continuationSeparator" w:id="0">
    <w:p w:rsidR="00882CAC" w:rsidRDefault="0088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325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708F" w:rsidRDefault="005201EC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2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5708F" w:rsidRDefault="00C0089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82CAC" w:rsidRDefault="00882CAC">
      <w:pPr>
        <w:spacing w:after="0" w:line="240" w:lineRule="auto"/>
      </w:pPr>
      <w:r>
        <w:separator/>
      </w:r>
    </w:p>
  </w:footnote>
  <w:footnote w:type="continuationSeparator" w:id="0">
    <w:p w:rsidR="00882CAC" w:rsidRDefault="00882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E5"/>
    <w:rsid w:val="00083D29"/>
    <w:rsid w:val="000D0CF2"/>
    <w:rsid w:val="0018620C"/>
    <w:rsid w:val="003173E1"/>
    <w:rsid w:val="00363FE5"/>
    <w:rsid w:val="00364356"/>
    <w:rsid w:val="003652A6"/>
    <w:rsid w:val="005201EC"/>
    <w:rsid w:val="005C0462"/>
    <w:rsid w:val="00625878"/>
    <w:rsid w:val="006E024C"/>
    <w:rsid w:val="00882CAC"/>
    <w:rsid w:val="00996F6F"/>
    <w:rsid w:val="00C0089F"/>
    <w:rsid w:val="00C9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BCF7B9-589D-4ABD-BEC6-7224A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63FE5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36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363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63FE5"/>
  </w:style>
  <w:style w:type="paragraph" w:styleId="ThnVnban">
    <w:name w:val="Body Text"/>
    <w:basedOn w:val="Binhthng"/>
    <w:link w:val="ThnVnbanChar"/>
    <w:rsid w:val="005201EC"/>
    <w:pPr>
      <w:spacing w:after="0" w:line="240" w:lineRule="auto"/>
      <w:ind w:right="-360"/>
    </w:pPr>
    <w:rPr>
      <w:rFonts w:ascii=".VnTime" w:eastAsia="Times New Roman" w:hAnsi=".VnTime" w:cs="Times New Roman"/>
      <w:b/>
      <w:bCs/>
      <w:iCs/>
      <w:sz w:val="28"/>
      <w:szCs w:val="24"/>
    </w:rPr>
  </w:style>
  <w:style w:type="character" w:customStyle="1" w:styleId="ThnVnbanChar">
    <w:name w:val="Thân Văn bản Char"/>
    <w:basedOn w:val="Phngmcinhcuaoanvn"/>
    <w:link w:val="ThnVnban"/>
    <w:rsid w:val="005201EC"/>
    <w:rPr>
      <w:rFonts w:ascii=".VnTime" w:eastAsia="Times New Roman" w:hAnsi=".VnTime" w:cs="Times New Roman"/>
      <w:b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Người dùng khách</cp:lastModifiedBy>
  <cp:revision>2</cp:revision>
  <dcterms:created xsi:type="dcterms:W3CDTF">2021-01-10T09:28:00Z</dcterms:created>
  <dcterms:modified xsi:type="dcterms:W3CDTF">2021-01-10T09:28:00Z</dcterms:modified>
</cp:coreProperties>
</file>