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E8D" w:rsidRDefault="00940F10" w:rsidP="00687E8D">
      <w:pPr>
        <w:spacing w:line="288" w:lineRule="auto"/>
        <w:ind w:left="720" w:hanging="720"/>
        <w:rPr>
          <w:rFonts w:eastAsia="Times New Roman"/>
          <w:b/>
          <w:bCs/>
          <w:szCs w:val="28"/>
          <w:lang w:val="nl-NL"/>
        </w:rPr>
      </w:pPr>
      <w:r>
        <w:rPr>
          <w:rFonts w:eastAsia="Times New Roman"/>
          <w:b/>
          <w:bCs/>
          <w:szCs w:val="28"/>
          <w:u w:val="single"/>
          <w:lang w:val="nl-NL"/>
        </w:rPr>
        <w:t xml:space="preserve"> </w:t>
      </w:r>
      <w:r w:rsidR="00687E8D">
        <w:rPr>
          <w:rFonts w:eastAsia="Times New Roman"/>
          <w:b/>
          <w:bCs/>
          <w:szCs w:val="28"/>
          <w:u w:val="single"/>
          <w:lang w:val="nl-NL"/>
        </w:rPr>
        <w:t xml:space="preserve">TUẦN </w:t>
      </w:r>
      <w:r w:rsidR="007372CA">
        <w:rPr>
          <w:rFonts w:eastAsia="Times New Roman"/>
          <w:b/>
          <w:bCs/>
          <w:szCs w:val="28"/>
          <w:u w:val="single"/>
          <w:lang w:val="nl-NL"/>
        </w:rPr>
        <w:t>3</w:t>
      </w:r>
      <w:r w:rsidR="00687E8D">
        <w:rPr>
          <w:rFonts w:eastAsia="Times New Roman"/>
          <w:b/>
          <w:bCs/>
          <w:szCs w:val="28"/>
          <w:u w:val="single"/>
          <w:lang w:val="nl-NL"/>
        </w:rPr>
        <w:t>1</w:t>
      </w:r>
      <w:r w:rsidR="00F60629">
        <w:rPr>
          <w:rFonts w:eastAsia="Times New Roman"/>
          <w:b/>
          <w:bCs/>
          <w:szCs w:val="28"/>
          <w:lang w:val="nl-NL"/>
        </w:rPr>
        <w:t>:                   CHỦ ĐỀ 2</w:t>
      </w:r>
      <w:r w:rsidR="00687E8D">
        <w:rPr>
          <w:rFonts w:eastAsia="Times New Roman"/>
          <w:b/>
          <w:bCs/>
          <w:szCs w:val="28"/>
          <w:lang w:val="nl-NL"/>
        </w:rPr>
        <w:t>: THỦ CÔNG KĨ THUẬT</w:t>
      </w:r>
    </w:p>
    <w:p w:rsidR="00687E8D" w:rsidRDefault="00687E8D" w:rsidP="00687E8D">
      <w:pPr>
        <w:spacing w:line="288" w:lineRule="auto"/>
        <w:ind w:left="720" w:hanging="720"/>
        <w:jc w:val="center"/>
        <w:rPr>
          <w:rFonts w:eastAsia="Times New Roman"/>
          <w:b/>
          <w:bCs/>
          <w:szCs w:val="28"/>
          <w:lang w:val="nl-NL"/>
        </w:rPr>
      </w:pPr>
      <w:r>
        <w:rPr>
          <w:rFonts w:eastAsia="Times New Roman"/>
          <w:b/>
          <w:bCs/>
          <w:szCs w:val="28"/>
          <w:u w:val="single"/>
          <w:lang w:val="nl-NL"/>
        </w:rPr>
        <w:t>Bài 13</w:t>
      </w:r>
      <w:r w:rsidRPr="00687E8D">
        <w:rPr>
          <w:rFonts w:eastAsia="Times New Roman"/>
          <w:b/>
          <w:bCs/>
          <w:szCs w:val="28"/>
          <w:lang w:val="nl-NL"/>
        </w:rPr>
        <w:t xml:space="preserve">: </w:t>
      </w:r>
      <w:r>
        <w:rPr>
          <w:rFonts w:eastAsia="Times New Roman"/>
          <w:b/>
          <w:bCs/>
          <w:szCs w:val="28"/>
          <w:lang w:val="nl-NL"/>
        </w:rPr>
        <w:t>LÀM ĐÈN LỒNG (T1)</w:t>
      </w:r>
    </w:p>
    <w:p w:rsidR="00687E8D" w:rsidRDefault="00687E8D" w:rsidP="00687E8D">
      <w:pPr>
        <w:spacing w:line="288" w:lineRule="auto"/>
        <w:ind w:left="720" w:hanging="720"/>
        <w:jc w:val="center"/>
        <w:rPr>
          <w:rFonts w:eastAsia="Times New Roman"/>
          <w:b/>
          <w:bCs/>
          <w:szCs w:val="28"/>
          <w:lang w:val="nl-NL"/>
        </w:rPr>
      </w:pPr>
    </w:p>
    <w:p w:rsidR="00687E8D" w:rsidRDefault="00687E8D" w:rsidP="00687E8D">
      <w:pPr>
        <w:spacing w:line="288" w:lineRule="auto"/>
        <w:ind w:firstLine="360"/>
        <w:rPr>
          <w:rFonts w:eastAsia="Times New Roman"/>
          <w:b/>
          <w:bCs/>
          <w:szCs w:val="28"/>
          <w:u w:val="single"/>
          <w:lang w:val="nl-NL"/>
        </w:rPr>
      </w:pPr>
      <w:r>
        <w:rPr>
          <w:rFonts w:eastAsia="Times New Roman"/>
          <w:b/>
          <w:bCs/>
          <w:szCs w:val="28"/>
          <w:u w:val="single"/>
          <w:lang w:val="nl-NL"/>
        </w:rPr>
        <w:t>I. YÊU CẦU CẦN ĐẠT:</w:t>
      </w:r>
    </w:p>
    <w:p w:rsidR="00687E8D" w:rsidRDefault="00F60629" w:rsidP="00687E8D">
      <w:pPr>
        <w:spacing w:line="288" w:lineRule="auto"/>
        <w:ind w:firstLine="360"/>
        <w:jc w:val="both"/>
        <w:rPr>
          <w:rFonts w:eastAsia="Times New Roman"/>
          <w:b/>
          <w:szCs w:val="28"/>
          <w:lang w:val="nl-NL"/>
        </w:rPr>
      </w:pPr>
      <w:r>
        <w:rPr>
          <w:rFonts w:eastAsia="Times New Roman"/>
          <w:b/>
          <w:szCs w:val="28"/>
          <w:lang w:val="nl-NL"/>
        </w:rPr>
        <w:t>1. Năng lực đặc thù.</w:t>
      </w:r>
    </w:p>
    <w:p w:rsidR="00687E8D" w:rsidRDefault="00502253" w:rsidP="00687E8D">
      <w:pPr>
        <w:spacing w:line="288" w:lineRule="auto"/>
        <w:ind w:firstLine="360"/>
        <w:jc w:val="both"/>
      </w:pPr>
      <w:r w:rsidRPr="00502253">
        <w:rPr>
          <w:b/>
          <w:i/>
        </w:rPr>
        <w:t xml:space="preserve">- </w:t>
      </w:r>
      <w:r w:rsidR="009E4D9C" w:rsidRPr="00502253">
        <w:rPr>
          <w:b/>
        </w:rPr>
        <w:t xml:space="preserve"> </w:t>
      </w:r>
      <w:r w:rsidR="00F1414F">
        <w:t>Nhận biết được các bộ phận chính và yêu cầu sản phẩm đèn lồng đồ chơi.</w:t>
      </w:r>
    </w:p>
    <w:p w:rsidR="003E33D9" w:rsidRPr="003E33D9" w:rsidRDefault="003E33D9" w:rsidP="003E33D9">
      <w:pPr>
        <w:autoSpaceDE w:val="0"/>
        <w:autoSpaceDN w:val="0"/>
        <w:adjustRightInd w:val="0"/>
        <w:spacing w:line="288" w:lineRule="auto"/>
        <w:ind w:firstLine="360"/>
        <w:jc w:val="both"/>
        <w:rPr>
          <w:szCs w:val="28"/>
        </w:rPr>
      </w:pPr>
      <w:r>
        <w:rPr>
          <w:szCs w:val="28"/>
        </w:rPr>
        <w:t>- Vận dụng kiến thức đã học vào thực tiễn qua việc sử dụng an toàn đèn lồng đồ chơi do mình làm ra.</w:t>
      </w:r>
    </w:p>
    <w:p w:rsidR="00687E8D" w:rsidRDefault="00687E8D" w:rsidP="00687E8D">
      <w:pPr>
        <w:spacing w:line="288" w:lineRule="auto"/>
        <w:ind w:firstLine="360"/>
        <w:jc w:val="both"/>
        <w:rPr>
          <w:rFonts w:eastAsia="Times New Roman"/>
          <w:b/>
          <w:szCs w:val="28"/>
        </w:rPr>
      </w:pPr>
      <w:r>
        <w:rPr>
          <w:rFonts w:eastAsia="Times New Roman"/>
          <w:b/>
          <w:szCs w:val="28"/>
        </w:rPr>
        <w:t>2. Năng lực chung.</w:t>
      </w:r>
    </w:p>
    <w:p w:rsidR="00687E8D" w:rsidRDefault="00687E8D" w:rsidP="00687E8D">
      <w:pPr>
        <w:spacing w:line="288" w:lineRule="auto"/>
        <w:ind w:firstLine="360"/>
        <w:jc w:val="both"/>
        <w:rPr>
          <w:rFonts w:eastAsia="Times New Roman"/>
          <w:szCs w:val="28"/>
        </w:rPr>
      </w:pPr>
      <w:r>
        <w:rPr>
          <w:rFonts w:eastAsia="Times New Roman"/>
          <w:szCs w:val="28"/>
        </w:rPr>
        <w:t xml:space="preserve">- Năng lực tự chủ, tự học: </w:t>
      </w:r>
      <w:r w:rsidR="007E51CF">
        <w:rPr>
          <w:szCs w:val="28"/>
        </w:rPr>
        <w:t>Tự lực làm được đồ chơi theo sự phân công, hướng dẫn và đúng thời gian quy định.</w:t>
      </w:r>
    </w:p>
    <w:p w:rsidR="00687E8D" w:rsidRDefault="00687E8D" w:rsidP="00687E8D">
      <w:pPr>
        <w:spacing w:line="288" w:lineRule="auto"/>
        <w:ind w:firstLine="360"/>
        <w:jc w:val="both"/>
        <w:rPr>
          <w:rFonts w:eastAsia="Times New Roman"/>
          <w:szCs w:val="28"/>
        </w:rPr>
      </w:pPr>
      <w:r>
        <w:rPr>
          <w:rFonts w:eastAsia="Times New Roman"/>
          <w:szCs w:val="28"/>
        </w:rPr>
        <w:t xml:space="preserve">- Năng lực giải quyết vấn đề và sáng tạo: </w:t>
      </w:r>
      <w:r w:rsidR="007E51CF">
        <w:rPr>
          <w:rFonts w:eastAsia="Times New Roman"/>
          <w:szCs w:val="28"/>
        </w:rPr>
        <w:t xml:space="preserve">Hình thành được ý tưởng trang trí đèn lồng đồ chơi theo ý muốn hoặc tận dụng vật liệu </w:t>
      </w:r>
      <w:r w:rsidR="008D1B21">
        <w:rPr>
          <w:rFonts w:eastAsia="Times New Roman"/>
          <w:szCs w:val="28"/>
        </w:rPr>
        <w:t>tái chế để làm ra sản phẩm.</w:t>
      </w:r>
    </w:p>
    <w:p w:rsidR="00687E8D" w:rsidRDefault="00687E8D" w:rsidP="00687E8D">
      <w:pPr>
        <w:spacing w:line="288" w:lineRule="auto"/>
        <w:ind w:firstLine="360"/>
        <w:jc w:val="both"/>
        <w:rPr>
          <w:rFonts w:eastAsia="Times New Roman"/>
          <w:szCs w:val="28"/>
        </w:rPr>
      </w:pPr>
      <w:r>
        <w:rPr>
          <w:rFonts w:eastAsia="Times New Roman"/>
          <w:szCs w:val="28"/>
        </w:rPr>
        <w:t>- Năng lực giao tiếp và hợp tác: Biết trao đổi, góp ý cùng bạn trong hoạt động nhóm.</w:t>
      </w:r>
    </w:p>
    <w:p w:rsidR="00687E8D" w:rsidRDefault="00687E8D" w:rsidP="00687E8D">
      <w:pPr>
        <w:spacing w:line="288" w:lineRule="auto"/>
        <w:ind w:firstLine="360"/>
        <w:jc w:val="both"/>
        <w:rPr>
          <w:rFonts w:eastAsia="Times New Roman"/>
          <w:b/>
          <w:szCs w:val="28"/>
        </w:rPr>
      </w:pPr>
      <w:r>
        <w:rPr>
          <w:rFonts w:eastAsia="Times New Roman"/>
          <w:b/>
          <w:szCs w:val="28"/>
        </w:rPr>
        <w:t>3. Phẩm chất.</w:t>
      </w:r>
    </w:p>
    <w:p w:rsidR="00687E8D" w:rsidRDefault="00687E8D" w:rsidP="00687E8D">
      <w:pPr>
        <w:spacing w:line="288" w:lineRule="auto"/>
        <w:ind w:firstLine="360"/>
        <w:jc w:val="both"/>
        <w:rPr>
          <w:rFonts w:eastAsia="Times New Roman"/>
          <w:szCs w:val="28"/>
        </w:rPr>
      </w:pPr>
      <w:r>
        <w:rPr>
          <w:rFonts w:eastAsia="Times New Roman"/>
          <w:szCs w:val="28"/>
        </w:rPr>
        <w:t xml:space="preserve">- Phẩm chất chăm chỉ: Có </w:t>
      </w:r>
      <w:r w:rsidR="008D1B21">
        <w:rPr>
          <w:rFonts w:eastAsia="Times New Roman"/>
          <w:szCs w:val="28"/>
        </w:rPr>
        <w:t>ý thức thực hành nghiêm túc</w:t>
      </w:r>
      <w:r w:rsidR="00F1414F">
        <w:rPr>
          <w:rFonts w:eastAsia="Times New Roman"/>
          <w:szCs w:val="28"/>
        </w:rPr>
        <w:t>, luôn cố gắng đạt kết quả tốt.</w:t>
      </w:r>
    </w:p>
    <w:p w:rsidR="00687E8D" w:rsidRDefault="00687E8D" w:rsidP="00687E8D">
      <w:pPr>
        <w:spacing w:line="288" w:lineRule="auto"/>
        <w:ind w:firstLine="360"/>
        <w:jc w:val="both"/>
        <w:rPr>
          <w:rFonts w:eastAsia="Times New Roman"/>
          <w:szCs w:val="28"/>
        </w:rPr>
      </w:pPr>
      <w:r>
        <w:rPr>
          <w:rFonts w:eastAsia="Times New Roman"/>
          <w:szCs w:val="28"/>
        </w:rPr>
        <w:t xml:space="preserve">- Phẩm chất trách nhiệm: Có ý thức </w:t>
      </w:r>
      <w:r w:rsidR="00F1414F">
        <w:rPr>
          <w:rFonts w:eastAsia="Times New Roman"/>
          <w:szCs w:val="28"/>
        </w:rPr>
        <w:t>giữ gìn dụng cụ làm thủ công và ý thức tiết kiệm vật liệu làm đồ dùng học tập.</w:t>
      </w:r>
    </w:p>
    <w:p w:rsidR="00940F10" w:rsidRDefault="00940F10" w:rsidP="00687E8D">
      <w:pPr>
        <w:spacing w:line="288" w:lineRule="auto"/>
        <w:ind w:firstLine="360"/>
        <w:jc w:val="both"/>
        <w:rPr>
          <w:rFonts w:eastAsia="Times New Roman"/>
          <w:szCs w:val="28"/>
        </w:rPr>
      </w:pPr>
      <w:r>
        <w:rPr>
          <w:rFonts w:eastAsia="Times New Roman"/>
          <w:szCs w:val="28"/>
        </w:rPr>
        <w:t>- P</w:t>
      </w:r>
      <w:r w:rsidRPr="00940F10">
        <w:rPr>
          <w:rFonts w:eastAsia="Times New Roman"/>
          <w:szCs w:val="28"/>
        </w:rPr>
        <w:t>hẩm chất nhân ái: Đoàn kết giúp đỡ bạn trong hoạt động nhóm.</w:t>
      </w:r>
    </w:p>
    <w:p w:rsidR="00687E8D" w:rsidRDefault="00687E8D" w:rsidP="00687E8D">
      <w:pPr>
        <w:spacing w:line="288" w:lineRule="auto"/>
        <w:ind w:firstLine="360"/>
        <w:jc w:val="both"/>
        <w:rPr>
          <w:rFonts w:eastAsia="Times New Roman"/>
          <w:b/>
          <w:szCs w:val="28"/>
        </w:rPr>
      </w:pPr>
      <w:r>
        <w:rPr>
          <w:rFonts w:eastAsia="Times New Roman"/>
          <w:b/>
          <w:szCs w:val="28"/>
        </w:rPr>
        <w:t xml:space="preserve">II. ĐỒ DÙNG DẠY HỌC </w:t>
      </w:r>
    </w:p>
    <w:p w:rsidR="00687E8D" w:rsidRDefault="00687E8D" w:rsidP="00687E8D">
      <w:pPr>
        <w:spacing w:line="288" w:lineRule="auto"/>
        <w:ind w:firstLine="360"/>
        <w:jc w:val="both"/>
        <w:rPr>
          <w:rFonts w:eastAsia="Times New Roman"/>
          <w:szCs w:val="28"/>
        </w:rPr>
      </w:pPr>
      <w:r>
        <w:rPr>
          <w:rFonts w:eastAsia="Times New Roman"/>
          <w:szCs w:val="28"/>
        </w:rPr>
        <w:t>- Kế hoạch bài dạy, bài giảng Power point.</w:t>
      </w:r>
    </w:p>
    <w:p w:rsidR="00687E8D" w:rsidRDefault="00687E8D" w:rsidP="00687E8D">
      <w:pPr>
        <w:spacing w:line="288" w:lineRule="auto"/>
        <w:ind w:firstLine="360"/>
        <w:jc w:val="both"/>
        <w:rPr>
          <w:rFonts w:eastAsia="Times New Roman"/>
          <w:szCs w:val="28"/>
        </w:rPr>
      </w:pPr>
      <w:r>
        <w:rPr>
          <w:rFonts w:eastAsia="Times New Roman"/>
          <w:szCs w:val="28"/>
        </w:rPr>
        <w:t>- SGK và các thiết bị, học liệu phục vụ cho tiết dạy.</w:t>
      </w:r>
    </w:p>
    <w:p w:rsidR="00010A75" w:rsidRPr="00357C97" w:rsidRDefault="00687E8D" w:rsidP="00357C97">
      <w:pPr>
        <w:spacing w:line="288" w:lineRule="auto"/>
        <w:ind w:firstLine="360"/>
        <w:jc w:val="both"/>
        <w:outlineLvl w:val="0"/>
        <w:rPr>
          <w:rFonts w:eastAsia="Times New Roman"/>
          <w:b/>
          <w:bCs/>
          <w:szCs w:val="28"/>
          <w:u w:val="single"/>
          <w:lang w:val="nl-NL"/>
        </w:rPr>
      </w:pPr>
      <w:r>
        <w:rPr>
          <w:rFonts w:eastAsia="Times New Roman"/>
          <w:b/>
          <w:szCs w:val="28"/>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280"/>
        <w:gridCol w:w="249"/>
        <w:gridCol w:w="4059"/>
      </w:tblGrid>
      <w:tr w:rsidR="00010A75" w:rsidRPr="004D3CAA" w:rsidTr="00624DA8">
        <w:tc>
          <w:tcPr>
            <w:tcW w:w="2530" w:type="pct"/>
            <w:tcBorders>
              <w:bottom w:val="dashed" w:sz="4" w:space="0" w:color="auto"/>
            </w:tcBorders>
          </w:tcPr>
          <w:p w:rsidR="00010A75" w:rsidRPr="004D3CAA" w:rsidRDefault="00010A75" w:rsidP="00BA045D">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2470" w:type="pct"/>
            <w:gridSpan w:val="3"/>
            <w:tcBorders>
              <w:bottom w:val="dashed" w:sz="4" w:space="0" w:color="auto"/>
            </w:tcBorders>
          </w:tcPr>
          <w:p w:rsidR="00010A75" w:rsidRPr="004D3CAA" w:rsidRDefault="00010A75" w:rsidP="00BA045D">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010A75" w:rsidRPr="004D3CAA" w:rsidTr="00624DA8">
        <w:tc>
          <w:tcPr>
            <w:tcW w:w="5000" w:type="pct"/>
            <w:gridSpan w:val="4"/>
            <w:tcBorders>
              <w:bottom w:val="dashed" w:sz="4" w:space="0" w:color="auto"/>
            </w:tcBorders>
          </w:tcPr>
          <w:p w:rsidR="00010A75" w:rsidRPr="004D3CAA" w:rsidRDefault="00010A75" w:rsidP="00BA045D">
            <w:pPr>
              <w:spacing w:line="288" w:lineRule="auto"/>
              <w:jc w:val="both"/>
              <w:rPr>
                <w:rFonts w:eastAsia="Times New Roman"/>
                <w:bCs/>
                <w:i/>
                <w:szCs w:val="28"/>
                <w:lang w:val="nl-NL"/>
              </w:rPr>
            </w:pPr>
            <w:r w:rsidRPr="004D3CAA">
              <w:rPr>
                <w:rFonts w:eastAsia="Times New Roman"/>
                <w:b/>
                <w:bCs/>
                <w:szCs w:val="28"/>
                <w:lang w:val="nl-NL"/>
              </w:rPr>
              <w:t>1. Khởi động:</w:t>
            </w:r>
          </w:p>
          <w:p w:rsidR="00010A75" w:rsidRDefault="00010A75" w:rsidP="00010A75">
            <w:pPr>
              <w:spacing w:line="288" w:lineRule="auto"/>
              <w:jc w:val="both"/>
              <w:rPr>
                <w:rFonts w:eastAsia="Times New Roman"/>
                <w:szCs w:val="28"/>
                <w:lang w:val="nl-NL"/>
              </w:rPr>
            </w:pPr>
            <w:r>
              <w:rPr>
                <w:rFonts w:eastAsia="Times New Roman"/>
                <w:szCs w:val="28"/>
                <w:lang w:val="nl-NL"/>
              </w:rPr>
              <w:t xml:space="preserve">- Mục tiêu: </w:t>
            </w:r>
          </w:p>
          <w:p w:rsidR="00010A75" w:rsidRDefault="00010A75" w:rsidP="00010A75">
            <w:pPr>
              <w:spacing w:line="288" w:lineRule="auto"/>
              <w:jc w:val="both"/>
              <w:rPr>
                <w:rFonts w:eastAsia="Times New Roman"/>
                <w:szCs w:val="28"/>
                <w:lang w:val="nl-NL"/>
              </w:rPr>
            </w:pPr>
            <w:r>
              <w:rPr>
                <w:rFonts w:eastAsia="Times New Roman"/>
                <w:szCs w:val="28"/>
                <w:lang w:val="nl-NL"/>
              </w:rPr>
              <w:t>+ Tạo không khí vui vẻ, phấn khởi trước giờ học.</w:t>
            </w:r>
          </w:p>
          <w:p w:rsidR="00010A75" w:rsidRDefault="00010A75" w:rsidP="00010A75">
            <w:pPr>
              <w:spacing w:line="288" w:lineRule="auto"/>
              <w:jc w:val="both"/>
              <w:rPr>
                <w:rFonts w:eastAsia="Times New Roman"/>
                <w:szCs w:val="28"/>
                <w:lang w:val="nl-NL"/>
              </w:rPr>
            </w:pPr>
            <w:r>
              <w:rPr>
                <w:rFonts w:eastAsia="Times New Roman"/>
                <w:szCs w:val="28"/>
                <w:lang w:val="nl-NL"/>
              </w:rPr>
              <w:t>+ Thông qua khởi động, giáo viên dẫn dắt bài mới hấp dẫn để thu hút học sinh tập trung.</w:t>
            </w:r>
          </w:p>
          <w:p w:rsidR="00010A75" w:rsidRPr="004D3CAA" w:rsidRDefault="00010A75" w:rsidP="00010A75">
            <w:pPr>
              <w:spacing w:line="288" w:lineRule="auto"/>
              <w:jc w:val="both"/>
              <w:rPr>
                <w:rFonts w:eastAsia="Times New Roman"/>
                <w:szCs w:val="28"/>
                <w:lang w:val="nl-NL"/>
              </w:rPr>
            </w:pPr>
            <w:r>
              <w:rPr>
                <w:rFonts w:eastAsia="Times New Roman"/>
                <w:szCs w:val="28"/>
                <w:lang w:val="nl-NL"/>
              </w:rPr>
              <w:t>- Cách tiến hành:</w:t>
            </w:r>
          </w:p>
        </w:tc>
      </w:tr>
      <w:tr w:rsidR="00010A75" w:rsidRPr="004D3CAA" w:rsidTr="00624DA8">
        <w:tc>
          <w:tcPr>
            <w:tcW w:w="2815" w:type="pct"/>
            <w:gridSpan w:val="3"/>
            <w:tcBorders>
              <w:bottom w:val="dashed" w:sz="4" w:space="0" w:color="auto"/>
            </w:tcBorders>
          </w:tcPr>
          <w:p w:rsidR="00010A75" w:rsidRDefault="00010A75" w:rsidP="00010A75">
            <w:pPr>
              <w:spacing w:line="288" w:lineRule="auto"/>
              <w:jc w:val="both"/>
              <w:outlineLvl w:val="0"/>
              <w:rPr>
                <w:rFonts w:eastAsia="Times New Roman"/>
                <w:bCs/>
                <w:szCs w:val="28"/>
                <w:lang w:val="nl-NL"/>
              </w:rPr>
            </w:pPr>
            <w:r>
              <w:rPr>
                <w:rFonts w:eastAsia="Times New Roman"/>
                <w:bCs/>
                <w:szCs w:val="28"/>
                <w:lang w:val="nl-NL"/>
              </w:rPr>
              <w:t>- GV tổ chức trò chơi “Thi kể”</w:t>
            </w:r>
          </w:p>
          <w:p w:rsidR="00010A75" w:rsidRDefault="00010A75" w:rsidP="00010A75">
            <w:pPr>
              <w:spacing w:line="288" w:lineRule="auto"/>
              <w:jc w:val="both"/>
              <w:outlineLvl w:val="0"/>
              <w:rPr>
                <w:rFonts w:eastAsia="Times New Roman"/>
                <w:bCs/>
                <w:szCs w:val="28"/>
                <w:lang w:val="nl-NL"/>
              </w:rPr>
            </w:pPr>
            <w:r>
              <w:rPr>
                <w:rFonts w:eastAsia="Times New Roman"/>
                <w:bCs/>
                <w:szCs w:val="28"/>
                <w:lang w:val="nl-NL"/>
              </w:rPr>
              <w:t xml:space="preserve">+ GV yêu cầu HS kể tên một số đồ chơi dân gian thường được chơi trong dịp tết Trung thu.  </w:t>
            </w:r>
          </w:p>
          <w:p w:rsidR="00010A75" w:rsidRDefault="00010A75" w:rsidP="00010A75">
            <w:pPr>
              <w:spacing w:line="288" w:lineRule="auto"/>
              <w:jc w:val="both"/>
              <w:outlineLvl w:val="0"/>
              <w:rPr>
                <w:rFonts w:eastAsia="Times New Roman"/>
                <w:bCs/>
                <w:szCs w:val="28"/>
                <w:lang w:val="nl-NL"/>
              </w:rPr>
            </w:pPr>
          </w:p>
          <w:p w:rsidR="00010A75" w:rsidRDefault="00010A75" w:rsidP="00010A75">
            <w:pPr>
              <w:spacing w:line="288" w:lineRule="auto"/>
              <w:jc w:val="both"/>
              <w:outlineLvl w:val="0"/>
              <w:rPr>
                <w:rFonts w:eastAsia="Times New Roman"/>
                <w:bCs/>
                <w:szCs w:val="28"/>
                <w:lang w:val="nl-NL"/>
              </w:rPr>
            </w:pPr>
            <w:r>
              <w:rPr>
                <w:rFonts w:eastAsia="Times New Roman"/>
                <w:bCs/>
                <w:szCs w:val="28"/>
                <w:lang w:val="nl-NL"/>
              </w:rPr>
              <w:lastRenderedPageBreak/>
              <w:t>+ GV có thể đặt thêm câu hỏi: Những đồ chơi dân gian nào có thể tự làm? Chơi như thế nào? Làm từ vật liệu nào? Cách làm ra sao?.....</w:t>
            </w:r>
          </w:p>
          <w:p w:rsidR="00010A75" w:rsidRDefault="00010A75" w:rsidP="00010A75">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p w:rsidR="00010A75" w:rsidRPr="004D3CAA" w:rsidRDefault="00010A75" w:rsidP="00010A75">
            <w:pPr>
              <w:spacing w:line="288" w:lineRule="auto"/>
              <w:jc w:val="both"/>
              <w:outlineLvl w:val="0"/>
              <w:rPr>
                <w:rFonts w:eastAsia="Times New Roman"/>
                <w:bCs/>
                <w:szCs w:val="28"/>
                <w:lang w:val="nl-NL"/>
              </w:rPr>
            </w:pPr>
            <w:r>
              <w:rPr>
                <w:rFonts w:eastAsia="Times New Roman"/>
                <w:bCs/>
                <w:szCs w:val="28"/>
                <w:lang w:val="nl-NL"/>
              </w:rPr>
              <w:t>+ GV dẫn dắt HS cùng tìm hiểu cách làm một đồ chơi dân gian thường được chơi vào dịp tết Trung thu là đèn lồng.</w:t>
            </w:r>
          </w:p>
        </w:tc>
        <w:tc>
          <w:tcPr>
            <w:tcW w:w="2185" w:type="pct"/>
            <w:tcBorders>
              <w:bottom w:val="dashed" w:sz="4" w:space="0" w:color="auto"/>
            </w:tcBorders>
          </w:tcPr>
          <w:p w:rsidR="00010A75" w:rsidRDefault="00010A75"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r>
              <w:rPr>
                <w:rFonts w:eastAsia="Times New Roman"/>
                <w:szCs w:val="28"/>
                <w:lang w:val="nl-NL"/>
              </w:rPr>
              <w:t>- Một số HS kể tên một số đồ chơi dân gian, tên đồ chơi kể sau không trùng với tên gọi đồ chơi kể trước đó.</w:t>
            </w:r>
          </w:p>
          <w:p w:rsidR="00010A75" w:rsidRDefault="00010A75" w:rsidP="00010A75">
            <w:pPr>
              <w:spacing w:line="288" w:lineRule="auto"/>
              <w:jc w:val="both"/>
              <w:rPr>
                <w:rFonts w:eastAsia="Times New Roman"/>
                <w:szCs w:val="28"/>
                <w:lang w:val="nl-NL"/>
              </w:rPr>
            </w:pPr>
            <w:r>
              <w:rPr>
                <w:rFonts w:eastAsia="Times New Roman"/>
                <w:szCs w:val="28"/>
                <w:lang w:val="nl-NL"/>
              </w:rPr>
              <w:lastRenderedPageBreak/>
              <w:t>- HS trả lời theo suy nghĩ của mình.</w:t>
            </w:r>
          </w:p>
          <w:p w:rsidR="00010A75" w:rsidRDefault="00010A75"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p>
          <w:p w:rsidR="00010A75" w:rsidRPr="008A0289" w:rsidRDefault="00010A75" w:rsidP="00010A75">
            <w:pPr>
              <w:spacing w:line="288" w:lineRule="auto"/>
              <w:jc w:val="both"/>
              <w:rPr>
                <w:rFonts w:eastAsia="Times New Roman"/>
                <w:szCs w:val="28"/>
                <w:lang w:val="nl-NL"/>
              </w:rPr>
            </w:pPr>
            <w:r>
              <w:rPr>
                <w:rFonts w:eastAsia="Times New Roman"/>
                <w:szCs w:val="28"/>
                <w:lang w:val="nl-NL"/>
              </w:rPr>
              <w:t>- HS lắng nghe.</w:t>
            </w:r>
          </w:p>
        </w:tc>
      </w:tr>
      <w:tr w:rsidR="00010A75" w:rsidRPr="004D3CAA" w:rsidTr="00624DA8">
        <w:tc>
          <w:tcPr>
            <w:tcW w:w="5000" w:type="pct"/>
            <w:gridSpan w:val="4"/>
            <w:tcBorders>
              <w:top w:val="dashed" w:sz="4" w:space="0" w:color="auto"/>
              <w:bottom w:val="dashed" w:sz="4" w:space="0" w:color="auto"/>
            </w:tcBorders>
          </w:tcPr>
          <w:p w:rsidR="00010A75" w:rsidRPr="004D3CAA" w:rsidRDefault="00010A75" w:rsidP="00BA045D">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Hoạt động khám phá</w:t>
            </w:r>
            <w:r w:rsidRPr="004D3CAA">
              <w:rPr>
                <w:rFonts w:eastAsia="Times New Roman"/>
                <w:bCs/>
                <w:i/>
                <w:iCs/>
                <w:szCs w:val="28"/>
                <w:lang w:val="nl-NL"/>
              </w:rPr>
              <w:t>:</w:t>
            </w:r>
          </w:p>
          <w:p w:rsidR="00010A75" w:rsidRDefault="00010A75" w:rsidP="00010A75">
            <w:pPr>
              <w:spacing w:line="288" w:lineRule="auto"/>
              <w:jc w:val="both"/>
              <w:rPr>
                <w:rFonts w:eastAsia="Times New Roman"/>
                <w:szCs w:val="28"/>
                <w:lang w:val="nl-NL"/>
              </w:rPr>
            </w:pPr>
            <w:r w:rsidRPr="00257B8E">
              <w:rPr>
                <w:rFonts w:eastAsia="Times New Roman"/>
                <w:bCs/>
                <w:iCs/>
                <w:szCs w:val="28"/>
                <w:lang w:val="nl-NL"/>
              </w:rPr>
              <w:t>-</w:t>
            </w:r>
            <w:r>
              <w:rPr>
                <w:rFonts w:eastAsia="Times New Roman"/>
                <w:b/>
                <w:bCs/>
                <w:iCs/>
                <w:szCs w:val="28"/>
                <w:lang w:val="nl-NL"/>
              </w:rPr>
              <w:t xml:space="preserve"> </w:t>
            </w:r>
            <w:r>
              <w:rPr>
                <w:rFonts w:eastAsia="Times New Roman"/>
                <w:bCs/>
                <w:szCs w:val="28"/>
                <w:lang w:val="nl-NL"/>
              </w:rPr>
              <w:t>Mục tiêu:</w:t>
            </w:r>
            <w:r>
              <w:rPr>
                <w:rFonts w:eastAsia="Times New Roman"/>
                <w:szCs w:val="28"/>
                <w:lang w:val="nl-NL"/>
              </w:rPr>
              <w:t xml:space="preserve"> </w:t>
            </w:r>
          </w:p>
          <w:p w:rsidR="00010A75" w:rsidRDefault="00010A75" w:rsidP="00010A75">
            <w:pPr>
              <w:spacing w:line="288" w:lineRule="auto"/>
              <w:jc w:val="both"/>
            </w:pPr>
            <w:r>
              <w:t>+ Nhận biết được các bộ phận chính và yêu cầu sản phẩm đèn lồng đồ chơi.</w:t>
            </w:r>
          </w:p>
          <w:p w:rsidR="00010A75" w:rsidRDefault="00010A75" w:rsidP="00010A75">
            <w:pPr>
              <w:spacing w:line="288" w:lineRule="auto"/>
              <w:jc w:val="both"/>
            </w:pPr>
            <w:r>
              <w:t>+ Rèn luyện kĩ năng để góp phần phát triển năng lực công nghệ, năng lực thẩm mỹ.</w:t>
            </w:r>
          </w:p>
          <w:p w:rsidR="00010A75" w:rsidRPr="004D3CAA" w:rsidRDefault="00010A75" w:rsidP="00010A75">
            <w:pPr>
              <w:spacing w:line="288" w:lineRule="auto"/>
              <w:jc w:val="both"/>
              <w:rPr>
                <w:rFonts w:eastAsia="Times New Roman"/>
                <w:szCs w:val="28"/>
                <w:lang w:val="nl-NL"/>
              </w:rPr>
            </w:pPr>
            <w:r w:rsidRPr="00257B8E">
              <w:rPr>
                <w:rFonts w:eastAsia="Times New Roman"/>
                <w:bCs/>
                <w:iCs/>
                <w:szCs w:val="28"/>
                <w:lang w:val="nl-NL"/>
              </w:rPr>
              <w:t>-</w:t>
            </w:r>
            <w:r>
              <w:rPr>
                <w:rFonts w:eastAsia="Times New Roman"/>
                <w:b/>
                <w:bCs/>
                <w:iCs/>
                <w:szCs w:val="28"/>
                <w:lang w:val="nl-NL"/>
              </w:rPr>
              <w:t xml:space="preserve"> </w:t>
            </w:r>
            <w:r>
              <w:rPr>
                <w:rFonts w:eastAsia="Times New Roman"/>
                <w:bCs/>
                <w:iCs/>
                <w:szCs w:val="28"/>
                <w:lang w:val="nl-NL"/>
              </w:rPr>
              <w:t>Cách tiến hành:</w:t>
            </w:r>
          </w:p>
        </w:tc>
      </w:tr>
      <w:tr w:rsidR="00010A75" w:rsidRPr="004D3CAA" w:rsidTr="00624DA8">
        <w:tc>
          <w:tcPr>
            <w:tcW w:w="2681" w:type="pct"/>
            <w:gridSpan w:val="2"/>
            <w:tcBorders>
              <w:top w:val="dashed" w:sz="4" w:space="0" w:color="auto"/>
              <w:bottom w:val="dashed" w:sz="4" w:space="0" w:color="auto"/>
            </w:tcBorders>
          </w:tcPr>
          <w:p w:rsidR="00010A75" w:rsidRDefault="00010A75" w:rsidP="00010A75">
            <w:pPr>
              <w:pStyle w:val="NormalWeb"/>
              <w:spacing w:before="0" w:beforeAutospacing="0" w:after="0" w:afterAutospacing="0" w:line="288" w:lineRule="auto"/>
              <w:jc w:val="both"/>
              <w:rPr>
                <w:rStyle w:val="Strong"/>
                <w:sz w:val="28"/>
                <w:szCs w:val="28"/>
              </w:rPr>
            </w:pPr>
            <w:r>
              <w:rPr>
                <w:rStyle w:val="Strong"/>
                <w:sz w:val="28"/>
                <w:szCs w:val="28"/>
              </w:rPr>
              <w:t>Hoạt động 1: Xác định bộ phận chính và yêu cầu sản phẩm đèn lồng đồ chơi (Làm việc nhóm 2)</w:t>
            </w:r>
          </w:p>
          <w:p w:rsidR="00010A75" w:rsidRPr="006265BE" w:rsidRDefault="00010A75" w:rsidP="00010A75">
            <w:pPr>
              <w:pStyle w:val="NormalWeb"/>
              <w:spacing w:before="0" w:beforeAutospacing="0" w:after="0" w:afterAutospacing="0" w:line="288" w:lineRule="auto"/>
              <w:jc w:val="both"/>
              <w:rPr>
                <w:sz w:val="28"/>
                <w:szCs w:val="28"/>
              </w:rPr>
            </w:pPr>
            <w:r w:rsidRPr="006265BE">
              <w:rPr>
                <w:rStyle w:val="Strong"/>
                <w:b w:val="0"/>
                <w:sz w:val="28"/>
                <w:szCs w:val="28"/>
              </w:rPr>
              <w:t xml:space="preserve">- </w:t>
            </w:r>
            <w:r>
              <w:rPr>
                <w:rStyle w:val="Strong"/>
                <w:b w:val="0"/>
                <w:sz w:val="28"/>
                <w:szCs w:val="28"/>
              </w:rPr>
              <w:t>GV</w:t>
            </w:r>
            <w:r>
              <w:rPr>
                <w:sz w:val="28"/>
                <w:szCs w:val="28"/>
              </w:rPr>
              <w:t xml:space="preserve"> yêu cầu HS đọc yêu cầu bài.</w:t>
            </w:r>
          </w:p>
          <w:p w:rsidR="00010A75" w:rsidRDefault="00010A75" w:rsidP="00010A75">
            <w:pPr>
              <w:pStyle w:val="NormalWeb"/>
              <w:spacing w:before="0" w:beforeAutospacing="0" w:after="0" w:afterAutospacing="0" w:line="288" w:lineRule="auto"/>
              <w:jc w:val="both"/>
              <w:rPr>
                <w:sz w:val="28"/>
                <w:szCs w:val="28"/>
              </w:rPr>
            </w:pPr>
            <w:r>
              <w:rPr>
                <w:sz w:val="28"/>
                <w:szCs w:val="28"/>
              </w:rPr>
              <w:t>- GV mời HS làm việc nhóm 2, cùng quan sát tranh và trả lời:</w:t>
            </w:r>
          </w:p>
          <w:p w:rsidR="003B476B" w:rsidRDefault="003B476B" w:rsidP="003B476B">
            <w:pPr>
              <w:pStyle w:val="NormalWeb"/>
              <w:spacing w:before="0" w:beforeAutospacing="0" w:after="0" w:afterAutospacing="0" w:line="288" w:lineRule="auto"/>
              <w:jc w:val="center"/>
              <w:rPr>
                <w:sz w:val="28"/>
                <w:szCs w:val="28"/>
              </w:rPr>
            </w:pPr>
            <w:r>
              <w:rPr>
                <w:noProof/>
                <w:sz w:val="28"/>
                <w:szCs w:val="28"/>
                <w:lang w:eastAsia="en-US"/>
              </w:rPr>
              <w:drawing>
                <wp:inline distT="0" distB="0" distL="0" distR="0">
                  <wp:extent cx="111379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85dcbcab7bd67e33ea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960" cy="1673227"/>
                          </a:xfrm>
                          <a:prstGeom prst="rect">
                            <a:avLst/>
                          </a:prstGeom>
                        </pic:spPr>
                      </pic:pic>
                    </a:graphicData>
                  </a:graphic>
                </wp:inline>
              </w:drawing>
            </w:r>
          </w:p>
          <w:p w:rsidR="00010A75" w:rsidRDefault="00010A75" w:rsidP="00010A75">
            <w:pPr>
              <w:pStyle w:val="NormalWeb"/>
              <w:spacing w:before="0" w:beforeAutospacing="0" w:after="0" w:afterAutospacing="0" w:line="288" w:lineRule="auto"/>
              <w:jc w:val="both"/>
              <w:rPr>
                <w:sz w:val="28"/>
                <w:szCs w:val="28"/>
              </w:rPr>
            </w:pPr>
            <w:r>
              <w:rPr>
                <w:sz w:val="28"/>
                <w:szCs w:val="28"/>
              </w:rPr>
              <w:t>+ Em hãy nêu tên các bộ phận chính của đèn lồng đồ chơi?</w:t>
            </w:r>
          </w:p>
          <w:p w:rsidR="00010A75" w:rsidRDefault="00010A75" w:rsidP="00010A75">
            <w:pPr>
              <w:pStyle w:val="NormalWeb"/>
              <w:spacing w:before="0" w:beforeAutospacing="0" w:after="0" w:afterAutospacing="0" w:line="288" w:lineRule="auto"/>
              <w:jc w:val="both"/>
              <w:rPr>
                <w:sz w:val="28"/>
                <w:szCs w:val="28"/>
              </w:rPr>
            </w:pPr>
          </w:p>
          <w:p w:rsidR="00010A75" w:rsidRDefault="00010A75" w:rsidP="00010A75">
            <w:pPr>
              <w:pStyle w:val="NormalWeb"/>
              <w:spacing w:before="0" w:beforeAutospacing="0" w:after="0" w:afterAutospacing="0" w:line="288" w:lineRule="auto"/>
              <w:jc w:val="both"/>
              <w:rPr>
                <w:sz w:val="28"/>
                <w:szCs w:val="28"/>
              </w:rPr>
            </w:pPr>
            <w:r>
              <w:rPr>
                <w:sz w:val="28"/>
                <w:szCs w:val="28"/>
              </w:rPr>
              <w:t>+ Hãy nêu yêu cầu sản phẩm đèn lồng đồ chơi?</w:t>
            </w:r>
          </w:p>
          <w:p w:rsidR="00010A75" w:rsidRDefault="00010A75" w:rsidP="00010A75">
            <w:pPr>
              <w:pStyle w:val="NormalWeb"/>
              <w:spacing w:before="0" w:beforeAutospacing="0" w:after="0" w:afterAutospacing="0" w:line="288" w:lineRule="auto"/>
              <w:jc w:val="both"/>
              <w:rPr>
                <w:rStyle w:val="Emphasis"/>
                <w:i w:val="0"/>
                <w:iCs w:val="0"/>
                <w:sz w:val="28"/>
                <w:szCs w:val="28"/>
              </w:rPr>
            </w:pPr>
          </w:p>
          <w:p w:rsidR="00010A75" w:rsidRDefault="00010A75" w:rsidP="00010A75">
            <w:pPr>
              <w:pStyle w:val="NormalWeb"/>
              <w:spacing w:before="0" w:beforeAutospacing="0" w:after="0" w:afterAutospacing="0" w:line="288" w:lineRule="auto"/>
              <w:jc w:val="both"/>
            </w:pPr>
            <w:r>
              <w:rPr>
                <w:sz w:val="28"/>
                <w:szCs w:val="28"/>
              </w:rPr>
              <w:t>- GV mời đại diện một số HS trình bày.</w:t>
            </w:r>
          </w:p>
          <w:p w:rsidR="00010A75" w:rsidRDefault="00010A75" w:rsidP="00010A75">
            <w:pPr>
              <w:pStyle w:val="NormalWeb"/>
              <w:spacing w:before="0" w:beforeAutospacing="0" w:after="0" w:afterAutospacing="0" w:line="288" w:lineRule="auto"/>
              <w:jc w:val="both"/>
              <w:rPr>
                <w:sz w:val="28"/>
                <w:szCs w:val="28"/>
              </w:rPr>
            </w:pPr>
            <w:r>
              <w:rPr>
                <w:sz w:val="28"/>
                <w:szCs w:val="28"/>
              </w:rPr>
              <w:t>- GV mời nhóm HS khác nhận xét và bổ sung.</w:t>
            </w:r>
          </w:p>
          <w:p w:rsidR="00010A75" w:rsidRPr="002B7087" w:rsidRDefault="00010A75" w:rsidP="00010A75">
            <w:pPr>
              <w:pStyle w:val="NormalWeb"/>
              <w:spacing w:before="0" w:beforeAutospacing="0" w:after="0" w:afterAutospacing="0" w:line="288" w:lineRule="auto"/>
              <w:jc w:val="both"/>
              <w:rPr>
                <w:sz w:val="28"/>
                <w:szCs w:val="28"/>
              </w:rPr>
            </w:pPr>
            <w:r>
              <w:rPr>
                <w:sz w:val="28"/>
                <w:szCs w:val="28"/>
              </w:rPr>
              <w:lastRenderedPageBreak/>
              <w:t>- GV nhận xét chung, tuyên dương và thống nhất về yêu cầu sản phẩm đèn lồng đồ chơi. Các yêu cầu này dùng để đánh giá sản phẩm do HS làm ra.</w:t>
            </w:r>
          </w:p>
        </w:tc>
        <w:tc>
          <w:tcPr>
            <w:tcW w:w="2319" w:type="pct"/>
            <w:gridSpan w:val="2"/>
            <w:tcBorders>
              <w:top w:val="dashed" w:sz="4" w:space="0" w:color="auto"/>
              <w:bottom w:val="dashed" w:sz="4" w:space="0" w:color="auto"/>
            </w:tcBorders>
          </w:tcPr>
          <w:p w:rsidR="00010A75" w:rsidRDefault="00010A75"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r>
              <w:rPr>
                <w:rFonts w:eastAsia="Times New Roman"/>
                <w:szCs w:val="28"/>
                <w:lang w:val="nl-NL"/>
              </w:rPr>
              <w:t>- 1 HS đọc yêu cầu bài</w:t>
            </w:r>
          </w:p>
          <w:p w:rsidR="00010A75" w:rsidRDefault="00010A75" w:rsidP="00010A75">
            <w:pPr>
              <w:spacing w:line="288" w:lineRule="auto"/>
              <w:jc w:val="both"/>
              <w:rPr>
                <w:rFonts w:eastAsia="Times New Roman"/>
                <w:szCs w:val="28"/>
                <w:lang w:val="nl-NL"/>
              </w:rPr>
            </w:pPr>
            <w:r>
              <w:rPr>
                <w:rFonts w:eastAsia="Times New Roman"/>
                <w:szCs w:val="28"/>
                <w:lang w:val="nl-NL"/>
              </w:rPr>
              <w:t>- HS làm việc chung cả lớp: Quan sát tranh và trả lời câu hỏi:</w:t>
            </w: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3B476B" w:rsidRDefault="003B476B"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r>
              <w:rPr>
                <w:rFonts w:eastAsia="Times New Roman"/>
                <w:szCs w:val="28"/>
                <w:lang w:val="nl-NL"/>
              </w:rPr>
              <w:t>+ Đèn lồng đồ chơi gồm thân đèn, đuôi đèn và tay cầm, bộ phận phát sáng (nếu có)</w:t>
            </w:r>
          </w:p>
          <w:p w:rsidR="00010A75" w:rsidRDefault="00010A75" w:rsidP="00010A75">
            <w:pPr>
              <w:spacing w:line="288" w:lineRule="auto"/>
              <w:jc w:val="both"/>
              <w:rPr>
                <w:rFonts w:eastAsia="Times New Roman"/>
                <w:szCs w:val="28"/>
                <w:lang w:val="nl-NL"/>
              </w:rPr>
            </w:pPr>
            <w:r>
              <w:rPr>
                <w:rFonts w:eastAsia="Times New Roman"/>
                <w:szCs w:val="28"/>
                <w:lang w:val="nl-NL"/>
              </w:rPr>
              <w:t>+ Yêu cầu sản phẩm là đầy đủ các bộ phận; chắc chắn, cân đối; trang trí đẹp.</w:t>
            </w:r>
          </w:p>
          <w:p w:rsidR="00010A75" w:rsidRDefault="00010A75" w:rsidP="00010A75">
            <w:pPr>
              <w:spacing w:line="288" w:lineRule="auto"/>
              <w:jc w:val="both"/>
              <w:rPr>
                <w:rFonts w:eastAsia="Times New Roman"/>
                <w:szCs w:val="28"/>
                <w:lang w:val="nl-NL"/>
              </w:rPr>
            </w:pPr>
            <w:r>
              <w:rPr>
                <w:rFonts w:eastAsia="Times New Roman"/>
                <w:szCs w:val="28"/>
                <w:lang w:val="nl-NL"/>
              </w:rPr>
              <w:t>- Một số em trình bày.</w:t>
            </w:r>
          </w:p>
          <w:p w:rsidR="00010A75" w:rsidRDefault="00010A75" w:rsidP="00010A75">
            <w:pPr>
              <w:pStyle w:val="NormalWeb"/>
              <w:spacing w:before="0" w:beforeAutospacing="0" w:after="0" w:afterAutospacing="0" w:line="288" w:lineRule="auto"/>
              <w:jc w:val="both"/>
              <w:rPr>
                <w:sz w:val="28"/>
                <w:szCs w:val="28"/>
              </w:rPr>
            </w:pPr>
            <w:r>
              <w:rPr>
                <w:sz w:val="28"/>
                <w:szCs w:val="28"/>
              </w:rPr>
              <w:t>- Nhóm HS khác nhận xét.</w:t>
            </w:r>
          </w:p>
          <w:p w:rsidR="00010A75" w:rsidRDefault="00010A75" w:rsidP="00010A75">
            <w:pPr>
              <w:pStyle w:val="NormalWeb"/>
              <w:spacing w:before="0" w:beforeAutospacing="0" w:after="0" w:afterAutospacing="0" w:line="288" w:lineRule="auto"/>
              <w:jc w:val="both"/>
              <w:rPr>
                <w:sz w:val="28"/>
                <w:szCs w:val="28"/>
              </w:rPr>
            </w:pPr>
          </w:p>
          <w:p w:rsidR="00010A75" w:rsidRDefault="00010A75" w:rsidP="00010A75">
            <w:pPr>
              <w:pStyle w:val="NormalWeb"/>
              <w:spacing w:before="0" w:beforeAutospacing="0" w:after="0" w:afterAutospacing="0" w:line="288" w:lineRule="auto"/>
              <w:jc w:val="both"/>
              <w:rPr>
                <w:sz w:val="28"/>
                <w:szCs w:val="28"/>
              </w:rPr>
            </w:pPr>
            <w:r>
              <w:rPr>
                <w:sz w:val="28"/>
                <w:szCs w:val="28"/>
              </w:rPr>
              <w:lastRenderedPageBreak/>
              <w:t>- HS lắng nghe.</w:t>
            </w:r>
          </w:p>
          <w:p w:rsidR="00010A75" w:rsidRDefault="00010A75" w:rsidP="00BA045D">
            <w:pPr>
              <w:spacing w:line="288" w:lineRule="auto"/>
              <w:jc w:val="both"/>
              <w:rPr>
                <w:rFonts w:eastAsia="Times New Roman"/>
                <w:szCs w:val="28"/>
                <w:lang w:val="nl-NL"/>
              </w:rPr>
            </w:pPr>
          </w:p>
          <w:p w:rsidR="00010A75" w:rsidRDefault="00010A75" w:rsidP="00BA045D">
            <w:pPr>
              <w:spacing w:line="288" w:lineRule="auto"/>
              <w:jc w:val="both"/>
              <w:rPr>
                <w:rFonts w:eastAsia="Times New Roman"/>
                <w:szCs w:val="28"/>
                <w:lang w:val="nl-NL"/>
              </w:rPr>
            </w:pPr>
          </w:p>
          <w:p w:rsidR="00010A75" w:rsidRPr="00166B3C" w:rsidRDefault="00010A75" w:rsidP="00BA045D">
            <w:pPr>
              <w:pStyle w:val="NormalWeb"/>
              <w:spacing w:before="0" w:beforeAutospacing="0" w:after="0" w:afterAutospacing="0" w:line="288" w:lineRule="auto"/>
              <w:jc w:val="both"/>
              <w:rPr>
                <w:sz w:val="28"/>
                <w:szCs w:val="28"/>
              </w:rPr>
            </w:pPr>
          </w:p>
        </w:tc>
      </w:tr>
      <w:tr w:rsidR="00010A75" w:rsidRPr="004D3CAA" w:rsidTr="00624DA8">
        <w:tc>
          <w:tcPr>
            <w:tcW w:w="5000" w:type="pct"/>
            <w:gridSpan w:val="4"/>
            <w:tcBorders>
              <w:top w:val="dashed" w:sz="4" w:space="0" w:color="auto"/>
              <w:bottom w:val="dashed" w:sz="4" w:space="0" w:color="auto"/>
            </w:tcBorders>
          </w:tcPr>
          <w:p w:rsidR="00010A75" w:rsidRPr="004D3CAA" w:rsidRDefault="00010A75" w:rsidP="00BA045D">
            <w:pPr>
              <w:spacing w:line="288" w:lineRule="auto"/>
              <w:jc w:val="both"/>
              <w:rPr>
                <w:rFonts w:eastAsia="Times New Roman"/>
                <w:b/>
                <w:szCs w:val="28"/>
                <w:lang w:val="nl-NL"/>
              </w:rPr>
            </w:pPr>
            <w:r>
              <w:rPr>
                <w:rFonts w:eastAsia="Times New Roman"/>
                <w:b/>
                <w:szCs w:val="28"/>
                <w:lang w:val="nl-NL"/>
              </w:rPr>
              <w:lastRenderedPageBreak/>
              <w:t>3</w:t>
            </w:r>
            <w:r w:rsidRPr="004D3CAA">
              <w:rPr>
                <w:rFonts w:eastAsia="Times New Roman"/>
                <w:b/>
                <w:szCs w:val="28"/>
                <w:lang w:val="nl-NL"/>
              </w:rPr>
              <w:t xml:space="preserve">. </w:t>
            </w:r>
            <w:r>
              <w:rPr>
                <w:rFonts w:eastAsia="Times New Roman"/>
                <w:b/>
                <w:szCs w:val="28"/>
                <w:lang w:val="nl-NL"/>
              </w:rPr>
              <w:t>Hoạt động luyện tập</w:t>
            </w:r>
            <w:r w:rsidRPr="004D3CAA">
              <w:rPr>
                <w:rFonts w:eastAsia="Times New Roman"/>
                <w:b/>
                <w:szCs w:val="28"/>
                <w:lang w:val="nl-NL"/>
              </w:rPr>
              <w:t>.</w:t>
            </w:r>
          </w:p>
          <w:p w:rsidR="00357C97" w:rsidRPr="004D3CAA" w:rsidRDefault="00357C97" w:rsidP="00357C97">
            <w:pPr>
              <w:spacing w:line="288" w:lineRule="auto"/>
              <w:rPr>
                <w:rFonts w:eastAsia="Times New Roman"/>
                <w:szCs w:val="28"/>
                <w:lang w:val="nl-NL"/>
              </w:rPr>
            </w:pPr>
            <w:r w:rsidRPr="004D3CAA">
              <w:rPr>
                <w:rFonts w:eastAsia="Times New Roman"/>
                <w:szCs w:val="28"/>
                <w:lang w:val="nl-NL"/>
              </w:rPr>
              <w:t>- Mục tiêu:</w:t>
            </w:r>
          </w:p>
          <w:p w:rsidR="00357C97" w:rsidRPr="004D3CAA" w:rsidRDefault="00357C97" w:rsidP="00357C97">
            <w:pPr>
              <w:spacing w:line="288" w:lineRule="auto"/>
              <w:jc w:val="both"/>
              <w:rPr>
                <w:rFonts w:eastAsia="Times New Roman"/>
                <w:szCs w:val="28"/>
              </w:rPr>
            </w:pPr>
            <w:r w:rsidRPr="004D3CAA">
              <w:rPr>
                <w:rFonts w:eastAsia="Times New Roman"/>
                <w:szCs w:val="28"/>
              </w:rPr>
              <w:t xml:space="preserve">+ </w:t>
            </w:r>
            <w:r w:rsidR="00636ED5">
              <w:rPr>
                <w:rFonts w:eastAsia="Times New Roman"/>
                <w:szCs w:val="28"/>
              </w:rPr>
              <w:t>Lựa chọn được vật liệu, dụng cụ làm đèn lồng đồ chơi.</w:t>
            </w:r>
          </w:p>
          <w:p w:rsidR="00357C97" w:rsidRDefault="00357C97" w:rsidP="00357C97">
            <w:pPr>
              <w:spacing w:line="288" w:lineRule="auto"/>
              <w:jc w:val="both"/>
            </w:pPr>
            <w:r>
              <w:t>+ Rèn luyện kĩ năng để góp phần phát triển năng lực công nghệ, năng lực thẩm mỹ.</w:t>
            </w:r>
          </w:p>
          <w:p w:rsidR="00010A75" w:rsidRPr="00DE6E30" w:rsidRDefault="00357C97" w:rsidP="00357C97">
            <w:pPr>
              <w:pStyle w:val="NormalWeb"/>
              <w:spacing w:before="0" w:beforeAutospacing="0" w:after="0" w:afterAutospacing="0" w:line="288" w:lineRule="auto"/>
              <w:jc w:val="both"/>
              <w:rPr>
                <w:sz w:val="28"/>
                <w:szCs w:val="28"/>
              </w:rPr>
            </w:pPr>
            <w:r w:rsidRPr="00DE6E30">
              <w:rPr>
                <w:rFonts w:eastAsia="Times New Roman"/>
                <w:sz w:val="28"/>
                <w:szCs w:val="28"/>
              </w:rPr>
              <w:t>- Cách tiến hành:</w:t>
            </w:r>
          </w:p>
        </w:tc>
      </w:tr>
      <w:tr w:rsidR="00010A75" w:rsidRPr="004D3CAA" w:rsidTr="00624DA8">
        <w:tc>
          <w:tcPr>
            <w:tcW w:w="2681" w:type="pct"/>
            <w:gridSpan w:val="2"/>
            <w:tcBorders>
              <w:top w:val="dashed" w:sz="4" w:space="0" w:color="auto"/>
              <w:bottom w:val="dashed" w:sz="4" w:space="0" w:color="auto"/>
            </w:tcBorders>
          </w:tcPr>
          <w:p w:rsidR="00010A75" w:rsidRDefault="00010A75" w:rsidP="00010A75">
            <w:pPr>
              <w:pStyle w:val="NormalWeb"/>
              <w:spacing w:before="0" w:beforeAutospacing="0" w:after="0" w:afterAutospacing="0" w:line="288" w:lineRule="auto"/>
              <w:jc w:val="both"/>
              <w:rPr>
                <w:rStyle w:val="Strong"/>
                <w:sz w:val="28"/>
                <w:szCs w:val="28"/>
              </w:rPr>
            </w:pPr>
            <w:r w:rsidRPr="00BE1D5F">
              <w:rPr>
                <w:b/>
                <w:sz w:val="28"/>
                <w:szCs w:val="28"/>
              </w:rPr>
              <w:t xml:space="preserve">Hoạt động 2: </w:t>
            </w:r>
            <w:r>
              <w:rPr>
                <w:b/>
                <w:sz w:val="28"/>
                <w:szCs w:val="28"/>
              </w:rPr>
              <w:t>Hoạt động 2: Chuẩn bị vật liệu, dụng cụ làm đèn lồng đồ chơi.</w:t>
            </w:r>
            <w:r>
              <w:rPr>
                <w:rStyle w:val="Strong"/>
                <w:sz w:val="28"/>
                <w:szCs w:val="28"/>
              </w:rPr>
              <w:t xml:space="preserve"> (Làm việc nhóm 4)</w:t>
            </w:r>
          </w:p>
          <w:p w:rsidR="00010A75" w:rsidRDefault="00010A75" w:rsidP="00010A75">
            <w:pPr>
              <w:pStyle w:val="NormalWeb"/>
              <w:spacing w:before="0" w:beforeAutospacing="0" w:after="0" w:afterAutospacing="0" w:line="288" w:lineRule="auto"/>
              <w:jc w:val="both"/>
              <w:rPr>
                <w:sz w:val="28"/>
                <w:szCs w:val="28"/>
              </w:rPr>
            </w:pPr>
            <w:r w:rsidRPr="006265BE">
              <w:rPr>
                <w:rStyle w:val="Strong"/>
                <w:b w:val="0"/>
                <w:sz w:val="28"/>
                <w:szCs w:val="28"/>
              </w:rPr>
              <w:t xml:space="preserve">- </w:t>
            </w:r>
            <w:r>
              <w:rPr>
                <w:rStyle w:val="Strong"/>
                <w:b w:val="0"/>
                <w:sz w:val="28"/>
                <w:szCs w:val="28"/>
              </w:rPr>
              <w:t>GV</w:t>
            </w:r>
            <w:r>
              <w:rPr>
                <w:sz w:val="28"/>
                <w:szCs w:val="28"/>
              </w:rPr>
              <w:t xml:space="preserve"> yêu cầu HS đọc yêu cầu bài.</w:t>
            </w:r>
          </w:p>
          <w:p w:rsidR="00010A75" w:rsidRDefault="00010A75" w:rsidP="00010A75">
            <w:pPr>
              <w:pStyle w:val="NormalWeb"/>
              <w:spacing w:before="0" w:beforeAutospacing="0" w:after="0" w:afterAutospacing="0" w:line="288" w:lineRule="auto"/>
              <w:jc w:val="both"/>
              <w:rPr>
                <w:sz w:val="28"/>
                <w:szCs w:val="28"/>
              </w:rPr>
            </w:pPr>
            <w:r>
              <w:rPr>
                <w:sz w:val="28"/>
                <w:szCs w:val="28"/>
              </w:rPr>
              <w:t>- GV mời HS làm việc nhóm 4, cùng quan sát sản phẩm mẫu, hình ảnh các dụng cụ, vật liệu gợi ý trong SGK và trả lời câu hỏi:</w:t>
            </w:r>
          </w:p>
          <w:p w:rsidR="00332A70" w:rsidRDefault="00332A70" w:rsidP="00010A75">
            <w:pPr>
              <w:pStyle w:val="NormalWeb"/>
              <w:spacing w:before="0" w:beforeAutospacing="0" w:after="0" w:afterAutospacing="0" w:line="288" w:lineRule="auto"/>
              <w:jc w:val="both"/>
              <w:rPr>
                <w:sz w:val="28"/>
                <w:szCs w:val="28"/>
              </w:rPr>
            </w:pPr>
            <w:r>
              <w:rPr>
                <w:noProof/>
                <w:sz w:val="28"/>
                <w:szCs w:val="28"/>
                <w:lang w:eastAsia="en-US"/>
              </w:rPr>
              <w:drawing>
                <wp:inline distT="0" distB="0" distL="0" distR="0" wp14:anchorId="41AD6DDB" wp14:editId="355C49F1">
                  <wp:extent cx="2971800"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fa634d295b345ed1c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384" cy="1426032"/>
                          </a:xfrm>
                          <a:prstGeom prst="rect">
                            <a:avLst/>
                          </a:prstGeom>
                        </pic:spPr>
                      </pic:pic>
                    </a:graphicData>
                  </a:graphic>
                </wp:inline>
              </w:drawing>
            </w:r>
          </w:p>
          <w:p w:rsidR="00010A75" w:rsidRDefault="00010A75" w:rsidP="00010A75">
            <w:pPr>
              <w:pStyle w:val="NormalWeb"/>
              <w:spacing w:before="0" w:beforeAutospacing="0" w:after="0" w:afterAutospacing="0" w:line="288" w:lineRule="auto"/>
              <w:jc w:val="both"/>
              <w:rPr>
                <w:sz w:val="28"/>
                <w:szCs w:val="28"/>
              </w:rPr>
            </w:pPr>
            <w:r>
              <w:rPr>
                <w:sz w:val="28"/>
                <w:szCs w:val="28"/>
              </w:rPr>
              <w:t>+ Em hãy nêu các dụng cụ, vật liệu cần để làm đèn lồng đồ chơi?</w:t>
            </w:r>
          </w:p>
          <w:p w:rsidR="00357C97" w:rsidRDefault="00357C97" w:rsidP="00010A75">
            <w:pPr>
              <w:pStyle w:val="NormalWeb"/>
              <w:spacing w:before="0" w:beforeAutospacing="0" w:after="0" w:afterAutospacing="0" w:line="288" w:lineRule="auto"/>
              <w:jc w:val="both"/>
              <w:rPr>
                <w:sz w:val="28"/>
                <w:szCs w:val="28"/>
              </w:rPr>
            </w:pPr>
          </w:p>
          <w:p w:rsidR="00357C97" w:rsidRDefault="00357C97" w:rsidP="00010A75">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275E63" w:rsidRDefault="00275E63" w:rsidP="00357C97">
            <w:pPr>
              <w:pStyle w:val="NormalWeb"/>
              <w:spacing w:before="0" w:beforeAutospacing="0" w:after="0" w:afterAutospacing="0" w:line="288" w:lineRule="auto"/>
              <w:jc w:val="both"/>
              <w:rPr>
                <w:sz w:val="28"/>
                <w:szCs w:val="28"/>
              </w:rPr>
            </w:pPr>
          </w:p>
          <w:p w:rsidR="00275E63" w:rsidRDefault="00275E63" w:rsidP="00357C97">
            <w:pPr>
              <w:pStyle w:val="NormalWeb"/>
              <w:spacing w:before="0" w:beforeAutospacing="0" w:after="0" w:afterAutospacing="0" w:line="288" w:lineRule="auto"/>
              <w:jc w:val="both"/>
              <w:rPr>
                <w:sz w:val="28"/>
                <w:szCs w:val="28"/>
              </w:rPr>
            </w:pPr>
          </w:p>
          <w:p w:rsidR="00275E63" w:rsidRDefault="00275E63"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r>
              <w:rPr>
                <w:sz w:val="28"/>
                <w:szCs w:val="28"/>
              </w:rPr>
              <w:t>+ Em hãy nêu tác dụng của các dụng cụ, vật liệu đó?</w:t>
            </w: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r>
              <w:rPr>
                <w:sz w:val="28"/>
                <w:szCs w:val="28"/>
              </w:rPr>
              <w:t xml:space="preserve"> </w:t>
            </w: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rPr>
                <w:sz w:val="28"/>
                <w:szCs w:val="28"/>
              </w:rPr>
            </w:pPr>
          </w:p>
          <w:p w:rsidR="00357C97" w:rsidRDefault="00357C97" w:rsidP="00357C97">
            <w:pPr>
              <w:pStyle w:val="NormalWeb"/>
              <w:spacing w:before="0" w:beforeAutospacing="0" w:after="0" w:afterAutospacing="0" w:line="288" w:lineRule="auto"/>
              <w:jc w:val="both"/>
            </w:pPr>
            <w:r>
              <w:rPr>
                <w:sz w:val="28"/>
                <w:szCs w:val="28"/>
              </w:rPr>
              <w:t>- GV mời đại diện một số HS trình bày.</w:t>
            </w:r>
          </w:p>
          <w:p w:rsidR="00357C97" w:rsidRDefault="00357C97" w:rsidP="00357C97">
            <w:pPr>
              <w:pStyle w:val="NormalWeb"/>
              <w:spacing w:before="0" w:beforeAutospacing="0" w:after="0" w:afterAutospacing="0" w:line="288" w:lineRule="auto"/>
              <w:jc w:val="both"/>
              <w:rPr>
                <w:sz w:val="28"/>
                <w:szCs w:val="28"/>
              </w:rPr>
            </w:pPr>
            <w:r>
              <w:rPr>
                <w:sz w:val="28"/>
                <w:szCs w:val="28"/>
              </w:rPr>
              <w:t>- GV mời nhóm HS khác nhận xét và bổ sung.</w:t>
            </w:r>
          </w:p>
          <w:p w:rsidR="00010A75" w:rsidRPr="009561CD" w:rsidRDefault="00357C97" w:rsidP="00010A75">
            <w:pPr>
              <w:pStyle w:val="NormalWeb"/>
              <w:spacing w:before="0" w:beforeAutospacing="0" w:after="0" w:afterAutospacing="0" w:line="288" w:lineRule="auto"/>
              <w:jc w:val="both"/>
              <w:rPr>
                <w:sz w:val="28"/>
                <w:szCs w:val="28"/>
              </w:rPr>
            </w:pPr>
            <w:r>
              <w:rPr>
                <w:sz w:val="28"/>
                <w:szCs w:val="28"/>
              </w:rPr>
              <w:t>- GV nhận xét chung, tuyên dương và thống nhất về các dụng cụ, vật liệu cần thiết để làm ra một sản phẩm đèn lồng đồ chơi.</w:t>
            </w:r>
          </w:p>
        </w:tc>
        <w:tc>
          <w:tcPr>
            <w:tcW w:w="2319" w:type="pct"/>
            <w:gridSpan w:val="2"/>
            <w:tcBorders>
              <w:top w:val="dashed" w:sz="4" w:space="0" w:color="auto"/>
              <w:bottom w:val="dashed" w:sz="4" w:space="0" w:color="auto"/>
            </w:tcBorders>
          </w:tcPr>
          <w:p w:rsidR="00275E63" w:rsidRDefault="00275E63" w:rsidP="00010A75">
            <w:pPr>
              <w:spacing w:line="288" w:lineRule="auto"/>
              <w:jc w:val="both"/>
              <w:rPr>
                <w:rFonts w:eastAsia="Times New Roman"/>
                <w:szCs w:val="28"/>
                <w:lang w:val="nl-NL"/>
              </w:rPr>
            </w:pPr>
          </w:p>
          <w:p w:rsidR="00275E63" w:rsidRDefault="00275E63" w:rsidP="00010A75">
            <w:pPr>
              <w:spacing w:line="288" w:lineRule="auto"/>
              <w:jc w:val="both"/>
              <w:rPr>
                <w:rFonts w:eastAsia="Times New Roman"/>
                <w:szCs w:val="28"/>
                <w:lang w:val="nl-NL"/>
              </w:rPr>
            </w:pPr>
          </w:p>
          <w:p w:rsidR="00275E63" w:rsidRDefault="00275E63" w:rsidP="00010A75">
            <w:pPr>
              <w:spacing w:line="288" w:lineRule="auto"/>
              <w:jc w:val="both"/>
              <w:rPr>
                <w:rFonts w:eastAsia="Times New Roman"/>
                <w:szCs w:val="28"/>
                <w:lang w:val="nl-NL"/>
              </w:rPr>
            </w:pPr>
          </w:p>
          <w:p w:rsidR="00010A75" w:rsidRDefault="00010A75" w:rsidP="00010A75">
            <w:pPr>
              <w:spacing w:line="288" w:lineRule="auto"/>
              <w:jc w:val="both"/>
              <w:rPr>
                <w:rFonts w:eastAsia="Times New Roman"/>
                <w:szCs w:val="28"/>
                <w:lang w:val="nl-NL"/>
              </w:rPr>
            </w:pPr>
            <w:r>
              <w:rPr>
                <w:rFonts w:eastAsia="Times New Roman"/>
                <w:szCs w:val="28"/>
                <w:lang w:val="nl-NL"/>
              </w:rPr>
              <w:t>- 1 HS đọc yêu cầu bài</w:t>
            </w:r>
          </w:p>
          <w:p w:rsidR="00010A75" w:rsidRDefault="00010A75" w:rsidP="00010A75">
            <w:pPr>
              <w:spacing w:line="288" w:lineRule="auto"/>
              <w:jc w:val="both"/>
              <w:rPr>
                <w:szCs w:val="28"/>
              </w:rPr>
            </w:pPr>
            <w:r>
              <w:rPr>
                <w:rFonts w:eastAsia="Times New Roman"/>
                <w:szCs w:val="28"/>
                <w:lang w:val="nl-NL"/>
              </w:rPr>
              <w:t>- HS làm việc nhóm 4: Quan sát</w:t>
            </w:r>
            <w:r>
              <w:rPr>
                <w:szCs w:val="28"/>
              </w:rPr>
              <w:t xml:space="preserve"> sản phẩm mẫu, hình ảnh các dụng cụ, vật liệu và trả lời:</w:t>
            </w:r>
          </w:p>
          <w:p w:rsidR="00332A70" w:rsidRDefault="00332A70" w:rsidP="00010A75">
            <w:pPr>
              <w:spacing w:line="288" w:lineRule="auto"/>
              <w:jc w:val="both"/>
              <w:rPr>
                <w:szCs w:val="28"/>
              </w:rPr>
            </w:pPr>
          </w:p>
          <w:p w:rsidR="00332A70" w:rsidRDefault="00332A70" w:rsidP="00010A75">
            <w:pPr>
              <w:spacing w:line="288" w:lineRule="auto"/>
              <w:jc w:val="both"/>
              <w:rPr>
                <w:szCs w:val="28"/>
              </w:rPr>
            </w:pPr>
          </w:p>
          <w:p w:rsidR="00332A70" w:rsidRDefault="00332A70" w:rsidP="00010A75">
            <w:pPr>
              <w:spacing w:line="288" w:lineRule="auto"/>
              <w:jc w:val="both"/>
              <w:rPr>
                <w:szCs w:val="28"/>
              </w:rPr>
            </w:pPr>
          </w:p>
          <w:p w:rsidR="00332A70" w:rsidRDefault="00332A70" w:rsidP="00010A75">
            <w:pPr>
              <w:spacing w:line="288" w:lineRule="auto"/>
              <w:jc w:val="both"/>
              <w:rPr>
                <w:szCs w:val="28"/>
              </w:rPr>
            </w:pPr>
          </w:p>
          <w:p w:rsidR="00332A70" w:rsidRDefault="00332A70" w:rsidP="00010A75">
            <w:pPr>
              <w:spacing w:line="288" w:lineRule="auto"/>
              <w:jc w:val="both"/>
              <w:rPr>
                <w:szCs w:val="28"/>
              </w:rPr>
            </w:pPr>
          </w:p>
          <w:p w:rsidR="00332A70" w:rsidRDefault="00332A70" w:rsidP="00010A75">
            <w:pPr>
              <w:spacing w:line="288" w:lineRule="auto"/>
              <w:jc w:val="both"/>
              <w:rPr>
                <w:szCs w:val="28"/>
              </w:rPr>
            </w:pPr>
          </w:p>
          <w:p w:rsidR="00010A75" w:rsidRDefault="00010A75" w:rsidP="00010A75">
            <w:pPr>
              <w:spacing w:line="288" w:lineRule="auto"/>
              <w:jc w:val="both"/>
              <w:rPr>
                <w:szCs w:val="28"/>
              </w:rPr>
            </w:pPr>
            <w:r>
              <w:rPr>
                <w:szCs w:val="28"/>
              </w:rPr>
              <w:t xml:space="preserve">- Các dụng cụ, vật liệu: </w:t>
            </w:r>
          </w:p>
          <w:p w:rsidR="00010A75" w:rsidRDefault="00010A75" w:rsidP="00010A75">
            <w:pPr>
              <w:spacing w:line="288" w:lineRule="auto"/>
              <w:jc w:val="both"/>
              <w:rPr>
                <w:szCs w:val="28"/>
              </w:rPr>
            </w:pPr>
            <w:r>
              <w:rPr>
                <w:szCs w:val="28"/>
              </w:rPr>
              <w:t>1. Giấy thủ công</w:t>
            </w:r>
          </w:p>
          <w:p w:rsidR="00010A75" w:rsidRDefault="00010A75" w:rsidP="00010A75">
            <w:pPr>
              <w:spacing w:line="288" w:lineRule="auto"/>
              <w:jc w:val="both"/>
              <w:rPr>
                <w:szCs w:val="28"/>
              </w:rPr>
            </w:pPr>
            <w:r>
              <w:rPr>
                <w:szCs w:val="28"/>
              </w:rPr>
              <w:t>2. Giấy bìa màu</w:t>
            </w:r>
          </w:p>
          <w:p w:rsidR="00010A75" w:rsidRDefault="00010A75" w:rsidP="00010A75">
            <w:pPr>
              <w:spacing w:line="288" w:lineRule="auto"/>
              <w:jc w:val="both"/>
              <w:rPr>
                <w:szCs w:val="28"/>
              </w:rPr>
            </w:pPr>
            <w:r>
              <w:rPr>
                <w:szCs w:val="28"/>
              </w:rPr>
              <w:t>3. Ống hút giấy</w:t>
            </w:r>
          </w:p>
          <w:p w:rsidR="00010A75" w:rsidRDefault="00010A75" w:rsidP="00010A75">
            <w:pPr>
              <w:spacing w:line="288" w:lineRule="auto"/>
              <w:jc w:val="both"/>
              <w:rPr>
                <w:szCs w:val="28"/>
              </w:rPr>
            </w:pPr>
            <w:r>
              <w:rPr>
                <w:szCs w:val="28"/>
              </w:rPr>
              <w:t>4. Thước kẻ, compa, bút chì, kéo</w:t>
            </w:r>
          </w:p>
          <w:p w:rsidR="00010A75" w:rsidRDefault="00010A75" w:rsidP="00010A75">
            <w:pPr>
              <w:spacing w:line="288" w:lineRule="auto"/>
              <w:jc w:val="both"/>
              <w:rPr>
                <w:szCs w:val="28"/>
              </w:rPr>
            </w:pPr>
            <w:r>
              <w:rPr>
                <w:szCs w:val="28"/>
              </w:rPr>
              <w:t>5. Keo sữa</w:t>
            </w:r>
          </w:p>
          <w:p w:rsidR="00010A75" w:rsidRDefault="00010A75" w:rsidP="00010A75">
            <w:pPr>
              <w:spacing w:line="288" w:lineRule="auto"/>
              <w:jc w:val="both"/>
              <w:rPr>
                <w:szCs w:val="28"/>
              </w:rPr>
            </w:pPr>
            <w:r>
              <w:rPr>
                <w:szCs w:val="28"/>
              </w:rPr>
              <w:t>6. Len (chỉ)</w:t>
            </w:r>
          </w:p>
          <w:p w:rsidR="00010A75" w:rsidRDefault="00010A75" w:rsidP="00010A75">
            <w:pPr>
              <w:spacing w:line="288" w:lineRule="auto"/>
              <w:jc w:val="both"/>
              <w:rPr>
                <w:szCs w:val="28"/>
              </w:rPr>
            </w:pPr>
            <w:r>
              <w:rPr>
                <w:szCs w:val="28"/>
              </w:rPr>
              <w:t>7. Bút màu</w:t>
            </w:r>
          </w:p>
          <w:p w:rsidR="00010A75" w:rsidRDefault="00010A75" w:rsidP="00010A75">
            <w:pPr>
              <w:spacing w:line="288" w:lineRule="auto"/>
              <w:jc w:val="both"/>
              <w:rPr>
                <w:szCs w:val="28"/>
              </w:rPr>
            </w:pPr>
            <w:r>
              <w:rPr>
                <w:szCs w:val="28"/>
              </w:rPr>
              <w:t>- Tác dụng của dụng cụ, vật liệu:</w:t>
            </w:r>
          </w:p>
          <w:p w:rsidR="00010A75" w:rsidRDefault="00010A75" w:rsidP="00010A75">
            <w:pPr>
              <w:spacing w:line="288" w:lineRule="auto"/>
              <w:jc w:val="both"/>
              <w:rPr>
                <w:szCs w:val="28"/>
              </w:rPr>
            </w:pPr>
            <w:r>
              <w:rPr>
                <w:szCs w:val="28"/>
              </w:rPr>
              <w:t>1. Giấy thủ công: làm thân, đuôi đèn lồng. (1 tờ)</w:t>
            </w:r>
          </w:p>
          <w:p w:rsidR="00010A75" w:rsidRDefault="00010A75" w:rsidP="00010A75">
            <w:pPr>
              <w:spacing w:line="288" w:lineRule="auto"/>
              <w:jc w:val="both"/>
              <w:rPr>
                <w:szCs w:val="28"/>
              </w:rPr>
            </w:pPr>
            <w:r>
              <w:rPr>
                <w:szCs w:val="28"/>
              </w:rPr>
              <w:t>2. Giấy bìa màu: tạo độ cứng vững, làm trụ thân đèn lồng, làm tay cầm đèn lồng. (2 tờ)</w:t>
            </w:r>
          </w:p>
          <w:p w:rsidR="00010A75" w:rsidRDefault="00010A75" w:rsidP="00010A75">
            <w:pPr>
              <w:spacing w:line="288" w:lineRule="auto"/>
              <w:jc w:val="both"/>
              <w:rPr>
                <w:szCs w:val="28"/>
              </w:rPr>
            </w:pPr>
            <w:r>
              <w:rPr>
                <w:szCs w:val="28"/>
              </w:rPr>
              <w:lastRenderedPageBreak/>
              <w:t>3. Ống hút giấy: tạo trục giữa đèn lồng để buộc đuôi đèn lồng. (1 chiếc)</w:t>
            </w:r>
          </w:p>
          <w:p w:rsidR="00010A75" w:rsidRDefault="00010A75" w:rsidP="00010A75">
            <w:pPr>
              <w:spacing w:line="288" w:lineRule="auto"/>
              <w:jc w:val="both"/>
              <w:rPr>
                <w:szCs w:val="28"/>
              </w:rPr>
            </w:pPr>
            <w:r>
              <w:rPr>
                <w:szCs w:val="28"/>
              </w:rPr>
              <w:t>4. Thước kẻ, compa, bút chì, kéo: Vẽ và cắt giấy thủ công, giấy màu. Cắt đoạn ống trụ. (1 bộ)</w:t>
            </w:r>
          </w:p>
          <w:p w:rsidR="00010A75" w:rsidRDefault="00010A75" w:rsidP="00010A75">
            <w:pPr>
              <w:spacing w:line="288" w:lineRule="auto"/>
              <w:jc w:val="both"/>
              <w:rPr>
                <w:szCs w:val="28"/>
              </w:rPr>
            </w:pPr>
            <w:r>
              <w:rPr>
                <w:szCs w:val="28"/>
              </w:rPr>
              <w:t>5. Keo sữa: Dán cố định trụ thân đèn lồng, dán tay cầm đèn lồng,… (1 lọ)</w:t>
            </w:r>
          </w:p>
          <w:p w:rsidR="00010A75" w:rsidRDefault="00010A75" w:rsidP="00010A75">
            <w:pPr>
              <w:spacing w:line="288" w:lineRule="auto"/>
              <w:jc w:val="both"/>
              <w:rPr>
                <w:szCs w:val="28"/>
              </w:rPr>
            </w:pPr>
            <w:r>
              <w:rPr>
                <w:szCs w:val="28"/>
              </w:rPr>
              <w:t>6. Len (chỉ): Làm đuôi đèn lồng (20cm)</w:t>
            </w:r>
          </w:p>
          <w:p w:rsidR="00010A75" w:rsidRDefault="00010A75" w:rsidP="00010A75">
            <w:pPr>
              <w:spacing w:line="288" w:lineRule="auto"/>
              <w:jc w:val="both"/>
              <w:rPr>
                <w:szCs w:val="28"/>
              </w:rPr>
            </w:pPr>
            <w:r>
              <w:rPr>
                <w:szCs w:val="28"/>
              </w:rPr>
              <w:t>7. Bút màu: Trang trí sản phẩm (1 bộ)</w:t>
            </w:r>
          </w:p>
          <w:p w:rsidR="00010A75" w:rsidRDefault="00010A75" w:rsidP="00010A75">
            <w:pPr>
              <w:spacing w:line="288" w:lineRule="auto"/>
              <w:jc w:val="both"/>
              <w:rPr>
                <w:rFonts w:eastAsia="Times New Roman"/>
                <w:szCs w:val="28"/>
                <w:lang w:val="nl-NL"/>
              </w:rPr>
            </w:pPr>
            <w:r>
              <w:rPr>
                <w:rFonts w:eastAsia="Times New Roman"/>
                <w:szCs w:val="28"/>
                <w:lang w:val="nl-NL"/>
              </w:rPr>
              <w:t>- Một số em trình bày.</w:t>
            </w:r>
          </w:p>
          <w:p w:rsidR="00010A75" w:rsidRPr="008B0A6B" w:rsidRDefault="00010A75" w:rsidP="008B0A6B">
            <w:pPr>
              <w:pStyle w:val="NormalWeb"/>
              <w:spacing w:before="0" w:beforeAutospacing="0" w:after="0" w:afterAutospacing="0" w:line="288" w:lineRule="auto"/>
              <w:jc w:val="both"/>
              <w:rPr>
                <w:sz w:val="28"/>
                <w:szCs w:val="28"/>
              </w:rPr>
            </w:pPr>
            <w:r>
              <w:rPr>
                <w:sz w:val="28"/>
                <w:szCs w:val="28"/>
              </w:rPr>
              <w:t>- Nhóm HS khác nhận xét.</w:t>
            </w:r>
          </w:p>
        </w:tc>
      </w:tr>
      <w:tr w:rsidR="00010A75" w:rsidRPr="004D3CAA" w:rsidTr="00624DA8">
        <w:tc>
          <w:tcPr>
            <w:tcW w:w="5000" w:type="pct"/>
            <w:gridSpan w:val="4"/>
            <w:tcBorders>
              <w:top w:val="dashed" w:sz="4" w:space="0" w:color="auto"/>
              <w:bottom w:val="dashed" w:sz="4" w:space="0" w:color="auto"/>
            </w:tcBorders>
          </w:tcPr>
          <w:p w:rsidR="00010A75" w:rsidRPr="004D3CAA" w:rsidRDefault="00010A75" w:rsidP="00BA045D">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357C97" w:rsidRDefault="00357C97" w:rsidP="00357C97">
            <w:pPr>
              <w:spacing w:line="288" w:lineRule="auto"/>
              <w:rPr>
                <w:rFonts w:eastAsia="Times New Roman"/>
                <w:szCs w:val="28"/>
                <w:lang w:val="nl-NL"/>
              </w:rPr>
            </w:pPr>
            <w:r>
              <w:rPr>
                <w:rFonts w:eastAsia="Times New Roman"/>
                <w:szCs w:val="28"/>
                <w:lang w:val="nl-NL"/>
              </w:rPr>
              <w:t>- Mục tiêu:</w:t>
            </w:r>
          </w:p>
          <w:p w:rsidR="00357C97" w:rsidRDefault="00357C97" w:rsidP="00357C97">
            <w:pPr>
              <w:spacing w:line="288" w:lineRule="auto"/>
              <w:jc w:val="both"/>
              <w:rPr>
                <w:rFonts w:eastAsia="Times New Roman"/>
                <w:szCs w:val="28"/>
              </w:rPr>
            </w:pPr>
            <w:r>
              <w:rPr>
                <w:rFonts w:eastAsia="Times New Roman"/>
                <w:szCs w:val="28"/>
              </w:rPr>
              <w:t>+ Sử dụng đúng cách và an toàn đèn lồng đồ chơi do mình làm ra.</w:t>
            </w:r>
          </w:p>
          <w:p w:rsidR="00357C97" w:rsidRDefault="00357C97" w:rsidP="00357C97">
            <w:pPr>
              <w:spacing w:line="288" w:lineRule="auto"/>
              <w:jc w:val="both"/>
              <w:rPr>
                <w:rFonts w:eastAsia="Times New Roman"/>
                <w:szCs w:val="28"/>
              </w:rPr>
            </w:pPr>
            <w:r>
              <w:rPr>
                <w:rFonts w:eastAsia="Times New Roman"/>
                <w:szCs w:val="28"/>
              </w:rPr>
              <w:t>+ Vận dụng kiến thức đã học vào thực tiễn. Qua đó phát triển năng lực công nghệ và năng lực thẩm mĩ.</w:t>
            </w:r>
          </w:p>
          <w:p w:rsidR="00357C97" w:rsidRDefault="00357C97" w:rsidP="00357C97">
            <w:pPr>
              <w:spacing w:line="288" w:lineRule="auto"/>
              <w:jc w:val="both"/>
              <w:rPr>
                <w:rFonts w:eastAsia="Times New Roman"/>
                <w:szCs w:val="28"/>
              </w:rPr>
            </w:pPr>
            <w:r>
              <w:rPr>
                <w:rFonts w:eastAsia="Times New Roman"/>
                <w:szCs w:val="28"/>
              </w:rPr>
              <w:t>+ Tạo không khí vui vẻ, hào hứng, lưu luyến sau khi học sinh bài học.</w:t>
            </w:r>
          </w:p>
          <w:p w:rsidR="00010A75" w:rsidRPr="004D3CAA" w:rsidRDefault="00357C97" w:rsidP="00357C97">
            <w:pPr>
              <w:spacing w:line="288" w:lineRule="auto"/>
              <w:rPr>
                <w:rFonts w:eastAsia="Times New Roman"/>
                <w:szCs w:val="28"/>
                <w:lang w:val="nl-NL"/>
              </w:rPr>
            </w:pPr>
            <w:r>
              <w:rPr>
                <w:rFonts w:eastAsia="Times New Roman"/>
                <w:szCs w:val="28"/>
              </w:rPr>
              <w:t>- Cách tiến hành:</w:t>
            </w:r>
          </w:p>
        </w:tc>
      </w:tr>
      <w:tr w:rsidR="00010A75" w:rsidRPr="004D3CAA" w:rsidTr="00624DA8">
        <w:tc>
          <w:tcPr>
            <w:tcW w:w="2681" w:type="pct"/>
            <w:gridSpan w:val="2"/>
            <w:tcBorders>
              <w:top w:val="dashed" w:sz="4" w:space="0" w:color="auto"/>
              <w:bottom w:val="dashed" w:sz="4" w:space="0" w:color="auto"/>
            </w:tcBorders>
          </w:tcPr>
          <w:p w:rsidR="00624DA8" w:rsidRDefault="00624DA8" w:rsidP="00624DA8">
            <w:pPr>
              <w:spacing w:line="288" w:lineRule="auto"/>
              <w:jc w:val="both"/>
              <w:rPr>
                <w:rFonts w:eastAsia="Times New Roman"/>
                <w:szCs w:val="28"/>
                <w:lang w:val="nl-NL"/>
              </w:rPr>
            </w:pPr>
            <w:r>
              <w:rPr>
                <w:rFonts w:eastAsia="Times New Roman"/>
                <w:szCs w:val="28"/>
                <w:lang w:val="nl-NL"/>
              </w:rPr>
              <w:t xml:space="preserve">- GV tổ chức cho HS kể tên một số loại đèn lồng </w:t>
            </w:r>
          </w:p>
          <w:p w:rsidR="00624DA8" w:rsidRDefault="00624DA8" w:rsidP="00624DA8">
            <w:pPr>
              <w:spacing w:line="288" w:lineRule="auto"/>
              <w:jc w:val="both"/>
              <w:rPr>
                <w:rFonts w:eastAsia="Times New Roman"/>
                <w:szCs w:val="28"/>
                <w:lang w:val="nl-NL"/>
              </w:rPr>
            </w:pPr>
            <w:r>
              <w:rPr>
                <w:rFonts w:eastAsia="Times New Roman"/>
                <w:szCs w:val="28"/>
                <w:lang w:val="nl-NL"/>
              </w:rPr>
              <w:t>- GV nhận xét tuyên dương.</w:t>
            </w:r>
          </w:p>
          <w:p w:rsidR="00624DA8" w:rsidRDefault="00624DA8" w:rsidP="00624DA8">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rsidR="00010A75" w:rsidRPr="004D3CAA" w:rsidRDefault="00624DA8" w:rsidP="00624DA8">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2319" w:type="pct"/>
            <w:gridSpan w:val="2"/>
            <w:tcBorders>
              <w:top w:val="dashed" w:sz="4" w:space="0" w:color="auto"/>
              <w:bottom w:val="dashed" w:sz="4" w:space="0" w:color="auto"/>
            </w:tcBorders>
          </w:tcPr>
          <w:p w:rsidR="00624DA8" w:rsidRPr="004D3CAA" w:rsidRDefault="00624DA8" w:rsidP="00624DA8">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tham gia kể về một số loại đèn lồng mà em biết.</w:t>
            </w:r>
          </w:p>
          <w:p w:rsidR="00010A75" w:rsidRPr="004D3CAA" w:rsidRDefault="00624DA8" w:rsidP="00624DA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r w:rsidR="00357C97">
              <w:rPr>
                <w:rFonts w:eastAsia="Times New Roman"/>
                <w:szCs w:val="28"/>
                <w:lang w:val="nl-NL"/>
              </w:rPr>
              <w:t>.</w:t>
            </w:r>
          </w:p>
        </w:tc>
      </w:tr>
      <w:tr w:rsidR="00010A75" w:rsidRPr="004D3CAA" w:rsidTr="00624DA8">
        <w:tc>
          <w:tcPr>
            <w:tcW w:w="5000" w:type="pct"/>
            <w:gridSpan w:val="4"/>
            <w:tcBorders>
              <w:top w:val="dashed" w:sz="4" w:space="0" w:color="auto"/>
            </w:tcBorders>
          </w:tcPr>
          <w:p w:rsidR="00010A75" w:rsidRPr="004D3CAA" w:rsidRDefault="00010A75" w:rsidP="00BA045D">
            <w:pPr>
              <w:tabs>
                <w:tab w:val="left" w:pos="8085"/>
              </w:tabs>
              <w:spacing w:line="288" w:lineRule="auto"/>
              <w:rPr>
                <w:rFonts w:eastAsia="Times New Roman"/>
                <w:b/>
                <w:szCs w:val="28"/>
                <w:lang w:val="nl-NL"/>
              </w:rPr>
            </w:pPr>
            <w:r w:rsidRPr="004D3CAA">
              <w:rPr>
                <w:rFonts w:eastAsia="Times New Roman"/>
                <w:b/>
                <w:szCs w:val="28"/>
                <w:lang w:val="nl-NL"/>
              </w:rPr>
              <w:t>IV. ĐIỀU CHỈNH SAU BÀI DẠY:</w:t>
            </w:r>
            <w:r>
              <w:rPr>
                <w:rFonts w:eastAsia="Times New Roman"/>
                <w:b/>
                <w:szCs w:val="28"/>
                <w:lang w:val="nl-NL"/>
              </w:rPr>
              <w:tab/>
            </w:r>
          </w:p>
          <w:p w:rsidR="00010A75" w:rsidRPr="004D3CAA" w:rsidRDefault="00010A75" w:rsidP="00BA045D">
            <w:pPr>
              <w:spacing w:line="288" w:lineRule="auto"/>
              <w:rPr>
                <w:rFonts w:eastAsia="Times New Roman"/>
                <w:szCs w:val="28"/>
                <w:lang w:val="nl-NL"/>
              </w:rPr>
            </w:pPr>
            <w:r w:rsidRPr="004D3CAA">
              <w:rPr>
                <w:rFonts w:eastAsia="Times New Roman"/>
                <w:szCs w:val="28"/>
                <w:lang w:val="nl-NL"/>
              </w:rPr>
              <w:t>..............................................................................................................................</w:t>
            </w:r>
          </w:p>
          <w:p w:rsidR="00010A75" w:rsidRPr="004D3CAA" w:rsidRDefault="00010A75" w:rsidP="00BA045D">
            <w:pPr>
              <w:spacing w:line="288" w:lineRule="auto"/>
              <w:rPr>
                <w:rFonts w:eastAsia="Times New Roman"/>
                <w:szCs w:val="28"/>
                <w:lang w:val="nl-NL"/>
              </w:rPr>
            </w:pPr>
            <w:r w:rsidRPr="004D3CAA">
              <w:rPr>
                <w:rFonts w:eastAsia="Times New Roman"/>
                <w:szCs w:val="28"/>
                <w:lang w:val="nl-NL"/>
              </w:rPr>
              <w:t>..............................................................................................................................</w:t>
            </w:r>
          </w:p>
          <w:p w:rsidR="00010A75" w:rsidRPr="004D3CAA" w:rsidRDefault="00010A75" w:rsidP="00BA045D">
            <w:pPr>
              <w:spacing w:line="288" w:lineRule="auto"/>
              <w:rPr>
                <w:rFonts w:eastAsia="Times New Roman"/>
                <w:szCs w:val="28"/>
                <w:lang w:val="nl-NL"/>
              </w:rPr>
            </w:pPr>
            <w:r w:rsidRPr="004D3CAA">
              <w:rPr>
                <w:rFonts w:eastAsia="Times New Roman"/>
                <w:szCs w:val="28"/>
                <w:lang w:val="nl-NL"/>
              </w:rPr>
              <w:t>..............................................................................................................................</w:t>
            </w:r>
          </w:p>
        </w:tc>
      </w:tr>
    </w:tbl>
    <w:p w:rsidR="00010A75" w:rsidRDefault="00010A75" w:rsidP="002E7846">
      <w:pPr>
        <w:rPr>
          <w:szCs w:val="28"/>
        </w:rPr>
      </w:pPr>
      <w:bookmarkStart w:id="0" w:name="_GoBack"/>
      <w:bookmarkEnd w:id="0"/>
    </w:p>
    <w:sectPr w:rsidR="00010A75" w:rsidSect="00D77F7D">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652D"/>
    <w:multiLevelType w:val="hybridMultilevel"/>
    <w:tmpl w:val="DACC61C2"/>
    <w:lvl w:ilvl="0" w:tplc="B17C6F1A">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AC"/>
    <w:rsid w:val="00010A75"/>
    <w:rsid w:val="000A093F"/>
    <w:rsid w:val="00102168"/>
    <w:rsid w:val="00112CA7"/>
    <w:rsid w:val="001234A3"/>
    <w:rsid w:val="00152DDC"/>
    <w:rsid w:val="00167149"/>
    <w:rsid w:val="001C3CD5"/>
    <w:rsid w:val="001F012C"/>
    <w:rsid w:val="002462B4"/>
    <w:rsid w:val="00257B8E"/>
    <w:rsid w:val="00275E63"/>
    <w:rsid w:val="002E7846"/>
    <w:rsid w:val="00332A70"/>
    <w:rsid w:val="00334204"/>
    <w:rsid w:val="00357C97"/>
    <w:rsid w:val="003818AF"/>
    <w:rsid w:val="003B476B"/>
    <w:rsid w:val="003E33D9"/>
    <w:rsid w:val="00432F8D"/>
    <w:rsid w:val="004753D0"/>
    <w:rsid w:val="00502253"/>
    <w:rsid w:val="00583BE3"/>
    <w:rsid w:val="00624DA8"/>
    <w:rsid w:val="006265BE"/>
    <w:rsid w:val="00636ED5"/>
    <w:rsid w:val="00687E8D"/>
    <w:rsid w:val="00697710"/>
    <w:rsid w:val="006E6646"/>
    <w:rsid w:val="007372CA"/>
    <w:rsid w:val="007410F3"/>
    <w:rsid w:val="00761BBF"/>
    <w:rsid w:val="00777CE7"/>
    <w:rsid w:val="00786D21"/>
    <w:rsid w:val="007B761D"/>
    <w:rsid w:val="007D590F"/>
    <w:rsid w:val="007E51CF"/>
    <w:rsid w:val="00800B46"/>
    <w:rsid w:val="008B0A6B"/>
    <w:rsid w:val="008D1B21"/>
    <w:rsid w:val="008D1B27"/>
    <w:rsid w:val="009054C8"/>
    <w:rsid w:val="00940F10"/>
    <w:rsid w:val="009E4D9C"/>
    <w:rsid w:val="00A1344B"/>
    <w:rsid w:val="00B0096B"/>
    <w:rsid w:val="00B168A6"/>
    <w:rsid w:val="00B64A87"/>
    <w:rsid w:val="00BE5FB6"/>
    <w:rsid w:val="00C77E53"/>
    <w:rsid w:val="00D00C80"/>
    <w:rsid w:val="00D73919"/>
    <w:rsid w:val="00D77F7D"/>
    <w:rsid w:val="00DE4408"/>
    <w:rsid w:val="00E11519"/>
    <w:rsid w:val="00E32112"/>
    <w:rsid w:val="00E848A3"/>
    <w:rsid w:val="00E954AC"/>
    <w:rsid w:val="00ED3A67"/>
    <w:rsid w:val="00EF49C1"/>
    <w:rsid w:val="00F13348"/>
    <w:rsid w:val="00F1414F"/>
    <w:rsid w:val="00F60629"/>
    <w:rsid w:val="00F923B0"/>
    <w:rsid w:val="00FB2AEE"/>
    <w:rsid w:val="00FD0E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8D"/>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rsid w:val="00687E8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87E8D"/>
    <w:rPr>
      <w:b/>
      <w:bCs/>
    </w:rPr>
  </w:style>
  <w:style w:type="character" w:styleId="Emphasis">
    <w:name w:val="Emphasis"/>
    <w:basedOn w:val="DefaultParagraphFont"/>
    <w:qFormat/>
    <w:rsid w:val="00687E8D"/>
    <w:rPr>
      <w:i/>
      <w:iCs/>
    </w:rPr>
  </w:style>
  <w:style w:type="paragraph" w:styleId="ListParagraph">
    <w:name w:val="List Paragraph"/>
    <w:basedOn w:val="Normal"/>
    <w:uiPriority w:val="34"/>
    <w:qFormat/>
    <w:rsid w:val="00ED3A67"/>
    <w:pPr>
      <w:ind w:left="720"/>
      <w:contextualSpacing/>
    </w:pPr>
  </w:style>
  <w:style w:type="table" w:styleId="TableGrid">
    <w:name w:val="Table Grid"/>
    <w:basedOn w:val="TableNormal"/>
    <w:uiPriority w:val="39"/>
    <w:rsid w:val="00E11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C97"/>
    <w:rPr>
      <w:rFonts w:ascii="Tahoma" w:hAnsi="Tahoma" w:cs="Tahoma"/>
      <w:sz w:val="16"/>
      <w:szCs w:val="16"/>
    </w:rPr>
  </w:style>
  <w:style w:type="character" w:customStyle="1" w:styleId="BalloonTextChar">
    <w:name w:val="Balloon Text Char"/>
    <w:basedOn w:val="DefaultParagraphFont"/>
    <w:link w:val="BalloonText"/>
    <w:uiPriority w:val="99"/>
    <w:semiHidden/>
    <w:rsid w:val="00357C9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E8D"/>
    <w:pPr>
      <w:spacing w:after="0" w:line="240" w:lineRule="auto"/>
    </w:pPr>
    <w:rPr>
      <w:rFonts w:ascii="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rsid w:val="00687E8D"/>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qFormat/>
    <w:rsid w:val="00687E8D"/>
    <w:rPr>
      <w:b/>
      <w:bCs/>
    </w:rPr>
  </w:style>
  <w:style w:type="character" w:styleId="Emphasis">
    <w:name w:val="Emphasis"/>
    <w:basedOn w:val="DefaultParagraphFont"/>
    <w:qFormat/>
    <w:rsid w:val="00687E8D"/>
    <w:rPr>
      <w:i/>
      <w:iCs/>
    </w:rPr>
  </w:style>
  <w:style w:type="paragraph" w:styleId="ListParagraph">
    <w:name w:val="List Paragraph"/>
    <w:basedOn w:val="Normal"/>
    <w:uiPriority w:val="34"/>
    <w:qFormat/>
    <w:rsid w:val="00ED3A67"/>
    <w:pPr>
      <w:ind w:left="720"/>
      <w:contextualSpacing/>
    </w:pPr>
  </w:style>
  <w:style w:type="table" w:styleId="TableGrid">
    <w:name w:val="Table Grid"/>
    <w:basedOn w:val="TableNormal"/>
    <w:uiPriority w:val="39"/>
    <w:rsid w:val="00E11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C97"/>
    <w:rPr>
      <w:rFonts w:ascii="Tahoma" w:hAnsi="Tahoma" w:cs="Tahoma"/>
      <w:sz w:val="16"/>
      <w:szCs w:val="16"/>
    </w:rPr>
  </w:style>
  <w:style w:type="character" w:customStyle="1" w:styleId="BalloonTextChar">
    <w:name w:val="Balloon Text Char"/>
    <w:basedOn w:val="DefaultParagraphFont"/>
    <w:link w:val="BalloonText"/>
    <w:uiPriority w:val="99"/>
    <w:semiHidden/>
    <w:rsid w:val="00357C9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777">
      <w:bodyDiv w:val="1"/>
      <w:marLeft w:val="0"/>
      <w:marRight w:val="0"/>
      <w:marTop w:val="0"/>
      <w:marBottom w:val="0"/>
      <w:divBdr>
        <w:top w:val="none" w:sz="0" w:space="0" w:color="auto"/>
        <w:left w:val="none" w:sz="0" w:space="0" w:color="auto"/>
        <w:bottom w:val="none" w:sz="0" w:space="0" w:color="auto"/>
        <w:right w:val="none" w:sz="0" w:space="0" w:color="auto"/>
      </w:divBdr>
    </w:div>
    <w:div w:id="2044211889">
      <w:bodyDiv w:val="1"/>
      <w:marLeft w:val="0"/>
      <w:marRight w:val="0"/>
      <w:marTop w:val="0"/>
      <w:marBottom w:val="0"/>
      <w:divBdr>
        <w:top w:val="none" w:sz="0" w:space="0" w:color="auto"/>
        <w:left w:val="none" w:sz="0" w:space="0" w:color="auto"/>
        <w:bottom w:val="none" w:sz="0" w:space="0" w:color="auto"/>
        <w:right w:val="none" w:sz="0" w:space="0" w:color="auto"/>
      </w:divBdr>
    </w:div>
    <w:div w:id="21463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3C4C-809E-4C60-83FA-663A33EB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4631</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2023-06-30T09:14:00Z</dcterms:created>
  <dcterms:modified xsi:type="dcterms:W3CDTF">2023-06-30T09:14:00Z</dcterms:modified>
</cp:coreProperties>
</file>