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59" w:tblpY="1768"/>
        <w:tblOverlap w:val="never"/>
        <w:tblW w:w="0" w:type="auto"/>
        <w:tblLayout w:type="fixed"/>
        <w:tblCellMar>
          <w:left w:w="0" w:type="dxa"/>
          <w:right w:w="0" w:type="dxa"/>
        </w:tblCellMar>
        <w:tblLook w:val="04A0" w:firstRow="1" w:lastRow="0" w:firstColumn="1" w:lastColumn="0" w:noHBand="0" w:noVBand="1"/>
      </w:tblPr>
      <w:tblGrid>
        <w:gridCol w:w="3915"/>
        <w:gridCol w:w="6222"/>
      </w:tblGrid>
      <w:tr w:rsidR="00DA4700" w14:paraId="0A8C792F" w14:textId="77777777">
        <w:trPr>
          <w:trHeight w:val="1287"/>
        </w:trPr>
        <w:tc>
          <w:tcPr>
            <w:tcW w:w="3915" w:type="dxa"/>
          </w:tcPr>
          <w:p w14:paraId="6D7F967E" w14:textId="77777777" w:rsidR="00DA4700" w:rsidRDefault="00000000">
            <w:pPr>
              <w:pStyle w:val="TableParagraph"/>
              <w:ind w:left="199" w:right="205"/>
              <w:jc w:val="center"/>
              <w:rPr>
                <w:b/>
                <w:sz w:val="28"/>
                <w:szCs w:val="28"/>
              </w:rPr>
            </w:pPr>
            <w:r>
              <w:rPr>
                <w:b/>
                <w:sz w:val="28"/>
                <w:szCs w:val="28"/>
              </w:rPr>
              <w:t>SỞ</w:t>
            </w:r>
            <w:r>
              <w:rPr>
                <w:b/>
                <w:spacing w:val="59"/>
                <w:sz w:val="28"/>
                <w:szCs w:val="28"/>
              </w:rPr>
              <w:t xml:space="preserve"> </w:t>
            </w:r>
            <w:r>
              <w:rPr>
                <w:b/>
                <w:sz w:val="28"/>
                <w:szCs w:val="28"/>
              </w:rPr>
              <w:t>GIÁO</w:t>
            </w:r>
            <w:r>
              <w:rPr>
                <w:b/>
                <w:spacing w:val="-3"/>
                <w:sz w:val="28"/>
                <w:szCs w:val="28"/>
              </w:rPr>
              <w:t xml:space="preserve"> </w:t>
            </w:r>
            <w:r>
              <w:rPr>
                <w:b/>
                <w:sz w:val="28"/>
                <w:szCs w:val="28"/>
              </w:rPr>
              <w:t>DỤC VÀ ĐÀO</w:t>
            </w:r>
            <w:r>
              <w:rPr>
                <w:b/>
                <w:spacing w:val="-3"/>
                <w:sz w:val="28"/>
                <w:szCs w:val="28"/>
              </w:rPr>
              <w:t xml:space="preserve"> </w:t>
            </w:r>
            <w:r>
              <w:rPr>
                <w:b/>
                <w:sz w:val="28"/>
                <w:szCs w:val="28"/>
              </w:rPr>
              <w:t>TẠO</w:t>
            </w:r>
            <w:r>
              <w:rPr>
                <w:b/>
                <w:spacing w:val="-62"/>
                <w:sz w:val="28"/>
                <w:szCs w:val="28"/>
              </w:rPr>
              <w:t xml:space="preserve"> </w:t>
            </w:r>
            <w:r>
              <w:rPr>
                <w:b/>
                <w:sz w:val="28"/>
                <w:szCs w:val="28"/>
                <w:highlight w:val="yellow"/>
                <w:u w:val="single"/>
              </w:rPr>
              <w:t>BẮC</w:t>
            </w:r>
            <w:r>
              <w:rPr>
                <w:b/>
                <w:spacing w:val="-2"/>
                <w:sz w:val="28"/>
                <w:szCs w:val="28"/>
                <w:highlight w:val="yellow"/>
                <w:u w:val="single"/>
              </w:rPr>
              <w:t xml:space="preserve"> </w:t>
            </w:r>
            <w:r>
              <w:rPr>
                <w:b/>
                <w:sz w:val="28"/>
                <w:szCs w:val="28"/>
                <w:highlight w:val="yellow"/>
                <w:u w:val="single"/>
              </w:rPr>
              <w:t>NINH</w:t>
            </w:r>
          </w:p>
          <w:p w14:paraId="52BD5AE1" w14:textId="77777777" w:rsidR="00DA4700" w:rsidRDefault="00DA4700">
            <w:pPr>
              <w:pStyle w:val="TableParagraph"/>
              <w:ind w:left="0"/>
              <w:rPr>
                <w:sz w:val="28"/>
                <w:szCs w:val="28"/>
              </w:rPr>
            </w:pPr>
          </w:p>
          <w:p w14:paraId="4554545C" w14:textId="77777777" w:rsidR="00DA4700" w:rsidRDefault="00000000">
            <w:pPr>
              <w:pStyle w:val="TableParagraph"/>
              <w:spacing w:before="1"/>
              <w:ind w:left="199" w:right="203"/>
              <w:jc w:val="center"/>
              <w:rPr>
                <w:i/>
                <w:sz w:val="28"/>
                <w:szCs w:val="28"/>
              </w:rPr>
            </w:pPr>
            <w:r>
              <w:rPr>
                <w:i/>
                <w:sz w:val="28"/>
                <w:szCs w:val="28"/>
              </w:rPr>
              <w:t>(Đề</w:t>
            </w:r>
            <w:r>
              <w:rPr>
                <w:i/>
                <w:spacing w:val="-2"/>
                <w:sz w:val="28"/>
                <w:szCs w:val="28"/>
              </w:rPr>
              <w:t xml:space="preserve"> </w:t>
            </w:r>
            <w:r>
              <w:rPr>
                <w:i/>
                <w:sz w:val="28"/>
                <w:szCs w:val="28"/>
              </w:rPr>
              <w:t>có</w:t>
            </w:r>
            <w:r>
              <w:rPr>
                <w:i/>
                <w:spacing w:val="-1"/>
                <w:sz w:val="28"/>
                <w:szCs w:val="28"/>
              </w:rPr>
              <w:t xml:space="preserve"> </w:t>
            </w:r>
            <w:r>
              <w:rPr>
                <w:i/>
                <w:sz w:val="28"/>
                <w:szCs w:val="28"/>
              </w:rPr>
              <w:t>02</w:t>
            </w:r>
            <w:r>
              <w:rPr>
                <w:i/>
                <w:spacing w:val="-2"/>
                <w:sz w:val="28"/>
                <w:szCs w:val="28"/>
              </w:rPr>
              <w:t xml:space="preserve"> </w:t>
            </w:r>
            <w:r>
              <w:rPr>
                <w:i/>
                <w:sz w:val="28"/>
                <w:szCs w:val="28"/>
              </w:rPr>
              <w:t>trang)</w:t>
            </w:r>
          </w:p>
        </w:tc>
        <w:tc>
          <w:tcPr>
            <w:tcW w:w="6222" w:type="dxa"/>
          </w:tcPr>
          <w:p w14:paraId="4F353978" w14:textId="77777777" w:rsidR="00DA4700" w:rsidRDefault="00000000">
            <w:pPr>
              <w:pStyle w:val="TableParagraph"/>
              <w:ind w:left="1460" w:right="962"/>
              <w:jc w:val="center"/>
              <w:rPr>
                <w:b/>
                <w:sz w:val="28"/>
                <w:szCs w:val="28"/>
                <w:lang w:val="en-US"/>
              </w:rPr>
            </w:pPr>
            <w:r>
              <w:rPr>
                <w:b/>
                <w:sz w:val="28"/>
                <w:szCs w:val="28"/>
              </w:rPr>
              <w:t>ĐỀ</w:t>
            </w:r>
            <w:r>
              <w:rPr>
                <w:b/>
                <w:spacing w:val="-3"/>
                <w:sz w:val="28"/>
                <w:szCs w:val="28"/>
              </w:rPr>
              <w:t xml:space="preserve"> </w:t>
            </w:r>
            <w:r>
              <w:rPr>
                <w:b/>
                <w:sz w:val="28"/>
                <w:szCs w:val="28"/>
              </w:rPr>
              <w:t>KIỂM</w:t>
            </w:r>
            <w:r>
              <w:rPr>
                <w:b/>
                <w:spacing w:val="-2"/>
                <w:sz w:val="28"/>
                <w:szCs w:val="28"/>
              </w:rPr>
              <w:t xml:space="preserve"> </w:t>
            </w:r>
            <w:r>
              <w:rPr>
                <w:b/>
                <w:sz w:val="28"/>
                <w:szCs w:val="28"/>
              </w:rPr>
              <w:t>TRA</w:t>
            </w:r>
            <w:r>
              <w:rPr>
                <w:b/>
                <w:spacing w:val="1"/>
                <w:sz w:val="28"/>
                <w:szCs w:val="28"/>
              </w:rPr>
              <w:t xml:space="preserve"> </w:t>
            </w:r>
            <w:r>
              <w:rPr>
                <w:b/>
                <w:sz w:val="28"/>
                <w:szCs w:val="28"/>
              </w:rPr>
              <w:t>CUỐI</w:t>
            </w:r>
            <w:r>
              <w:rPr>
                <w:b/>
                <w:spacing w:val="-2"/>
                <w:sz w:val="28"/>
                <w:szCs w:val="28"/>
              </w:rPr>
              <w:t xml:space="preserve"> </w:t>
            </w:r>
            <w:r>
              <w:rPr>
                <w:b/>
                <w:sz w:val="28"/>
                <w:szCs w:val="28"/>
              </w:rPr>
              <w:t>HỌC</w:t>
            </w:r>
            <w:r>
              <w:rPr>
                <w:b/>
                <w:spacing w:val="-3"/>
                <w:sz w:val="28"/>
                <w:szCs w:val="28"/>
              </w:rPr>
              <w:t xml:space="preserve"> </w:t>
            </w:r>
            <w:r>
              <w:rPr>
                <w:b/>
                <w:sz w:val="28"/>
                <w:szCs w:val="28"/>
              </w:rPr>
              <w:t>KÌ</w:t>
            </w:r>
            <w:r>
              <w:rPr>
                <w:b/>
                <w:spacing w:val="-2"/>
                <w:sz w:val="28"/>
                <w:szCs w:val="28"/>
              </w:rPr>
              <w:t xml:space="preserve"> </w:t>
            </w:r>
            <w:r>
              <w:rPr>
                <w:b/>
                <w:sz w:val="28"/>
                <w:szCs w:val="28"/>
              </w:rPr>
              <w:t>II</w:t>
            </w:r>
            <w:r>
              <w:rPr>
                <w:b/>
                <w:spacing w:val="-62"/>
                <w:sz w:val="28"/>
                <w:szCs w:val="28"/>
              </w:rPr>
              <w:t xml:space="preserve"> </w:t>
            </w:r>
            <w:r>
              <w:rPr>
                <w:b/>
                <w:sz w:val="28"/>
                <w:szCs w:val="28"/>
              </w:rPr>
              <w:t>NĂM</w:t>
            </w:r>
            <w:r>
              <w:rPr>
                <w:b/>
                <w:spacing w:val="-2"/>
                <w:sz w:val="28"/>
                <w:szCs w:val="28"/>
              </w:rPr>
              <w:t xml:space="preserve"> </w:t>
            </w:r>
            <w:r>
              <w:rPr>
                <w:b/>
                <w:sz w:val="28"/>
                <w:szCs w:val="28"/>
              </w:rPr>
              <w:t>HỌC</w:t>
            </w:r>
            <w:r>
              <w:rPr>
                <w:b/>
                <w:spacing w:val="-1"/>
                <w:sz w:val="28"/>
                <w:szCs w:val="28"/>
              </w:rPr>
              <w:t xml:space="preserve"> </w:t>
            </w:r>
            <w:r>
              <w:rPr>
                <w:b/>
                <w:sz w:val="28"/>
                <w:szCs w:val="28"/>
                <w:highlight w:val="yellow"/>
              </w:rPr>
              <w:t>202</w:t>
            </w:r>
            <w:r>
              <w:rPr>
                <w:b/>
                <w:sz w:val="28"/>
                <w:szCs w:val="28"/>
                <w:highlight w:val="yellow"/>
                <w:lang w:val="en-US"/>
              </w:rPr>
              <w:t>1-2022</w:t>
            </w:r>
          </w:p>
          <w:p w14:paraId="47EA8796" w14:textId="77777777" w:rsidR="00DA4700" w:rsidRDefault="00000000">
            <w:pPr>
              <w:pStyle w:val="TableParagraph"/>
              <w:spacing w:line="299" w:lineRule="exact"/>
              <w:ind w:left="1454" w:right="962"/>
              <w:jc w:val="center"/>
              <w:rPr>
                <w:b/>
                <w:sz w:val="28"/>
                <w:szCs w:val="28"/>
              </w:rPr>
            </w:pPr>
            <w:r>
              <w:rPr>
                <w:b/>
                <w:sz w:val="28"/>
                <w:szCs w:val="28"/>
              </w:rPr>
              <w:t>Môn</w:t>
            </w:r>
            <w:r>
              <w:rPr>
                <w:b/>
                <w:i/>
                <w:sz w:val="28"/>
                <w:szCs w:val="28"/>
              </w:rPr>
              <w:t>:</w:t>
            </w:r>
            <w:r>
              <w:rPr>
                <w:b/>
                <w:i/>
                <w:spacing w:val="-3"/>
                <w:sz w:val="28"/>
                <w:szCs w:val="28"/>
              </w:rPr>
              <w:t xml:space="preserve"> </w:t>
            </w:r>
            <w:r>
              <w:rPr>
                <w:b/>
                <w:sz w:val="28"/>
                <w:szCs w:val="28"/>
              </w:rPr>
              <w:t>Ngữ văn</w:t>
            </w:r>
            <w:r>
              <w:rPr>
                <w:b/>
                <w:spacing w:val="-3"/>
                <w:sz w:val="28"/>
                <w:szCs w:val="28"/>
              </w:rPr>
              <w:t xml:space="preserve"> </w:t>
            </w:r>
            <w:r>
              <w:rPr>
                <w:b/>
                <w:sz w:val="28"/>
                <w:szCs w:val="28"/>
              </w:rPr>
              <w:t>6</w:t>
            </w:r>
          </w:p>
          <w:p w14:paraId="0B605AEA" w14:textId="77777777" w:rsidR="00DA4700" w:rsidRDefault="00000000">
            <w:pPr>
              <w:pStyle w:val="TableParagraph"/>
              <w:ind w:left="193" w:right="187"/>
              <w:jc w:val="center"/>
              <w:rPr>
                <w:i/>
                <w:sz w:val="28"/>
                <w:szCs w:val="28"/>
              </w:rPr>
            </w:pPr>
            <w:r>
              <w:rPr>
                <w:i/>
                <w:sz w:val="28"/>
                <w:szCs w:val="28"/>
              </w:rPr>
              <w:t>Thời</w:t>
            </w:r>
            <w:r>
              <w:rPr>
                <w:i/>
                <w:spacing w:val="-2"/>
                <w:sz w:val="28"/>
                <w:szCs w:val="28"/>
              </w:rPr>
              <w:t xml:space="preserve"> </w:t>
            </w:r>
            <w:r>
              <w:rPr>
                <w:i/>
                <w:sz w:val="28"/>
                <w:szCs w:val="28"/>
              </w:rPr>
              <w:t>gian</w:t>
            </w:r>
            <w:r>
              <w:rPr>
                <w:i/>
                <w:spacing w:val="-2"/>
                <w:sz w:val="28"/>
                <w:szCs w:val="28"/>
              </w:rPr>
              <w:t xml:space="preserve"> </w:t>
            </w:r>
            <w:r>
              <w:rPr>
                <w:i/>
                <w:sz w:val="28"/>
                <w:szCs w:val="28"/>
              </w:rPr>
              <w:t>làm</w:t>
            </w:r>
            <w:r>
              <w:rPr>
                <w:i/>
                <w:spacing w:val="-2"/>
                <w:sz w:val="28"/>
                <w:szCs w:val="28"/>
              </w:rPr>
              <w:t xml:space="preserve"> </w:t>
            </w:r>
            <w:r>
              <w:rPr>
                <w:i/>
                <w:sz w:val="28"/>
                <w:szCs w:val="28"/>
              </w:rPr>
              <w:t>bài:</w:t>
            </w:r>
            <w:r>
              <w:rPr>
                <w:i/>
                <w:spacing w:val="1"/>
                <w:sz w:val="28"/>
                <w:szCs w:val="28"/>
              </w:rPr>
              <w:t xml:space="preserve"> </w:t>
            </w:r>
            <w:r>
              <w:rPr>
                <w:i/>
                <w:sz w:val="28"/>
                <w:szCs w:val="28"/>
              </w:rPr>
              <w:t>90 phút</w:t>
            </w:r>
            <w:r>
              <w:rPr>
                <w:i/>
                <w:spacing w:val="-1"/>
                <w:sz w:val="28"/>
                <w:szCs w:val="28"/>
              </w:rPr>
              <w:t xml:space="preserve"> </w:t>
            </w:r>
            <w:r>
              <w:rPr>
                <w:i/>
                <w:sz w:val="28"/>
                <w:szCs w:val="28"/>
              </w:rPr>
              <w:t>(không</w:t>
            </w:r>
            <w:r>
              <w:rPr>
                <w:i/>
                <w:spacing w:val="-2"/>
                <w:sz w:val="28"/>
                <w:szCs w:val="28"/>
              </w:rPr>
              <w:t xml:space="preserve"> </w:t>
            </w:r>
            <w:r>
              <w:rPr>
                <w:i/>
                <w:sz w:val="28"/>
                <w:szCs w:val="28"/>
              </w:rPr>
              <w:t>kể</w:t>
            </w:r>
            <w:r>
              <w:rPr>
                <w:i/>
                <w:spacing w:val="-2"/>
                <w:sz w:val="28"/>
                <w:szCs w:val="28"/>
              </w:rPr>
              <w:t xml:space="preserve"> </w:t>
            </w:r>
            <w:r>
              <w:rPr>
                <w:i/>
                <w:sz w:val="28"/>
                <w:szCs w:val="28"/>
              </w:rPr>
              <w:t>thời</w:t>
            </w:r>
            <w:r>
              <w:rPr>
                <w:i/>
                <w:spacing w:val="-2"/>
                <w:sz w:val="28"/>
                <w:szCs w:val="28"/>
              </w:rPr>
              <w:t xml:space="preserve"> </w:t>
            </w:r>
            <w:r>
              <w:rPr>
                <w:i/>
                <w:sz w:val="28"/>
                <w:szCs w:val="28"/>
              </w:rPr>
              <w:t>gian</w:t>
            </w:r>
            <w:r>
              <w:rPr>
                <w:i/>
                <w:spacing w:val="-2"/>
                <w:sz w:val="28"/>
                <w:szCs w:val="28"/>
              </w:rPr>
              <w:t xml:space="preserve"> </w:t>
            </w:r>
            <w:r>
              <w:rPr>
                <w:i/>
                <w:sz w:val="28"/>
                <w:szCs w:val="28"/>
              </w:rPr>
              <w:t>phát</w:t>
            </w:r>
            <w:r>
              <w:rPr>
                <w:i/>
                <w:spacing w:val="-2"/>
                <w:sz w:val="28"/>
                <w:szCs w:val="28"/>
              </w:rPr>
              <w:t xml:space="preserve"> </w:t>
            </w:r>
            <w:r>
              <w:rPr>
                <w:i/>
                <w:sz w:val="28"/>
                <w:szCs w:val="28"/>
              </w:rPr>
              <w:t>đề)</w:t>
            </w:r>
          </w:p>
        </w:tc>
      </w:tr>
    </w:tbl>
    <w:p w14:paraId="4A11C010" w14:textId="77777777" w:rsidR="00DA4700" w:rsidRDefault="00000000">
      <w:p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Nguyễn Thị Loan</w:t>
      </w:r>
    </w:p>
    <w:p w14:paraId="2602044D" w14:textId="77777777" w:rsidR="00DA4700" w:rsidRDefault="00000000">
      <w:p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Gmail: nguyenloan1291998@gmail.com</w:t>
      </w:r>
    </w:p>
    <w:p w14:paraId="366BB353" w14:textId="77777777" w:rsidR="00DA4700" w:rsidRDefault="00DA4700">
      <w:pPr>
        <w:rPr>
          <w:rFonts w:ascii="Times New Roman" w:eastAsia="Segoe UI" w:hAnsi="Times New Roman" w:cs="Times New Roman"/>
          <w:color w:val="081C36"/>
          <w:spacing w:val="2"/>
          <w:sz w:val="28"/>
          <w:szCs w:val="28"/>
          <w:shd w:val="clear" w:color="auto" w:fill="FFFFFF"/>
        </w:rPr>
      </w:pPr>
    </w:p>
    <w:p w14:paraId="5CCB3737" w14:textId="77777777" w:rsidR="00DA4700" w:rsidRDefault="00DA4700">
      <w:pPr>
        <w:rPr>
          <w:rFonts w:ascii="Times New Roman" w:eastAsia="Segoe UI" w:hAnsi="Times New Roman" w:cs="Times New Roman"/>
          <w:color w:val="081C36"/>
          <w:spacing w:val="2"/>
          <w:sz w:val="28"/>
          <w:szCs w:val="28"/>
          <w:shd w:val="clear" w:color="auto" w:fill="FFFFFF"/>
        </w:rPr>
      </w:pPr>
    </w:p>
    <w:p w14:paraId="7B121E6E" w14:textId="77777777" w:rsidR="00DA4700" w:rsidRDefault="00000000">
      <w:pPr>
        <w:numPr>
          <w:ilvl w:val="0"/>
          <w:numId w:val="1"/>
        </w:num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ĐỌC HIỂU. (3,0 điểm) </w:t>
      </w:r>
    </w:p>
    <w:p w14:paraId="01265FEB"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Đọc ngữ liệu sau và trả lời các câu hỏi:</w:t>
      </w:r>
    </w:p>
    <w:p w14:paraId="383A7AE3" w14:textId="77777777" w:rsidR="00DA4700" w:rsidRDefault="00000000">
      <w:pPr>
        <w:ind w:left="43"/>
        <w:jc w:val="cente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"Bao nhiêu khổ nhọc cam go</w:t>
      </w:r>
    </w:p>
    <w:p w14:paraId="36891901" w14:textId="77777777" w:rsidR="00DA4700" w:rsidRDefault="00000000">
      <w:pPr>
        <w:ind w:left="43"/>
        <w:jc w:val="cente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Đời cha chờ nặng chuyến đò gian nan!</w:t>
      </w:r>
    </w:p>
    <w:p w14:paraId="449105B1" w14:textId="77777777" w:rsidR="00DA4700" w:rsidRDefault="00000000">
      <w:pPr>
        <w:ind w:left="43"/>
        <w:jc w:val="cente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Nhưng chưa một tiếng thở than</w:t>
      </w:r>
    </w:p>
    <w:p w14:paraId="0A943856" w14:textId="77777777" w:rsidR="00DA4700" w:rsidRDefault="00000000">
      <w:pPr>
        <w:ind w:left="43"/>
        <w:jc w:val="cente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Mong cho con khỏe, con ngoan vui rồi</w:t>
      </w:r>
    </w:p>
    <w:p w14:paraId="7341F755" w14:textId="77777777" w:rsidR="00DA4700" w:rsidRDefault="00000000">
      <w:pPr>
        <w:ind w:left="43"/>
        <w:jc w:val="cente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Cha như biển rộng mây trời</w:t>
      </w:r>
    </w:p>
    <w:p w14:paraId="44BA6BA5" w14:textId="77777777" w:rsidR="00DA4700" w:rsidRDefault="00000000">
      <w:pPr>
        <w:ind w:left="43"/>
        <w:jc w:val="cente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Bao la nghĩa nặng đời đời con mang"</w:t>
      </w:r>
    </w:p>
    <w:p w14:paraId="3EC064D8" w14:textId="77777777" w:rsidR="00DA4700" w:rsidRDefault="00000000">
      <w:pPr>
        <w:ind w:left="43"/>
        <w:jc w:val="right"/>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(Trích Ngày của Cha, Phan Thanh Tùng) </w:t>
      </w:r>
    </w:p>
    <w:p w14:paraId="75E98C61"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Câu 1. Đoạn thơ được viết theo thể thơ nào? </w:t>
      </w:r>
    </w:p>
    <w:p w14:paraId="1BBB643F" w14:textId="77777777" w:rsidR="00DA4700" w:rsidRDefault="00000000">
      <w:pPr>
        <w:numPr>
          <w:ilvl w:val="0"/>
          <w:numId w:val="2"/>
        </w:num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Thơ sáu chữ. </w:t>
      </w:r>
    </w:p>
    <w:p w14:paraId="7F0173DD" w14:textId="77777777" w:rsidR="00DA4700" w:rsidRDefault="00000000">
      <w:pPr>
        <w:numPr>
          <w:ilvl w:val="0"/>
          <w:numId w:val="2"/>
        </w:num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Thơ lục bát. </w:t>
      </w:r>
    </w:p>
    <w:p w14:paraId="75C6E137"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B. Thơ tám chữ. </w:t>
      </w:r>
    </w:p>
    <w:p w14:paraId="69BAE59A"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D. Thơ tự do</w:t>
      </w:r>
    </w:p>
    <w:p w14:paraId="42073111"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Câu 2. Chủ để của đoạn thơ là gì? </w:t>
      </w:r>
    </w:p>
    <w:p w14:paraId="28F23723" w14:textId="77777777" w:rsidR="00DA4700" w:rsidRDefault="00000000">
      <w:pPr>
        <w:numPr>
          <w:ilvl w:val="0"/>
          <w:numId w:val="3"/>
        </w:num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Tình cảm vợ chồng. </w:t>
      </w:r>
    </w:p>
    <w:p w14:paraId="6F3A0B02" w14:textId="77777777" w:rsidR="00DA4700" w:rsidRDefault="00000000">
      <w:pPr>
        <w:numPr>
          <w:ilvl w:val="0"/>
          <w:numId w:val="3"/>
        </w:num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Tình yêu thiên nhiên</w:t>
      </w:r>
    </w:p>
    <w:p w14:paraId="20C54F01" w14:textId="77777777" w:rsidR="00DA4700" w:rsidRDefault="00000000">
      <w:pPr>
        <w:numPr>
          <w:ilvl w:val="0"/>
          <w:numId w:val="3"/>
        </w:num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Tình yêu quê hương đất nước.</w:t>
      </w:r>
    </w:p>
    <w:p w14:paraId="4C7495D4" w14:textId="77777777" w:rsidR="00DA4700" w:rsidRDefault="00000000">
      <w:pPr>
        <w:numPr>
          <w:ilvl w:val="0"/>
          <w:numId w:val="3"/>
        </w:num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Tình cảm gia đình-tình phụ tử (cha con)</w:t>
      </w:r>
    </w:p>
    <w:p w14:paraId="2FA4D642"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 Câu 3. Từ "cam go" thuộc từ nào? </w:t>
      </w:r>
    </w:p>
    <w:p w14:paraId="61BC7F8F" w14:textId="77777777" w:rsidR="00DA4700" w:rsidRDefault="00000000">
      <w:pPr>
        <w:numPr>
          <w:ilvl w:val="0"/>
          <w:numId w:val="4"/>
        </w:num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Thuần Việt. </w:t>
      </w:r>
    </w:p>
    <w:p w14:paraId="17768C22" w14:textId="77777777" w:rsidR="00DA4700" w:rsidRDefault="00000000">
      <w:pPr>
        <w:numPr>
          <w:ilvl w:val="0"/>
          <w:numId w:val="4"/>
        </w:num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Hán Việt. </w:t>
      </w:r>
    </w:p>
    <w:p w14:paraId="39EABF81"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Câu 4. Từ "thở than" là từ láy hay từ ghép?</w:t>
      </w:r>
    </w:p>
    <w:p w14:paraId="7DC198D1" w14:textId="77777777" w:rsidR="00DA4700" w:rsidRDefault="00000000">
      <w:pPr>
        <w:numPr>
          <w:ilvl w:val="0"/>
          <w:numId w:val="5"/>
        </w:num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Từ láy. </w:t>
      </w:r>
    </w:p>
    <w:p w14:paraId="07108BC8" w14:textId="77777777" w:rsidR="00DA4700" w:rsidRDefault="00000000">
      <w:p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B. Từ ghép</w:t>
      </w:r>
    </w:p>
    <w:p w14:paraId="20CF22E4"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 Câu 5. Hai câu thơ sau sử dụng biện pháp nghệ thuật nổi bật nào?</w:t>
      </w:r>
    </w:p>
    <w:p w14:paraId="457A5740"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"Cha như biển rộng mây trời </w:t>
      </w:r>
    </w:p>
    <w:p w14:paraId="0172049A"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Bao la nghĩa nặng đời đời con mang"</w:t>
      </w:r>
    </w:p>
    <w:p w14:paraId="0E272CF7" w14:textId="77777777" w:rsidR="00DA4700" w:rsidRDefault="00000000">
      <w:pPr>
        <w:numPr>
          <w:ilvl w:val="0"/>
          <w:numId w:val="6"/>
        </w:num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Ăn dụ. </w:t>
      </w:r>
    </w:p>
    <w:p w14:paraId="0FF4A8DF" w14:textId="77777777" w:rsidR="00DA4700" w:rsidRDefault="00000000">
      <w:pPr>
        <w:numPr>
          <w:ilvl w:val="0"/>
          <w:numId w:val="6"/>
        </w:num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Điệp ngữ. </w:t>
      </w:r>
    </w:p>
    <w:p w14:paraId="37FF2746" w14:textId="77777777" w:rsidR="00DA4700" w:rsidRDefault="00000000">
      <w:pPr>
        <w:numPr>
          <w:ilvl w:val="0"/>
          <w:numId w:val="6"/>
        </w:num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So sánh. </w:t>
      </w:r>
    </w:p>
    <w:p w14:paraId="529289B9" w14:textId="77777777" w:rsidR="00DA4700" w:rsidRDefault="00000000">
      <w:pPr>
        <w:numPr>
          <w:ilvl w:val="0"/>
          <w:numId w:val="6"/>
        </w:num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Nhân hóa. </w:t>
      </w:r>
    </w:p>
    <w:p w14:paraId="5ABA65E8" w14:textId="77777777" w:rsidR="00DA4700" w:rsidRDefault="00000000">
      <w:pPr>
        <w:ind w:left="86"/>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Câu 6. Thông điệp mà tác giả muốn gửi gắm qua đoạn thơ là:</w:t>
      </w:r>
    </w:p>
    <w:p w14:paraId="3BE45E1B" w14:textId="77777777" w:rsidR="00DA4700" w:rsidRDefault="00000000">
      <w:pPr>
        <w:ind w:left="86"/>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 xml:space="preserve"> "Người cha muốn dành hết tình yêu thương cho con và nhận về mình cả hành trình gian nan vất vả để mong con được sống tốt. Mỗi người cần có thái độ đúng đắn để không phụ lòng cha mẹ."</w:t>
      </w:r>
    </w:p>
    <w:p w14:paraId="42FB1012" w14:textId="77777777" w:rsidR="00DA4700" w:rsidRDefault="00000000">
      <w:pPr>
        <w:numPr>
          <w:ilvl w:val="0"/>
          <w:numId w:val="7"/>
        </w:num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Đúng.</w:t>
      </w:r>
    </w:p>
    <w:p w14:paraId="34A44959" w14:textId="77777777" w:rsidR="00DA4700" w:rsidRDefault="00000000">
      <w:pPr>
        <w:numPr>
          <w:ilvl w:val="0"/>
          <w:numId w:val="7"/>
        </w:num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Sai.</w:t>
      </w:r>
    </w:p>
    <w:p w14:paraId="1D9EA7C3" w14:textId="77777777" w:rsidR="00DA4700" w:rsidRDefault="00000000">
      <w:pPr>
        <w:numPr>
          <w:ilvl w:val="0"/>
          <w:numId w:val="8"/>
        </w:numPr>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lastRenderedPageBreak/>
        <w:t xml:space="preserve">VIẾT VĂN. (7,0 điểm) </w:t>
      </w:r>
    </w:p>
    <w:p w14:paraId="6A96A1CE" w14:textId="77777777"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Câu 1. (2,0 điếm) Từ thông điệp của đoạn thơ trên, em hãy viết đoạn văn (khoảng 5 - 7 câu) chia sẻ những tình cảm yêu thương của mình dành cho cha mẹ.</w:t>
      </w:r>
    </w:p>
    <w:p w14:paraId="2FCA3DFE" w14:textId="736AB2BC" w:rsidR="00DA4700" w:rsidRDefault="00000000">
      <w:pPr>
        <w:ind w:left="43"/>
        <w:rPr>
          <w:rFonts w:ascii="Times New Roman" w:eastAsia="Segoe UI" w:hAnsi="Times New Roman" w:cs="Times New Roman"/>
          <w:color w:val="081C36"/>
          <w:spacing w:val="2"/>
          <w:sz w:val="28"/>
          <w:szCs w:val="28"/>
          <w:shd w:val="clear" w:color="auto" w:fill="FFFFFF"/>
        </w:rPr>
      </w:pPr>
      <w:r>
        <w:rPr>
          <w:rFonts w:ascii="Times New Roman" w:eastAsia="Segoe UI" w:hAnsi="Times New Roman" w:cs="Times New Roman"/>
          <w:color w:val="081C36"/>
          <w:spacing w:val="2"/>
          <w:sz w:val="28"/>
          <w:szCs w:val="28"/>
          <w:shd w:val="clear" w:color="auto" w:fill="FFFFFF"/>
        </w:rPr>
        <w:t>Câu 2. (5,0 điểm) Khôi phục Trái Đất của chúng ta là chủ đề ngày Trái Đất năm 2021. Em hãy kể một việc tốt em đã làm để góp phần bảo vệ môi trường, bảo vệ không gian xanh, sạch, đẹp (ở nơi em đang học tập hoặc nơi đang sinh sống) để khôi phục Trái Đất.</w:t>
      </w:r>
    </w:p>
    <w:p w14:paraId="5F57CCE8" w14:textId="77777777" w:rsidR="00FE6CB7" w:rsidRDefault="00FE6CB7">
      <w:pPr>
        <w:ind w:left="43"/>
        <w:rPr>
          <w:rFonts w:ascii="Times New Roman" w:eastAsia="Segoe UI" w:hAnsi="Times New Roman" w:cs="Times New Roman"/>
          <w:color w:val="081C36"/>
          <w:spacing w:val="2"/>
          <w:sz w:val="28"/>
          <w:szCs w:val="28"/>
          <w:shd w:val="clear" w:color="auto" w:fill="FFFFFF"/>
        </w:rPr>
      </w:pPr>
    </w:p>
    <w:p w14:paraId="1CD18CEE" w14:textId="2E184062" w:rsidR="00FE6CB7" w:rsidRPr="00FE6CB7" w:rsidRDefault="00FE6CB7" w:rsidP="00FE6CB7">
      <w:pPr>
        <w:jc w:val="both"/>
        <w:rPr>
          <w:sz w:val="28"/>
          <w:szCs w:val="28"/>
        </w:rPr>
      </w:pPr>
      <w:r w:rsidRPr="00FE6CB7">
        <w:rPr>
          <w:sz w:val="28"/>
          <w:szCs w:val="28"/>
        </w:rPr>
        <w:t>Tài liệu được chia sẻ bởi Website VnTeach.Com</w:t>
      </w:r>
    </w:p>
    <w:p w14:paraId="7CB91129" w14:textId="5BAB2E73" w:rsidR="00DA4700" w:rsidRDefault="00FE6CB7" w:rsidP="00FE6CB7">
      <w:pPr>
        <w:jc w:val="both"/>
        <w:rPr>
          <w:sz w:val="28"/>
          <w:szCs w:val="28"/>
        </w:rPr>
      </w:pPr>
      <w:r w:rsidRPr="00FE6CB7">
        <w:rPr>
          <w:sz w:val="28"/>
          <w:szCs w:val="28"/>
        </w:rPr>
        <w:t>https://www.vnteach.com</w:t>
      </w:r>
    </w:p>
    <w:sectPr w:rsidR="00DA4700">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auto"/>
    <w:pitch w:val="default"/>
    <w:sig w:usb0="E4002EFF" w:usb1="C000E47F" w:usb2="00000009" w:usb3="00000000" w:csb0="2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D59630"/>
    <w:multiLevelType w:val="singleLevel"/>
    <w:tmpl w:val="AFD59630"/>
    <w:lvl w:ilvl="0">
      <w:start w:val="1"/>
      <w:numFmt w:val="upperLetter"/>
      <w:suff w:val="space"/>
      <w:lvlText w:val="%1."/>
      <w:lvlJc w:val="left"/>
    </w:lvl>
  </w:abstractNum>
  <w:abstractNum w:abstractNumId="1" w15:restartNumberingAfterBreak="0">
    <w:nsid w:val="C0E4A224"/>
    <w:multiLevelType w:val="singleLevel"/>
    <w:tmpl w:val="C0E4A224"/>
    <w:lvl w:ilvl="0">
      <w:start w:val="1"/>
      <w:numFmt w:val="upperLetter"/>
      <w:suff w:val="space"/>
      <w:lvlText w:val="%1."/>
      <w:lvlJc w:val="left"/>
    </w:lvl>
  </w:abstractNum>
  <w:abstractNum w:abstractNumId="2" w15:restartNumberingAfterBreak="0">
    <w:nsid w:val="18C8B2F1"/>
    <w:multiLevelType w:val="singleLevel"/>
    <w:tmpl w:val="18C8B2F1"/>
    <w:lvl w:ilvl="0">
      <w:start w:val="1"/>
      <w:numFmt w:val="upperLetter"/>
      <w:suff w:val="space"/>
      <w:lvlText w:val="%1."/>
      <w:lvlJc w:val="left"/>
    </w:lvl>
  </w:abstractNum>
  <w:abstractNum w:abstractNumId="3" w15:restartNumberingAfterBreak="0">
    <w:nsid w:val="1AB8EE92"/>
    <w:multiLevelType w:val="singleLevel"/>
    <w:tmpl w:val="1AB8EE92"/>
    <w:lvl w:ilvl="0">
      <w:start w:val="1"/>
      <w:numFmt w:val="upperRoman"/>
      <w:suff w:val="space"/>
      <w:lvlText w:val="%1."/>
      <w:lvlJc w:val="left"/>
      <w:pPr>
        <w:ind w:left="43" w:firstLine="0"/>
      </w:pPr>
    </w:lvl>
  </w:abstractNum>
  <w:abstractNum w:abstractNumId="4" w15:restartNumberingAfterBreak="0">
    <w:nsid w:val="48C0FCDB"/>
    <w:multiLevelType w:val="singleLevel"/>
    <w:tmpl w:val="48C0FCDB"/>
    <w:lvl w:ilvl="0">
      <w:start w:val="1"/>
      <w:numFmt w:val="upperLetter"/>
      <w:suff w:val="space"/>
      <w:lvlText w:val="%1."/>
      <w:lvlJc w:val="left"/>
      <w:pPr>
        <w:ind w:left="129" w:firstLine="0"/>
      </w:pPr>
    </w:lvl>
  </w:abstractNum>
  <w:abstractNum w:abstractNumId="5" w15:restartNumberingAfterBreak="0">
    <w:nsid w:val="6335D603"/>
    <w:multiLevelType w:val="singleLevel"/>
    <w:tmpl w:val="6335D603"/>
    <w:lvl w:ilvl="0">
      <w:start w:val="1"/>
      <w:numFmt w:val="upperLetter"/>
      <w:suff w:val="space"/>
      <w:lvlText w:val="%1."/>
      <w:lvlJc w:val="left"/>
    </w:lvl>
  </w:abstractNum>
  <w:abstractNum w:abstractNumId="6" w15:restartNumberingAfterBreak="0">
    <w:nsid w:val="6951DF78"/>
    <w:multiLevelType w:val="singleLevel"/>
    <w:tmpl w:val="6951DF78"/>
    <w:lvl w:ilvl="0">
      <w:start w:val="1"/>
      <w:numFmt w:val="upperRoman"/>
      <w:suff w:val="space"/>
      <w:lvlText w:val="%1."/>
      <w:lvlJc w:val="left"/>
    </w:lvl>
  </w:abstractNum>
  <w:abstractNum w:abstractNumId="7" w15:restartNumberingAfterBreak="0">
    <w:nsid w:val="7674D3D8"/>
    <w:multiLevelType w:val="singleLevel"/>
    <w:tmpl w:val="7674D3D8"/>
    <w:lvl w:ilvl="0">
      <w:start w:val="1"/>
      <w:numFmt w:val="upperLetter"/>
      <w:suff w:val="space"/>
      <w:lvlText w:val="%1."/>
      <w:lvlJc w:val="left"/>
      <w:pPr>
        <w:ind w:left="86" w:firstLine="0"/>
      </w:pPr>
    </w:lvl>
  </w:abstractNum>
  <w:num w:numId="1" w16cid:durableId="1865825510">
    <w:abstractNumId w:val="6"/>
  </w:num>
  <w:num w:numId="2" w16cid:durableId="1432552446">
    <w:abstractNumId w:val="1"/>
  </w:num>
  <w:num w:numId="3" w16cid:durableId="318927655">
    <w:abstractNumId w:val="5"/>
  </w:num>
  <w:num w:numId="4" w16cid:durableId="20279965">
    <w:abstractNumId w:val="0"/>
  </w:num>
  <w:num w:numId="5" w16cid:durableId="1355769632">
    <w:abstractNumId w:val="2"/>
  </w:num>
  <w:num w:numId="6" w16cid:durableId="27413420">
    <w:abstractNumId w:val="7"/>
  </w:num>
  <w:num w:numId="7" w16cid:durableId="584152585">
    <w:abstractNumId w:val="4"/>
  </w:num>
  <w:num w:numId="8" w16cid:durableId="1094059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D7130B8"/>
    <w:rsid w:val="00DA4700"/>
    <w:rsid w:val="00FE6CB7"/>
    <w:rsid w:val="29DF4E41"/>
    <w:rsid w:val="2A421663"/>
    <w:rsid w:val="5D71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367D"/>
  <w15:docId w15:val="{27862143-7EDE-4DEF-9C8E-0BD5F75B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ind w:left="105"/>
    </w:pPr>
    <w:rPr>
      <w:rFonts w:ascii="Times New Roman" w:eastAsia="Times New Roman" w:hAnsi="Times New Roman" w:cs="Times New Roman"/>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2024-04-16T13:52:00Z</dcterms:created>
  <dcterms:modified xsi:type="dcterms:W3CDTF">2024-04-26T08:35:00Z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CEB26F8BD9144F1BA0B7824F40BD95BE_13</vt:lpwstr>
  </property>
</Properties>
</file>