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0"/>
        <w:gridCol w:w="4256"/>
      </w:tblGrid>
      <w:tr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Date:……………………………………..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Period: 85</w:t>
            </w:r>
          </w:p>
        </w:tc>
      </w:tr>
    </w:tbl>
    <w:p>
      <w:pPr>
        <w:spacing w:line="312" w:lineRule="auto"/>
      </w:pP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UNIT 5: TRAVEL AND TRANSPORTATION </w:t>
      </w: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Right on (Page 91) </w:t>
      </w:r>
    </w:p>
    <w:p>
      <w:pPr>
        <w:spacing w:line="312" w:lineRule="auto"/>
        <w:jc w:val="center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1. </w:t>
      </w:r>
      <w:r>
        <w:rPr>
          <w:b/>
          <w:u w:val="single"/>
        </w:rPr>
        <w:t>Objectives</w:t>
      </w:r>
    </w:p>
    <w:p>
      <w:pPr>
        <w:pStyle w:val="8"/>
        <w:spacing w:line="312" w:lineRule="auto"/>
        <w:rPr>
          <w:lang w:val="vi-VN"/>
        </w:rPr>
      </w:pPr>
      <w:r>
        <w:t>By the end of this lesson, students will be able to…</w:t>
      </w:r>
    </w:p>
    <w:p>
      <w:pPr>
        <w:spacing w:line="312" w:lineRule="auto"/>
        <w:ind w:firstLine="720"/>
        <w:rPr>
          <w:b/>
        </w:rPr>
      </w:pPr>
      <w:r>
        <w:rPr>
          <w:b/>
        </w:rPr>
        <w:t xml:space="preserve">1.1. Language knowledge/ skills </w:t>
      </w:r>
    </w:p>
    <w:p>
      <w:pPr>
        <w:pStyle w:val="12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>
        <w:rPr>
          <w:rFonts w:ascii="Times New Roman" w:hAnsi="Times New Roman" w:cs="Times New Roman"/>
          <w:iCs/>
          <w:color w:val="auto"/>
          <w:lang w:val="en-US"/>
        </w:rPr>
        <w:t>- practise presenting about wonders in their country.</w:t>
      </w:r>
    </w:p>
    <w:p>
      <w:pPr>
        <w:spacing w:line="312" w:lineRule="auto"/>
        <w:ind w:firstLine="720"/>
        <w:rPr>
          <w:iCs/>
        </w:rPr>
      </w:pPr>
      <w:r>
        <w:rPr>
          <w:bCs/>
        </w:rPr>
        <w:t xml:space="preserve">- </w:t>
      </w:r>
      <w:r>
        <w:rPr>
          <w:bCs/>
          <w:iCs/>
        </w:rPr>
        <w:t>create a brochure.</w:t>
      </w:r>
    </w:p>
    <w:p>
      <w:pPr>
        <w:spacing w:line="312" w:lineRule="auto"/>
        <w:ind w:firstLine="720"/>
        <w:rPr>
          <w:bCs/>
          <w:iCs/>
        </w:rPr>
      </w:pPr>
      <w:r>
        <w:rPr>
          <w:bCs/>
        </w:rPr>
        <w:t xml:space="preserve">- </w:t>
      </w:r>
      <w:r>
        <w:rPr>
          <w:iCs/>
        </w:rPr>
        <w:t>develop ICT skills.</w:t>
      </w:r>
    </w:p>
    <w:p>
      <w:pPr>
        <w:spacing w:line="312" w:lineRule="auto"/>
        <w:ind w:firstLine="720"/>
        <w:rPr>
          <w:bCs/>
          <w:iCs/>
        </w:rPr>
      </w:pPr>
      <w:r>
        <w:rPr>
          <w:bCs/>
          <w:iCs/>
        </w:rPr>
        <w:t>- improve public speaking skills.</w:t>
      </w:r>
    </w:p>
    <w:p>
      <w:pPr>
        <w:spacing w:line="312" w:lineRule="auto"/>
        <w:ind w:firstLine="720"/>
        <w:rPr>
          <w:b/>
        </w:rPr>
      </w:pPr>
      <w:r>
        <w:rPr>
          <w:b/>
        </w:rPr>
        <w:t>1.2. Competences</w:t>
      </w:r>
    </w:p>
    <w:p>
      <w:pPr>
        <w:spacing w:line="312" w:lineRule="auto"/>
        <w:ind w:firstLine="720"/>
        <w:rPr>
          <w:b/>
          <w:bCs/>
        </w:rPr>
      </w:pPr>
      <w:r>
        <w:t>- improve Ss’ communication, collaboration, analytical, critical thinking skills.</w:t>
      </w:r>
    </w:p>
    <w:p>
      <w:pPr>
        <w:spacing w:line="312" w:lineRule="auto"/>
        <w:rPr>
          <w:b/>
        </w:rPr>
      </w:pPr>
      <w:r>
        <w:rPr>
          <w:b/>
        </w:rPr>
        <w:tab/>
      </w:r>
      <w:r>
        <w:rPr>
          <w:b/>
        </w:rPr>
        <w:t xml:space="preserve">1.3. Attributes  </w:t>
      </w:r>
    </w:p>
    <w:p>
      <w:pPr>
        <w:spacing w:line="312" w:lineRule="auto"/>
        <w:rPr>
          <w:bCs/>
        </w:rPr>
      </w:pPr>
      <w:r>
        <w:rPr>
          <w:bCs/>
        </w:rPr>
        <w:tab/>
      </w:r>
      <w:r>
        <w:rPr>
          <w:bCs/>
        </w:rPr>
        <w:t>- become knowledgeable people.</w:t>
      </w:r>
    </w:p>
    <w:p>
      <w:pPr>
        <w:spacing w:line="312" w:lineRule="auto"/>
        <w:rPr>
          <w:bCs/>
        </w:rPr>
      </w:pPr>
      <w:r>
        <w:tab/>
      </w:r>
      <w:r>
        <w:t>- develop value of responsibility to the sites.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2. </w:t>
      </w:r>
      <w:r>
        <w:rPr>
          <w:b/>
          <w:u w:val="single"/>
        </w:rPr>
        <w:t>Teaching aids and materials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Teacher’s aids:</w:t>
      </w:r>
      <w:r>
        <w:t xml:space="preserve"> Student’s book and Teacher’s book, class CDs, IWB – Phần mềm tương tác trực quan, projector/interactive whiteboard /TV (if any), PowerPoint slides.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Students’ aids:</w:t>
      </w:r>
      <w:r>
        <w:t xml:space="preserve"> Student’s book, Workbook, Notebook.</w:t>
      </w:r>
    </w:p>
    <w:p>
      <w:pPr>
        <w:tabs>
          <w:tab w:val="left" w:pos="567"/>
        </w:tabs>
        <w:spacing w:line="312" w:lineRule="auto"/>
        <w:ind w:left="360"/>
        <w:rPr>
          <w:b/>
        </w:rPr>
      </w:pPr>
      <w:r>
        <w:rPr>
          <w:b/>
        </w:rPr>
        <w:t xml:space="preserve">3. </w:t>
      </w:r>
      <w:r>
        <w:rPr>
          <w:b/>
          <w:u w:val="single"/>
        </w:rPr>
        <w:t>Assessment evidence</w:t>
      </w:r>
      <w:r>
        <w:rPr>
          <w:b/>
        </w:rPr>
        <w:t xml:space="preserve"> </w:t>
      </w:r>
    </w:p>
    <w:tbl>
      <w:tblPr>
        <w:tblStyle w:val="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9"/>
        <w:gridCol w:w="2669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99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Tasks</w:t>
            </w:r>
          </w:p>
        </w:tc>
        <w:tc>
          <w:tcPr>
            <w:tcW w:w="2669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Products</w:t>
            </w:r>
          </w:p>
        </w:tc>
        <w:tc>
          <w:tcPr>
            <w:tcW w:w="2546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Assessment Tools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9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List the wonders in Vietnam.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Make a brochure and present it.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 xml:space="preserve">- Do a quiz. 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Make a poster and present it.</w:t>
            </w:r>
          </w:p>
        </w:tc>
        <w:tc>
          <w:tcPr>
            <w:tcW w:w="2669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rPr>
                <w:b/>
              </w:rPr>
              <w:t xml:space="preserve">- </w:t>
            </w:r>
            <w:r>
              <w:t>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brochure/ presentation.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t>- Ss’ answers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poster/ presentation.</w:t>
            </w:r>
          </w:p>
        </w:tc>
        <w:tc>
          <w:tcPr>
            <w:tcW w:w="2546" w:type="dxa"/>
          </w:tcPr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 xml:space="preserve"> - Observation &amp; rubric.</w:t>
            </w:r>
          </w:p>
          <w:p>
            <w:pPr>
              <w:tabs>
                <w:tab w:val="left" w:pos="567"/>
              </w:tabs>
              <w:spacing w:line="312" w:lineRule="auto"/>
            </w:pP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</w:tc>
      </w:tr>
    </w:tbl>
    <w:p>
      <w:pPr>
        <w:pStyle w:val="8"/>
        <w:tabs>
          <w:tab w:val="left" w:pos="567"/>
        </w:tabs>
        <w:spacing w:line="312" w:lineRule="auto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4. </w:t>
      </w:r>
      <w:r>
        <w:rPr>
          <w:b/>
          <w:u w:val="single"/>
        </w:rPr>
        <w:t xml:space="preserve">Procedures </w:t>
      </w:r>
    </w:p>
    <w:p>
      <w:pPr>
        <w:spacing w:line="312" w:lineRule="auto"/>
        <w:ind w:left="720"/>
        <w:rPr>
          <w:b/>
        </w:rPr>
      </w:pPr>
      <w:r>
        <w:rPr>
          <w:b/>
        </w:rPr>
        <w:t xml:space="preserve">A. Warm up: 5 minutes </w:t>
      </w:r>
    </w:p>
    <w:p>
      <w:pPr>
        <w:spacing w:line="312" w:lineRule="auto"/>
        <w:ind w:left="1080"/>
      </w:pPr>
      <w:r>
        <w:t>a. Objectives: to help Ss brainstorm the topic.</w:t>
      </w:r>
    </w:p>
    <w:p>
      <w:pPr>
        <w:spacing w:line="312" w:lineRule="auto"/>
        <w:ind w:left="1080"/>
      </w:pPr>
      <w:r>
        <w:t>b. Content: some wonders in Vietnam.</w:t>
      </w:r>
    </w:p>
    <w:p>
      <w:pPr>
        <w:spacing w:line="312" w:lineRule="auto"/>
        <w:ind w:left="1080"/>
      </w:pPr>
      <w:r>
        <w:t>c. Expected outcomes: Ss can think about the topic.</w:t>
      </w:r>
    </w:p>
    <w:p>
      <w:pPr>
        <w:spacing w:line="312" w:lineRule="auto"/>
        <w:ind w:left="1080"/>
      </w:pPr>
      <w:r>
        <w:t xml:space="preserve">d. Organization </w:t>
      </w:r>
    </w:p>
    <w:p>
      <w:pPr>
        <w:spacing w:line="312" w:lineRule="auto"/>
        <w:ind w:left="1080"/>
      </w:pP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Answer the question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Can you tell me some wonders in our country?</w:t>
            </w:r>
          </w:p>
          <w:p>
            <w:pPr>
              <w:spacing w:line="312" w:lineRule="auto"/>
            </w:pPr>
            <w:r>
              <w:t>- Ask Ss to answer the questions.</w:t>
            </w:r>
          </w:p>
          <w:p>
            <w:pPr>
              <w:spacing w:line="312" w:lineRule="auto"/>
              <w:rPr>
                <w:b/>
              </w:rPr>
            </w:pPr>
            <w:r>
              <w:t>- Give feedbacks and lead to new lesson.</w:t>
            </w:r>
          </w:p>
        </w:tc>
        <w:tc>
          <w:tcPr>
            <w:tcW w:w="4536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  <w:r>
              <w:t>- Answer the question.</w:t>
            </w:r>
          </w:p>
          <w:p>
            <w:pPr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Suggested answers: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Ho Chi Minh Mausoleum, Thien Mu Pagoda, One pillar pagoda, Ba Chua Xu Temple,…</w:t>
            </w:r>
          </w:p>
          <w:p>
            <w:pPr>
              <w:spacing w:line="312" w:lineRule="auto"/>
              <w:rPr>
                <w:b/>
              </w:rPr>
            </w:pPr>
            <w:r>
              <w:t>- Listen to the teacher and take notes.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B. Presentation : 10 minutes</w:t>
      </w:r>
    </w:p>
    <w:p>
      <w:pPr>
        <w:spacing w:line="312" w:lineRule="auto"/>
        <w:ind w:left="709"/>
      </w:pPr>
      <w:r>
        <w:t>a. Objectives: to help Ss develop research skills to find out some more wonders in Vietnam and create a brochure.</w:t>
      </w:r>
    </w:p>
    <w:p>
      <w:pPr>
        <w:spacing w:line="312" w:lineRule="auto"/>
        <w:ind w:left="709"/>
      </w:pPr>
      <w:r>
        <w:t>b. Content: task 1.</w:t>
      </w:r>
    </w:p>
    <w:p>
      <w:pPr>
        <w:spacing w:line="312" w:lineRule="auto"/>
        <w:ind w:left="709"/>
      </w:pPr>
      <w:r>
        <w:t xml:space="preserve">c. Expected outcomes: </w:t>
      </w:r>
      <w:r>
        <w:rPr>
          <w:bCs/>
        </w:rPr>
        <w:t>Ss can know some more wonders in Vietnam and create a brochure.</w:t>
      </w:r>
    </w:p>
    <w:p>
      <w:pPr>
        <w:spacing w:line="312" w:lineRule="auto"/>
        <w:ind w:left="709"/>
      </w:pPr>
      <w:r>
        <w:t xml:space="preserve">d. Organization </w:t>
      </w: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rPr>
                <w:rFonts w:ascii="FrutigerLTStd-Bold" w:hAnsi="FrutigerLTStd-Bold"/>
                <w:b/>
                <w:bCs/>
                <w:color w:val="000000"/>
              </w:rPr>
            </w:pPr>
            <w:r>
              <w:rPr>
                <w:b/>
              </w:rPr>
              <w:t>Task 1:</w:t>
            </w:r>
            <w:r>
              <w:t xml:space="preserve">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Collect information about wonders in your country. Create a brochure.</w:t>
            </w:r>
          </w:p>
          <w:p>
            <w:pPr>
              <w:spacing w:line="312" w:lineRule="auto"/>
            </w:pPr>
            <w:r>
              <w:rPr>
                <w:rFonts w:ascii="FrutigerLTStd-Roman" w:hAnsi="FrutigerLTStd-Roman"/>
                <w:color w:val="000000"/>
                <w:sz w:val="20"/>
              </w:rPr>
              <w:t xml:space="preserve">- </w:t>
            </w:r>
            <w:r>
              <w:t>Ask Ss to work in small groups and give them time to research online and collect information about wonders in their country.</w:t>
            </w:r>
            <w:r>
              <w:br w:type="textWrapping"/>
            </w:r>
            <w:r>
              <w:t>- Give Ss time to prepare a brochure. Remind Ss they have to use a main heading, then present the wonder.</w:t>
            </w:r>
            <w:r>
              <w:br w:type="textWrapping"/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Work in group to collect information about wonders in Vietnam.</w:t>
            </w:r>
            <w:r>
              <w:br w:type="textWrapping"/>
            </w:r>
            <w:r>
              <w:t>- Prepare a brochure.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>Suggested answers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  <w:iCs/>
              </w:rPr>
              <w:pict>
                <v:shape id="_x0000_i1025" o:spt="75" type="#_x0000_t75" style="height:149.9pt;width:192.9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C. Practice: 15 minutes</w:t>
      </w:r>
    </w:p>
    <w:p>
      <w:pPr>
        <w:spacing w:line="312" w:lineRule="auto"/>
        <w:ind w:left="720"/>
        <w:rPr>
          <w:bCs/>
        </w:rPr>
      </w:pPr>
      <w:r>
        <w:t>a. Objectives: to help Ss practise presentation skills, develop value of responsibility to the sites.</w:t>
      </w:r>
    </w:p>
    <w:p>
      <w:pPr>
        <w:spacing w:line="312" w:lineRule="auto"/>
        <w:ind w:left="720"/>
      </w:pPr>
      <w:r>
        <w:t>b. Content: task 2 and task 3.</w:t>
      </w:r>
    </w:p>
    <w:p>
      <w:pPr>
        <w:spacing w:line="312" w:lineRule="auto"/>
        <w:ind w:left="720"/>
        <w:rPr>
          <w:bCs/>
        </w:rPr>
      </w:pPr>
      <w:r>
        <w:t xml:space="preserve">c. Expected outcomes: </w:t>
      </w:r>
      <w:r>
        <w:rPr>
          <w:bCs/>
        </w:rPr>
        <w:t xml:space="preserve">Ss can </w:t>
      </w:r>
      <w:r>
        <w:t>make a presentation about wonders in Vietnam, be responsible for these sites.</w:t>
      </w:r>
    </w:p>
    <w:p>
      <w:pPr>
        <w:spacing w:line="312" w:lineRule="auto"/>
        <w:ind w:left="720"/>
        <w:rPr>
          <w:b/>
        </w:rPr>
      </w:pPr>
      <w:r>
        <w:t xml:space="preserve">d. Organization: </w:t>
      </w: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pStyle w:val="12"/>
              <w:spacing w:line="312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Task 2: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  <w:r>
              <w:rPr>
                <w:rFonts w:ascii="FrutigerLTStd-Bold" w:hAnsi="FrutigerLTStd-Bold" w:cs="Times New Roman"/>
                <w:b/>
                <w:bCs/>
                <w:lang w:val="en-US"/>
              </w:rPr>
              <w:t>Use your research in Exercise 1 to prepare and give a presentation about wonders in your country to a group of exchange students visiting your school.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rPr>
                <w:bCs/>
              </w:rPr>
              <w:t>- Give Ss time to use their answers in Exercise 1 to prepare a presentation.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- Ask various Ss to give their presentations to the class.</w:t>
            </w:r>
          </w:p>
          <w:p>
            <w:pPr>
              <w:spacing w:line="312" w:lineRule="auto"/>
            </w:pPr>
            <w:r>
              <w:t xml:space="preserve"> 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>Present the answers in Exercise 1 to the class.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 xml:space="preserve">Suggested Answer 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bCs/>
                <w:i/>
              </w:rPr>
              <w:t>Hello everyone.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>Welcome to Vietnam’! Today, I’m going to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>talk to you about some wonders in Vietnam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>which you might want to visit.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>First of all, there is the Hiển Nhơn Gate in Huế.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>It is one on of the gates to the Imperial City of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>Huế. They built the gate around 1805, under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>the reign of Emperor Gia Long. You should go and see it.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>Another place you should see is Ho Chi Minh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>Mausoleum in Hanoi. It is the resting place of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>the Vietnamese revolutionary leader –President Ho Chi Minh. People built it in 1973- 1975.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>Finally, the Thiên Hậu Temple in Ho Chi Minh City. It is a Chinese-style temple of the Chinese goddess of the sea Mazu. People built it in the 19th century. You should see it because it is an amazing building.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>Those are three famous wonders you should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>visit while you’re here in Vietnam.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>I hope you enjoy your visit!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>Thank you for listening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ind w:left="20" w:hanging="92"/>
              <w:rPr>
                <w:rFonts w:ascii="FrutigerLTStd-Bold" w:hAnsi="FrutigerLTStd-Bold"/>
                <w:b/>
                <w:bCs/>
                <w:color w:val="000000"/>
              </w:rPr>
            </w:pPr>
            <w:r>
              <w:rPr>
                <w:b/>
              </w:rPr>
              <w:t>Task 3:</w:t>
            </w:r>
            <w:r>
              <w:t xml:space="preserve">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Do you visit places with respect? Do the quiz to</w:t>
            </w:r>
            <w:r>
              <w:t xml:space="preserve">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find out. Use 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 xml:space="preserve">A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(Always), 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 xml:space="preserve">B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(Sometimes) or </w:t>
            </w:r>
            <w:r>
              <w:rPr>
                <w:rFonts w:ascii="FrutigerLTStd-Italic" w:hAnsi="FrutigerLTStd-Italic"/>
                <w:i/>
                <w:iCs/>
                <w:color w:val="000000"/>
              </w:rPr>
              <w:t xml:space="preserve">C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(Never).</w:t>
            </w:r>
          </w:p>
          <w:p>
            <w:pPr>
              <w:spacing w:line="312" w:lineRule="auto"/>
              <w:ind w:left="20" w:hanging="92"/>
            </w:pPr>
            <w:r>
              <w:pict>
                <v:shape id="_x0000_i1026" o:spt="75" type="#_x0000_t75" style="height:154.75pt;width:228.3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</w:p>
          <w:p/>
          <w:p>
            <w:r>
              <w:t xml:space="preserve">- </w:t>
            </w:r>
            <w:r>
              <w:rPr>
                <w:bCs/>
              </w:rPr>
              <w:t>Give Ss time to read the statements and do the quiz and then check their results.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- Then ask various Ss to share their results with the class.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Read the statements and do the quiz.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Share results to the class.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ind w:left="158" w:hanging="96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Suggested Answer</w:t>
            </w:r>
          </w:p>
          <w:p>
            <w:pPr>
              <w:spacing w:line="312" w:lineRule="auto"/>
              <w:ind w:left="158" w:hanging="96"/>
              <w:rPr>
                <w:i/>
                <w:iCs/>
              </w:rPr>
            </w:pPr>
            <w:r>
              <w:rPr>
                <w:i/>
              </w:rPr>
              <w:t>Ss’ own answers.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D. Production: 10 minutes</w:t>
      </w:r>
    </w:p>
    <w:p>
      <w:pPr>
        <w:spacing w:line="312" w:lineRule="auto"/>
        <w:ind w:left="709"/>
      </w:pPr>
      <w:r>
        <w:t>a. Objectives: to help Ss to use the language and information in the real situation; develop ICT skills.</w:t>
      </w:r>
    </w:p>
    <w:p>
      <w:pPr>
        <w:spacing w:line="312" w:lineRule="auto"/>
        <w:ind w:left="709"/>
      </w:pPr>
      <w:r>
        <w:t>b. Content: task 4.</w:t>
      </w:r>
    </w:p>
    <w:p>
      <w:pPr>
        <w:pStyle w:val="12"/>
        <w:spacing w:line="312" w:lineRule="auto"/>
        <w:ind w:left="709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Expected outcomes: </w:t>
      </w:r>
      <w:r>
        <w:rPr>
          <w:rFonts w:ascii="Times New Roman" w:hAnsi="Times New Roman" w:cs="Times New Roman"/>
          <w:bCs/>
          <w:color w:val="auto"/>
        </w:rPr>
        <w:t xml:space="preserve">Ss can </w:t>
      </w:r>
      <w:r>
        <w:rPr>
          <w:rFonts w:ascii="Times New Roman" w:hAnsi="Times New Roman" w:cs="Times New Roman"/>
          <w:bCs/>
          <w:color w:val="auto"/>
          <w:lang w:val="en-US"/>
        </w:rPr>
        <w:t>make a poster about showing their respects when they visit places and present it to the class.</w:t>
      </w:r>
    </w:p>
    <w:p>
      <w:pPr>
        <w:spacing w:line="312" w:lineRule="auto"/>
        <w:ind w:left="709"/>
      </w:pPr>
      <w:r>
        <w:t xml:space="preserve">d. Organization </w:t>
      </w:r>
    </w:p>
    <w:p>
      <w:pPr>
        <w:spacing w:line="312" w:lineRule="auto"/>
        <w:ind w:left="709"/>
      </w:pP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b/>
              </w:rPr>
              <w:t xml:space="preserve">Task 4: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Prepare a poster about showing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br w:type="textWrapping"/>
            </w:r>
            <w:r>
              <w:rPr>
                <w:rFonts w:ascii="FrutigerLTStd-Bold" w:hAnsi="FrutigerLTStd-Bold"/>
                <w:b/>
                <w:bCs/>
                <w:color w:val="000000"/>
              </w:rPr>
              <w:t>your respect when you visit places. Use the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br w:type="textWrapping"/>
            </w:r>
            <w:r>
              <w:rPr>
                <w:rFonts w:ascii="FrutigerLTStd-Bold" w:hAnsi="FrutigerLTStd-Bold"/>
                <w:b/>
                <w:bCs/>
                <w:color w:val="000000"/>
              </w:rPr>
              <w:t>ideas in the quiz as well as your own.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br w:type="textWrapping"/>
            </w:r>
            <w:r>
              <w:rPr>
                <w:rFonts w:ascii="FrutigerLTStd-Bold" w:hAnsi="FrutigerLTStd-Bold"/>
                <w:b/>
                <w:bCs/>
                <w:color w:val="000000"/>
              </w:rPr>
              <w:t>Present the poster to the class.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Ask Ss to work in groups.</w:t>
            </w:r>
            <w:r>
              <w:br w:type="textWrapping"/>
            </w:r>
            <w:r>
              <w:t>- Give Ss time to prepare their poster using</w:t>
            </w:r>
            <w:r>
              <w:br w:type="textWrapping"/>
            </w:r>
            <w:r>
              <w:t>the ideas in the quiz and their own ideas.</w:t>
            </w:r>
            <w:r>
              <w:br w:type="textWrapping"/>
            </w:r>
            <w:r>
              <w:t xml:space="preserve">- Ask Ss to present their poster to the class. </w:t>
            </w:r>
          </w:p>
        </w:tc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Work in groups to make a poster.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 Present their poster to the class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>Suggested Answer: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</w:rPr>
              <w:t>Ss’ own answers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E. Consolidation and homework assignments: 5 minutes</w:t>
      </w:r>
    </w:p>
    <w:p>
      <w:pPr>
        <w:pStyle w:val="8"/>
        <w:tabs>
          <w:tab w:val="left" w:pos="567"/>
        </w:tabs>
        <w:spacing w:line="312" w:lineRule="auto"/>
        <w:ind w:left="0" w:firstLine="720"/>
        <w:rPr>
          <w:iCs/>
        </w:rPr>
      </w:pPr>
      <w:r>
        <w:t>- Do</w:t>
      </w:r>
      <w:r>
        <w:rPr>
          <w:iCs/>
        </w:rPr>
        <w:t xml:space="preserve"> the exercises in workbook on page 74.</w:t>
      </w:r>
    </w:p>
    <w:p>
      <w:pPr>
        <w:pStyle w:val="11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Prepare the next lesson: Progress Check (page 92).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5. </w:t>
      </w:r>
      <w:r>
        <w:rPr>
          <w:b/>
          <w:u w:val="single"/>
        </w:rPr>
        <w:t xml:space="preserve">Reflection </w:t>
      </w:r>
    </w:p>
    <w:p>
      <w:pPr>
        <w:pStyle w:val="8"/>
        <w:spacing w:line="312" w:lineRule="auto"/>
        <w:rPr>
          <w:b/>
          <w:lang w:val="vi-VN"/>
        </w:rPr>
      </w:pPr>
    </w:p>
    <w:p>
      <w:pPr>
        <w:spacing w:line="312" w:lineRule="auto"/>
        <w:ind w:left="720"/>
      </w:pPr>
      <w:r>
        <w:t>a. What I liked most about this lesson today: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pStyle w:val="8"/>
        <w:spacing w:line="312" w:lineRule="auto"/>
      </w:pPr>
      <w:r>
        <w:t xml:space="preserve">b. What I learned from this lesson today: 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spacing w:line="312" w:lineRule="auto"/>
        <w:ind w:left="720"/>
      </w:pPr>
      <w:r>
        <w:t xml:space="preserve">c. What I should improve for this lesson next time: 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/>
    <w:sectPr>
      <w:pgSz w:w="12240" w:h="15840"/>
      <w:pgMar w:top="993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JDCLK L+ Frutiger LT St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Bold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72082"/>
    <w:rsid w:val="000A7FA1"/>
    <w:rsid w:val="000C0C58"/>
    <w:rsid w:val="001A1364"/>
    <w:rsid w:val="001F3E11"/>
    <w:rsid w:val="00200CAC"/>
    <w:rsid w:val="0023280A"/>
    <w:rsid w:val="002A3186"/>
    <w:rsid w:val="002B4FD4"/>
    <w:rsid w:val="002C5730"/>
    <w:rsid w:val="002C7852"/>
    <w:rsid w:val="00300EE3"/>
    <w:rsid w:val="00353E12"/>
    <w:rsid w:val="00361610"/>
    <w:rsid w:val="00372293"/>
    <w:rsid w:val="003A4221"/>
    <w:rsid w:val="00433CAB"/>
    <w:rsid w:val="004B616C"/>
    <w:rsid w:val="004E0125"/>
    <w:rsid w:val="00553350"/>
    <w:rsid w:val="00565C70"/>
    <w:rsid w:val="00575E3D"/>
    <w:rsid w:val="005A38B9"/>
    <w:rsid w:val="005D23B5"/>
    <w:rsid w:val="005E0D08"/>
    <w:rsid w:val="00681B27"/>
    <w:rsid w:val="006863F0"/>
    <w:rsid w:val="006D107C"/>
    <w:rsid w:val="006E5A84"/>
    <w:rsid w:val="007526C1"/>
    <w:rsid w:val="007845C2"/>
    <w:rsid w:val="007B27FC"/>
    <w:rsid w:val="008102D0"/>
    <w:rsid w:val="00845261"/>
    <w:rsid w:val="008851E1"/>
    <w:rsid w:val="009006EA"/>
    <w:rsid w:val="009407A0"/>
    <w:rsid w:val="009B4B3B"/>
    <w:rsid w:val="009C6ABA"/>
    <w:rsid w:val="00A577F8"/>
    <w:rsid w:val="00B0685F"/>
    <w:rsid w:val="00B83F9D"/>
    <w:rsid w:val="00BB03DF"/>
    <w:rsid w:val="00C31161"/>
    <w:rsid w:val="00C3254A"/>
    <w:rsid w:val="00C84791"/>
    <w:rsid w:val="00CC2E78"/>
    <w:rsid w:val="00CD27AB"/>
    <w:rsid w:val="00CE4E4F"/>
    <w:rsid w:val="00D55726"/>
    <w:rsid w:val="00D65DC0"/>
    <w:rsid w:val="00D87E12"/>
    <w:rsid w:val="00E442D7"/>
    <w:rsid w:val="00EA21AA"/>
    <w:rsid w:val="00F0697E"/>
    <w:rsid w:val="00F1615A"/>
    <w:rsid w:val="00F65874"/>
    <w:rsid w:val="00F77D59"/>
    <w:rsid w:val="3303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semiHidden/>
    <w:uiPriority w:val="99"/>
    <w:rPr>
      <w:rFonts w:cs="Times New Roman"/>
      <w:sz w:val="16"/>
      <w:szCs w:val="16"/>
    </w:rPr>
  </w:style>
  <w:style w:type="paragraph" w:styleId="6">
    <w:name w:val="annotation text"/>
    <w:basedOn w:val="1"/>
    <w:link w:val="9"/>
    <w:semiHidden/>
    <w:uiPriority w:val="99"/>
    <w:rPr>
      <w:sz w:val="20"/>
      <w:szCs w:val="20"/>
    </w:rPr>
  </w:style>
  <w:style w:type="table" w:styleId="7">
    <w:name w:val="Table Grid"/>
    <w:basedOn w:val="3"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Comment Text Char"/>
    <w:link w:val="6"/>
    <w:semiHidden/>
    <w:locked/>
    <w:uiPriority w:val="99"/>
    <w:rPr>
      <w:rFonts w:eastAsia="Times New Roman" w:cs="Times New Roman"/>
      <w:sz w:val="20"/>
      <w:szCs w:val="20"/>
    </w:rPr>
  </w:style>
  <w:style w:type="character" w:customStyle="1" w:styleId="10">
    <w:name w:val="Balloon Text Char"/>
    <w:link w:val="4"/>
    <w:semiHidden/>
    <w:locked/>
    <w:uiPriority w:val="99"/>
    <w:rPr>
      <w:rFonts w:ascii="Segoe UI" w:hAnsi="Segoe UI" w:cs="Segoe UI"/>
      <w:sz w:val="18"/>
      <w:szCs w:val="18"/>
    </w:rPr>
  </w:style>
  <w:style w:type="paragraph" w:styleId="11">
    <w:name w:val="No Spacing"/>
    <w:qFormat/>
    <w:uiPriority w:val="99"/>
    <w:rPr>
      <w:rFonts w:ascii="Calibri" w:hAnsi="Calibri" w:eastAsia="Times New Roman" w:cs="Calibri"/>
      <w:sz w:val="22"/>
      <w:szCs w:val="22"/>
      <w:lang w:val="en-US" w:eastAsia="en-US" w:bidi="ar-SA"/>
    </w:rPr>
  </w:style>
  <w:style w:type="paragraph" w:customStyle="1" w:styleId="12">
    <w:name w:val="Default"/>
    <w:qFormat/>
    <w:uiPriority w:val="99"/>
    <w:pPr>
      <w:autoSpaceDE w:val="0"/>
      <w:autoSpaceDN w:val="0"/>
      <w:adjustRightInd w:val="0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 w:eastAsia="en-US" w:bidi="ar-SA"/>
    </w:rPr>
  </w:style>
  <w:style w:type="character" w:customStyle="1" w:styleId="13">
    <w:name w:val="fontstyle01"/>
    <w:qFormat/>
    <w:uiPriority w:val="99"/>
    <w:rPr>
      <w:rFonts w:ascii="FrutigerLTStd-Bold" w:hAnsi="FrutigerLTStd-Bold" w:cs="Times New Roman"/>
      <w:b/>
      <w:bCs/>
      <w:color w:val="000000"/>
      <w:sz w:val="20"/>
      <w:szCs w:val="20"/>
    </w:rPr>
  </w:style>
  <w:style w:type="character" w:customStyle="1" w:styleId="14">
    <w:name w:val="fontstyle21"/>
    <w:qFormat/>
    <w:uiPriority w:val="99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15">
    <w:name w:val="fontstyle11"/>
    <w:qFormat/>
    <w:uiPriority w:val="99"/>
    <w:rPr>
      <w:rFonts w:ascii="FrutigerLTStd-Italic" w:hAnsi="FrutigerLTStd-Italic" w:cs="Times New Roman"/>
      <w:i/>
      <w:iCs/>
      <w:color w:val="C9243F"/>
      <w:sz w:val="20"/>
      <w:szCs w:val="20"/>
    </w:rPr>
  </w:style>
  <w:style w:type="character" w:customStyle="1" w:styleId="16">
    <w:name w:val="fontstyle31"/>
    <w:qFormat/>
    <w:uiPriority w:val="99"/>
    <w:rPr>
      <w:rFonts w:ascii="FrutigerLTStd-Italic" w:hAnsi="FrutigerLTStd-Italic" w:cs="Times New Roman"/>
      <w:i/>
      <w:iCs/>
      <w:color w:val="000000"/>
      <w:sz w:val="22"/>
      <w:szCs w:val="22"/>
    </w:rPr>
  </w:style>
  <w:style w:type="character" w:customStyle="1" w:styleId="17">
    <w:name w:val="fontstyle41"/>
    <w:qFormat/>
    <w:uiPriority w:val="99"/>
    <w:rPr>
      <w:rFonts w:ascii="FrutigerLTStd-BoldItalic" w:hAnsi="FrutigerLTStd-BoldItalic" w:cs="Times New Roman"/>
      <w:b/>
      <w:bCs/>
      <w:i/>
      <w:i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841</Words>
  <Characters>4800</Characters>
  <Lines>40</Lines>
  <Paragraphs>11</Paragraphs>
  <TotalTime>272</TotalTime>
  <ScaleCrop>false</ScaleCrop>
  <LinksUpToDate>false</LinksUpToDate>
  <CharactersWithSpaces>5630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2022-01-04T11:59:00Z</dcterms:created>
  <dc:creator>Bùi Quốc Duy [GV]</dc:creator>
  <cp:lastModifiedBy>Tam Huynh Ngoc Thanh</cp:lastModifiedBy>
  <dcterms:modified xsi:type="dcterms:W3CDTF">2022-06-04T13:36:14Z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47DB7460AA244411B12462BE33367223</vt:lpwstr>
  </property>
</Properties>
</file>