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6C3E8B">
            <w:pPr>
              <w:spacing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6C3E8B">
            <w:pPr>
              <w:spacing w:after="0" w:line="240" w:lineRule="auto"/>
              <w:ind w:right="1137"/>
              <w:rPr>
                <w:rFonts w:eastAsia="Times New Roman" w:cs="Times New Roman"/>
                <w:b/>
                <w:szCs w:val="24"/>
              </w:rPr>
            </w:pPr>
            <w:r>
              <w:rPr>
                <w:rFonts w:eastAsia="Times New Roman" w:cs="Times New Roman"/>
                <w:b/>
                <w:szCs w:val="24"/>
              </w:rPr>
              <w:t xml:space="preserve">   </w:t>
            </w:r>
            <w:r w:rsidR="000E5155">
              <w:rPr>
                <w:rFonts w:eastAsia="Times New Roman" w:cs="Times New Roman"/>
                <w:b/>
                <w:szCs w:val="24"/>
              </w:rPr>
              <w:t>31</w:t>
            </w:r>
            <w:r w:rsidR="002E001D">
              <w:rPr>
                <w:rFonts w:eastAsia="Times New Roman" w:cs="Times New Roman"/>
                <w:b/>
                <w:szCs w:val="24"/>
              </w:rPr>
              <w:t>/3</w:t>
            </w:r>
            <w:r>
              <w:rPr>
                <w:rFonts w:eastAsia="Times New Roman" w:cs="Times New Roman"/>
                <w:b/>
                <w:szCs w:val="24"/>
              </w:rPr>
              <w:t>/2023</w:t>
            </w:r>
          </w:p>
        </w:tc>
        <w:tc>
          <w:tcPr>
            <w:tcW w:w="3118" w:type="dxa"/>
          </w:tcPr>
          <w:p w:rsidR="00DC10F1" w:rsidRPr="00DC10F1" w:rsidRDefault="00DC10F1" w:rsidP="006C3E8B">
            <w:pPr>
              <w:spacing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6C3E8B">
            <w:pPr>
              <w:spacing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6C3E8B">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0E5155">
              <w:rPr>
                <w:rFonts w:eastAsia="Arial" w:cs="Times New Roman"/>
                <w:b/>
                <w:bCs/>
                <w:sz w:val="26"/>
                <w:szCs w:val="26"/>
              </w:rPr>
              <w:t>3</w:t>
            </w:r>
            <w:r w:rsidR="000E5155">
              <w:rPr>
                <w:rFonts w:eastAsia="Arial" w:cs="Times New Roman"/>
                <w:b/>
                <w:bCs/>
                <w:sz w:val="26"/>
                <w:szCs w:val="26"/>
                <w:lang w:val="vi-VN"/>
              </w:rPr>
              <w:t>/4</w:t>
            </w:r>
            <w:r w:rsidR="00EB4705">
              <w:rPr>
                <w:rFonts w:eastAsia="Arial" w:cs="Times New Roman"/>
                <w:b/>
                <w:bCs/>
                <w:sz w:val="26"/>
                <w:szCs w:val="26"/>
                <w:lang w:val="vi-VN"/>
              </w:rPr>
              <w:t>/2023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0E5155">
              <w:rPr>
                <w:rFonts w:eastAsia="Arial" w:cs="Times New Roman"/>
                <w:b/>
                <w:bCs/>
                <w:sz w:val="26"/>
                <w:szCs w:val="26"/>
              </w:rPr>
              <w:t>5</w:t>
            </w:r>
            <w:r w:rsidR="000E5155">
              <w:rPr>
                <w:rFonts w:eastAsia="Arial" w:cs="Times New Roman"/>
                <w:b/>
                <w:bCs/>
                <w:sz w:val="26"/>
                <w:szCs w:val="26"/>
                <w:lang w:val="vi-VN"/>
              </w:rPr>
              <w:t>/4</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0E5155">
              <w:rPr>
                <w:rFonts w:eastAsia="Arial" w:cs="Times New Roman"/>
                <w:b/>
                <w:bCs/>
                <w:sz w:val="26"/>
                <w:szCs w:val="26"/>
                <w:lang w:val="vi-VN"/>
              </w:rPr>
              <w:t>7/4</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6C3E8B">
            <w:pPr>
              <w:widowControl w:val="0"/>
              <w:autoSpaceDE w:val="0"/>
              <w:autoSpaceDN w:val="0"/>
              <w:spacing w:after="47" w:line="240" w:lineRule="auto"/>
              <w:outlineLvl w:val="0"/>
              <w:rPr>
                <w:rFonts w:eastAsia="Arial" w:cs="Times New Roman"/>
                <w:b/>
                <w:bCs/>
                <w:szCs w:val="28"/>
              </w:rPr>
            </w:pPr>
          </w:p>
        </w:tc>
      </w:tr>
    </w:tbl>
    <w:p w:rsidR="00A81D36" w:rsidRPr="00A81D36" w:rsidRDefault="000E5155" w:rsidP="00AD4D26">
      <w:pPr>
        <w:spacing w:after="0" w:line="240" w:lineRule="auto"/>
        <w:ind w:right="1746"/>
        <w:rPr>
          <w:rFonts w:eastAsia="Times New Roman" w:cs="Times New Roman"/>
          <w:b/>
          <w:szCs w:val="28"/>
        </w:rPr>
      </w:pPr>
      <w:r>
        <w:rPr>
          <w:rFonts w:eastAsia="Times New Roman" w:cs="Times New Roman"/>
          <w:b/>
          <w:szCs w:val="28"/>
        </w:rPr>
        <w:t>TUẦN 29</w:t>
      </w:r>
    </w:p>
    <w:p w:rsidR="00AD4D26" w:rsidRPr="00AD4D26" w:rsidRDefault="002668C0" w:rsidP="00AD4D26">
      <w:pPr>
        <w:widowControl w:val="0"/>
        <w:autoSpaceDE w:val="0"/>
        <w:autoSpaceDN w:val="0"/>
        <w:spacing w:after="0" w:line="240" w:lineRule="auto"/>
        <w:ind w:right="745"/>
        <w:jc w:val="center"/>
        <w:outlineLvl w:val="0"/>
        <w:rPr>
          <w:rFonts w:eastAsia="Arial" w:cs="Times New Roman"/>
          <w:b/>
          <w:bCs/>
          <w:szCs w:val="28"/>
          <w:lang w:val="vi-VN"/>
        </w:rPr>
      </w:pPr>
      <w:r w:rsidRPr="002668C0">
        <w:rPr>
          <w:rFonts w:eastAsia="Arial" w:cs="Times New Roman"/>
          <w:b/>
          <w:bCs/>
          <w:szCs w:val="28"/>
          <w:lang w:val="vi-VN"/>
        </w:rPr>
        <w:t>Tiế</w:t>
      </w:r>
      <w:r w:rsidR="000E5155">
        <w:rPr>
          <w:rFonts w:eastAsia="Arial" w:cs="Times New Roman"/>
          <w:b/>
          <w:bCs/>
          <w:szCs w:val="28"/>
          <w:lang w:val="vi-VN"/>
        </w:rPr>
        <w:t>t 29</w:t>
      </w:r>
    </w:p>
    <w:p w:rsidR="000E5155" w:rsidRPr="000E5155" w:rsidRDefault="000E5155" w:rsidP="000E5155">
      <w:pPr>
        <w:widowControl w:val="0"/>
        <w:tabs>
          <w:tab w:val="left" w:pos="358"/>
        </w:tabs>
        <w:autoSpaceDE w:val="0"/>
        <w:autoSpaceDN w:val="0"/>
        <w:adjustRightInd w:val="0"/>
        <w:spacing w:after="0" w:line="320" w:lineRule="exact"/>
        <w:jc w:val="center"/>
        <w:rPr>
          <w:rFonts w:eastAsia="Times New Roman" w:cs="Times New Roman"/>
          <w:b/>
          <w:szCs w:val="28"/>
        </w:rPr>
      </w:pPr>
      <w:r w:rsidRPr="000E5155">
        <w:rPr>
          <w:rFonts w:eastAsia="Times New Roman" w:cs="Times New Roman"/>
          <w:b/>
          <w:color w:val="221F1F"/>
          <w:szCs w:val="28"/>
          <w:lang w:val="vi-VN"/>
        </w:rPr>
        <w:t xml:space="preserve">- </w:t>
      </w:r>
      <w:r w:rsidRPr="000E5155">
        <w:rPr>
          <w:rFonts w:eastAsia="Times New Roman" w:cs="Times New Roman"/>
          <w:b/>
          <w:color w:val="221F1F"/>
          <w:szCs w:val="28"/>
        </w:rPr>
        <w:t>Nhạc lí: Dấu hoá, bậc chuyển</w:t>
      </w:r>
      <w:r w:rsidRPr="000E5155">
        <w:rPr>
          <w:rFonts w:eastAsia="Times New Roman" w:cs="Times New Roman"/>
          <w:b/>
          <w:color w:val="221F1F"/>
          <w:spacing w:val="-7"/>
          <w:szCs w:val="28"/>
        </w:rPr>
        <w:t xml:space="preserve"> </w:t>
      </w:r>
      <w:r w:rsidRPr="000E5155">
        <w:rPr>
          <w:rFonts w:eastAsia="Times New Roman" w:cs="Times New Roman"/>
          <w:b/>
          <w:color w:val="221F1F"/>
          <w:szCs w:val="28"/>
        </w:rPr>
        <w:t>hoá.</w:t>
      </w:r>
    </w:p>
    <w:p w:rsidR="00C838AE" w:rsidRPr="000E5155" w:rsidRDefault="000E5155" w:rsidP="000E5155">
      <w:pPr>
        <w:spacing w:after="0" w:line="240" w:lineRule="auto"/>
        <w:contextualSpacing/>
        <w:jc w:val="center"/>
        <w:rPr>
          <w:rFonts w:eastAsia="Times New Roman" w:cs="Times New Roman"/>
          <w:b/>
          <w:color w:val="000000"/>
          <w:szCs w:val="28"/>
          <w:lang w:val="vi-VN"/>
        </w:rPr>
      </w:pPr>
      <w:r w:rsidRPr="000E5155">
        <w:rPr>
          <w:rFonts w:eastAsia="Calibri" w:cs="Times New Roman"/>
          <w:b/>
          <w:color w:val="221F1F"/>
          <w:szCs w:val="28"/>
          <w:lang w:val="vi"/>
        </w:rPr>
        <w:t>- Đọc nhạc: Bài đọc nhạc số</w:t>
      </w:r>
      <w:r w:rsidRPr="000E5155">
        <w:rPr>
          <w:rFonts w:eastAsia="Calibri" w:cs="Times New Roman"/>
          <w:b/>
          <w:color w:val="221F1F"/>
          <w:spacing w:val="-3"/>
          <w:szCs w:val="28"/>
          <w:lang w:val="vi"/>
        </w:rPr>
        <w:t xml:space="preserve"> </w:t>
      </w:r>
      <w:r w:rsidRPr="000E5155">
        <w:rPr>
          <w:rFonts w:eastAsia="Calibri" w:cs="Times New Roman"/>
          <w:b/>
          <w:color w:val="221F1F"/>
          <w:szCs w:val="28"/>
          <w:lang w:val="vi"/>
        </w:rPr>
        <w:t>5</w:t>
      </w:r>
    </w:p>
    <w:p w:rsidR="000E5155" w:rsidRDefault="000E5155" w:rsidP="00C838AE">
      <w:pPr>
        <w:tabs>
          <w:tab w:val="left" w:pos="360"/>
        </w:tabs>
        <w:spacing w:before="60" w:after="0" w:line="276" w:lineRule="auto"/>
        <w:contextualSpacing/>
        <w:jc w:val="both"/>
        <w:rPr>
          <w:rFonts w:eastAsia="Times New Roman" w:cs="Times New Roman"/>
          <w:b/>
          <w:color w:val="000000"/>
          <w:sz w:val="26"/>
          <w:szCs w:val="26"/>
        </w:rPr>
      </w:pPr>
    </w:p>
    <w:p w:rsidR="00C838AE" w:rsidRPr="00C838AE" w:rsidRDefault="00C838AE" w:rsidP="00C838AE">
      <w:pPr>
        <w:tabs>
          <w:tab w:val="left" w:pos="360"/>
        </w:tabs>
        <w:spacing w:before="60" w:after="0" w:line="276" w:lineRule="auto"/>
        <w:contextualSpacing/>
        <w:jc w:val="both"/>
        <w:rPr>
          <w:rFonts w:eastAsia="Times New Roman" w:cs="Times New Roman"/>
          <w:b/>
          <w:color w:val="000000"/>
          <w:sz w:val="26"/>
          <w:szCs w:val="26"/>
        </w:rPr>
      </w:pPr>
      <w:r>
        <w:rPr>
          <w:rFonts w:eastAsia="Times New Roman" w:cs="Times New Roman"/>
          <w:b/>
          <w:color w:val="000000"/>
          <w:sz w:val="26"/>
          <w:szCs w:val="26"/>
        </w:rPr>
        <w:t xml:space="preserve">I. </w:t>
      </w:r>
      <w:r w:rsidRPr="00C838AE">
        <w:rPr>
          <w:rFonts w:eastAsia="Times New Roman" w:cs="Times New Roman"/>
          <w:b/>
          <w:color w:val="000000"/>
          <w:sz w:val="26"/>
          <w:szCs w:val="26"/>
          <w:lang w:val="vi-VN"/>
        </w:rPr>
        <w:t>MỤC TIÊU BÀI HỌC</w:t>
      </w:r>
      <w:r>
        <w:rPr>
          <w:rFonts w:eastAsia="Times New Roman" w:cs="Times New Roman"/>
          <w:b/>
          <w:color w:val="000000"/>
          <w:sz w:val="26"/>
          <w:szCs w:val="26"/>
        </w:rPr>
        <w:t>:</w:t>
      </w:r>
    </w:p>
    <w:p w:rsidR="000E5155" w:rsidRPr="000E5155" w:rsidRDefault="000E5155" w:rsidP="000E5155">
      <w:pPr>
        <w:spacing w:after="0" w:line="47" w:lineRule="exact"/>
        <w:jc w:val="both"/>
        <w:rPr>
          <w:rFonts w:eastAsia="Times New Roman" w:cs="Times New Roman"/>
          <w:szCs w:val="28"/>
        </w:rPr>
      </w:pPr>
    </w:p>
    <w:p w:rsidR="000E5155" w:rsidRPr="000E5155" w:rsidRDefault="000E5155" w:rsidP="000E5155">
      <w:pPr>
        <w:tabs>
          <w:tab w:val="left" w:pos="380"/>
        </w:tabs>
        <w:spacing w:after="0" w:line="240" w:lineRule="atLeast"/>
        <w:ind w:left="20"/>
        <w:jc w:val="both"/>
        <w:rPr>
          <w:rFonts w:eastAsia="Times New Roman" w:cs="Times New Roman"/>
          <w:b/>
          <w:szCs w:val="28"/>
        </w:rPr>
      </w:pPr>
      <w:r w:rsidRPr="000E5155">
        <w:rPr>
          <w:rFonts w:eastAsia="Times New Roman" w:cs="Times New Roman"/>
          <w:b/>
          <w:szCs w:val="28"/>
        </w:rPr>
        <w:t>1. Kiến thức:</w:t>
      </w:r>
    </w:p>
    <w:p w:rsidR="000E5155" w:rsidRPr="000E5155" w:rsidRDefault="000E5155" w:rsidP="000E5155">
      <w:pPr>
        <w:spacing w:after="0" w:line="59" w:lineRule="exact"/>
        <w:jc w:val="both"/>
        <w:rPr>
          <w:rFonts w:eastAsia="Times New Roman" w:cs="Times New Roman"/>
          <w:szCs w:val="28"/>
        </w:rPr>
      </w:pPr>
    </w:p>
    <w:p w:rsidR="000E5155" w:rsidRPr="000E5155" w:rsidRDefault="000E5155" w:rsidP="000E5155">
      <w:pPr>
        <w:tabs>
          <w:tab w:val="left" w:pos="380"/>
        </w:tabs>
        <w:spacing w:after="0" w:line="263" w:lineRule="auto"/>
        <w:jc w:val="both"/>
        <w:rPr>
          <w:rFonts w:eastAsia="Times New Roman" w:cs="Times New Roman"/>
          <w:szCs w:val="28"/>
        </w:rPr>
      </w:pPr>
      <w:r w:rsidRPr="000E5155">
        <w:rPr>
          <w:rFonts w:eastAsia="Times New Roman" w:cs="Times New Roman"/>
          <w:szCs w:val="28"/>
        </w:rPr>
        <w:t>- Nhận biết được các kí kiệu chuyển hóa, dấu hóa. Hiểu được tác dụng của dấu hóa, bậc chuyển hóa;</w:t>
      </w:r>
    </w:p>
    <w:p w:rsidR="000E5155" w:rsidRPr="000E5155" w:rsidRDefault="000E5155" w:rsidP="000E5155">
      <w:pPr>
        <w:spacing w:after="0" w:line="16" w:lineRule="exact"/>
        <w:jc w:val="both"/>
        <w:rPr>
          <w:rFonts w:eastAsia="Times New Roman" w:cs="Times New Roman"/>
          <w:szCs w:val="28"/>
        </w:rPr>
      </w:pPr>
    </w:p>
    <w:p w:rsidR="000E5155" w:rsidRDefault="000E5155" w:rsidP="000E5155">
      <w:pPr>
        <w:tabs>
          <w:tab w:val="left" w:pos="380"/>
        </w:tabs>
        <w:spacing w:after="0" w:line="240" w:lineRule="atLeast"/>
        <w:jc w:val="both"/>
        <w:rPr>
          <w:rFonts w:eastAsia="Times New Roman" w:cs="Times New Roman"/>
          <w:szCs w:val="28"/>
        </w:rPr>
      </w:pPr>
      <w:r w:rsidRPr="000E5155">
        <w:rPr>
          <w:rFonts w:eastAsia="Times New Roman" w:cs="Times New Roman"/>
          <w:szCs w:val="28"/>
        </w:rPr>
        <w:t>- Đọc đúng cao độ, tiết tấu Bài đọc nhạc số 5.</w:t>
      </w:r>
      <w:bookmarkStart w:id="0" w:name="_GoBack"/>
      <w:bookmarkEnd w:id="0"/>
    </w:p>
    <w:p w:rsidR="000E5155" w:rsidRPr="000E5155" w:rsidRDefault="000E5155" w:rsidP="000E5155">
      <w:pPr>
        <w:tabs>
          <w:tab w:val="left" w:pos="380"/>
        </w:tabs>
        <w:spacing w:after="0" w:line="240" w:lineRule="atLeast"/>
        <w:jc w:val="both"/>
        <w:rPr>
          <w:rFonts w:eastAsia="Times New Roman" w:cs="Times New Roman"/>
          <w:i/>
          <w:szCs w:val="28"/>
        </w:rPr>
      </w:pPr>
      <w:r w:rsidRPr="000E5155">
        <w:rPr>
          <w:rFonts w:eastAsia="Times New Roman" w:cs="Times New Roman"/>
          <w:i/>
          <w:szCs w:val="28"/>
        </w:rPr>
        <w:t>*. HSKT biết đọc tên nôt nhạc bài đọc nhạc số 5</w:t>
      </w:r>
    </w:p>
    <w:p w:rsidR="000E5155" w:rsidRPr="000E5155" w:rsidRDefault="000E5155" w:rsidP="000E5155">
      <w:pPr>
        <w:spacing w:after="0" w:line="47" w:lineRule="exact"/>
        <w:jc w:val="both"/>
        <w:rPr>
          <w:rFonts w:eastAsia="Times New Roman" w:cs="Times New Roman"/>
          <w:szCs w:val="28"/>
        </w:rPr>
      </w:pPr>
    </w:p>
    <w:p w:rsidR="000E5155" w:rsidRPr="000E5155" w:rsidRDefault="000E5155" w:rsidP="000E5155">
      <w:pPr>
        <w:tabs>
          <w:tab w:val="left" w:pos="400"/>
        </w:tabs>
        <w:spacing w:after="0" w:line="240" w:lineRule="atLeast"/>
        <w:jc w:val="both"/>
        <w:rPr>
          <w:rFonts w:eastAsia="Times New Roman" w:cs="Times New Roman"/>
          <w:b/>
          <w:szCs w:val="28"/>
        </w:rPr>
      </w:pPr>
      <w:r w:rsidRPr="000E5155">
        <w:rPr>
          <w:rFonts w:eastAsia="Times New Roman" w:cs="Times New Roman"/>
          <w:b/>
          <w:szCs w:val="28"/>
        </w:rPr>
        <w:t>2. Năng lực:</w:t>
      </w:r>
    </w:p>
    <w:p w:rsidR="000E5155" w:rsidRPr="000E5155" w:rsidRDefault="000E5155" w:rsidP="000E5155">
      <w:pPr>
        <w:spacing w:after="0" w:line="44" w:lineRule="exact"/>
        <w:jc w:val="both"/>
        <w:rPr>
          <w:rFonts w:eastAsia="Times New Roman" w:cs="Times New Roman"/>
          <w:szCs w:val="28"/>
        </w:rPr>
      </w:pPr>
    </w:p>
    <w:p w:rsidR="000E5155" w:rsidRPr="000E5155" w:rsidRDefault="000E5155" w:rsidP="000E5155">
      <w:pPr>
        <w:tabs>
          <w:tab w:val="left" w:pos="380"/>
        </w:tabs>
        <w:spacing w:after="0" w:line="240" w:lineRule="atLeast"/>
        <w:jc w:val="both"/>
        <w:rPr>
          <w:rFonts w:eastAsia="Times New Roman" w:cs="Times New Roman"/>
          <w:szCs w:val="28"/>
        </w:rPr>
      </w:pPr>
      <w:r w:rsidRPr="000E5155">
        <w:rPr>
          <w:rFonts w:eastAsia="Times New Roman" w:cs="Times New Roman"/>
          <w:szCs w:val="28"/>
        </w:rPr>
        <w:t>- Biết</w:t>
      </w:r>
      <w:r w:rsidRPr="000E5155">
        <w:rPr>
          <w:rFonts w:eastAsia="Times New Roman" w:cs="Times New Roman"/>
          <w:b/>
          <w:i/>
          <w:szCs w:val="28"/>
        </w:rPr>
        <w:t xml:space="preserve"> </w:t>
      </w:r>
      <w:r w:rsidRPr="000E5155">
        <w:rPr>
          <w:rFonts w:eastAsia="Times New Roman" w:cs="Times New Roman"/>
          <w:szCs w:val="28"/>
        </w:rPr>
        <w:t>đọc Bài đọc nhạc số</w:t>
      </w:r>
      <w:r w:rsidRPr="000E5155">
        <w:rPr>
          <w:rFonts w:eastAsia="Times New Roman" w:cs="Times New Roman"/>
          <w:b/>
          <w:i/>
          <w:szCs w:val="28"/>
        </w:rPr>
        <w:t xml:space="preserve"> </w:t>
      </w:r>
      <w:r w:rsidRPr="000E5155">
        <w:rPr>
          <w:rFonts w:eastAsia="Times New Roman" w:cs="Times New Roman"/>
          <w:szCs w:val="28"/>
        </w:rPr>
        <w:t>5 kết hợp gõ đệm theo phách và đánh nhịp ¾;</w:t>
      </w:r>
    </w:p>
    <w:p w:rsidR="000E5155" w:rsidRPr="000E5155" w:rsidRDefault="000E5155" w:rsidP="000E5155">
      <w:pPr>
        <w:spacing w:after="0" w:line="59" w:lineRule="exact"/>
        <w:jc w:val="both"/>
        <w:rPr>
          <w:rFonts w:eastAsia="Times New Roman" w:cs="Times New Roman"/>
          <w:szCs w:val="28"/>
        </w:rPr>
      </w:pPr>
    </w:p>
    <w:p w:rsidR="000E5155" w:rsidRPr="000E5155" w:rsidRDefault="000E5155" w:rsidP="000E5155">
      <w:pPr>
        <w:tabs>
          <w:tab w:val="left" w:pos="380"/>
        </w:tabs>
        <w:spacing w:after="0" w:line="263" w:lineRule="auto"/>
        <w:jc w:val="both"/>
        <w:rPr>
          <w:rFonts w:eastAsia="Times New Roman" w:cs="Times New Roman"/>
          <w:szCs w:val="28"/>
        </w:rPr>
      </w:pPr>
      <w:r w:rsidRPr="000E5155">
        <w:rPr>
          <w:rFonts w:eastAsia="Times New Roman" w:cs="Times New Roman"/>
          <w:szCs w:val="28"/>
        </w:rPr>
        <w:t>- Thể</w:t>
      </w:r>
      <w:r w:rsidRPr="000E5155">
        <w:rPr>
          <w:rFonts w:eastAsia="Times New Roman" w:cs="Times New Roman"/>
          <w:b/>
          <w:i/>
          <w:szCs w:val="28"/>
        </w:rPr>
        <w:t xml:space="preserve"> </w:t>
      </w:r>
      <w:r w:rsidRPr="000E5155">
        <w:rPr>
          <w:rFonts w:eastAsia="Times New Roman" w:cs="Times New Roman"/>
          <w:szCs w:val="28"/>
        </w:rPr>
        <w:t>hiện đúng tính chất, sắc thái; gõ đệm phù hợp với nhịp điệu của</w:t>
      </w:r>
      <w:r w:rsidRPr="000E5155">
        <w:rPr>
          <w:rFonts w:eastAsia="Times New Roman" w:cs="Times New Roman"/>
          <w:b/>
          <w:i/>
          <w:szCs w:val="28"/>
        </w:rPr>
        <w:t xml:space="preserve"> </w:t>
      </w:r>
      <w:r w:rsidRPr="000E5155">
        <w:rPr>
          <w:rFonts w:eastAsia="Times New Roman" w:cs="Times New Roman"/>
          <w:szCs w:val="28"/>
        </w:rPr>
        <w:t>bài đọc nhạc, Cảm nhận và nhận biết được tác dụng của bậc chuyển hóa và dấu hóa;</w:t>
      </w:r>
    </w:p>
    <w:p w:rsidR="000E5155" w:rsidRPr="000E5155" w:rsidRDefault="000E5155" w:rsidP="000E5155">
      <w:pPr>
        <w:tabs>
          <w:tab w:val="left" w:pos="380"/>
        </w:tabs>
        <w:spacing w:after="0" w:line="269" w:lineRule="auto"/>
        <w:jc w:val="both"/>
        <w:rPr>
          <w:rFonts w:eastAsia="Times New Roman" w:cs="Times New Roman"/>
          <w:szCs w:val="28"/>
        </w:rPr>
      </w:pPr>
      <w:r w:rsidRPr="000E5155">
        <w:rPr>
          <w:rFonts w:eastAsia="Times New Roman" w:cs="Times New Roman"/>
          <w:szCs w:val="28"/>
        </w:rPr>
        <w:t>- Vận dụng cách đánh nhịp ¾ vào chỉ</w:t>
      </w:r>
      <w:r w:rsidRPr="000E5155">
        <w:rPr>
          <w:rFonts w:eastAsia="Times New Roman" w:cs="Times New Roman"/>
          <w:b/>
          <w:i/>
          <w:szCs w:val="28"/>
        </w:rPr>
        <w:t xml:space="preserve"> </w:t>
      </w:r>
      <w:r w:rsidRPr="000E5155">
        <w:rPr>
          <w:rFonts w:eastAsia="Times New Roman" w:cs="Times New Roman"/>
          <w:szCs w:val="28"/>
        </w:rPr>
        <w:t>huy các bài hát, bài</w:t>
      </w:r>
      <w:r w:rsidRPr="000E5155">
        <w:rPr>
          <w:rFonts w:eastAsia="Times New Roman" w:cs="Times New Roman"/>
          <w:b/>
          <w:i/>
          <w:szCs w:val="28"/>
        </w:rPr>
        <w:t xml:space="preserve"> </w:t>
      </w:r>
      <w:r w:rsidRPr="000E5155">
        <w:rPr>
          <w:rFonts w:eastAsia="Times New Roman" w:cs="Times New Roman"/>
          <w:szCs w:val="28"/>
        </w:rPr>
        <w:t>đọc nhạc có cùng chỉ số nhịp và tính chất âm nhạc. Sáng tạo đặt lời mới và kết hợp vận động cơ thể theo nhịp bài đọc nhạc số 5.</w:t>
      </w:r>
    </w:p>
    <w:p w:rsidR="000E5155" w:rsidRPr="000E5155" w:rsidRDefault="000E5155" w:rsidP="000E5155">
      <w:pPr>
        <w:spacing w:after="0" w:line="27" w:lineRule="exact"/>
        <w:jc w:val="both"/>
        <w:rPr>
          <w:rFonts w:eastAsia="Times New Roman" w:cs="Times New Roman"/>
          <w:szCs w:val="28"/>
        </w:rPr>
      </w:pPr>
    </w:p>
    <w:p w:rsidR="000E5155" w:rsidRPr="000E5155" w:rsidRDefault="000E5155" w:rsidP="000E5155">
      <w:pPr>
        <w:tabs>
          <w:tab w:val="left" w:pos="474"/>
        </w:tabs>
        <w:spacing w:after="0" w:line="263" w:lineRule="auto"/>
        <w:jc w:val="both"/>
        <w:rPr>
          <w:rFonts w:eastAsia="Times New Roman" w:cs="Times New Roman"/>
          <w:b/>
          <w:szCs w:val="28"/>
        </w:rPr>
      </w:pPr>
      <w:r w:rsidRPr="000E5155">
        <w:rPr>
          <w:rFonts w:eastAsia="Times New Roman" w:cs="Times New Roman"/>
          <w:b/>
          <w:szCs w:val="28"/>
        </w:rPr>
        <w:t>3. Phẩm chất</w:t>
      </w:r>
      <w:r w:rsidRPr="000E5155">
        <w:rPr>
          <w:rFonts w:eastAsia="Times New Roman" w:cs="Times New Roman"/>
          <w:szCs w:val="28"/>
        </w:rPr>
        <w:t xml:space="preserve">: </w:t>
      </w:r>
    </w:p>
    <w:p w:rsidR="000E5155" w:rsidRPr="000E5155" w:rsidRDefault="000E5155" w:rsidP="000E5155">
      <w:pPr>
        <w:tabs>
          <w:tab w:val="left" w:pos="474"/>
        </w:tabs>
        <w:spacing w:after="0" w:line="263" w:lineRule="auto"/>
        <w:ind w:left="20"/>
        <w:jc w:val="both"/>
        <w:rPr>
          <w:rFonts w:eastAsia="Times New Roman" w:cs="Times New Roman"/>
          <w:b/>
          <w:szCs w:val="28"/>
        </w:rPr>
      </w:pPr>
      <w:r w:rsidRPr="000E5155">
        <w:rPr>
          <w:rFonts w:eastAsia="Times New Roman" w:cs="Times New Roman"/>
          <w:szCs w:val="28"/>
        </w:rPr>
        <w:t>- Rèn luyện tính chăm chỉ, trách nhiệm trong việc tự</w:t>
      </w:r>
      <w:r w:rsidRPr="000E5155">
        <w:rPr>
          <w:rFonts w:eastAsia="Times New Roman" w:cs="Times New Roman"/>
          <w:b/>
          <w:szCs w:val="28"/>
        </w:rPr>
        <w:t xml:space="preserve"> </w:t>
      </w:r>
      <w:r w:rsidRPr="000E5155">
        <w:rPr>
          <w:rFonts w:eastAsia="Times New Roman" w:cs="Times New Roman"/>
          <w:szCs w:val="28"/>
        </w:rPr>
        <w:t>học và tham gia các hoạt</w:t>
      </w:r>
      <w:r w:rsidRPr="000E5155">
        <w:rPr>
          <w:rFonts w:eastAsia="Times New Roman" w:cs="Times New Roman"/>
          <w:b/>
          <w:szCs w:val="28"/>
        </w:rPr>
        <w:t xml:space="preserve"> </w:t>
      </w:r>
      <w:r w:rsidRPr="000E5155">
        <w:rPr>
          <w:rFonts w:eastAsia="Times New Roman" w:cs="Times New Roman"/>
          <w:szCs w:val="28"/>
        </w:rPr>
        <w:t>động học tập cùng các bạn.</w:t>
      </w:r>
    </w:p>
    <w:p w:rsidR="000E5155" w:rsidRPr="000E5155" w:rsidRDefault="000E5155" w:rsidP="000E5155">
      <w:pPr>
        <w:spacing w:after="0" w:line="16" w:lineRule="exact"/>
        <w:jc w:val="both"/>
        <w:rPr>
          <w:rFonts w:eastAsia="Times New Roman" w:cs="Times New Roman"/>
          <w:szCs w:val="28"/>
        </w:rPr>
      </w:pPr>
    </w:p>
    <w:p w:rsidR="000E5155" w:rsidRPr="000E5155" w:rsidRDefault="000E5155" w:rsidP="000E5155">
      <w:pPr>
        <w:spacing w:after="0" w:line="240" w:lineRule="atLeast"/>
        <w:jc w:val="both"/>
        <w:rPr>
          <w:rFonts w:eastAsia="Times New Roman" w:cs="Times New Roman"/>
          <w:b/>
          <w:sz w:val="26"/>
          <w:szCs w:val="28"/>
        </w:rPr>
      </w:pPr>
      <w:r w:rsidRPr="000E5155">
        <w:rPr>
          <w:rFonts w:eastAsia="Times New Roman" w:cs="Times New Roman"/>
          <w:b/>
          <w:sz w:val="26"/>
          <w:szCs w:val="28"/>
        </w:rPr>
        <w:t>II. THIẾT BỊ DẠY HỌC VÀ HỌC LIỆU</w:t>
      </w:r>
    </w:p>
    <w:p w:rsidR="000E5155" w:rsidRPr="000E5155" w:rsidRDefault="000E5155" w:rsidP="000E5155">
      <w:pPr>
        <w:tabs>
          <w:tab w:val="left" w:pos="445"/>
        </w:tabs>
        <w:spacing w:after="0" w:line="265" w:lineRule="auto"/>
        <w:jc w:val="both"/>
        <w:rPr>
          <w:rFonts w:eastAsia="Times New Roman" w:cs="Times New Roman"/>
          <w:szCs w:val="28"/>
        </w:rPr>
      </w:pPr>
      <w:r w:rsidRPr="000E5155">
        <w:rPr>
          <w:rFonts w:eastAsia="Times New Roman" w:cs="Times New Roman"/>
          <w:b/>
          <w:szCs w:val="28"/>
        </w:rPr>
        <w:t>1. Giáo viên</w:t>
      </w:r>
      <w:r w:rsidRPr="000E5155">
        <w:rPr>
          <w:rFonts w:eastAsia="Times New Roman" w:cs="Times New Roman"/>
          <w:szCs w:val="28"/>
        </w:rPr>
        <w:t>: SGV, đàn phím điện tử, nhạc cụ gõ, phương tiện nghe</w:t>
      </w:r>
      <w:r w:rsidRPr="000E5155">
        <w:rPr>
          <w:rFonts w:eastAsia="Times New Roman" w:cs="Times New Roman"/>
          <w:b/>
          <w:szCs w:val="28"/>
        </w:rPr>
        <w:t xml:space="preserve"> </w:t>
      </w:r>
      <w:r w:rsidRPr="000E5155">
        <w:rPr>
          <w:rFonts w:eastAsia="Times New Roman" w:cs="Times New Roman"/>
          <w:szCs w:val="28"/>
        </w:rPr>
        <w:t>– nhìn và các tư liệu/ file</w:t>
      </w:r>
      <w:r w:rsidRPr="000E5155">
        <w:rPr>
          <w:rFonts w:eastAsia="Times New Roman" w:cs="Times New Roman"/>
          <w:b/>
          <w:szCs w:val="28"/>
        </w:rPr>
        <w:t xml:space="preserve"> </w:t>
      </w:r>
      <w:r w:rsidRPr="000E5155">
        <w:rPr>
          <w:rFonts w:eastAsia="Times New Roman" w:cs="Times New Roman"/>
          <w:szCs w:val="28"/>
        </w:rPr>
        <w:t>âm thanh phục vụ cho tiết dạy.</w:t>
      </w:r>
    </w:p>
    <w:p w:rsidR="000E5155" w:rsidRPr="000E5155" w:rsidRDefault="000E5155" w:rsidP="000E5155">
      <w:pPr>
        <w:spacing w:after="0" w:line="28" w:lineRule="exact"/>
        <w:jc w:val="both"/>
        <w:rPr>
          <w:rFonts w:eastAsia="Times New Roman" w:cs="Times New Roman"/>
          <w:szCs w:val="28"/>
        </w:rPr>
      </w:pPr>
    </w:p>
    <w:p w:rsidR="000E5155" w:rsidRPr="000E5155" w:rsidRDefault="000E5155" w:rsidP="000E5155">
      <w:pPr>
        <w:tabs>
          <w:tab w:val="left" w:pos="380"/>
        </w:tabs>
        <w:spacing w:after="0" w:line="263" w:lineRule="auto"/>
        <w:jc w:val="both"/>
        <w:rPr>
          <w:rFonts w:eastAsia="Times New Roman" w:cs="Times New Roman"/>
          <w:szCs w:val="28"/>
        </w:rPr>
      </w:pPr>
      <w:r w:rsidRPr="000E5155">
        <w:rPr>
          <w:rFonts w:eastAsia="Times New Roman" w:cs="Times New Roman"/>
          <w:b/>
          <w:szCs w:val="28"/>
        </w:rPr>
        <w:t>2. Học sinh</w:t>
      </w:r>
      <w:r w:rsidRPr="000E5155">
        <w:rPr>
          <w:rFonts w:eastAsia="Times New Roman" w:cs="Times New Roman"/>
          <w:szCs w:val="28"/>
        </w:rPr>
        <w:t>: SGK Âm nhạc 6, nhạc cụ</w:t>
      </w:r>
      <w:r w:rsidRPr="000E5155">
        <w:rPr>
          <w:rFonts w:eastAsia="Times New Roman" w:cs="Times New Roman"/>
          <w:b/>
          <w:szCs w:val="28"/>
        </w:rPr>
        <w:t xml:space="preserve"> </w:t>
      </w:r>
      <w:r w:rsidRPr="000E5155">
        <w:rPr>
          <w:rFonts w:eastAsia="Times New Roman" w:cs="Times New Roman"/>
          <w:szCs w:val="28"/>
        </w:rPr>
        <w:t>gõ. Tìm hiểu trước nội dung các bậc chuyển hóa, dấu</w:t>
      </w:r>
      <w:r w:rsidRPr="000E5155">
        <w:rPr>
          <w:rFonts w:eastAsia="Times New Roman" w:cs="Times New Roman"/>
          <w:b/>
          <w:szCs w:val="28"/>
        </w:rPr>
        <w:t xml:space="preserve"> </w:t>
      </w:r>
      <w:r w:rsidRPr="000E5155">
        <w:rPr>
          <w:rFonts w:eastAsia="Times New Roman" w:cs="Times New Roman"/>
          <w:szCs w:val="28"/>
        </w:rPr>
        <w:t>hóa và bài dọc nhạc số 5.</w:t>
      </w:r>
    </w:p>
    <w:p w:rsidR="000E5155" w:rsidRPr="000E5155" w:rsidRDefault="000E5155" w:rsidP="000E5155">
      <w:pPr>
        <w:spacing w:after="0" w:line="17" w:lineRule="exact"/>
        <w:jc w:val="both"/>
        <w:rPr>
          <w:rFonts w:eastAsia="Times New Roman" w:cs="Times New Roman"/>
          <w:szCs w:val="28"/>
        </w:rPr>
      </w:pPr>
    </w:p>
    <w:p w:rsidR="000E5155" w:rsidRPr="000E5155" w:rsidRDefault="000E5155" w:rsidP="000E5155">
      <w:pPr>
        <w:spacing w:after="0" w:line="240" w:lineRule="atLeast"/>
        <w:jc w:val="both"/>
        <w:rPr>
          <w:rFonts w:eastAsia="Times New Roman" w:cs="Times New Roman"/>
          <w:b/>
          <w:sz w:val="26"/>
          <w:szCs w:val="28"/>
        </w:rPr>
      </w:pPr>
      <w:r w:rsidRPr="000E5155">
        <w:rPr>
          <w:rFonts w:eastAsia="Times New Roman" w:cs="Times New Roman"/>
          <w:b/>
          <w:sz w:val="26"/>
          <w:szCs w:val="28"/>
        </w:rPr>
        <w:t>III. TIẾN TRÌNH DẠY HỌC</w:t>
      </w:r>
    </w:p>
    <w:p w:rsidR="000E5155" w:rsidRPr="000E5155" w:rsidRDefault="000E5155" w:rsidP="000E5155">
      <w:pPr>
        <w:spacing w:after="0" w:line="47" w:lineRule="exact"/>
        <w:jc w:val="both"/>
        <w:rPr>
          <w:rFonts w:eastAsia="Times New Roman" w:cs="Times New Roman"/>
          <w:szCs w:val="28"/>
        </w:rPr>
      </w:pPr>
    </w:p>
    <w:p w:rsidR="000E5155" w:rsidRPr="000E5155" w:rsidRDefault="000E5155" w:rsidP="000E5155">
      <w:pPr>
        <w:tabs>
          <w:tab w:val="left" w:pos="400"/>
        </w:tabs>
        <w:spacing w:after="0" w:line="240" w:lineRule="atLeast"/>
        <w:jc w:val="both"/>
        <w:rPr>
          <w:rFonts w:eastAsia="Times New Roman" w:cs="Times New Roman"/>
          <w:b/>
          <w:szCs w:val="28"/>
        </w:rPr>
      </w:pPr>
      <w:r w:rsidRPr="000E5155">
        <w:rPr>
          <w:rFonts w:eastAsia="Times New Roman" w:cs="Times New Roman"/>
          <w:b/>
          <w:szCs w:val="28"/>
        </w:rPr>
        <w:t>1. Ổn định trật tự:</w:t>
      </w:r>
    </w:p>
    <w:p w:rsidR="000E5155" w:rsidRPr="000E5155" w:rsidRDefault="000E5155" w:rsidP="000E5155">
      <w:pPr>
        <w:spacing w:after="0" w:line="59" w:lineRule="exact"/>
        <w:jc w:val="both"/>
        <w:rPr>
          <w:rFonts w:eastAsia="Times New Roman" w:cs="Times New Roman"/>
          <w:b/>
          <w:szCs w:val="28"/>
        </w:rPr>
      </w:pPr>
    </w:p>
    <w:p w:rsidR="000E5155" w:rsidRPr="000E5155" w:rsidRDefault="000E5155" w:rsidP="000E5155">
      <w:pPr>
        <w:tabs>
          <w:tab w:val="left" w:pos="474"/>
        </w:tabs>
        <w:spacing w:after="0" w:line="263" w:lineRule="auto"/>
        <w:jc w:val="both"/>
        <w:rPr>
          <w:rFonts w:eastAsia="Times New Roman" w:cs="Times New Roman"/>
          <w:b/>
          <w:szCs w:val="28"/>
        </w:rPr>
      </w:pPr>
      <w:r w:rsidRPr="000E5155">
        <w:rPr>
          <w:rFonts w:eastAsia="Times New Roman" w:cs="Times New Roman"/>
          <w:b/>
          <w:szCs w:val="28"/>
        </w:rPr>
        <w:t>2. Kiêm tra bài cũ</w:t>
      </w:r>
      <w:r w:rsidRPr="000E5155">
        <w:rPr>
          <w:rFonts w:eastAsia="Times New Roman" w:cs="Times New Roman"/>
          <w:szCs w:val="28"/>
        </w:rPr>
        <w:t>: GV gọi nhóm HS lên biểu diễn vận động theo nhịp điệu bài Auld Lang</w:t>
      </w:r>
      <w:r w:rsidRPr="000E5155">
        <w:rPr>
          <w:rFonts w:eastAsia="Times New Roman" w:cs="Times New Roman"/>
          <w:b/>
          <w:szCs w:val="28"/>
        </w:rPr>
        <w:t xml:space="preserve"> </w:t>
      </w:r>
      <w:r w:rsidRPr="000E5155">
        <w:rPr>
          <w:rFonts w:eastAsia="Times New Roman" w:cs="Times New Roman"/>
          <w:szCs w:val="28"/>
        </w:rPr>
        <w:t xml:space="preserve">syne. GV nhận xét, đánh giá kết quả. </w:t>
      </w:r>
    </w:p>
    <w:p w:rsidR="000E5155" w:rsidRPr="000E5155" w:rsidRDefault="000E5155" w:rsidP="000E5155">
      <w:pPr>
        <w:tabs>
          <w:tab w:val="left" w:pos="400"/>
        </w:tabs>
        <w:spacing w:after="0" w:line="240" w:lineRule="atLeast"/>
        <w:contextualSpacing/>
        <w:jc w:val="both"/>
        <w:rPr>
          <w:rFonts w:eastAsia="Calibri" w:cs="Arial"/>
          <w:b/>
          <w:szCs w:val="28"/>
          <w:lang w:val="vi-VN" w:eastAsia="vi-VN"/>
        </w:rPr>
      </w:pPr>
      <w:r w:rsidRPr="000E5155">
        <w:rPr>
          <w:rFonts w:eastAsia="Calibri" w:cs="Arial"/>
          <w:b/>
          <w:szCs w:val="28"/>
          <w:lang w:val="vi-VN" w:eastAsia="vi-VN"/>
        </w:rPr>
        <w:t>3. Bài mới:</w:t>
      </w:r>
    </w:p>
    <w:p w:rsidR="000E5155" w:rsidRPr="000E5155" w:rsidRDefault="000E5155" w:rsidP="000E5155">
      <w:pPr>
        <w:spacing w:after="45" w:line="240" w:lineRule="auto"/>
        <w:jc w:val="center"/>
        <w:rPr>
          <w:rFonts w:eastAsia="Times New Roman" w:cs="Times New Roman"/>
          <w:b/>
          <w:sz w:val="26"/>
          <w:szCs w:val="26"/>
          <w:lang w:val="vi-VN"/>
        </w:rPr>
      </w:pPr>
      <w:r w:rsidRPr="000E5155">
        <w:rPr>
          <w:rFonts w:eastAsia="Times New Roman" w:cs="Times New Roman"/>
          <w:b/>
          <w:sz w:val="26"/>
          <w:szCs w:val="26"/>
          <w:lang w:val="vi-VN"/>
        </w:rPr>
        <w:t>NỘI DUNG 1 - LÝ THUYẾT ÂM NHẠC: CÁC BẬC CHUYỂN HÓA, DẤU HÓA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1"/>
        <w:gridCol w:w="4655"/>
      </w:tblGrid>
      <w:tr w:rsidR="000E5155" w:rsidRPr="000E5155" w:rsidTr="00C35A02">
        <w:tc>
          <w:tcPr>
            <w:tcW w:w="9356" w:type="dxa"/>
            <w:gridSpan w:val="2"/>
          </w:tcPr>
          <w:p w:rsidR="000E5155" w:rsidRPr="000E5155" w:rsidRDefault="000E5155" w:rsidP="000E5155">
            <w:pPr>
              <w:spacing w:before="60" w:after="0" w:line="240" w:lineRule="atLeast"/>
              <w:jc w:val="center"/>
              <w:rPr>
                <w:rFonts w:eastAsia="Times New Roman" w:cs="Times New Roman"/>
                <w:sz w:val="26"/>
                <w:szCs w:val="26"/>
              </w:rPr>
            </w:pPr>
            <w:r w:rsidRPr="000E5155">
              <w:rPr>
                <w:rFonts w:eastAsia="Times New Roman" w:cs="Times New Roman"/>
                <w:b/>
                <w:bCs/>
                <w:iCs/>
                <w:sz w:val="26"/>
                <w:szCs w:val="26"/>
              </w:rPr>
              <w:t>KHỞI ĐỘNG</w:t>
            </w:r>
          </w:p>
        </w:tc>
      </w:tr>
      <w:tr w:rsidR="000E5155" w:rsidRPr="000E5155" w:rsidTr="00C35A02">
        <w:tc>
          <w:tcPr>
            <w:tcW w:w="4701" w:type="dxa"/>
          </w:tcPr>
          <w:p w:rsidR="000E5155" w:rsidRPr="000E5155" w:rsidRDefault="000E5155" w:rsidP="000E5155">
            <w:pPr>
              <w:spacing w:before="60" w:after="0" w:line="240" w:lineRule="auto"/>
              <w:jc w:val="center"/>
              <w:rPr>
                <w:rFonts w:eastAsia="Times New Roman" w:cs="Times New Roman"/>
                <w:b/>
                <w:szCs w:val="28"/>
                <w:lang w:val="vi-VN"/>
              </w:rPr>
            </w:pPr>
            <w:r w:rsidRPr="000E5155">
              <w:rPr>
                <w:rFonts w:eastAsia="Times New Roman" w:cs="Times New Roman"/>
                <w:b/>
                <w:szCs w:val="28"/>
                <w:lang w:val="vi-VN"/>
              </w:rPr>
              <w:t>Hoạt động của giáo viên</w:t>
            </w:r>
          </w:p>
        </w:tc>
        <w:tc>
          <w:tcPr>
            <w:tcW w:w="4655" w:type="dxa"/>
          </w:tcPr>
          <w:p w:rsidR="000E5155" w:rsidRPr="000E5155" w:rsidRDefault="000E5155" w:rsidP="000E5155">
            <w:pPr>
              <w:spacing w:before="60" w:after="0" w:line="240" w:lineRule="auto"/>
              <w:jc w:val="center"/>
              <w:rPr>
                <w:rFonts w:eastAsia="Times New Roman" w:cs="Times New Roman"/>
                <w:b/>
                <w:szCs w:val="28"/>
                <w:lang w:val="vi-VN"/>
              </w:rPr>
            </w:pPr>
            <w:r w:rsidRPr="000E5155">
              <w:rPr>
                <w:rFonts w:eastAsia="Times New Roman" w:cs="Times New Roman"/>
                <w:b/>
                <w:szCs w:val="28"/>
                <w:lang w:val="vi-VN"/>
              </w:rPr>
              <w:t>Hoạt động của học sinh</w:t>
            </w: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Trò chơi:</w:t>
            </w:r>
            <w:r w:rsidRPr="000E5155">
              <w:rPr>
                <w:rFonts w:eastAsia="Times New Roman" w:cs="Times New Roman"/>
                <w:i/>
                <w:szCs w:val="28"/>
                <w:lang w:val="vi-VN"/>
              </w:rPr>
              <w:t>“Nghe nhạc đoán câu hát”.</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GV đàn giai điệu một câu hát</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lastRenderedPageBreak/>
              <w:t>bất kì trong bài Hãy để mặt trời</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luôn chiếu sáng .</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GV dẫn dắt vào bài</w:t>
            </w:r>
          </w:p>
          <w:p w:rsidR="000E5155" w:rsidRPr="000E5155" w:rsidRDefault="000E5155" w:rsidP="000E5155">
            <w:pPr>
              <w:spacing w:after="0" w:line="240" w:lineRule="auto"/>
              <w:contextualSpacing/>
              <w:jc w:val="both"/>
              <w:rPr>
                <w:rFonts w:eastAsia="Times New Roman" w:cs="Times New Roman"/>
                <w:szCs w:val="28"/>
                <w:lang w:val="vi-VN"/>
              </w:rPr>
            </w:pPr>
          </w:p>
        </w:tc>
        <w:tc>
          <w:tcPr>
            <w:tcW w:w="4655" w:type="dxa"/>
          </w:tcPr>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lastRenderedPageBreak/>
              <w:t>- HS nghe và hát lại câu hát</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đó.</w:t>
            </w:r>
          </w:p>
          <w:p w:rsidR="000E5155" w:rsidRPr="000E5155" w:rsidRDefault="000E5155" w:rsidP="000E5155">
            <w:pPr>
              <w:spacing w:after="0" w:line="240" w:lineRule="auto"/>
              <w:contextualSpacing/>
              <w:jc w:val="both"/>
              <w:rPr>
                <w:rFonts w:eastAsia="Times New Roman" w:cs="Times New Roman"/>
                <w:szCs w:val="28"/>
              </w:rPr>
            </w:pPr>
          </w:p>
          <w:p w:rsidR="000E5155" w:rsidRPr="000E5155" w:rsidRDefault="000E5155" w:rsidP="000E5155">
            <w:pPr>
              <w:spacing w:after="0" w:line="240" w:lineRule="auto"/>
              <w:contextualSpacing/>
              <w:jc w:val="both"/>
              <w:rPr>
                <w:rFonts w:eastAsia="Times New Roman" w:cs="Times New Roman"/>
                <w:szCs w:val="28"/>
              </w:rPr>
            </w:pP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HS lắng nghe</w:t>
            </w:r>
          </w:p>
        </w:tc>
      </w:tr>
      <w:tr w:rsidR="000E5155" w:rsidRPr="000E5155" w:rsidTr="00C35A02">
        <w:tc>
          <w:tcPr>
            <w:tcW w:w="9356" w:type="dxa"/>
            <w:gridSpan w:val="2"/>
          </w:tcPr>
          <w:p w:rsidR="000E5155" w:rsidRPr="000E5155" w:rsidRDefault="000E5155" w:rsidP="000E5155">
            <w:pPr>
              <w:spacing w:before="60" w:after="0" w:line="240" w:lineRule="atLeast"/>
              <w:jc w:val="center"/>
              <w:rPr>
                <w:rFonts w:eastAsia="Times New Roman" w:cs="Times New Roman"/>
                <w:sz w:val="26"/>
                <w:szCs w:val="28"/>
              </w:rPr>
            </w:pPr>
            <w:r w:rsidRPr="000E5155">
              <w:rPr>
                <w:rFonts w:eastAsia="Times New Roman" w:cs="Times New Roman"/>
                <w:b/>
                <w:bCs/>
                <w:iCs/>
                <w:sz w:val="26"/>
                <w:szCs w:val="28"/>
              </w:rPr>
              <w:lastRenderedPageBreak/>
              <w:t>HÌNH THÀNH KIẾN THỨC MỚI</w:t>
            </w:r>
          </w:p>
        </w:tc>
      </w:tr>
      <w:tr w:rsidR="000E5155" w:rsidRPr="000E5155" w:rsidTr="00C35A02">
        <w:tc>
          <w:tcPr>
            <w:tcW w:w="4701" w:type="dxa"/>
          </w:tcPr>
          <w:p w:rsidR="000E5155" w:rsidRPr="000E5155" w:rsidRDefault="000E5155" w:rsidP="000E5155">
            <w:pPr>
              <w:spacing w:before="60" w:after="0" w:line="240" w:lineRule="auto"/>
              <w:jc w:val="center"/>
              <w:rPr>
                <w:rFonts w:eastAsia="Times New Roman" w:cs="Times New Roman"/>
                <w:b/>
                <w:szCs w:val="28"/>
                <w:lang w:val="vi-VN"/>
              </w:rPr>
            </w:pPr>
            <w:r w:rsidRPr="000E5155">
              <w:rPr>
                <w:rFonts w:eastAsia="Times New Roman" w:cs="Times New Roman"/>
                <w:b/>
                <w:szCs w:val="28"/>
                <w:lang w:val="vi-VN"/>
              </w:rPr>
              <w:t>Hoạt động của giáo viên</w:t>
            </w:r>
          </w:p>
        </w:tc>
        <w:tc>
          <w:tcPr>
            <w:tcW w:w="4655" w:type="dxa"/>
          </w:tcPr>
          <w:p w:rsidR="000E5155" w:rsidRPr="000E5155" w:rsidRDefault="000E5155" w:rsidP="000E5155">
            <w:pPr>
              <w:spacing w:before="60" w:after="0" w:line="240" w:lineRule="auto"/>
              <w:jc w:val="center"/>
              <w:rPr>
                <w:rFonts w:eastAsia="Times New Roman" w:cs="Times New Roman"/>
                <w:b/>
                <w:szCs w:val="28"/>
                <w:lang w:val="vi-VN"/>
              </w:rPr>
            </w:pPr>
            <w:r w:rsidRPr="000E5155">
              <w:rPr>
                <w:rFonts w:eastAsia="Times New Roman" w:cs="Times New Roman"/>
                <w:b/>
                <w:szCs w:val="28"/>
                <w:lang w:val="vi-VN"/>
              </w:rPr>
              <w:t>Hoạt động của học sinh</w:t>
            </w: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b/>
                <w:i/>
                <w:spacing w:val="-6"/>
                <w:szCs w:val="28"/>
                <w:lang w:val="vi-VN"/>
              </w:rPr>
            </w:pPr>
            <w:r w:rsidRPr="000E5155">
              <w:rPr>
                <w:rFonts w:eastAsia="Times New Roman" w:cs="Times New Roman"/>
                <w:b/>
                <w:i/>
                <w:spacing w:val="-6"/>
                <w:szCs w:val="28"/>
                <w:lang w:val="vi-VN"/>
              </w:rPr>
              <w:t>a. Nghe âm thanh trên đàn và cảm  nhận  độ  cao  của  âm thanh.</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đàn 7 nốt nhạc của hàng âm tự nhiên.</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đàn một vài nốt nhạc bất kì trong đó có bậc chuyển hóa.</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Ví dụ: Son – La – Son</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fr-FR"/>
              </w:rPr>
              <w:t xml:space="preserve">              </w:t>
            </w:r>
            <w:r w:rsidRPr="000E5155">
              <w:rPr>
                <w:rFonts w:eastAsia="Times New Roman" w:cs="Times New Roman"/>
                <w:spacing w:val="-6"/>
                <w:szCs w:val="28"/>
                <w:lang w:val="vi-VN"/>
              </w:rPr>
              <w:t>Son – La – Son thăng</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Cảm nhận của em sau khi nghe cao độ của các âm?</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nhận xét, gợi mở vào nội</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dung  các  bậc  chuyển  hóa  và</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dấu hóa.</w:t>
            </w:r>
          </w:p>
        </w:tc>
        <w:tc>
          <w:tcPr>
            <w:tcW w:w="4655" w:type="dxa"/>
          </w:tcPr>
          <w:p w:rsidR="000E5155" w:rsidRPr="000E5155" w:rsidRDefault="000E5155" w:rsidP="000E5155">
            <w:pPr>
              <w:spacing w:after="0" w:line="240" w:lineRule="auto"/>
              <w:ind w:left="180"/>
              <w:jc w:val="both"/>
              <w:rPr>
                <w:rFonts w:eastAsia="Times New Roman" w:cs="Times New Roman"/>
                <w:szCs w:val="28"/>
                <w:lang w:val="vi-VN"/>
              </w:rPr>
            </w:pPr>
          </w:p>
          <w:p w:rsidR="000E5155" w:rsidRPr="000E5155" w:rsidRDefault="000E5155" w:rsidP="000E5155">
            <w:pPr>
              <w:spacing w:after="0" w:line="240" w:lineRule="auto"/>
              <w:ind w:left="180"/>
              <w:jc w:val="both"/>
              <w:rPr>
                <w:rFonts w:eastAsia="Times New Roman" w:cs="Times New Roman"/>
                <w:bCs/>
                <w:i/>
                <w:iCs/>
                <w:spacing w:val="-6"/>
                <w:szCs w:val="28"/>
                <w:lang w:val="vi-VN"/>
              </w:rPr>
            </w:pPr>
          </w:p>
          <w:p w:rsidR="000E5155" w:rsidRPr="000E5155" w:rsidRDefault="000E5155" w:rsidP="000E5155">
            <w:pPr>
              <w:spacing w:after="0" w:line="240" w:lineRule="auto"/>
              <w:ind w:left="180"/>
              <w:jc w:val="both"/>
              <w:rPr>
                <w:rFonts w:eastAsia="Times New Roman" w:cs="Times New Roman"/>
                <w:bCs/>
                <w:i/>
                <w:iCs/>
                <w:spacing w:val="-6"/>
                <w:szCs w:val="28"/>
                <w:lang w:val="vi-VN"/>
              </w:rPr>
            </w:pPr>
          </w:p>
          <w:p w:rsidR="000E5155" w:rsidRPr="000E5155" w:rsidRDefault="000E5155" w:rsidP="000E5155">
            <w:pPr>
              <w:spacing w:after="0" w:line="240" w:lineRule="auto"/>
              <w:jc w:val="both"/>
              <w:rPr>
                <w:rFonts w:eastAsia="Times New Roman" w:cs="Times New Roman"/>
                <w:bCs/>
                <w:iCs/>
                <w:spacing w:val="-6"/>
                <w:szCs w:val="28"/>
                <w:lang w:val="vi-VN"/>
              </w:rPr>
            </w:pPr>
            <w:r w:rsidRPr="000E5155">
              <w:rPr>
                <w:rFonts w:eastAsia="Times New Roman" w:cs="Times New Roman"/>
                <w:bCs/>
                <w:iCs/>
                <w:spacing w:val="-6"/>
                <w:szCs w:val="28"/>
                <w:lang w:val="vi-VN"/>
              </w:rPr>
              <w:t>- HS lắng nghe, cảm nhận.</w:t>
            </w:r>
          </w:p>
          <w:p w:rsidR="000E5155" w:rsidRPr="000E5155" w:rsidRDefault="000E5155" w:rsidP="000E5155">
            <w:pPr>
              <w:spacing w:after="0" w:line="240" w:lineRule="auto"/>
              <w:jc w:val="both"/>
              <w:rPr>
                <w:rFonts w:eastAsia="Times New Roman" w:cs="Times New Roman"/>
                <w:bCs/>
                <w:iCs/>
                <w:spacing w:val="-6"/>
                <w:szCs w:val="28"/>
                <w:lang w:val="vi-VN"/>
              </w:rPr>
            </w:pPr>
          </w:p>
          <w:p w:rsidR="000E5155" w:rsidRPr="000E5155" w:rsidRDefault="000E5155" w:rsidP="000E5155">
            <w:pPr>
              <w:spacing w:after="0" w:line="240" w:lineRule="auto"/>
              <w:jc w:val="both"/>
              <w:rPr>
                <w:rFonts w:eastAsia="Times New Roman" w:cs="Times New Roman"/>
                <w:bCs/>
                <w:iCs/>
                <w:spacing w:val="-6"/>
                <w:szCs w:val="28"/>
                <w:lang w:val="vi-VN"/>
              </w:rPr>
            </w:pPr>
          </w:p>
          <w:p w:rsidR="000E5155" w:rsidRPr="000E5155" w:rsidRDefault="000E5155" w:rsidP="000E5155">
            <w:pPr>
              <w:spacing w:after="0" w:line="240" w:lineRule="auto"/>
              <w:jc w:val="both"/>
              <w:rPr>
                <w:rFonts w:eastAsia="Times New Roman" w:cs="Times New Roman"/>
                <w:bCs/>
                <w:iCs/>
                <w:spacing w:val="-6"/>
                <w:szCs w:val="28"/>
                <w:lang w:val="vi-VN"/>
              </w:rPr>
            </w:pPr>
          </w:p>
          <w:p w:rsidR="000E5155" w:rsidRPr="000E5155" w:rsidRDefault="000E5155" w:rsidP="000E5155">
            <w:pPr>
              <w:spacing w:after="0" w:line="240" w:lineRule="auto"/>
              <w:jc w:val="both"/>
              <w:rPr>
                <w:rFonts w:eastAsia="Times New Roman" w:cs="Times New Roman"/>
                <w:bCs/>
                <w:iCs/>
                <w:spacing w:val="-6"/>
                <w:szCs w:val="28"/>
                <w:lang w:val="vi-VN"/>
              </w:rPr>
            </w:pPr>
            <w:r w:rsidRPr="000E5155">
              <w:rPr>
                <w:rFonts w:eastAsia="Times New Roman" w:cs="Times New Roman"/>
                <w:bCs/>
                <w:iCs/>
                <w:spacing w:val="-6"/>
                <w:szCs w:val="28"/>
                <w:lang w:val="vi-VN"/>
              </w:rPr>
              <w:t>- HS lắng nghe, cảm nhận.</w:t>
            </w:r>
          </w:p>
          <w:p w:rsidR="000E5155" w:rsidRPr="000E5155" w:rsidRDefault="000E5155" w:rsidP="000E5155">
            <w:pPr>
              <w:spacing w:after="0" w:line="240" w:lineRule="auto"/>
              <w:jc w:val="both"/>
              <w:rPr>
                <w:rFonts w:eastAsia="Times New Roman" w:cs="Times New Roman"/>
                <w:bCs/>
                <w:iCs/>
                <w:spacing w:val="-6"/>
                <w:szCs w:val="28"/>
                <w:lang w:val="vi-VN"/>
              </w:rPr>
            </w:pPr>
          </w:p>
          <w:p w:rsidR="000E5155" w:rsidRPr="000E5155" w:rsidRDefault="000E5155" w:rsidP="000E5155">
            <w:pPr>
              <w:spacing w:after="0" w:line="240" w:lineRule="auto"/>
              <w:jc w:val="both"/>
              <w:rPr>
                <w:rFonts w:eastAsia="Times New Roman" w:cs="Times New Roman"/>
                <w:bCs/>
                <w:iCs/>
                <w:spacing w:val="-6"/>
                <w:szCs w:val="28"/>
              </w:rPr>
            </w:pPr>
            <w:r w:rsidRPr="000E5155">
              <w:rPr>
                <w:rFonts w:eastAsia="Times New Roman" w:cs="Times New Roman"/>
                <w:bCs/>
                <w:iCs/>
                <w:spacing w:val="-6"/>
                <w:szCs w:val="28"/>
              </w:rPr>
              <w:t>- HS trả lời.</w:t>
            </w:r>
          </w:p>
          <w:p w:rsidR="000E5155" w:rsidRPr="000E5155" w:rsidRDefault="000E5155" w:rsidP="000E5155">
            <w:pPr>
              <w:spacing w:after="0" w:line="240" w:lineRule="auto"/>
              <w:jc w:val="both"/>
              <w:rPr>
                <w:rFonts w:eastAsia="Times New Roman" w:cs="Times New Roman"/>
                <w:bCs/>
                <w:iCs/>
                <w:spacing w:val="-6"/>
                <w:szCs w:val="28"/>
              </w:rPr>
            </w:pP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b/>
                <w:i/>
                <w:spacing w:val="-6"/>
                <w:szCs w:val="28"/>
                <w:lang w:val="vi-VN"/>
              </w:rPr>
            </w:pPr>
            <w:r w:rsidRPr="000E5155">
              <w:rPr>
                <w:rFonts w:eastAsia="Times New Roman" w:cs="Times New Roman"/>
                <w:b/>
                <w:i/>
                <w:spacing w:val="-6"/>
                <w:szCs w:val="28"/>
                <w:lang w:val="vi-VN"/>
              </w:rPr>
              <w:t>b. Các bậc âm chuyển hóa</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Từ  hoạt  động  nghe  âm  thanh trên đàn và cảm nhận độ cao của các âm thanh trong các ví dụ trên. GV hướng dẫn HS đọc SGK và  trả lời câu  hỏi : Thế nào là bậc chuyển hóa?</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nhận xét, chốt ý</w:t>
            </w:r>
          </w:p>
        </w:tc>
        <w:tc>
          <w:tcPr>
            <w:tcW w:w="4655" w:type="dxa"/>
          </w:tcPr>
          <w:p w:rsidR="000E5155" w:rsidRPr="000E5155" w:rsidRDefault="000E5155" w:rsidP="000E5155">
            <w:pPr>
              <w:spacing w:after="0" w:line="240" w:lineRule="auto"/>
              <w:ind w:left="180"/>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đọc SGK và trả lời.</w:t>
            </w: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ghi nhớ:</w:t>
            </w:r>
          </w:p>
          <w:p w:rsidR="000E5155" w:rsidRPr="000E5155" w:rsidRDefault="000E5155" w:rsidP="000E5155">
            <w:pPr>
              <w:spacing w:after="0" w:line="240" w:lineRule="auto"/>
              <w:jc w:val="both"/>
              <w:rPr>
                <w:rFonts w:eastAsia="Times New Roman" w:cs="Times New Roman"/>
                <w:i/>
                <w:szCs w:val="28"/>
                <w:lang w:val="vi-VN"/>
              </w:rPr>
            </w:pPr>
            <w:r w:rsidRPr="000E5155">
              <w:rPr>
                <w:rFonts w:eastAsia="Times New Roman" w:cs="Times New Roman"/>
                <w:szCs w:val="28"/>
                <w:lang w:val="vi-VN"/>
              </w:rPr>
              <w:t>=&gt;</w:t>
            </w:r>
            <w:r w:rsidRPr="000E5155">
              <w:rPr>
                <w:rFonts w:eastAsia="Times New Roman" w:cs="Times New Roman"/>
                <w:i/>
                <w:szCs w:val="28"/>
                <w:lang w:val="vi-VN"/>
              </w:rPr>
              <w:t>Khái niệm: Mỗi bậc âm cơ bản khi nâng cao hoặc hạ  thấp  được  gọi  là  các bậc  âm  chuyển  hóa  và được  kí  hiệu  bằng  dấu hóa.</w:t>
            </w: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b/>
                <w:i/>
                <w:spacing w:val="-6"/>
                <w:szCs w:val="28"/>
                <w:lang w:val="vi-VN"/>
              </w:rPr>
            </w:pPr>
            <w:r w:rsidRPr="000E5155">
              <w:rPr>
                <w:rFonts w:eastAsia="Times New Roman" w:cs="Times New Roman"/>
                <w:b/>
                <w:i/>
                <w:spacing w:val="-6"/>
                <w:szCs w:val="28"/>
                <w:lang w:val="vi-VN"/>
              </w:rPr>
              <w:t>c. Dấu hóa</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đàn nét giai điệu ô nhịp đầu tiên  của  Bài  đọc  nhạc  số  2 (tr.25 SGK)</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Lần 1: đàn thêm dấu thăng ở nốt Pha</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Lần 2: đàn tuân thủ theo bản nhạc</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Lần 3: đàn thêm dấu giáng ở nốt Pha.</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Lần 4: đàn ô nhịp 4 nốt Son thăng và thêm nốt Son có dấu bình</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mời HS nhận xét sau mỗi lần đàn mẫu nét giai điệu của ô nhịp 1.</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đặt câu hỏi:</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Thế nào là dấu hóa?</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Có các loại dấu hóa nào?</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nhận xét, chốt ý</w:t>
            </w:r>
          </w:p>
        </w:tc>
        <w:tc>
          <w:tcPr>
            <w:tcW w:w="4655" w:type="dxa"/>
          </w:tcPr>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lắng nghe, cảm nhận.</w:t>
            </w: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trả lời.</w:t>
            </w: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trả lời.</w:t>
            </w: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ghi nhớ:</w:t>
            </w:r>
          </w:p>
          <w:p w:rsidR="000E5155" w:rsidRPr="000E5155" w:rsidRDefault="000E5155" w:rsidP="000E5155">
            <w:pPr>
              <w:spacing w:after="0" w:line="240" w:lineRule="auto"/>
              <w:jc w:val="both"/>
              <w:rPr>
                <w:rFonts w:eastAsia="Times New Roman" w:cs="Times New Roman"/>
                <w:i/>
                <w:szCs w:val="28"/>
                <w:lang w:val="vi-VN"/>
              </w:rPr>
            </w:pPr>
            <w:r w:rsidRPr="000E5155">
              <w:rPr>
                <w:rFonts w:eastAsia="Times New Roman" w:cs="Times New Roman"/>
                <w:szCs w:val="28"/>
                <w:lang w:val="vi-VN"/>
              </w:rPr>
              <w:t>=&gt;</w:t>
            </w:r>
            <w:r w:rsidRPr="000E5155">
              <w:rPr>
                <w:rFonts w:eastAsia="Times New Roman" w:cs="Times New Roman"/>
                <w:i/>
                <w:szCs w:val="28"/>
                <w:lang w:val="vi-VN"/>
              </w:rPr>
              <w:t>Khái niệm: Dấu hóa là kí hiệu dùng để thay đổi độ cao  của  các  nốt  nhạc</w:t>
            </w:r>
          </w:p>
          <w:p w:rsidR="000E5155" w:rsidRPr="000E5155" w:rsidRDefault="000E5155" w:rsidP="000E5155">
            <w:pPr>
              <w:spacing w:after="0" w:line="240" w:lineRule="auto"/>
              <w:jc w:val="both"/>
              <w:rPr>
                <w:rFonts w:eastAsia="Times New Roman" w:cs="Times New Roman"/>
                <w:i/>
                <w:szCs w:val="28"/>
                <w:lang w:val="vi-VN"/>
              </w:rPr>
            </w:pPr>
            <w:r w:rsidRPr="000E5155">
              <w:rPr>
                <w:rFonts w:eastAsia="Times New Roman" w:cs="Times New Roman"/>
                <w:i/>
                <w:szCs w:val="28"/>
                <w:lang w:val="vi-VN"/>
              </w:rPr>
              <w:lastRenderedPageBreak/>
              <w:t>trong  bản nhạc. Dấu hóa thường đặt sau khóa nhạc hoặc trước nốt nhạc.</w:t>
            </w:r>
          </w:p>
          <w:p w:rsidR="000E5155" w:rsidRPr="000E5155" w:rsidRDefault="000E5155" w:rsidP="000E5155">
            <w:pPr>
              <w:spacing w:after="0" w:line="240" w:lineRule="auto"/>
              <w:jc w:val="both"/>
              <w:rPr>
                <w:rFonts w:eastAsia="Times New Roman" w:cs="Times New Roman"/>
                <w:i/>
                <w:szCs w:val="28"/>
                <w:lang w:val="vi-VN"/>
              </w:rPr>
            </w:pPr>
            <w:r w:rsidRPr="000E5155">
              <w:rPr>
                <w:rFonts w:eastAsia="Times New Roman" w:cs="Times New Roman"/>
                <w:i/>
                <w:szCs w:val="28"/>
                <w:lang w:val="vi-VN"/>
              </w:rPr>
              <w:t>=&gt; Có 3 loại dấu hóa:</w:t>
            </w:r>
          </w:p>
          <w:p w:rsidR="000E5155" w:rsidRPr="000E5155" w:rsidRDefault="000E5155" w:rsidP="000E5155">
            <w:pPr>
              <w:spacing w:after="0" w:line="240" w:lineRule="auto"/>
              <w:jc w:val="both"/>
              <w:rPr>
                <w:rFonts w:eastAsia="Times New Roman" w:cs="Times New Roman"/>
                <w:i/>
                <w:szCs w:val="28"/>
                <w:lang w:val="vi-VN"/>
              </w:rPr>
            </w:pPr>
            <w:r w:rsidRPr="000E5155">
              <w:rPr>
                <w:rFonts w:eastAsia="Times New Roman" w:cs="Times New Roman"/>
                <w:i/>
                <w:szCs w:val="28"/>
                <w:lang w:val="vi-VN"/>
              </w:rPr>
              <w:t>+ Dấu thăng (</w:t>
            </w:r>
            <w:r w:rsidRPr="000E5155">
              <w:rPr>
                <w:rFonts w:ascii="Tahoma" w:eastAsia="Times New Roman" w:hAnsi="Tahoma" w:cs="Tahoma"/>
                <w:i/>
                <w:szCs w:val="28"/>
                <w:lang w:val="vi-VN"/>
              </w:rPr>
              <w:t>♯</w:t>
            </w:r>
            <w:r w:rsidRPr="000E5155">
              <w:rPr>
                <w:rFonts w:eastAsia="Times New Roman" w:cs="Times New Roman"/>
                <w:i/>
                <w:szCs w:val="28"/>
                <w:lang w:val="vi-VN"/>
              </w:rPr>
              <w:t>): làm tăng độ  cao  của  nốt  nhạc  lên nửa cung.</w:t>
            </w:r>
          </w:p>
          <w:p w:rsidR="000E5155" w:rsidRPr="000E5155" w:rsidRDefault="000E5155" w:rsidP="000E5155">
            <w:pPr>
              <w:spacing w:after="0" w:line="240" w:lineRule="auto"/>
              <w:jc w:val="both"/>
              <w:rPr>
                <w:rFonts w:eastAsia="Times New Roman" w:cs="Times New Roman"/>
                <w:i/>
                <w:szCs w:val="28"/>
                <w:lang w:val="vi-VN"/>
              </w:rPr>
            </w:pPr>
            <w:r w:rsidRPr="000E5155">
              <w:rPr>
                <w:rFonts w:eastAsia="Times New Roman" w:cs="Times New Roman"/>
                <w:i/>
                <w:szCs w:val="28"/>
                <w:lang w:val="vi-VN"/>
              </w:rPr>
              <w:t>+ Dấu giáng (</w:t>
            </w:r>
            <w:r w:rsidRPr="000E5155">
              <w:rPr>
                <w:rFonts w:ascii="Segoe UI Symbol" w:eastAsia="Times New Roman" w:hAnsi="Segoe UI Symbol" w:cs="Segoe UI Symbol"/>
                <w:i/>
                <w:szCs w:val="28"/>
                <w:lang w:val="vi-VN"/>
              </w:rPr>
              <w:t>♭</w:t>
            </w:r>
            <w:r w:rsidRPr="000E5155">
              <w:rPr>
                <w:rFonts w:eastAsia="Times New Roman" w:cs="Times New Roman"/>
                <w:i/>
                <w:szCs w:val="28"/>
                <w:lang w:val="vi-VN"/>
              </w:rPr>
              <w:t>): làm giảm độ cao của nốt nhạc xuống nửa cung.</w:t>
            </w:r>
          </w:p>
          <w:p w:rsidR="000E5155" w:rsidRPr="000E5155" w:rsidRDefault="000E5155" w:rsidP="000E5155">
            <w:pPr>
              <w:spacing w:after="0" w:line="240" w:lineRule="auto"/>
              <w:jc w:val="both"/>
              <w:rPr>
                <w:rFonts w:eastAsia="Times New Roman" w:cs="Times New Roman"/>
                <w:i/>
                <w:szCs w:val="28"/>
                <w:lang w:val="vi-VN"/>
              </w:rPr>
            </w:pPr>
            <w:r w:rsidRPr="000E5155">
              <w:rPr>
                <w:rFonts w:eastAsia="Times New Roman" w:cs="Times New Roman"/>
                <w:i/>
                <w:szCs w:val="28"/>
                <w:lang w:val="vi-VN"/>
              </w:rPr>
              <w:t>+ Dấu bình (</w:t>
            </w:r>
            <w:r w:rsidRPr="000E5155">
              <w:rPr>
                <w:rFonts w:ascii="Lucida Sans Unicode" w:eastAsia="Times New Roman" w:hAnsi="Lucida Sans Unicode" w:cs="Lucida Sans Unicode"/>
                <w:i/>
                <w:szCs w:val="28"/>
                <w:lang w:val="vi-VN"/>
              </w:rPr>
              <w:t>♮</w:t>
            </w:r>
            <w:r w:rsidRPr="000E5155">
              <w:rPr>
                <w:rFonts w:eastAsia="Times New Roman" w:cs="Times New Roman"/>
                <w:i/>
                <w:szCs w:val="28"/>
                <w:lang w:val="vi-VN"/>
              </w:rPr>
              <w:t xml:space="preserve"> ):hủy bỏ tác dụng  của  dấu  thăng  và dấu giáng</w:t>
            </w: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b/>
                <w:i/>
                <w:spacing w:val="-6"/>
                <w:szCs w:val="28"/>
                <w:lang w:val="vi-VN"/>
              </w:rPr>
            </w:pPr>
            <w:r w:rsidRPr="000E5155">
              <w:rPr>
                <w:rFonts w:eastAsia="Times New Roman" w:cs="Times New Roman"/>
                <w:b/>
                <w:i/>
                <w:spacing w:val="-6"/>
                <w:szCs w:val="28"/>
                <w:lang w:val="vi-VN"/>
              </w:rPr>
              <w:lastRenderedPageBreak/>
              <w:t>d. Cách sử dụng dấu hóa</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giới thiệu về dấu hóa đi theo  khóa  và  dấu  hóa  bất thường.</w:t>
            </w:r>
          </w:p>
          <w:p w:rsidR="000E5155" w:rsidRPr="000E5155" w:rsidRDefault="000E5155" w:rsidP="000E5155">
            <w:pPr>
              <w:spacing w:after="0" w:line="240" w:lineRule="auto"/>
              <w:contextualSpacing/>
              <w:jc w:val="both"/>
              <w:rPr>
                <w:rFonts w:eastAsia="Times New Roman" w:cs="Times New Roman"/>
                <w:i/>
                <w:spacing w:val="-6"/>
                <w:szCs w:val="28"/>
                <w:lang w:val="vi-VN"/>
              </w:rPr>
            </w:pPr>
            <w:r w:rsidRPr="000E5155">
              <w:rPr>
                <w:rFonts w:eastAsia="Times New Roman" w:cs="Times New Roman"/>
                <w:i/>
                <w:spacing w:val="-6"/>
                <w:szCs w:val="28"/>
                <w:lang w:val="vi-VN"/>
              </w:rPr>
              <w:t>=&gt;Dấu hóa theo khóa (đặt sau khóa nhạc): có tác dụng với tất cả các nốt nhạc trong toàn bộ bản nhạc (trừ trường hợp có sự thay đổi dấu hóa ở các đoạn khác nhau của bản nhạc).</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Ví  dụ:  cho  HS  quan  sát  VD SGK tr.56</w:t>
            </w:r>
          </w:p>
          <w:p w:rsidR="000E5155" w:rsidRPr="000E5155" w:rsidRDefault="000E5155" w:rsidP="000E5155">
            <w:pPr>
              <w:spacing w:after="0" w:line="240" w:lineRule="auto"/>
              <w:contextualSpacing/>
              <w:jc w:val="both"/>
              <w:rPr>
                <w:rFonts w:eastAsia="Times New Roman" w:cs="Times New Roman"/>
                <w:i/>
                <w:spacing w:val="-6"/>
                <w:szCs w:val="28"/>
                <w:lang w:val="vi-VN"/>
              </w:rPr>
            </w:pPr>
            <w:r w:rsidRPr="000E5155">
              <w:rPr>
                <w:rFonts w:eastAsia="Times New Roman" w:cs="Times New Roman"/>
                <w:spacing w:val="-6"/>
                <w:szCs w:val="28"/>
                <w:lang w:val="vi-VN"/>
              </w:rPr>
              <w:t xml:space="preserve">=&gt;  </w:t>
            </w:r>
            <w:r w:rsidRPr="000E5155">
              <w:rPr>
                <w:rFonts w:eastAsia="Times New Roman" w:cs="Times New Roman"/>
                <w:i/>
                <w:spacing w:val="-6"/>
                <w:szCs w:val="28"/>
                <w:lang w:val="vi-VN"/>
              </w:rPr>
              <w:t>Dấu  hóa  bất  thường  (đặt trước  nốt  nhạc): chỉ  có  tác dụng với nốt nhạc đứng sau nó trong phạm vi của ô nhịp đó (xem ví dụ SGK tr.56)</w:t>
            </w:r>
          </w:p>
          <w:p w:rsidR="000E5155" w:rsidRPr="000E5155" w:rsidRDefault="000E5155" w:rsidP="000E5155">
            <w:pPr>
              <w:spacing w:after="0" w:line="240" w:lineRule="auto"/>
              <w:contextualSpacing/>
              <w:jc w:val="both"/>
              <w:rPr>
                <w:rFonts w:eastAsia="Times New Roman" w:cs="Times New Roman"/>
                <w:spacing w:val="-6"/>
                <w:szCs w:val="28"/>
                <w:lang w:val="vi-VN"/>
              </w:rPr>
            </w:pPr>
            <w:r w:rsidRPr="000E5155">
              <w:rPr>
                <w:rFonts w:eastAsia="Times New Roman" w:cs="Times New Roman"/>
                <w:spacing w:val="-6"/>
                <w:szCs w:val="28"/>
                <w:lang w:val="vi-VN"/>
              </w:rPr>
              <w:t>- GV yêu cầu HS lấy ví dụ trong một  số  bài  hát  hay  bài  đọc nhạc  trong  SGK  có  các  loại dấu hóa trên.</w:t>
            </w:r>
          </w:p>
        </w:tc>
        <w:tc>
          <w:tcPr>
            <w:tcW w:w="4655" w:type="dxa"/>
          </w:tcPr>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lắng nghe và ghi nhớ</w:t>
            </w: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quan  sát  ví  dụ  SGK tr.56</w:t>
            </w: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lang w:val="vi-VN"/>
              </w:rPr>
            </w:pPr>
            <w:r w:rsidRPr="000E5155">
              <w:rPr>
                <w:rFonts w:eastAsia="Times New Roman" w:cs="Times New Roman"/>
                <w:szCs w:val="28"/>
                <w:lang w:val="vi-VN"/>
              </w:rPr>
              <w:t>-  HS  quan  sát  ví  dụ  SGK tr.56, lắng nghe và ghi nhớ</w:t>
            </w:r>
          </w:p>
          <w:p w:rsidR="000E5155" w:rsidRPr="000E5155" w:rsidRDefault="000E5155" w:rsidP="000E5155">
            <w:pPr>
              <w:spacing w:after="0" w:line="240" w:lineRule="auto"/>
              <w:jc w:val="both"/>
              <w:rPr>
                <w:rFonts w:eastAsia="Times New Roman" w:cs="Times New Roman"/>
                <w:szCs w:val="28"/>
                <w:lang w:val="vi-VN"/>
              </w:rPr>
            </w:pPr>
          </w:p>
          <w:p w:rsidR="000E5155" w:rsidRPr="000E5155" w:rsidRDefault="000E5155" w:rsidP="000E5155">
            <w:pPr>
              <w:spacing w:after="0" w:line="240" w:lineRule="auto"/>
              <w:jc w:val="both"/>
              <w:rPr>
                <w:rFonts w:eastAsia="Times New Roman" w:cs="Times New Roman"/>
                <w:szCs w:val="28"/>
              </w:rPr>
            </w:pPr>
            <w:r w:rsidRPr="000E5155">
              <w:rPr>
                <w:rFonts w:eastAsia="Times New Roman" w:cs="Times New Roman"/>
                <w:szCs w:val="28"/>
              </w:rPr>
              <w:t>- HS trả lời.</w:t>
            </w:r>
          </w:p>
          <w:p w:rsidR="000E5155" w:rsidRPr="000E5155" w:rsidRDefault="000E5155" w:rsidP="000E5155">
            <w:pPr>
              <w:spacing w:after="0" w:line="240" w:lineRule="auto"/>
              <w:jc w:val="both"/>
              <w:rPr>
                <w:rFonts w:eastAsia="Times New Roman" w:cs="Times New Roman"/>
                <w:szCs w:val="28"/>
              </w:rPr>
            </w:pPr>
          </w:p>
        </w:tc>
      </w:tr>
    </w:tbl>
    <w:p w:rsidR="000E5155" w:rsidRPr="000E5155" w:rsidRDefault="000E5155" w:rsidP="000E5155">
      <w:pPr>
        <w:spacing w:before="60" w:after="0" w:line="240" w:lineRule="auto"/>
        <w:rPr>
          <w:rFonts w:eastAsia="Times New Roman" w:cs="Times New Roman"/>
          <w:b/>
          <w:i/>
          <w:iCs/>
          <w:sz w:val="26"/>
          <w:szCs w:val="28"/>
        </w:rPr>
      </w:pPr>
      <w:r w:rsidRPr="000E5155">
        <w:rPr>
          <w:rFonts w:eastAsia="Times New Roman" w:cs="Times New Roman"/>
          <w:b/>
          <w:szCs w:val="28"/>
        </w:rPr>
        <w:t xml:space="preserve">                                  </w:t>
      </w:r>
      <w:r w:rsidRPr="000E5155">
        <w:rPr>
          <w:rFonts w:eastAsia="Times New Roman" w:cs="Times New Roman"/>
          <w:b/>
          <w:sz w:val="26"/>
          <w:szCs w:val="28"/>
        </w:rPr>
        <w:t>NỘI DUNG 2: BÀI ĐỌC NHẠC SỐ 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1"/>
        <w:gridCol w:w="4797"/>
      </w:tblGrid>
      <w:tr w:rsidR="000E5155" w:rsidRPr="000E5155" w:rsidTr="00C35A02">
        <w:tc>
          <w:tcPr>
            <w:tcW w:w="9498" w:type="dxa"/>
            <w:gridSpan w:val="2"/>
          </w:tcPr>
          <w:p w:rsidR="000E5155" w:rsidRPr="000E5155" w:rsidRDefault="000E5155" w:rsidP="000E5155">
            <w:pPr>
              <w:spacing w:before="60" w:after="0" w:line="240" w:lineRule="atLeast"/>
              <w:jc w:val="center"/>
              <w:rPr>
                <w:rFonts w:eastAsia="Times New Roman" w:cs="Times New Roman"/>
                <w:sz w:val="26"/>
                <w:szCs w:val="26"/>
              </w:rPr>
            </w:pPr>
            <w:r w:rsidRPr="000E5155">
              <w:rPr>
                <w:rFonts w:eastAsia="Times New Roman" w:cs="Times New Roman"/>
                <w:b/>
                <w:bCs/>
                <w:iCs/>
                <w:sz w:val="26"/>
                <w:szCs w:val="26"/>
              </w:rPr>
              <w:t>HÌNH THÀNH KIẾN THỨC MỚI</w:t>
            </w:r>
          </w:p>
        </w:tc>
      </w:tr>
      <w:tr w:rsidR="000E5155" w:rsidRPr="000E5155" w:rsidTr="00C35A02">
        <w:tc>
          <w:tcPr>
            <w:tcW w:w="4701" w:type="dxa"/>
          </w:tcPr>
          <w:p w:rsidR="000E5155" w:rsidRPr="000E5155" w:rsidRDefault="000E5155" w:rsidP="000E5155">
            <w:pPr>
              <w:spacing w:before="60" w:after="0" w:line="240" w:lineRule="auto"/>
              <w:jc w:val="center"/>
              <w:rPr>
                <w:rFonts w:eastAsia="Times New Roman" w:cs="Times New Roman"/>
                <w:b/>
                <w:szCs w:val="28"/>
                <w:lang w:val="vi-VN"/>
              </w:rPr>
            </w:pPr>
            <w:r w:rsidRPr="000E5155">
              <w:rPr>
                <w:rFonts w:eastAsia="Times New Roman" w:cs="Times New Roman"/>
                <w:b/>
                <w:szCs w:val="28"/>
                <w:lang w:val="vi-VN"/>
              </w:rPr>
              <w:t>Hoạt động của giáo viên</w:t>
            </w:r>
          </w:p>
        </w:tc>
        <w:tc>
          <w:tcPr>
            <w:tcW w:w="4797" w:type="dxa"/>
          </w:tcPr>
          <w:p w:rsidR="000E5155" w:rsidRPr="000E5155" w:rsidRDefault="000E5155" w:rsidP="000E5155">
            <w:pPr>
              <w:spacing w:before="60" w:after="0" w:line="240" w:lineRule="auto"/>
              <w:jc w:val="center"/>
              <w:rPr>
                <w:rFonts w:eastAsia="Times New Roman" w:cs="Times New Roman"/>
                <w:b/>
                <w:szCs w:val="28"/>
                <w:lang w:val="vi-VN"/>
              </w:rPr>
            </w:pPr>
            <w:r w:rsidRPr="000E5155">
              <w:rPr>
                <w:rFonts w:eastAsia="Times New Roman" w:cs="Times New Roman"/>
                <w:b/>
                <w:szCs w:val="28"/>
                <w:lang w:val="vi-VN"/>
              </w:rPr>
              <w:t>Hoạt động của học sinh</w:t>
            </w:r>
          </w:p>
        </w:tc>
      </w:tr>
      <w:tr w:rsidR="000E5155" w:rsidRPr="000E5155" w:rsidTr="00C35A02">
        <w:tc>
          <w:tcPr>
            <w:tcW w:w="4701" w:type="dxa"/>
          </w:tcPr>
          <w:p w:rsidR="000E5155" w:rsidRPr="000E5155" w:rsidRDefault="000E5155" w:rsidP="000E5155">
            <w:pPr>
              <w:spacing w:after="0" w:line="240" w:lineRule="auto"/>
              <w:jc w:val="both"/>
              <w:rPr>
                <w:rFonts w:eastAsia="Times New Roman" w:cs="Times New Roman"/>
                <w:bCs/>
                <w:szCs w:val="28"/>
                <w:lang w:val="vi-VN"/>
              </w:rPr>
            </w:pPr>
            <w:r w:rsidRPr="000E5155">
              <w:rPr>
                <w:rFonts w:eastAsia="Times New Roman" w:cs="Times New Roman"/>
                <w:bCs/>
                <w:szCs w:val="28"/>
                <w:lang w:val="vi-VN"/>
              </w:rPr>
              <w:t>- GV  hướng  dẫn  HS  khai  thác bài bằng phiếu học tập qua hệ thống câu hỏi.</w:t>
            </w:r>
          </w:p>
          <w:p w:rsidR="000E5155" w:rsidRPr="000E5155" w:rsidRDefault="000E5155" w:rsidP="000E5155">
            <w:pPr>
              <w:spacing w:after="0" w:line="240" w:lineRule="auto"/>
              <w:jc w:val="both"/>
              <w:rPr>
                <w:rFonts w:eastAsia="Times New Roman" w:cs="Times New Roman"/>
                <w:bCs/>
                <w:szCs w:val="28"/>
                <w:lang w:val="vi-VN"/>
              </w:rPr>
            </w:pPr>
            <w:r w:rsidRPr="000E5155">
              <w:rPr>
                <w:rFonts w:eastAsia="Times New Roman" w:cs="Times New Roman"/>
                <w:bCs/>
                <w:szCs w:val="28"/>
                <w:lang w:val="vi-VN"/>
              </w:rPr>
              <w:t>- GV phát phiếu học tập cho HS và tính thời gian bắt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765"/>
            </w:tblGrid>
            <w:tr w:rsidR="000E5155" w:rsidRPr="000E5155" w:rsidTr="00C35A02">
              <w:tc>
                <w:tcPr>
                  <w:tcW w:w="4475" w:type="dxa"/>
                  <w:gridSpan w:val="2"/>
                  <w:tcBorders>
                    <w:top w:val="single" w:sz="4" w:space="0" w:color="auto"/>
                    <w:left w:val="single" w:sz="4" w:space="0" w:color="auto"/>
                    <w:bottom w:val="single" w:sz="4" w:space="0" w:color="auto"/>
                    <w:right w:val="single" w:sz="4" w:space="0" w:color="auto"/>
                  </w:tcBorders>
                </w:tcPr>
                <w:p w:rsidR="000E5155" w:rsidRPr="000E5155" w:rsidRDefault="000E5155" w:rsidP="000E5155">
                  <w:pPr>
                    <w:spacing w:after="0" w:line="240" w:lineRule="auto"/>
                    <w:jc w:val="both"/>
                    <w:rPr>
                      <w:rFonts w:eastAsia="Times New Roman" w:cs="Times New Roman"/>
                      <w:bCs/>
                      <w:szCs w:val="28"/>
                      <w:lang w:val="vi-VN"/>
                    </w:rPr>
                  </w:pPr>
                  <w:r w:rsidRPr="000E5155">
                    <w:rPr>
                      <w:rFonts w:eastAsia="Times New Roman" w:cs="Times New Roman"/>
                      <w:bCs/>
                      <w:szCs w:val="28"/>
                      <w:lang w:val="vi-VN"/>
                    </w:rPr>
                    <w:tab/>
                    <w:t>PHIẾU HỌC TẬP</w:t>
                  </w:r>
                </w:p>
                <w:p w:rsidR="000E5155" w:rsidRPr="000E5155" w:rsidRDefault="000E5155" w:rsidP="000E5155">
                  <w:pPr>
                    <w:spacing w:after="0" w:line="240" w:lineRule="auto"/>
                    <w:jc w:val="both"/>
                    <w:rPr>
                      <w:rFonts w:eastAsia="Times New Roman" w:cs="Times New Roman"/>
                      <w:bCs/>
                      <w:szCs w:val="28"/>
                      <w:lang w:val="vi-VN"/>
                    </w:rPr>
                  </w:pPr>
                  <w:r w:rsidRPr="000E5155">
                    <w:rPr>
                      <w:rFonts w:eastAsia="Times New Roman" w:cs="Times New Roman"/>
                      <w:bCs/>
                      <w:szCs w:val="28"/>
                      <w:lang w:val="vi-VN"/>
                    </w:rPr>
                    <w:t>Nhóm : …</w:t>
                  </w:r>
                  <w:r w:rsidRPr="000E5155">
                    <w:rPr>
                      <w:rFonts w:eastAsia="Times New Roman" w:cs="Times New Roman"/>
                      <w:bCs/>
                      <w:szCs w:val="28"/>
                      <w:lang w:val="vi-VN"/>
                    </w:rPr>
                    <w:tab/>
                  </w:r>
                  <w:r w:rsidRPr="000E5155">
                    <w:rPr>
                      <w:rFonts w:eastAsia="Times New Roman" w:cs="Times New Roman"/>
                      <w:bCs/>
                      <w:szCs w:val="28"/>
                      <w:lang w:val="vi-VN"/>
                    </w:rPr>
                    <w:tab/>
                  </w:r>
                </w:p>
                <w:p w:rsidR="000E5155" w:rsidRPr="000E5155" w:rsidRDefault="000E5155" w:rsidP="000E5155">
                  <w:pPr>
                    <w:spacing w:after="0" w:line="240" w:lineRule="auto"/>
                    <w:jc w:val="both"/>
                    <w:rPr>
                      <w:rFonts w:eastAsia="Times New Roman" w:cs="Times New Roman"/>
                      <w:bCs/>
                      <w:szCs w:val="28"/>
                      <w:lang w:val="vi-VN"/>
                    </w:rPr>
                  </w:pPr>
                  <w:r w:rsidRPr="000E5155">
                    <w:rPr>
                      <w:rFonts w:eastAsia="Times New Roman" w:cs="Times New Roman"/>
                      <w:bCs/>
                      <w:szCs w:val="28"/>
                      <w:lang w:val="vi-VN"/>
                    </w:rPr>
                    <w:tab/>
                  </w:r>
                  <w:r w:rsidRPr="000E5155">
                    <w:rPr>
                      <w:rFonts w:eastAsia="Times New Roman" w:cs="Times New Roman"/>
                      <w:bCs/>
                      <w:szCs w:val="28"/>
                      <w:lang w:val="vi-VN"/>
                    </w:rPr>
                    <w:tab/>
                  </w:r>
                </w:p>
                <w:p w:rsidR="000E5155" w:rsidRPr="000E5155" w:rsidRDefault="000E5155" w:rsidP="000E5155">
                  <w:pPr>
                    <w:spacing w:after="0" w:line="240" w:lineRule="auto"/>
                    <w:jc w:val="both"/>
                    <w:rPr>
                      <w:rFonts w:eastAsia="Times New Roman" w:cs="Times New Roman"/>
                      <w:bCs/>
                      <w:szCs w:val="28"/>
                      <w:lang w:val="vi-VN"/>
                    </w:rPr>
                  </w:pPr>
                  <w:r w:rsidRPr="000E5155">
                    <w:rPr>
                      <w:rFonts w:eastAsia="Times New Roman" w:cs="Times New Roman"/>
                      <w:bCs/>
                      <w:szCs w:val="28"/>
                      <w:lang w:val="vi-VN"/>
                    </w:rPr>
                    <w:t>Yêu cầu : nêu nhận xét về bài đọc</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nhạc số 5.</w:t>
                  </w:r>
                  <w:r w:rsidRPr="000E5155">
                    <w:rPr>
                      <w:rFonts w:eastAsia="Times New Roman" w:cs="Times New Roman"/>
                      <w:bCs/>
                      <w:szCs w:val="28"/>
                    </w:rPr>
                    <w:tab/>
                  </w:r>
                  <w:r w:rsidRPr="000E5155">
                    <w:rPr>
                      <w:rFonts w:eastAsia="Times New Roman" w:cs="Times New Roman"/>
                      <w:bCs/>
                      <w:szCs w:val="28"/>
                    </w:rPr>
                    <w:tab/>
                  </w:r>
                </w:p>
              </w:tc>
            </w:tr>
            <w:tr w:rsidR="000E5155" w:rsidRPr="000E5155" w:rsidTr="00C35A02">
              <w:tc>
                <w:tcPr>
                  <w:tcW w:w="2710" w:type="dxa"/>
                  <w:tcBorders>
                    <w:top w:val="single" w:sz="4" w:space="0" w:color="auto"/>
                    <w:left w:val="single" w:sz="4" w:space="0" w:color="auto"/>
                    <w:bottom w:val="single" w:sz="4" w:space="0" w:color="auto"/>
                    <w:right w:val="single" w:sz="4" w:space="0" w:color="auto"/>
                  </w:tcBorders>
                </w:tcPr>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Bài</w:t>
                  </w:r>
                  <w:r w:rsidRPr="000E5155">
                    <w:rPr>
                      <w:rFonts w:eastAsia="Times New Roman" w:cs="Times New Roman"/>
                      <w:bCs/>
                      <w:szCs w:val="28"/>
                    </w:rPr>
                    <w:tab/>
                    <w:t>nhạc   viết nhịp gì? niệm ?</w:t>
                  </w:r>
                </w:p>
              </w:tc>
              <w:tc>
                <w:tcPr>
                  <w:tcW w:w="1765" w:type="dxa"/>
                  <w:tcBorders>
                    <w:top w:val="single" w:sz="4" w:space="0" w:color="auto"/>
                    <w:left w:val="single" w:sz="4" w:space="0" w:color="auto"/>
                    <w:bottom w:val="single" w:sz="4" w:space="0" w:color="auto"/>
                    <w:right w:val="single" w:sz="4" w:space="0" w:color="auto"/>
                  </w:tcBorders>
                </w:tcPr>
                <w:p w:rsidR="000E5155" w:rsidRPr="000E5155" w:rsidRDefault="000E5155" w:rsidP="000E5155">
                  <w:pPr>
                    <w:spacing w:after="0" w:line="240" w:lineRule="auto"/>
                    <w:jc w:val="both"/>
                    <w:rPr>
                      <w:rFonts w:eastAsia="Times New Roman" w:cs="Times New Roman"/>
                      <w:bCs/>
                      <w:szCs w:val="28"/>
                    </w:rPr>
                  </w:pPr>
                </w:p>
              </w:tc>
            </w:tr>
            <w:tr w:rsidR="000E5155" w:rsidRPr="000E5155" w:rsidTr="00C35A02">
              <w:tc>
                <w:tcPr>
                  <w:tcW w:w="2710" w:type="dxa"/>
                  <w:tcBorders>
                    <w:top w:val="single" w:sz="4" w:space="0" w:color="auto"/>
                    <w:left w:val="single" w:sz="4" w:space="0" w:color="auto"/>
                    <w:bottom w:val="single" w:sz="4" w:space="0" w:color="auto"/>
                    <w:right w:val="single" w:sz="4" w:space="0" w:color="auto"/>
                  </w:tcBorders>
                </w:tcPr>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Bài</w:t>
                  </w:r>
                  <w:r w:rsidRPr="000E5155">
                    <w:rPr>
                      <w:rFonts w:eastAsia="Times New Roman" w:cs="Times New Roman"/>
                      <w:bCs/>
                      <w:szCs w:val="28"/>
                    </w:rPr>
                    <w:tab/>
                    <w:t>đọc</w:t>
                  </w:r>
                  <w:r w:rsidRPr="000E5155">
                    <w:rPr>
                      <w:rFonts w:eastAsia="Times New Roman" w:cs="Times New Roman"/>
                      <w:bCs/>
                      <w:szCs w:val="28"/>
                    </w:rPr>
                    <w:tab/>
                    <w:t>nhạc có những cao độ nào?</w:t>
                  </w:r>
                </w:p>
              </w:tc>
              <w:tc>
                <w:tcPr>
                  <w:tcW w:w="1765" w:type="dxa"/>
                  <w:tcBorders>
                    <w:top w:val="single" w:sz="4" w:space="0" w:color="auto"/>
                    <w:left w:val="single" w:sz="4" w:space="0" w:color="auto"/>
                    <w:bottom w:val="single" w:sz="4" w:space="0" w:color="auto"/>
                    <w:right w:val="single" w:sz="4" w:space="0" w:color="auto"/>
                  </w:tcBorders>
                </w:tcPr>
                <w:p w:rsidR="000E5155" w:rsidRPr="000E5155" w:rsidRDefault="000E5155" w:rsidP="000E5155">
                  <w:pPr>
                    <w:spacing w:after="0" w:line="240" w:lineRule="auto"/>
                    <w:jc w:val="both"/>
                    <w:rPr>
                      <w:rFonts w:eastAsia="Times New Roman" w:cs="Times New Roman"/>
                      <w:bCs/>
                      <w:szCs w:val="28"/>
                    </w:rPr>
                  </w:pPr>
                </w:p>
              </w:tc>
            </w:tr>
            <w:tr w:rsidR="000E5155" w:rsidRPr="000E5155" w:rsidTr="00C35A02">
              <w:tc>
                <w:tcPr>
                  <w:tcW w:w="2710" w:type="dxa"/>
                  <w:tcBorders>
                    <w:top w:val="single" w:sz="4" w:space="0" w:color="auto"/>
                    <w:left w:val="single" w:sz="4" w:space="0" w:color="auto"/>
                    <w:bottom w:val="single" w:sz="4" w:space="0" w:color="auto"/>
                    <w:right w:val="single" w:sz="4" w:space="0" w:color="auto"/>
                  </w:tcBorders>
                </w:tcPr>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Bài</w:t>
                  </w:r>
                  <w:r w:rsidRPr="000E5155">
                    <w:rPr>
                      <w:rFonts w:eastAsia="Times New Roman" w:cs="Times New Roman"/>
                      <w:bCs/>
                      <w:szCs w:val="28"/>
                    </w:rPr>
                    <w:tab/>
                    <w:t>đọc</w:t>
                  </w:r>
                  <w:r w:rsidRPr="000E5155">
                    <w:rPr>
                      <w:rFonts w:eastAsia="Times New Roman" w:cs="Times New Roman"/>
                      <w:bCs/>
                      <w:szCs w:val="28"/>
                    </w:rPr>
                    <w:tab/>
                    <w:t>nhạc</w:t>
                  </w:r>
                  <w:r w:rsidRPr="000E5155">
                    <w:rPr>
                      <w:rFonts w:eastAsia="Times New Roman" w:cs="Times New Roman"/>
                      <w:bCs/>
                      <w:szCs w:val="28"/>
                    </w:rPr>
                    <w:tab/>
                    <w:t>có</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lastRenderedPageBreak/>
                    <w:t>những hình nốt nào?</w:t>
                  </w:r>
                  <w:r w:rsidRPr="000E5155">
                    <w:rPr>
                      <w:rFonts w:eastAsia="Times New Roman" w:cs="Times New Roman"/>
                      <w:bCs/>
                      <w:szCs w:val="28"/>
                    </w:rPr>
                    <w:tab/>
                  </w:r>
                  <w:r w:rsidRPr="000E5155">
                    <w:rPr>
                      <w:rFonts w:eastAsia="Times New Roman" w:cs="Times New Roman"/>
                      <w:bCs/>
                      <w:szCs w:val="28"/>
                    </w:rPr>
                    <w:tab/>
                  </w:r>
                  <w:r w:rsidRPr="000E5155">
                    <w:rPr>
                      <w:rFonts w:eastAsia="Times New Roman" w:cs="Times New Roman"/>
                      <w:bCs/>
                      <w:szCs w:val="28"/>
                    </w:rPr>
                    <w:tab/>
                  </w:r>
                </w:p>
              </w:tc>
              <w:tc>
                <w:tcPr>
                  <w:tcW w:w="1765" w:type="dxa"/>
                  <w:tcBorders>
                    <w:top w:val="single" w:sz="4" w:space="0" w:color="auto"/>
                    <w:left w:val="single" w:sz="4" w:space="0" w:color="auto"/>
                    <w:bottom w:val="single" w:sz="4" w:space="0" w:color="auto"/>
                    <w:right w:val="single" w:sz="4" w:space="0" w:color="auto"/>
                  </w:tcBorders>
                </w:tcPr>
                <w:p w:rsidR="000E5155" w:rsidRPr="000E5155" w:rsidRDefault="000E5155" w:rsidP="000E5155">
                  <w:pPr>
                    <w:spacing w:after="0" w:line="240" w:lineRule="auto"/>
                    <w:jc w:val="both"/>
                    <w:rPr>
                      <w:rFonts w:eastAsia="Times New Roman" w:cs="Times New Roman"/>
                      <w:bCs/>
                      <w:szCs w:val="28"/>
                    </w:rPr>
                  </w:pPr>
                </w:p>
              </w:tc>
            </w:tr>
          </w:tbl>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lastRenderedPageBreak/>
              <w:t>- Hết thời gian, GV yêu cầu các nhóm  dán  phiếu  học  tập  lên bảng để đối chiếu.</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 GV mời đại diện 1 nhóm nào đó trình bày.</w:t>
            </w:r>
            <w:r w:rsidRPr="000E5155">
              <w:rPr>
                <w:rFonts w:eastAsia="Times New Roman" w:cs="Times New Roman"/>
                <w:bCs/>
                <w:szCs w:val="28"/>
              </w:rPr>
              <w:tab/>
            </w:r>
            <w:r w:rsidRPr="000E5155">
              <w:rPr>
                <w:rFonts w:eastAsia="Times New Roman" w:cs="Times New Roman"/>
                <w:bCs/>
                <w:szCs w:val="28"/>
              </w:rPr>
              <w:tab/>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 GV nhận xét, chốt ý:</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ab/>
            </w:r>
            <w:r w:rsidRPr="000E5155">
              <w:rPr>
                <w:rFonts w:eastAsia="Times New Roman" w:cs="Times New Roman"/>
                <w:bCs/>
                <w:szCs w:val="28"/>
              </w:rPr>
              <w:tab/>
            </w:r>
            <w:r w:rsidRPr="000E5155">
              <w:rPr>
                <w:rFonts w:eastAsia="Times New Roman" w:cs="Times New Roman"/>
                <w:bCs/>
                <w:szCs w:val="28"/>
              </w:rPr>
              <w:tab/>
            </w:r>
            <w:r w:rsidRPr="000E5155">
              <w:rPr>
                <w:rFonts w:eastAsia="Times New Roman" w:cs="Times New Roman"/>
                <w:bCs/>
                <w:szCs w:val="28"/>
              </w:rPr>
              <w:tab/>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ab/>
            </w:r>
            <w:r w:rsidRPr="000E5155">
              <w:rPr>
                <w:rFonts w:eastAsia="Times New Roman" w:cs="Times New Roman"/>
                <w:bCs/>
                <w:szCs w:val="28"/>
              </w:rPr>
              <w:tab/>
            </w:r>
            <w:r w:rsidRPr="000E5155">
              <w:rPr>
                <w:rFonts w:eastAsia="Times New Roman" w:cs="Times New Roman"/>
                <w:bCs/>
                <w:szCs w:val="28"/>
              </w:rPr>
              <w:tab/>
            </w:r>
            <w:r w:rsidRPr="000E5155">
              <w:rPr>
                <w:rFonts w:eastAsia="Times New Roman" w:cs="Times New Roman"/>
                <w:bCs/>
                <w:szCs w:val="28"/>
              </w:rPr>
              <w:tab/>
            </w:r>
          </w:p>
        </w:tc>
        <w:tc>
          <w:tcPr>
            <w:tcW w:w="4797" w:type="dxa"/>
          </w:tcPr>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r w:rsidRPr="000E5155">
              <w:rPr>
                <w:rFonts w:eastAsia="Times New Roman" w:cs="Times New Roman"/>
                <w:szCs w:val="28"/>
              </w:rPr>
              <w:t>- HS nhận phiếu và hoàn thành hệ thống câu hỏi vào phiếu.</w:t>
            </w: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r w:rsidRPr="000E5155">
              <w:rPr>
                <w:rFonts w:eastAsia="Times New Roman" w:cs="Times New Roman"/>
                <w:szCs w:val="28"/>
              </w:rPr>
              <w:lastRenderedPageBreak/>
              <w:t>- HS thực hiện.</w:t>
            </w: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p>
          <w:p w:rsidR="000E5155" w:rsidRPr="000E5155" w:rsidRDefault="000E5155" w:rsidP="000E5155">
            <w:pPr>
              <w:spacing w:after="0" w:line="240" w:lineRule="auto"/>
              <w:jc w:val="both"/>
              <w:rPr>
                <w:rFonts w:eastAsia="Times New Roman" w:cs="Times New Roman"/>
                <w:szCs w:val="28"/>
              </w:rPr>
            </w:pPr>
            <w:r w:rsidRPr="000E5155">
              <w:rPr>
                <w:rFonts w:eastAsia="Times New Roman" w:cs="Times New Roman"/>
                <w:szCs w:val="28"/>
              </w:rPr>
              <w:t>- HS trình bày. Các nhóm khác chú ý lắng nghe.</w:t>
            </w:r>
          </w:p>
          <w:p w:rsidR="000E5155" w:rsidRPr="000E5155" w:rsidRDefault="000E5155" w:rsidP="000E5155">
            <w:pPr>
              <w:spacing w:after="0" w:line="240" w:lineRule="auto"/>
              <w:jc w:val="both"/>
              <w:rPr>
                <w:rFonts w:eastAsia="Times New Roman" w:cs="Times New Roman"/>
                <w:szCs w:val="28"/>
              </w:rPr>
            </w:pPr>
            <w:r w:rsidRPr="000E5155">
              <w:rPr>
                <w:rFonts w:eastAsia="Times New Roman" w:cs="Times New Roman"/>
                <w:szCs w:val="28"/>
              </w:rPr>
              <w:t>- HS ghi nhớ:</w:t>
            </w:r>
          </w:p>
          <w:p w:rsidR="000E5155" w:rsidRPr="000E5155" w:rsidRDefault="000E5155" w:rsidP="000E5155">
            <w:pPr>
              <w:spacing w:after="0" w:line="240" w:lineRule="auto"/>
              <w:jc w:val="both"/>
              <w:rPr>
                <w:rFonts w:eastAsia="Times New Roman" w:cs="Times New Roman"/>
                <w:i/>
                <w:szCs w:val="28"/>
              </w:rPr>
            </w:pPr>
            <w:r w:rsidRPr="000E5155">
              <w:rPr>
                <w:rFonts w:eastAsia="Times New Roman" w:cs="Times New Roman"/>
                <w:szCs w:val="28"/>
              </w:rPr>
              <w:t xml:space="preserve">=&gt; </w:t>
            </w:r>
            <w:r w:rsidRPr="000E5155">
              <w:rPr>
                <w:rFonts w:eastAsia="Times New Roman" w:cs="Times New Roman"/>
                <w:i/>
                <w:szCs w:val="28"/>
              </w:rPr>
              <w:t>Bài đọc nhạc số 5 viết ở nhịp ¾. Nhịp ¾ là nhịp có  3  phách  trong  một  ô nhịp, mỗi phách có giá trị trường  độ  bằng  một  nốt đen, phách 1 mạnh, phách 2,3 nhẹ.</w:t>
            </w:r>
          </w:p>
          <w:p w:rsidR="000E5155" w:rsidRPr="000E5155" w:rsidRDefault="000E5155" w:rsidP="000E5155">
            <w:pPr>
              <w:spacing w:after="0" w:line="240" w:lineRule="auto"/>
              <w:jc w:val="both"/>
              <w:rPr>
                <w:rFonts w:eastAsia="Times New Roman" w:cs="Times New Roman"/>
                <w:i/>
                <w:szCs w:val="28"/>
              </w:rPr>
            </w:pPr>
            <w:r w:rsidRPr="000E5155">
              <w:rPr>
                <w:rFonts w:eastAsia="Times New Roman" w:cs="Times New Roman"/>
                <w:i/>
                <w:szCs w:val="28"/>
              </w:rPr>
              <w:t>=&gt;  Cao  độ:  Đô,  Rê,  Mi. Pha, Son, La, Si</w:t>
            </w:r>
          </w:p>
          <w:p w:rsidR="000E5155" w:rsidRPr="000E5155" w:rsidRDefault="000E5155" w:rsidP="000E5155">
            <w:pPr>
              <w:spacing w:after="0" w:line="240" w:lineRule="auto"/>
              <w:jc w:val="both"/>
              <w:rPr>
                <w:rFonts w:eastAsia="Times New Roman" w:cs="Times New Roman"/>
                <w:i/>
                <w:szCs w:val="28"/>
              </w:rPr>
            </w:pPr>
            <w:r w:rsidRPr="000E5155">
              <w:rPr>
                <w:rFonts w:eastAsia="Times New Roman" w:cs="Times New Roman"/>
                <w:i/>
                <w:szCs w:val="28"/>
              </w:rPr>
              <w:t>=&gt; Hình nốt: nốt đơn, nốt đen,  nốt  trắng,  nốt  trắng chấm dôi.</w:t>
            </w:r>
          </w:p>
          <w:p w:rsidR="000E5155" w:rsidRPr="000E5155" w:rsidRDefault="000E5155" w:rsidP="000E5155">
            <w:pPr>
              <w:spacing w:after="0" w:line="240" w:lineRule="auto"/>
              <w:jc w:val="both"/>
              <w:rPr>
                <w:rFonts w:eastAsia="Times New Roman" w:cs="Times New Roman"/>
                <w:szCs w:val="28"/>
              </w:rPr>
            </w:pPr>
            <w:r w:rsidRPr="000E5155">
              <w:rPr>
                <w:rFonts w:eastAsia="Times New Roman" w:cs="Times New Roman"/>
                <w:i/>
                <w:szCs w:val="28"/>
              </w:rPr>
              <w:t>=&gt; Nốt trắng chấm dôi có giá trị bằng 3 phách trong nhịp ¾.</w:t>
            </w:r>
          </w:p>
        </w:tc>
      </w:tr>
      <w:tr w:rsidR="000E5155" w:rsidRPr="000E5155" w:rsidTr="00C35A02">
        <w:tc>
          <w:tcPr>
            <w:tcW w:w="9498" w:type="dxa"/>
            <w:gridSpan w:val="2"/>
          </w:tcPr>
          <w:p w:rsidR="000E5155" w:rsidRPr="000E5155" w:rsidRDefault="000E5155" w:rsidP="000E5155">
            <w:pPr>
              <w:spacing w:after="0" w:line="240" w:lineRule="auto"/>
              <w:ind w:left="180"/>
              <w:jc w:val="center"/>
              <w:rPr>
                <w:rFonts w:eastAsia="Times New Roman" w:cs="Times New Roman"/>
                <w:szCs w:val="28"/>
              </w:rPr>
            </w:pPr>
            <w:r w:rsidRPr="000E5155">
              <w:rPr>
                <w:rFonts w:eastAsia="Times New Roman" w:cs="Times New Roman"/>
                <w:b/>
                <w:bCs/>
                <w:iCs/>
                <w:sz w:val="26"/>
                <w:szCs w:val="28"/>
              </w:rPr>
              <w:lastRenderedPageBreak/>
              <w:t>LUYỆN TẬP</w:t>
            </w:r>
          </w:p>
        </w:tc>
      </w:tr>
      <w:tr w:rsidR="000E5155" w:rsidRPr="000E5155" w:rsidTr="00C35A02">
        <w:tc>
          <w:tcPr>
            <w:tcW w:w="4701" w:type="dxa"/>
          </w:tcPr>
          <w:p w:rsidR="000E5155" w:rsidRPr="000E5155" w:rsidRDefault="000E5155" w:rsidP="000E5155">
            <w:pPr>
              <w:spacing w:before="60" w:after="0" w:line="240" w:lineRule="auto"/>
              <w:jc w:val="center"/>
              <w:rPr>
                <w:rFonts w:eastAsia="Times New Roman" w:cs="Times New Roman"/>
                <w:b/>
                <w:szCs w:val="28"/>
                <w:lang w:val="vi-VN"/>
              </w:rPr>
            </w:pPr>
            <w:r w:rsidRPr="000E5155">
              <w:rPr>
                <w:rFonts w:eastAsia="Times New Roman" w:cs="Times New Roman"/>
                <w:b/>
                <w:szCs w:val="28"/>
                <w:lang w:val="vi-VN"/>
              </w:rPr>
              <w:t>Hoạt động của giáo viên</w:t>
            </w:r>
          </w:p>
        </w:tc>
        <w:tc>
          <w:tcPr>
            <w:tcW w:w="4797" w:type="dxa"/>
          </w:tcPr>
          <w:p w:rsidR="000E5155" w:rsidRPr="000E5155" w:rsidRDefault="000E5155" w:rsidP="000E5155">
            <w:pPr>
              <w:spacing w:before="60" w:after="0" w:line="240" w:lineRule="auto"/>
              <w:jc w:val="center"/>
              <w:rPr>
                <w:rFonts w:eastAsia="Times New Roman" w:cs="Times New Roman"/>
                <w:b/>
                <w:szCs w:val="28"/>
                <w:lang w:val="vi-VN"/>
              </w:rPr>
            </w:pPr>
            <w:r w:rsidRPr="000E5155">
              <w:rPr>
                <w:rFonts w:eastAsia="Times New Roman" w:cs="Times New Roman"/>
                <w:b/>
                <w:szCs w:val="28"/>
                <w:lang w:val="vi-VN"/>
              </w:rPr>
              <w:t>Hoạt động của học sinh</w:t>
            </w: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b/>
                <w:i/>
                <w:szCs w:val="28"/>
                <w:lang w:val="vi-VN"/>
              </w:rPr>
            </w:pPr>
            <w:r w:rsidRPr="000E5155">
              <w:rPr>
                <w:rFonts w:eastAsia="Times New Roman" w:cs="Times New Roman"/>
                <w:b/>
                <w:i/>
                <w:szCs w:val="28"/>
                <w:lang w:val="vi-VN"/>
              </w:rPr>
              <w:t>a. Đọc gam Đô trưởng và trục</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b/>
                <w:i/>
                <w:szCs w:val="28"/>
                <w:lang w:val="vi-VN"/>
              </w:rPr>
              <w:t>của gam.</w:t>
            </w:r>
            <w:r w:rsidRPr="000E5155">
              <w:rPr>
                <w:rFonts w:eastAsia="Times New Roman" w:cs="Times New Roman"/>
                <w:b/>
                <w:szCs w:val="28"/>
                <w:lang w:val="vi-VN"/>
              </w:rPr>
              <w:tab/>
            </w:r>
            <w:r w:rsidRPr="000E5155">
              <w:rPr>
                <w:rFonts w:eastAsia="Times New Roman" w:cs="Times New Roman"/>
                <w:szCs w:val="28"/>
                <w:lang w:val="vi-VN"/>
              </w:rPr>
              <w:tab/>
            </w:r>
            <w:r w:rsidRPr="000E5155">
              <w:rPr>
                <w:rFonts w:eastAsia="Times New Roman" w:cs="Times New Roman"/>
                <w:szCs w:val="28"/>
                <w:lang w:val="vi-VN"/>
              </w:rPr>
              <w:tab/>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GV đàn và bắt nhịp.</w:t>
            </w:r>
          </w:p>
          <w:p w:rsidR="000E5155" w:rsidRPr="000E5155" w:rsidRDefault="000E5155" w:rsidP="000E5155">
            <w:pPr>
              <w:spacing w:after="0" w:line="240" w:lineRule="auto"/>
              <w:contextualSpacing/>
              <w:jc w:val="both"/>
              <w:rPr>
                <w:rFonts w:eastAsia="Times New Roman" w:cs="Times New Roman"/>
                <w:szCs w:val="28"/>
                <w:lang w:val="vi-VN"/>
              </w:rPr>
            </w:pPr>
          </w:p>
        </w:tc>
        <w:tc>
          <w:tcPr>
            <w:tcW w:w="4797" w:type="dxa"/>
          </w:tcPr>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quan  sát  và  tập  đọc</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gam, trục gam Đô trưởng</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theo SGK.</w:t>
            </w: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b/>
                <w:i/>
                <w:szCs w:val="28"/>
              </w:rPr>
            </w:pPr>
            <w:r w:rsidRPr="000E5155">
              <w:rPr>
                <w:rFonts w:eastAsia="Times New Roman" w:cs="Times New Roman"/>
                <w:b/>
                <w:i/>
                <w:szCs w:val="28"/>
              </w:rPr>
              <w:t>b. Luyện tập tiết tấu.</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yêu  cầu  HS  quan  sát  âm hình và tự vỗ tay/gõ đệm theo âm hình tiết tấu SGK .</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đàn cao độ kết hợp tiết tấu.</w:t>
            </w:r>
          </w:p>
          <w:p w:rsidR="000E5155" w:rsidRPr="000E5155" w:rsidRDefault="000E5155" w:rsidP="000E5155">
            <w:pPr>
              <w:spacing w:after="0" w:line="240" w:lineRule="auto"/>
              <w:contextualSpacing/>
              <w:jc w:val="both"/>
              <w:rPr>
                <w:rFonts w:eastAsia="Times New Roman" w:cs="Times New Roman"/>
                <w:szCs w:val="28"/>
              </w:rPr>
            </w:pP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sửa sai (nếu có)</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đàn, bắt nhịp.</w:t>
            </w:r>
          </w:p>
          <w:p w:rsidR="000E5155" w:rsidRPr="000E5155" w:rsidRDefault="000E5155" w:rsidP="000E5155">
            <w:pPr>
              <w:spacing w:after="0" w:line="240" w:lineRule="auto"/>
              <w:contextualSpacing/>
              <w:jc w:val="both"/>
              <w:rPr>
                <w:rFonts w:eastAsia="Times New Roman" w:cs="Times New Roman"/>
                <w:b/>
                <w:szCs w:val="28"/>
              </w:rPr>
            </w:pPr>
          </w:p>
        </w:tc>
        <w:tc>
          <w:tcPr>
            <w:tcW w:w="4797" w:type="dxa"/>
          </w:tcPr>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quan sát và thực hành.</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thị phạm bằng âm La la la... theo giai điệu kết hợp tiết tấu của nét nhạc.</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thực hiện hiện lại kết hợp với vỗ tay (2-3 lần).</w:t>
            </w: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b/>
                <w:i/>
                <w:szCs w:val="28"/>
                <w:lang w:val="vi-VN"/>
              </w:rPr>
            </w:pPr>
            <w:r w:rsidRPr="000E5155">
              <w:rPr>
                <w:rFonts w:eastAsia="Times New Roman" w:cs="Times New Roman"/>
                <w:b/>
                <w:i/>
                <w:szCs w:val="28"/>
                <w:lang w:val="vi-VN"/>
              </w:rPr>
              <w:t>c. Luyện tập Bài đọc nhạc số 5</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Gv đàn bài đọc nhạc (1 lần )</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Gv hỗ trợ HS chia nét nhạc.</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Tập đọc nhạc từg nét nhạc :</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GV đàn từng câu, bắt nhịp cho HS đọc cùng đàn (2 lần)</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Tiếp  tục  làm  theo  trình  tự trên đến hết bài và ghép nối cả bài.</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GV đệm đàn cho HS đọc hoàn thiện cả bài.</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GV phát hiện, sửa lỗi sai (nếu có)</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lastRenderedPageBreak/>
              <w:t>- Lưu ý : Chú ý đọc đúng cao độ có nhảy quãng (Son – Đô, Đô –La, Son – Rê), đọc chuẩn xác nốt chuyển hóa (Pha thăng)</w:t>
            </w:r>
          </w:p>
        </w:tc>
        <w:tc>
          <w:tcPr>
            <w:tcW w:w="4797" w:type="dxa"/>
          </w:tcPr>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quan sát bản nhạc, đọc nhẩm theo.</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ghi nhớ :</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Nét  nhạc  1 :  ô  nhịp 1,2,3,4</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Nét  nhạc  2 :  ô  nhịp 5,6,7,8</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đọc nhạc.</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đọc hoàn thiện cả bài</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sửa sai (nếu có)</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b/>
                <w:i/>
                <w:szCs w:val="28"/>
              </w:rPr>
            </w:pPr>
            <w:r w:rsidRPr="000E5155">
              <w:rPr>
                <w:rFonts w:eastAsia="Times New Roman" w:cs="Times New Roman"/>
                <w:b/>
                <w:i/>
                <w:szCs w:val="28"/>
              </w:rPr>
              <w:lastRenderedPageBreak/>
              <w:t>d. Đọc nhạc kết hợp với các hoạt động sau</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Đọc  nhạc  kết  hợp  gõ  đệm theo phách</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hướng dẫn HS đọc nhạc kết hợp  với  gõ  đệm  theo  phách: nhấn  vào  phách  1,  gõ  nhẹ  ở phách  2,3.  (minh  họa  SGK tr.57)</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Cách gõ đệm : nhịp nhàng, âm thanh nhỏ mang tính chất đệm cho bài hay hơn và  giữ đúng nhịp độ.</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Cả lớp luyện đọc kết hợp với gõ đệm theo phách cả bài đọc nhạc (2 lần).</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gọi  1-2  nhóm  trình  bày trước lớp.</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mời HS khác nhận xét.</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nhận  xét,  động  viên  các nhóm đọc tốt.</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Đọc nhạc kết hợp cách đánh nhịp ¾</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yêu cầu và hướng dẫn HS quan sát sơ đồ đánh nhịp SGK,</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tư duy và tập đánh theo sơ đồ.</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nhận xét, hướng dẫn cách đánh nhịp.</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Bật nhạc nền tiết tấu nhịp ¾ . Bắt nhịp cho HS cùng đánh.</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hướng dẫn các nhóm luyện đọc nhạc kết hợp đánh nhịp.</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mời  nhóm  1  đọc  nhạc, nhóm 2 đánh nhịp và ngược lại, tương tự với nhóm 3,4. GV hỗ trợ, sửa sai cho HS.</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mời nhóm 1-2 lên trình bày trước lớp.</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mời hai nhóm còn lại nhận xét.</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nhận xét, đánh giá chung.</w:t>
            </w:r>
          </w:p>
        </w:tc>
        <w:tc>
          <w:tcPr>
            <w:tcW w:w="4797" w:type="dxa"/>
          </w:tcPr>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quan sát SGK tr.57</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thực hành gõ đệm</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thực hành</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thực hành</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nhận xét</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chú ý lắng nghe</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quan sát và tư duy cách</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chú  ý  lắng  nghe  và quan sát.</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thực hiện.</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thực hành.</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thực hành và sửa lỗi sai (nếu có)</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thực hành.</w:t>
            </w:r>
          </w:p>
          <w:p w:rsidR="000E5155" w:rsidRPr="000E5155" w:rsidRDefault="000E5155" w:rsidP="000E5155">
            <w:pPr>
              <w:spacing w:after="0" w:line="240" w:lineRule="auto"/>
              <w:contextualSpacing/>
              <w:jc w:val="both"/>
              <w:rPr>
                <w:rFonts w:eastAsia="Times New Roman" w:cs="Times New Roman"/>
                <w:szCs w:val="28"/>
                <w:lang w:val="vi-VN"/>
              </w:rPr>
            </w:pP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nhận xét.</w:t>
            </w:r>
          </w:p>
          <w:p w:rsidR="000E5155" w:rsidRPr="000E5155" w:rsidRDefault="000E5155" w:rsidP="000E5155">
            <w:pPr>
              <w:spacing w:after="0" w:line="240" w:lineRule="auto"/>
              <w:contextualSpacing/>
              <w:jc w:val="both"/>
              <w:rPr>
                <w:rFonts w:eastAsia="Times New Roman" w:cs="Times New Roman"/>
                <w:szCs w:val="28"/>
                <w:lang w:val="vi-VN"/>
              </w:rPr>
            </w:pPr>
            <w:r w:rsidRPr="000E5155">
              <w:rPr>
                <w:rFonts w:eastAsia="Times New Roman" w:cs="Times New Roman"/>
                <w:szCs w:val="28"/>
                <w:lang w:val="vi-VN"/>
              </w:rPr>
              <w:t>- Hs chú ý, lắng nghe.</w:t>
            </w:r>
          </w:p>
        </w:tc>
      </w:tr>
      <w:tr w:rsidR="000E5155" w:rsidRPr="000E5155" w:rsidTr="00C35A02">
        <w:tc>
          <w:tcPr>
            <w:tcW w:w="9498" w:type="dxa"/>
            <w:gridSpan w:val="2"/>
          </w:tcPr>
          <w:p w:rsidR="000E5155" w:rsidRPr="000E5155" w:rsidRDefault="000E5155" w:rsidP="000E5155">
            <w:pPr>
              <w:spacing w:after="0" w:line="240" w:lineRule="auto"/>
              <w:ind w:left="187"/>
              <w:contextualSpacing/>
              <w:jc w:val="center"/>
              <w:rPr>
                <w:rFonts w:eastAsia="Times New Roman" w:cs="Times New Roman"/>
                <w:szCs w:val="28"/>
              </w:rPr>
            </w:pPr>
            <w:r w:rsidRPr="000E5155">
              <w:rPr>
                <w:rFonts w:eastAsia="Times New Roman" w:cs="Times New Roman"/>
                <w:b/>
                <w:bCs/>
                <w:iCs/>
                <w:sz w:val="26"/>
                <w:szCs w:val="28"/>
              </w:rPr>
              <w:t>VẬN DỤNG</w:t>
            </w:r>
          </w:p>
        </w:tc>
      </w:tr>
      <w:tr w:rsidR="000E5155" w:rsidRPr="000E5155" w:rsidTr="00C35A02">
        <w:tc>
          <w:tcPr>
            <w:tcW w:w="4701" w:type="dxa"/>
          </w:tcPr>
          <w:p w:rsidR="000E5155" w:rsidRPr="000E5155" w:rsidRDefault="000E5155" w:rsidP="000E5155">
            <w:pPr>
              <w:tabs>
                <w:tab w:val="left" w:pos="336"/>
              </w:tabs>
              <w:spacing w:after="0" w:line="240" w:lineRule="auto"/>
              <w:ind w:left="158"/>
              <w:jc w:val="both"/>
              <w:rPr>
                <w:rFonts w:eastAsia="Times New Roman" w:cs="Times New Roman"/>
                <w:szCs w:val="28"/>
              </w:rPr>
            </w:pPr>
            <w:r w:rsidRPr="000E5155">
              <w:rPr>
                <w:rFonts w:eastAsia="Times New Roman" w:cs="Times New Roman"/>
                <w:b/>
                <w:szCs w:val="28"/>
                <w:lang w:val="vi-VN"/>
              </w:rPr>
              <w:t>Hoạt động của giáo viên</w:t>
            </w:r>
          </w:p>
        </w:tc>
        <w:tc>
          <w:tcPr>
            <w:tcW w:w="4797" w:type="dxa"/>
          </w:tcPr>
          <w:p w:rsidR="000E5155" w:rsidRPr="000E5155" w:rsidRDefault="000E5155" w:rsidP="000E5155">
            <w:pPr>
              <w:spacing w:after="0" w:line="240" w:lineRule="auto"/>
              <w:ind w:left="180"/>
              <w:jc w:val="both"/>
              <w:rPr>
                <w:rFonts w:eastAsia="Times New Roman" w:cs="Times New Roman"/>
                <w:szCs w:val="28"/>
              </w:rPr>
            </w:pPr>
            <w:r w:rsidRPr="000E5155">
              <w:rPr>
                <w:rFonts w:eastAsia="Times New Roman" w:cs="Times New Roman"/>
                <w:b/>
                <w:szCs w:val="28"/>
                <w:lang w:val="vi-VN"/>
              </w:rPr>
              <w:t>Hoạt động của học sinh</w:t>
            </w:r>
          </w:p>
        </w:tc>
      </w:tr>
      <w:tr w:rsidR="000E5155" w:rsidRPr="000E5155" w:rsidTr="00C35A02">
        <w:tc>
          <w:tcPr>
            <w:tcW w:w="4701" w:type="dxa"/>
          </w:tcPr>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t>- GV hướng dẫn HS vận dụng cách đánh nhịp ¾ vào các bài hát, bài đọc nhạc có cùng chỉ số nhịp và tính chất âm nhạc.</w:t>
            </w: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lastRenderedPageBreak/>
              <w:t>- GV khuyến khích cá nhân/nhóm  tự  sáng  tạo  đọc nhạc kết hợp với vận động cơ thể theo nhịp với các động tác đã học.</w:t>
            </w:r>
          </w:p>
        </w:tc>
        <w:tc>
          <w:tcPr>
            <w:tcW w:w="4797" w:type="dxa"/>
          </w:tcPr>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lastRenderedPageBreak/>
              <w:t>- HS tìm bài và luyện tập.</w:t>
            </w:r>
          </w:p>
          <w:p w:rsidR="000E5155" w:rsidRPr="000E5155" w:rsidRDefault="000E5155" w:rsidP="000E5155">
            <w:pPr>
              <w:spacing w:after="0" w:line="240" w:lineRule="auto"/>
              <w:contextualSpacing/>
              <w:jc w:val="both"/>
              <w:rPr>
                <w:rFonts w:eastAsia="Times New Roman" w:cs="Times New Roman"/>
                <w:szCs w:val="28"/>
              </w:rPr>
            </w:pPr>
          </w:p>
          <w:p w:rsidR="000E5155" w:rsidRPr="000E5155" w:rsidRDefault="000E5155" w:rsidP="000E5155">
            <w:pPr>
              <w:spacing w:after="0" w:line="240" w:lineRule="auto"/>
              <w:contextualSpacing/>
              <w:jc w:val="both"/>
              <w:rPr>
                <w:rFonts w:eastAsia="Times New Roman" w:cs="Times New Roman"/>
                <w:szCs w:val="28"/>
              </w:rPr>
            </w:pPr>
          </w:p>
          <w:p w:rsidR="000E5155" w:rsidRPr="000E5155" w:rsidRDefault="000E5155" w:rsidP="000E5155">
            <w:pPr>
              <w:spacing w:after="0" w:line="240" w:lineRule="auto"/>
              <w:contextualSpacing/>
              <w:jc w:val="both"/>
              <w:rPr>
                <w:rFonts w:eastAsia="Times New Roman" w:cs="Times New Roman"/>
                <w:szCs w:val="28"/>
              </w:rPr>
            </w:pPr>
            <w:r w:rsidRPr="000E5155">
              <w:rPr>
                <w:rFonts w:eastAsia="Times New Roman" w:cs="Times New Roman"/>
                <w:szCs w:val="28"/>
              </w:rPr>
              <w:lastRenderedPageBreak/>
              <w:t>- HS trình bày các ý tưởng theo cá nhân, nhóm.</w:t>
            </w:r>
          </w:p>
        </w:tc>
      </w:tr>
    </w:tbl>
    <w:p w:rsidR="000E5155" w:rsidRPr="000E5155" w:rsidRDefault="000E5155" w:rsidP="000E5155">
      <w:pPr>
        <w:spacing w:after="0" w:line="240" w:lineRule="auto"/>
        <w:jc w:val="both"/>
        <w:rPr>
          <w:rFonts w:eastAsia="Times New Roman" w:cs="Times New Roman"/>
          <w:b/>
          <w:bCs/>
          <w:szCs w:val="28"/>
        </w:rPr>
      </w:pPr>
      <w:r w:rsidRPr="000E5155">
        <w:rPr>
          <w:rFonts w:eastAsia="Times New Roman" w:cs="Times New Roman"/>
          <w:b/>
          <w:bCs/>
          <w:szCs w:val="28"/>
        </w:rPr>
        <w:lastRenderedPageBreak/>
        <w:t>* Tổng kết tiết học:</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 GV cùng HS hệ thống các nội dung đã học và những khái niệm cần ghi nhớ;</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 GV khuyến khích, động viên các nhóm/cá nhân tiếp tục luyện tập đọc nhạc thể hiện bằng nhiều hình thức khác nhau;</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 Chuẩn bị tiết học sau:</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w:t>
      </w:r>
      <w:r w:rsidRPr="000E5155">
        <w:rPr>
          <w:rFonts w:eastAsia="Times New Roman" w:cs="Times New Roman"/>
          <w:bCs/>
          <w:szCs w:val="28"/>
          <w:vertAlign w:val="subscript"/>
        </w:rPr>
        <w:t xml:space="preserve">  </w:t>
      </w:r>
      <w:r w:rsidRPr="000E5155">
        <w:rPr>
          <w:rFonts w:eastAsia="Times New Roman" w:cs="Times New Roman"/>
          <w:bCs/>
          <w:szCs w:val="28"/>
        </w:rPr>
        <w:t>Luyện tập, hoàn thiện bài Hãy để mặt trời luôn chiếu sáng bằng các hình thức đã học;</w:t>
      </w:r>
    </w:p>
    <w:p w:rsidR="000E5155" w:rsidRPr="000E5155" w:rsidRDefault="000E5155" w:rsidP="000E5155">
      <w:pPr>
        <w:spacing w:after="0" w:line="240" w:lineRule="auto"/>
        <w:jc w:val="both"/>
        <w:rPr>
          <w:rFonts w:eastAsia="Times New Roman" w:cs="Times New Roman"/>
          <w:bCs/>
          <w:szCs w:val="28"/>
        </w:rPr>
      </w:pPr>
      <w:r w:rsidRPr="000E5155">
        <w:rPr>
          <w:rFonts w:eastAsia="Times New Roman" w:cs="Times New Roman"/>
          <w:bCs/>
          <w:szCs w:val="28"/>
        </w:rPr>
        <w:t>+ Dùng mã code do GV cung cấp để khai thác học liệu điện tử đọc nhạc, hát lời và vận động theo nhịp bài đọc nhạc số 5.</w:t>
      </w:r>
    </w:p>
    <w:p w:rsidR="00475B86" w:rsidRDefault="00475B86" w:rsidP="00AD4D26">
      <w:pPr>
        <w:spacing w:after="0" w:line="240" w:lineRule="auto"/>
        <w:jc w:val="center"/>
      </w:pP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5"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6"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7"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8"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9"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10"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F7152"/>
    <w:multiLevelType w:val="hybridMultilevel"/>
    <w:tmpl w:val="B84E0ADA"/>
    <w:lvl w:ilvl="0" w:tplc="F8AEBC20">
      <w:start w:val="1"/>
      <w:numFmt w:val="upperRoman"/>
      <w:lvlText w:val="%1."/>
      <w:lvlJc w:val="left"/>
      <w:pPr>
        <w:ind w:left="1854" w:hanging="720"/>
      </w:pPr>
      <w:rPr>
        <w:rFonts w:cs="Times New Roman" w:hint="default"/>
      </w:rPr>
    </w:lvl>
    <w:lvl w:ilvl="1" w:tplc="042A0019" w:tentative="1">
      <w:start w:val="1"/>
      <w:numFmt w:val="lowerLetter"/>
      <w:lvlText w:val="%2."/>
      <w:lvlJc w:val="left"/>
      <w:pPr>
        <w:ind w:left="2214" w:hanging="360"/>
      </w:pPr>
      <w:rPr>
        <w:rFonts w:cs="Times New Roman"/>
      </w:rPr>
    </w:lvl>
    <w:lvl w:ilvl="2" w:tplc="042A001B" w:tentative="1">
      <w:start w:val="1"/>
      <w:numFmt w:val="lowerRoman"/>
      <w:lvlText w:val="%3."/>
      <w:lvlJc w:val="right"/>
      <w:pPr>
        <w:ind w:left="2934" w:hanging="180"/>
      </w:pPr>
      <w:rPr>
        <w:rFonts w:cs="Times New Roman"/>
      </w:rPr>
    </w:lvl>
    <w:lvl w:ilvl="3" w:tplc="042A000F" w:tentative="1">
      <w:start w:val="1"/>
      <w:numFmt w:val="decimal"/>
      <w:lvlText w:val="%4."/>
      <w:lvlJc w:val="left"/>
      <w:pPr>
        <w:ind w:left="3654" w:hanging="360"/>
      </w:pPr>
      <w:rPr>
        <w:rFonts w:cs="Times New Roman"/>
      </w:rPr>
    </w:lvl>
    <w:lvl w:ilvl="4" w:tplc="042A0019" w:tentative="1">
      <w:start w:val="1"/>
      <w:numFmt w:val="lowerLetter"/>
      <w:lvlText w:val="%5."/>
      <w:lvlJc w:val="left"/>
      <w:pPr>
        <w:ind w:left="4374" w:hanging="360"/>
      </w:pPr>
      <w:rPr>
        <w:rFonts w:cs="Times New Roman"/>
      </w:rPr>
    </w:lvl>
    <w:lvl w:ilvl="5" w:tplc="042A001B" w:tentative="1">
      <w:start w:val="1"/>
      <w:numFmt w:val="lowerRoman"/>
      <w:lvlText w:val="%6."/>
      <w:lvlJc w:val="right"/>
      <w:pPr>
        <w:ind w:left="5094" w:hanging="180"/>
      </w:pPr>
      <w:rPr>
        <w:rFonts w:cs="Times New Roman"/>
      </w:rPr>
    </w:lvl>
    <w:lvl w:ilvl="6" w:tplc="042A000F" w:tentative="1">
      <w:start w:val="1"/>
      <w:numFmt w:val="decimal"/>
      <w:lvlText w:val="%7."/>
      <w:lvlJc w:val="left"/>
      <w:pPr>
        <w:ind w:left="5814" w:hanging="360"/>
      </w:pPr>
      <w:rPr>
        <w:rFonts w:cs="Times New Roman"/>
      </w:rPr>
    </w:lvl>
    <w:lvl w:ilvl="7" w:tplc="042A0019" w:tentative="1">
      <w:start w:val="1"/>
      <w:numFmt w:val="lowerLetter"/>
      <w:lvlText w:val="%8."/>
      <w:lvlJc w:val="left"/>
      <w:pPr>
        <w:ind w:left="6534" w:hanging="360"/>
      </w:pPr>
      <w:rPr>
        <w:rFonts w:cs="Times New Roman"/>
      </w:rPr>
    </w:lvl>
    <w:lvl w:ilvl="8" w:tplc="042A001B" w:tentative="1">
      <w:start w:val="1"/>
      <w:numFmt w:val="lowerRoman"/>
      <w:lvlText w:val="%9."/>
      <w:lvlJc w:val="right"/>
      <w:pPr>
        <w:ind w:left="7254" w:hanging="180"/>
      </w:pPr>
      <w:rPr>
        <w:rFonts w:cs="Times New Roman"/>
      </w:rPr>
    </w:lvl>
  </w:abstractNum>
  <w:abstractNum w:abstractNumId="13"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15:restartNumberingAfterBreak="0">
    <w:nsid w:val="3E4A52FD"/>
    <w:multiLevelType w:val="hybridMultilevel"/>
    <w:tmpl w:val="CFC8C178"/>
    <w:lvl w:ilvl="0" w:tplc="8ABCC51C">
      <w:start w:val="1"/>
      <w:numFmt w:val="decimal"/>
      <w:lvlText w:val="%1."/>
      <w:lvlJc w:val="left"/>
      <w:pPr>
        <w:ind w:left="599" w:hanging="260"/>
      </w:pPr>
      <w:rPr>
        <w:rFonts w:ascii="Times New Roman" w:eastAsia="Times New Roman" w:hAnsi="Times New Roman" w:cs="Times New Roman" w:hint="default"/>
        <w:b/>
        <w:bCs/>
        <w:w w:val="99"/>
        <w:sz w:val="26"/>
        <w:szCs w:val="26"/>
      </w:rPr>
    </w:lvl>
    <w:lvl w:ilvl="1" w:tplc="59CAF88E">
      <w:start w:val="1"/>
      <w:numFmt w:val="upperRoman"/>
      <w:lvlText w:val="%2."/>
      <w:lvlJc w:val="left"/>
      <w:pPr>
        <w:ind w:left="570" w:hanging="231"/>
      </w:pPr>
      <w:rPr>
        <w:rFonts w:ascii="Times New Roman" w:eastAsia="Times New Roman" w:hAnsi="Times New Roman" w:cs="Times New Roman" w:hint="default"/>
        <w:b/>
        <w:bCs/>
        <w:spacing w:val="-1"/>
        <w:w w:val="99"/>
        <w:sz w:val="26"/>
        <w:szCs w:val="26"/>
      </w:rPr>
    </w:lvl>
    <w:lvl w:ilvl="2" w:tplc="26B2FB3C">
      <w:start w:val="1"/>
      <w:numFmt w:val="decimal"/>
      <w:lvlText w:val="%3."/>
      <w:lvlJc w:val="left"/>
      <w:pPr>
        <w:ind w:left="599" w:hanging="260"/>
      </w:pPr>
      <w:rPr>
        <w:rFonts w:ascii="Times New Roman" w:eastAsia="Times New Roman" w:hAnsi="Times New Roman" w:cs="Times New Roman" w:hint="default"/>
        <w:b/>
        <w:bCs/>
        <w:w w:val="99"/>
        <w:sz w:val="26"/>
        <w:szCs w:val="26"/>
      </w:rPr>
    </w:lvl>
    <w:lvl w:ilvl="3" w:tplc="DEAC207C">
      <w:numFmt w:val="bullet"/>
      <w:lvlText w:val="•"/>
      <w:lvlJc w:val="left"/>
      <w:pPr>
        <w:ind w:left="2832" w:hanging="260"/>
      </w:pPr>
      <w:rPr>
        <w:rFonts w:hint="default"/>
      </w:rPr>
    </w:lvl>
    <w:lvl w:ilvl="4" w:tplc="8EA00B50">
      <w:numFmt w:val="bullet"/>
      <w:lvlText w:val="•"/>
      <w:lvlJc w:val="left"/>
      <w:pPr>
        <w:ind w:left="3948" w:hanging="260"/>
      </w:pPr>
      <w:rPr>
        <w:rFonts w:hint="default"/>
      </w:rPr>
    </w:lvl>
    <w:lvl w:ilvl="5" w:tplc="4A40E688">
      <w:numFmt w:val="bullet"/>
      <w:lvlText w:val="•"/>
      <w:lvlJc w:val="left"/>
      <w:pPr>
        <w:ind w:left="5065" w:hanging="260"/>
      </w:pPr>
      <w:rPr>
        <w:rFonts w:hint="default"/>
      </w:rPr>
    </w:lvl>
    <w:lvl w:ilvl="6" w:tplc="B5922816">
      <w:numFmt w:val="bullet"/>
      <w:lvlText w:val="•"/>
      <w:lvlJc w:val="left"/>
      <w:pPr>
        <w:ind w:left="6181" w:hanging="260"/>
      </w:pPr>
      <w:rPr>
        <w:rFonts w:hint="default"/>
      </w:rPr>
    </w:lvl>
    <w:lvl w:ilvl="7" w:tplc="53D21628">
      <w:numFmt w:val="bullet"/>
      <w:lvlText w:val="•"/>
      <w:lvlJc w:val="left"/>
      <w:pPr>
        <w:ind w:left="7297" w:hanging="260"/>
      </w:pPr>
      <w:rPr>
        <w:rFonts w:hint="default"/>
      </w:rPr>
    </w:lvl>
    <w:lvl w:ilvl="8" w:tplc="5DD40864">
      <w:numFmt w:val="bullet"/>
      <w:lvlText w:val="•"/>
      <w:lvlJc w:val="left"/>
      <w:pPr>
        <w:ind w:left="8413" w:hanging="260"/>
      </w:pPr>
      <w:rPr>
        <w:rFonts w:hint="default"/>
      </w:rPr>
    </w:lvl>
  </w:abstractNum>
  <w:abstractNum w:abstractNumId="15"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16"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8"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19"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20" w15:restartNumberingAfterBreak="0">
    <w:nsid w:val="525957DC"/>
    <w:multiLevelType w:val="hybridMultilevel"/>
    <w:tmpl w:val="48926ECE"/>
    <w:lvl w:ilvl="0" w:tplc="A0348E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B65FE2">
      <w:start w:val="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22"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23"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24"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27"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26"/>
  </w:num>
  <w:num w:numId="2">
    <w:abstractNumId w:val="6"/>
  </w:num>
  <w:num w:numId="3">
    <w:abstractNumId w:val="22"/>
  </w:num>
  <w:num w:numId="4">
    <w:abstractNumId w:val="10"/>
  </w:num>
  <w:num w:numId="5">
    <w:abstractNumId w:val="7"/>
  </w:num>
  <w:num w:numId="6">
    <w:abstractNumId w:val="8"/>
  </w:num>
  <w:num w:numId="7">
    <w:abstractNumId w:val="15"/>
  </w:num>
  <w:num w:numId="8">
    <w:abstractNumId w:val="19"/>
  </w:num>
  <w:num w:numId="9">
    <w:abstractNumId w:val="28"/>
  </w:num>
  <w:num w:numId="10">
    <w:abstractNumId w:val="17"/>
  </w:num>
  <w:num w:numId="11">
    <w:abstractNumId w:val="16"/>
  </w:num>
  <w:num w:numId="12">
    <w:abstractNumId w:val="24"/>
  </w:num>
  <w:num w:numId="13">
    <w:abstractNumId w:val="25"/>
  </w:num>
  <w:num w:numId="14">
    <w:abstractNumId w:val="5"/>
  </w:num>
  <w:num w:numId="15">
    <w:abstractNumId w:val="18"/>
  </w:num>
  <w:num w:numId="16">
    <w:abstractNumId w:val="21"/>
  </w:num>
  <w:num w:numId="17">
    <w:abstractNumId w:val="4"/>
  </w:num>
  <w:num w:numId="18">
    <w:abstractNumId w:val="27"/>
  </w:num>
  <w:num w:numId="19">
    <w:abstractNumId w:val="11"/>
  </w:num>
  <w:num w:numId="20">
    <w:abstractNumId w:val="9"/>
  </w:num>
  <w:num w:numId="21">
    <w:abstractNumId w:val="23"/>
  </w:num>
  <w:num w:numId="22">
    <w:abstractNumId w:val="13"/>
  </w:num>
  <w:num w:numId="23">
    <w:abstractNumId w:val="0"/>
  </w:num>
  <w:num w:numId="24">
    <w:abstractNumId w:val="14"/>
  </w:num>
  <w:num w:numId="25">
    <w:abstractNumId w:val="12"/>
  </w:num>
  <w:num w:numId="26">
    <w:abstractNumId w:val="3"/>
  </w:num>
  <w:num w:numId="27">
    <w:abstractNumId w:val="20"/>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0E5155"/>
    <w:rsid w:val="00165D8D"/>
    <w:rsid w:val="001C67C3"/>
    <w:rsid w:val="001D026E"/>
    <w:rsid w:val="002658EA"/>
    <w:rsid w:val="002668C0"/>
    <w:rsid w:val="00290C73"/>
    <w:rsid w:val="002D50CD"/>
    <w:rsid w:val="002E001D"/>
    <w:rsid w:val="004530AF"/>
    <w:rsid w:val="00475B86"/>
    <w:rsid w:val="0053225D"/>
    <w:rsid w:val="005F564D"/>
    <w:rsid w:val="006C3E8B"/>
    <w:rsid w:val="007F73CB"/>
    <w:rsid w:val="008C7610"/>
    <w:rsid w:val="00903B35"/>
    <w:rsid w:val="0094180F"/>
    <w:rsid w:val="00941A6E"/>
    <w:rsid w:val="009E0AFE"/>
    <w:rsid w:val="00A34F2D"/>
    <w:rsid w:val="00A70ABF"/>
    <w:rsid w:val="00A73F2E"/>
    <w:rsid w:val="00A81D36"/>
    <w:rsid w:val="00AD4D26"/>
    <w:rsid w:val="00AE4AF3"/>
    <w:rsid w:val="00B4104F"/>
    <w:rsid w:val="00BE709C"/>
    <w:rsid w:val="00C50C4C"/>
    <w:rsid w:val="00C838AE"/>
    <w:rsid w:val="00C910C0"/>
    <w:rsid w:val="00DC10F1"/>
    <w:rsid w:val="00E23897"/>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090B"/>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1290</Words>
  <Characters>7357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2023-04-02T12:02:00Z</dcterms:modified>
</cp:coreProperties>
</file>