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99"/>
        <w:gridCol w:w="2551"/>
        <w:tblGridChange w:id="0">
          <w:tblGrid>
            <w:gridCol w:w="6799"/>
            <w:gridCol w:w="25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120" w:before="16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Full name: ……………………………………………….</w:t>
            </w:r>
          </w:p>
          <w:p w:rsidR="00000000" w:rsidDel="00000000" w:rsidP="00000000" w:rsidRDefault="00000000" w:rsidRPr="00000000" w14:paraId="00000003">
            <w:pPr>
              <w:spacing w:after="120" w:before="16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Class: …………………………………………………….</w:t>
            </w:r>
          </w:p>
          <w:p w:rsidR="00000000" w:rsidDel="00000000" w:rsidP="00000000" w:rsidRDefault="00000000" w:rsidRPr="00000000" w14:paraId="00000004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School: ………………………………………………….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Mark:</w:t>
            </w:r>
          </w:p>
        </w:tc>
      </w:tr>
    </w:tbl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Open Sans" w:cs="Open Sans" w:eastAsia="Open Sans" w:hAnsi="Open Sans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Open Sans" w:cs="Open Sans" w:eastAsia="Open Sans" w:hAnsi="Open Sans"/>
          <w:b w:val="1"/>
          <w:color w:val="00b050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b050"/>
          <w:sz w:val="36"/>
          <w:szCs w:val="36"/>
          <w:rtl w:val="0"/>
        </w:rPr>
        <w:t xml:space="preserve">LISTENING TEST 1</w:t>
      </w:r>
    </w:p>
    <w:p w:rsidR="00000000" w:rsidDel="00000000" w:rsidP="00000000" w:rsidRDefault="00000000" w:rsidRPr="00000000" w14:paraId="00000008">
      <w:pPr>
        <w:jc w:val="center"/>
        <w:rPr>
          <w:rFonts w:ascii="Open Sans" w:cs="Open Sans" w:eastAsia="Open Sans" w:hAnsi="Open Sans"/>
          <w:b w:val="1"/>
          <w:color w:val="000000"/>
          <w:sz w:val="32"/>
          <w:szCs w:val="3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32"/>
          <w:szCs w:val="32"/>
          <w:rtl w:val="0"/>
        </w:rPr>
        <w:t xml:space="preserve">Duration: 2</w:t>
      </w:r>
      <w:r w:rsidDel="00000000" w:rsidR="00000000" w:rsidRPr="00000000">
        <w:rPr>
          <w:rFonts w:ascii="Open Sans" w:cs="Open Sans" w:eastAsia="Open Sans" w:hAnsi="Open Sans"/>
          <w:b w:val="1"/>
          <w:sz w:val="32"/>
          <w:szCs w:val="32"/>
          <w:rtl w:val="0"/>
        </w:rPr>
        <w:t xml:space="preserve">0 m</w:t>
      </w: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32"/>
          <w:szCs w:val="32"/>
          <w:rtl w:val="0"/>
        </w:rPr>
        <w:t xml:space="preserve">inutes</w:t>
      </w:r>
    </w:p>
    <w:p w:rsidR="00000000" w:rsidDel="00000000" w:rsidP="00000000" w:rsidRDefault="00000000" w:rsidRPr="00000000" w14:paraId="00000009">
      <w:pPr>
        <w:jc w:val="center"/>
        <w:rPr>
          <w:rFonts w:ascii="Open Sans" w:cs="Open Sans" w:eastAsia="Open Sans" w:hAnsi="Open Sans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47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96"/>
        <w:gridCol w:w="545"/>
        <w:gridCol w:w="2427"/>
        <w:gridCol w:w="626"/>
        <w:gridCol w:w="676"/>
        <w:gridCol w:w="1921"/>
        <w:gridCol w:w="540"/>
        <w:gridCol w:w="2416"/>
        <w:tblGridChange w:id="0">
          <w:tblGrid>
            <w:gridCol w:w="596"/>
            <w:gridCol w:w="545"/>
            <w:gridCol w:w="2427"/>
            <w:gridCol w:w="626"/>
            <w:gridCol w:w="676"/>
            <w:gridCol w:w="1921"/>
            <w:gridCol w:w="540"/>
            <w:gridCol w:w="2416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b050" w:space="0" w:sz="18" w:val="single"/>
              <w:left w:color="00b050" w:space="0" w:sz="18" w:val="single"/>
              <w:bottom w:color="00b050" w:space="0" w:sz="18" w:val="single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0A">
            <w:pPr>
              <w:spacing w:after="60" w:before="60" w:line="259" w:lineRule="auto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I. PRONUNCIATION (2 points)</w:t>
            </w:r>
          </w:p>
        </w:tc>
        <w:tc>
          <w:tcPr>
            <w:gridSpan w:val="3"/>
            <w:vMerge w:val="restart"/>
            <w:tcBorders>
              <w:left w:color="00b050" w:space="0" w:sz="18" w:val="single"/>
            </w:tcBorders>
          </w:tcPr>
          <w:p w:rsidR="00000000" w:rsidDel="00000000" w:rsidP="00000000" w:rsidRDefault="00000000" w:rsidRPr="00000000" w14:paraId="0000000F">
            <w:pPr>
              <w:spacing w:after="120" w:lineRule="auto"/>
              <w:ind w:left="327" w:firstLine="0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3" w:hRule="atLeast"/>
          <w:tblHeader w:val="0"/>
        </w:trPr>
        <w:tc>
          <w:tcPr>
            <w:gridSpan w:val="5"/>
            <w:tcBorders>
              <w:top w:color="00b050" w:space="0" w:sz="18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left w:color="00b050" w:space="0" w:sz="18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color w:val="0070c0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3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A">
            <w:pPr>
              <w:spacing w:after="60" w:before="60" w:line="259" w:lineRule="auto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TASK 1</w:t>
            </w:r>
          </w:p>
        </w:tc>
        <w:tc>
          <w:tcPr>
            <w:gridSpan w:val="6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1C">
            <w:pPr>
              <w:spacing w:after="60" w:before="60" w:line="259" w:lineRule="auto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Choose the word with a different way of pronunciation in the underlined part.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5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60" w:before="60" w:lineRule="auto"/>
              <w:rPr>
                <w:rFonts w:ascii="Open Sans" w:cs="Open Sans" w:eastAsia="Open Sans" w:hAnsi="Open Sans"/>
                <w:color w:val="ff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60" w:before="60" w:lineRule="auto"/>
              <w:rPr>
                <w:rFonts w:ascii="Open Sans" w:cs="Open Sans" w:eastAsia="Open Sans" w:hAnsi="Open Sans"/>
                <w:color w:val="ff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after="60" w:before="60" w:line="259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vi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s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ual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E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plea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s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ure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mu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s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after="60" w:before="60" w:line="259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us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6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laugh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clean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rtl w:val="0"/>
              </w:rPr>
              <w:t xml:space="preserve">e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A">
            <w:pPr>
              <w:spacing w:after="60" w:before="60" w:lineRule="auto"/>
              <w:rPr>
                <w:rFonts w:ascii="Open Sans" w:cs="Open Sans" w:eastAsia="Open Sans" w:hAnsi="Open Sans"/>
                <w:color w:val="00b0f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TASK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3C">
            <w:pPr>
              <w:spacing w:after="60" w:before="60" w:line="259" w:lineRule="auto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Choose the word which has a different stress pattern from that of the others.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spacing w:after="60" w:before="60" w:line="259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homeless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6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rural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alone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spacing w:after="60" w:before="60" w:line="259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popular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E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unusual 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mineral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spacing w:after="60" w:before="60" w:line="259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60" w:before="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60" w:before="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donate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60" w:before="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6">
            <w:pPr>
              <w:spacing w:after="60" w:before="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tutor 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after="60" w:before="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after="60" w:before="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provide</w:t>
            </w:r>
          </w:p>
        </w:tc>
      </w:tr>
    </w:tbl>
    <w:p w:rsidR="00000000" w:rsidDel="00000000" w:rsidP="00000000" w:rsidRDefault="00000000" w:rsidRPr="00000000" w14:paraId="0000005A">
      <w:pPr>
        <w:jc w:val="center"/>
        <w:rPr>
          <w:rFonts w:ascii="Open Sans" w:cs="Open Sans" w:eastAsia="Open Sans" w:hAnsi="Open Sans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center"/>
        <w:rPr>
          <w:rFonts w:ascii="Open Sans" w:cs="Open Sans" w:eastAsia="Open Sans" w:hAnsi="Open Sans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Open Sans" w:cs="Open Sans" w:eastAsia="Open Sans" w:hAnsi="Open Sans"/>
          <w:b w:val="1"/>
          <w:color w:val="000000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73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81"/>
        <w:gridCol w:w="743"/>
        <w:gridCol w:w="2328"/>
        <w:gridCol w:w="6521"/>
        <w:tblGridChange w:id="0">
          <w:tblGrid>
            <w:gridCol w:w="581"/>
            <w:gridCol w:w="743"/>
            <w:gridCol w:w="2328"/>
            <w:gridCol w:w="6521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b050" w:space="0" w:sz="18" w:val="single"/>
              <w:left w:color="00b050" w:space="0" w:sz="18" w:val="single"/>
              <w:bottom w:color="00b050" w:space="0" w:sz="18" w:val="single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5E">
            <w:pPr>
              <w:spacing w:after="60" w:before="60" w:line="259" w:lineRule="auto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II. LISTENING (8 points)</w:t>
            </w:r>
          </w:p>
        </w:tc>
        <w:tc>
          <w:tcPr>
            <w:vMerge w:val="restart"/>
            <w:tcBorders>
              <w:left w:color="00b050" w:space="0" w:sz="18" w:val="single"/>
            </w:tcBorders>
          </w:tcPr>
          <w:p w:rsidR="00000000" w:rsidDel="00000000" w:rsidP="00000000" w:rsidRDefault="00000000" w:rsidRPr="00000000" w14:paraId="00000061">
            <w:pPr>
              <w:spacing w:after="120" w:lineRule="auto"/>
              <w:ind w:left="327" w:firstLine="0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3" w:hRule="atLeast"/>
          <w:tblHeader w:val="0"/>
        </w:trPr>
        <w:tc>
          <w:tcPr>
            <w:gridSpan w:val="3"/>
            <w:tcBorders>
              <w:top w:color="00b050" w:space="0" w:sz="18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b050" w:space="0" w:sz="18" w:val="single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color w:val="0070c0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3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6">
            <w:pPr>
              <w:spacing w:after="60" w:before="60" w:line="259" w:lineRule="auto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TASK 1</w:t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68">
            <w:pPr>
              <w:spacing w:after="60" w:before="60" w:line="259" w:lineRule="auto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Listen to the conversation between Henry and Cindy. Circle the best answer A, B, or C. You will listen TWICE.</w:t>
            </w:r>
          </w:p>
        </w:tc>
      </w:tr>
      <w:tr>
        <w:trPr>
          <w:cantSplit w:val="0"/>
          <w:trHeight w:val="173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A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6C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spacing w:after="60" w:before="60" w:line="259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1.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What did Henry do in the summer?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spacing w:after="60" w:before="60" w:line="259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60" w:before="60" w:line="259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A.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He went to music festivals.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spacing w:after="60" w:before="60" w:line="259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after="60" w:before="60" w:line="259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8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He learned to play country music.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spacing w:after="60" w:before="60" w:line="259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after="60" w:before="60" w:line="259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C.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He did community service.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spacing w:after="60" w:before="60" w:line="259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2.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Who was playing at the music festivals?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spacing w:after="60" w:before="60" w:line="259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60" w:before="60" w:line="259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A.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Well-known country music bands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spacing w:after="60" w:before="60" w:line="259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after="60" w:before="60" w:line="259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8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Talented country music bands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spacing w:after="60" w:before="60" w:line="259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after="60" w:before="60" w:line="259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C.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Pop bands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spacing w:after="60" w:before="60" w:line="259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3.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Where did Henry do clean-up activities?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spacing w:after="60" w:before="60" w:line="259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after="60" w:before="60" w:line="259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A.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At the park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spacing w:after="60" w:before="60" w:line="259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after="60" w:before="60" w:line="259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8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At the nursing home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spacing w:after="60" w:before="60" w:line="259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after="60" w:before="60" w:line="259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C.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At the orphanage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spacing w:after="60" w:before="60" w:line="259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4.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F">
            <w:pPr>
              <w:spacing w:after="60" w:before="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According to Henry, volunteering at the nursing home is like ______</w:t>
            </w: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spacing w:after="60" w:before="60" w:line="259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after="60" w:before="60" w:line="259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A.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4">
            <w:pPr>
              <w:spacing w:after="60" w:before="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playing board games with his friends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spacing w:after="60" w:before="60" w:line="259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after="60" w:before="60" w:line="259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8">
            <w:pPr>
              <w:spacing w:after="60" w:before="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volunteering at the library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spacing w:after="60" w:before="60" w:line="259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after="60" w:before="60" w:line="259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C.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C">
            <w:pPr>
              <w:spacing w:after="60" w:before="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hanging out with his grandparents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E">
            <w:pPr>
              <w:spacing w:after="60" w:before="60" w:line="259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5.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F">
            <w:pPr>
              <w:spacing w:after="60" w:before="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They will meet again _____________.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spacing w:after="60" w:before="60" w:line="259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A.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4">
            <w:pPr>
              <w:spacing w:after="60" w:before="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after school on Friday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after="60" w:before="60" w:line="259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8">
            <w:pPr>
              <w:spacing w:after="60" w:before="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at 5 p.m. on Saturday at school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after="60" w:before="60" w:line="259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C.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C">
            <w:pPr>
              <w:spacing w:after="60" w:before="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at 9 a.m. on Saturday in the park</w:t>
            </w:r>
          </w:p>
        </w:tc>
      </w:tr>
    </w:tbl>
    <w:p w:rsidR="00000000" w:rsidDel="00000000" w:rsidP="00000000" w:rsidRDefault="00000000" w:rsidRPr="00000000" w14:paraId="000000BE">
      <w:pPr>
        <w:jc w:val="center"/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jc w:val="center"/>
        <w:rPr>
          <w:rFonts w:ascii="Open Sans" w:cs="Open Sans" w:eastAsia="Open Sans" w:hAnsi="Open Sans"/>
          <w:b w:val="1"/>
          <w:color w:val="00b050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b050"/>
          <w:sz w:val="36"/>
          <w:szCs w:val="36"/>
          <w:rtl w:val="0"/>
        </w:rPr>
        <w:t xml:space="preserve">ANSWER KEY</w:t>
      </w:r>
    </w:p>
    <w:p w:rsidR="00000000" w:rsidDel="00000000" w:rsidP="00000000" w:rsidRDefault="00000000" w:rsidRPr="00000000" w14:paraId="000000C0">
      <w:pPr>
        <w:rPr>
          <w:rFonts w:ascii="Open Sans" w:cs="Open Sans" w:eastAsia="Open Sans" w:hAnsi="Open Sans"/>
          <w:b w:val="1"/>
          <w:color w:val="00b050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b050"/>
          <w:sz w:val="28"/>
          <w:szCs w:val="28"/>
          <w:rtl w:val="0"/>
        </w:rPr>
        <w:t xml:space="preserve">I. PRONUNCIATION</w:t>
      </w:r>
    </w:p>
    <w:p w:rsidR="00000000" w:rsidDel="00000000" w:rsidP="00000000" w:rsidRDefault="00000000" w:rsidRPr="00000000" w14:paraId="000000C1">
      <w:pPr>
        <w:spacing w:after="0" w:lineRule="auto"/>
        <w:rPr>
          <w:rFonts w:ascii="Open Sans" w:cs="Open Sans" w:eastAsia="Open Sans" w:hAnsi="Open Sans"/>
          <w:b w:val="1"/>
          <w:color w:val="00b050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b050"/>
          <w:sz w:val="28"/>
          <w:szCs w:val="28"/>
          <w:rtl w:val="0"/>
        </w:rPr>
        <w:t xml:space="preserve">TASK 1</w:t>
      </w:r>
    </w:p>
    <w:p w:rsidR="00000000" w:rsidDel="00000000" w:rsidP="00000000" w:rsidRDefault="00000000" w:rsidRPr="00000000" w14:paraId="000000C2">
      <w:pPr>
        <w:rPr>
          <w:rFonts w:ascii="Open Sans" w:cs="Open Sans" w:eastAsia="Open Sans" w:hAnsi="Open Sans"/>
          <w:color w:val="000000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8"/>
          <w:szCs w:val="28"/>
          <w:rtl w:val="0"/>
        </w:rPr>
        <w:t xml:space="preserve">1. C</w:t>
        <w:tab/>
        <w:tab/>
        <w:t xml:space="preserve">2. B</w:t>
        <w:tab/>
        <w:tab/>
        <w:tab/>
        <w:tab/>
      </w:r>
    </w:p>
    <w:p w:rsidR="00000000" w:rsidDel="00000000" w:rsidP="00000000" w:rsidRDefault="00000000" w:rsidRPr="00000000" w14:paraId="000000C3">
      <w:pPr>
        <w:spacing w:after="0" w:lineRule="auto"/>
        <w:rPr>
          <w:rFonts w:ascii="Open Sans" w:cs="Open Sans" w:eastAsia="Open Sans" w:hAnsi="Open Sans"/>
          <w:b w:val="1"/>
          <w:color w:val="00b050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b050"/>
          <w:sz w:val="28"/>
          <w:szCs w:val="28"/>
          <w:rtl w:val="0"/>
        </w:rPr>
        <w:t xml:space="preserve">TASK 2</w:t>
      </w:r>
    </w:p>
    <w:p w:rsidR="00000000" w:rsidDel="00000000" w:rsidP="00000000" w:rsidRDefault="00000000" w:rsidRPr="00000000" w14:paraId="000000C4">
      <w:pPr>
        <w:rPr>
          <w:rFonts w:ascii="Open Sans" w:cs="Open Sans" w:eastAsia="Open Sans" w:hAnsi="Open Sans"/>
          <w:color w:val="000000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8"/>
          <w:szCs w:val="28"/>
          <w:rtl w:val="0"/>
        </w:rPr>
        <w:t xml:space="preserve">1. C</w:t>
        <w:tab/>
        <w:tab/>
        <w:t xml:space="preserve">2. B</w:t>
        <w:tab/>
        <w:tab/>
        <w:t xml:space="preserve">3. B</w:t>
      </w:r>
    </w:p>
    <w:p w:rsidR="00000000" w:rsidDel="00000000" w:rsidP="00000000" w:rsidRDefault="00000000" w:rsidRPr="00000000" w14:paraId="000000C5">
      <w:pPr>
        <w:rPr>
          <w:rFonts w:ascii="Open Sans" w:cs="Open Sans" w:eastAsia="Open Sans" w:hAnsi="Open Sans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rFonts w:ascii="Open Sans" w:cs="Open Sans" w:eastAsia="Open Sans" w:hAnsi="Open Sans"/>
          <w:b w:val="1"/>
          <w:color w:val="00b050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b050"/>
          <w:sz w:val="28"/>
          <w:szCs w:val="28"/>
          <w:rtl w:val="0"/>
        </w:rPr>
        <w:t xml:space="preserve">II. LISTENING</w:t>
      </w:r>
    </w:p>
    <w:p w:rsidR="00000000" w:rsidDel="00000000" w:rsidP="00000000" w:rsidRDefault="00000000" w:rsidRPr="00000000" w14:paraId="000000C7">
      <w:pPr>
        <w:rPr>
          <w:rFonts w:ascii="Open Sans" w:cs="Open Sans" w:eastAsia="Open Sans" w:hAnsi="Open Sans"/>
          <w:color w:val="000000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8"/>
          <w:szCs w:val="28"/>
          <w:rtl w:val="0"/>
        </w:rPr>
        <w:t xml:space="preserve">1. C</w:t>
        <w:tab/>
        <w:tab/>
        <w:t xml:space="preserve">2. B</w:t>
        <w:tab/>
        <w:tab/>
        <w:t xml:space="preserve">3. A</w:t>
        <w:tab/>
        <w:tab/>
        <w:t xml:space="preserve">4. C</w:t>
        <w:tab/>
        <w:tab/>
        <w:t xml:space="preserve">5. C</w:t>
      </w:r>
    </w:p>
    <w:p w:rsidR="00000000" w:rsidDel="00000000" w:rsidP="00000000" w:rsidRDefault="00000000" w:rsidRPr="00000000" w14:paraId="000000C8">
      <w:pPr>
        <w:rPr>
          <w:rFonts w:ascii="Open Sans" w:cs="Open Sans" w:eastAsia="Open Sans" w:hAnsi="Open Sans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0" w:lineRule="auto"/>
        <w:rPr>
          <w:rFonts w:ascii="Open Sans" w:cs="Open Sans" w:eastAsia="Open Sans" w:hAnsi="Open Sans"/>
          <w:b w:val="1"/>
          <w:i w:val="1"/>
          <w:color w:val="00b05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Open Sans" w:cs="Open Sans" w:eastAsia="Open Sans" w:hAnsi="Open Sans"/>
          <w:b w:val="1"/>
          <w:i w:val="1"/>
          <w:color w:val="00b050"/>
          <w:sz w:val="28"/>
          <w:szCs w:val="28"/>
          <w:rtl w:val="0"/>
        </w:rPr>
        <w:t xml:space="preserve">Script:</w:t>
      </w:r>
    </w:p>
    <w:tbl>
      <w:tblPr>
        <w:tblStyle w:val="Table4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29"/>
        <w:gridCol w:w="8499"/>
        <w:tblGridChange w:id="0">
          <w:tblGrid>
            <w:gridCol w:w="1129"/>
            <w:gridCol w:w="8499"/>
          </w:tblGrid>
        </w:tblGridChange>
      </w:tblGrid>
      <w:tr>
        <w:trPr>
          <w:cantSplit w:val="0"/>
          <w:trHeight w:val="82" w:hRule="atLeast"/>
          <w:tblHeader w:val="0"/>
        </w:trPr>
        <w:tc>
          <w:tcPr/>
          <w:p w:rsidR="00000000" w:rsidDel="00000000" w:rsidP="00000000" w:rsidRDefault="00000000" w:rsidRPr="00000000" w14:paraId="000000CA">
            <w:pPr>
              <w:spacing w:after="160" w:line="259" w:lineRule="auto"/>
              <w:rPr>
                <w:rFonts w:ascii="Open Sans" w:cs="Open Sans" w:eastAsia="Open Sans" w:hAnsi="Open Sans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000000"/>
                <w:sz w:val="28"/>
                <w:szCs w:val="28"/>
                <w:rtl w:val="0"/>
              </w:rPr>
              <w:t xml:space="preserve">Cindy:</w:t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Hi, Henry. How was your summer?</w:t>
            </w:r>
          </w:p>
        </w:tc>
      </w:tr>
      <w:tr>
        <w:trPr>
          <w:cantSplit w:val="0"/>
          <w:trHeight w:val="146" w:hRule="atLeast"/>
          <w:tblHeader w:val="0"/>
        </w:trPr>
        <w:tc>
          <w:tcPr/>
          <w:p w:rsidR="00000000" w:rsidDel="00000000" w:rsidP="00000000" w:rsidRDefault="00000000" w:rsidRPr="00000000" w14:paraId="000000CC">
            <w:pPr>
              <w:spacing w:after="160" w:line="259" w:lineRule="auto"/>
              <w:rPr>
                <w:rFonts w:ascii="Open Sans" w:cs="Open Sans" w:eastAsia="Open Sans" w:hAnsi="Open Sans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000000"/>
                <w:sz w:val="28"/>
                <w:szCs w:val="28"/>
                <w:rtl w:val="0"/>
              </w:rPr>
              <w:t xml:space="preserve">Henry:</w:t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Hello, Cindy. I had a great one. How about you?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E">
            <w:pPr>
              <w:rPr>
                <w:rFonts w:ascii="Open Sans" w:cs="Open Sans" w:eastAsia="Open Sans" w:hAnsi="Open Sans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000000"/>
                <w:sz w:val="28"/>
                <w:szCs w:val="28"/>
                <w:rtl w:val="0"/>
              </w:rPr>
              <w:t xml:space="preserve">Cindy:</w:t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It was quite good. I attended some outdoor music festivals.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0">
            <w:pPr>
              <w:rPr>
                <w:rFonts w:ascii="Open Sans" w:cs="Open Sans" w:eastAsia="Open Sans" w:hAnsi="Open Sans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000000"/>
                <w:sz w:val="28"/>
                <w:szCs w:val="28"/>
                <w:rtl w:val="0"/>
              </w:rPr>
              <w:t xml:space="preserve">Henry:</w:t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Really? Who was playing?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2">
            <w:pPr>
              <w:rPr>
                <w:rFonts w:ascii="Open Sans" w:cs="Open Sans" w:eastAsia="Open Sans" w:hAnsi="Open Sans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000000"/>
                <w:sz w:val="28"/>
                <w:szCs w:val="28"/>
                <w:rtl w:val="0"/>
              </w:rPr>
              <w:t xml:space="preserve">Cindy:</w:t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Some country music bands. They’re talented but not well-known. What did you do in the summer?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4">
            <w:pPr>
              <w:rPr>
                <w:rFonts w:ascii="Open Sans" w:cs="Open Sans" w:eastAsia="Open Sans" w:hAnsi="Open Sans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000000"/>
                <w:sz w:val="28"/>
                <w:szCs w:val="28"/>
                <w:rtl w:val="0"/>
              </w:rPr>
              <w:t xml:space="preserve">Henry:</w:t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 joined a lot of community service. I did some clean-up activities.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6">
            <w:pPr>
              <w:rPr>
                <w:rFonts w:ascii="Open Sans" w:cs="Open Sans" w:eastAsia="Open Sans" w:hAnsi="Open Sans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000000"/>
                <w:sz w:val="28"/>
                <w:szCs w:val="28"/>
                <w:rtl w:val="0"/>
              </w:rPr>
              <w:t xml:space="preserve">Cindy:</w:t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How interesting! Where did you do it?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8">
            <w:pPr>
              <w:rPr>
                <w:rFonts w:ascii="Open Sans" w:cs="Open Sans" w:eastAsia="Open Sans" w:hAnsi="Open Sans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000000"/>
                <w:sz w:val="28"/>
                <w:szCs w:val="28"/>
                <w:rtl w:val="0"/>
              </w:rPr>
              <w:t xml:space="preserve">Henry:</w:t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In the park and many public places. I also volunteered at the nursing home. </w:t>
            </w:r>
          </w:p>
        </w:tc>
      </w:tr>
      <w:tr>
        <w:trPr>
          <w:cantSplit w:val="0"/>
          <w:trHeight w:val="333" w:hRule="atLeast"/>
          <w:tblHeader w:val="0"/>
        </w:trPr>
        <w:tc>
          <w:tcPr/>
          <w:p w:rsidR="00000000" w:rsidDel="00000000" w:rsidP="00000000" w:rsidRDefault="00000000" w:rsidRPr="00000000" w14:paraId="000000DA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Cindy:</w:t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Did you clean up there too?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C">
            <w:pPr>
              <w:spacing w:after="160" w:line="259" w:lineRule="auto"/>
              <w:rPr>
                <w:rFonts w:ascii="Open Sans" w:cs="Open Sans" w:eastAsia="Open Sans" w:hAnsi="Open Sans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000000"/>
                <w:sz w:val="28"/>
                <w:szCs w:val="28"/>
                <w:rtl w:val="0"/>
              </w:rPr>
              <w:t xml:space="preserve">Henry:</w:t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No, I read to the elderly. At weekends, we also played board games together. It wasn’t different from hanging out with my grandparents.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E">
            <w:pPr>
              <w:rPr>
                <w:rFonts w:ascii="Open Sans" w:cs="Open Sans" w:eastAsia="Open Sans" w:hAnsi="Open Sans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000000"/>
                <w:sz w:val="28"/>
                <w:szCs w:val="28"/>
                <w:rtl w:val="0"/>
              </w:rPr>
              <w:t xml:space="preserve">Cindy:</w:t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That’s wonderful. Now, I feel bad for not helping our community much.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0">
            <w:pPr>
              <w:rPr>
                <w:rFonts w:ascii="Open Sans" w:cs="Open Sans" w:eastAsia="Open Sans" w:hAnsi="Open Sans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000000"/>
                <w:sz w:val="28"/>
                <w:szCs w:val="28"/>
                <w:rtl w:val="0"/>
              </w:rPr>
              <w:t xml:space="preserve">Henry:</w:t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Well, the orphanage is looking for new volunteers.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2">
            <w:pPr>
              <w:rPr>
                <w:rFonts w:ascii="Open Sans" w:cs="Open Sans" w:eastAsia="Open Sans" w:hAnsi="Open Sans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000000"/>
                <w:sz w:val="28"/>
                <w:szCs w:val="28"/>
                <w:rtl w:val="0"/>
              </w:rPr>
              <w:t xml:space="preserve">Cindy:</w:t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Really?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4">
            <w:pPr>
              <w:rPr>
                <w:rFonts w:ascii="Open Sans" w:cs="Open Sans" w:eastAsia="Open Sans" w:hAnsi="Open Sans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000000"/>
                <w:sz w:val="28"/>
                <w:szCs w:val="28"/>
                <w:rtl w:val="0"/>
              </w:rPr>
              <w:t xml:space="preserve">Henry:</w:t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Yes, let’s meet on Friday after 5 p.m. at school.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6">
            <w:pPr>
              <w:rPr>
                <w:rFonts w:ascii="Open Sans" w:cs="Open Sans" w:eastAsia="Open Sans" w:hAnsi="Open Sans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000000"/>
                <w:sz w:val="28"/>
                <w:szCs w:val="28"/>
                <w:rtl w:val="0"/>
              </w:rPr>
              <w:t xml:space="preserve">Cindy:</w:t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Can we meet on Saturday at 9 a.m. in the park?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8">
            <w:pPr>
              <w:rPr>
                <w:rFonts w:ascii="Open Sans" w:cs="Open Sans" w:eastAsia="Open Sans" w:hAnsi="Open Sans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000000"/>
                <w:sz w:val="28"/>
                <w:szCs w:val="28"/>
                <w:rtl w:val="0"/>
              </w:rPr>
              <w:t xml:space="preserve">Henry:</w:t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Okay.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A">
            <w:pPr>
              <w:rPr>
                <w:rFonts w:ascii="Open Sans" w:cs="Open Sans" w:eastAsia="Open Sans" w:hAnsi="Open Sans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000000"/>
                <w:sz w:val="28"/>
                <w:szCs w:val="28"/>
                <w:rtl w:val="0"/>
              </w:rPr>
              <w:t xml:space="preserve">Cindy:</w:t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Thank you. See you then. Bye.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C">
            <w:pPr>
              <w:rPr>
                <w:rFonts w:ascii="Open Sans" w:cs="Open Sans" w:eastAsia="Open Sans" w:hAnsi="Open Sans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000000"/>
                <w:sz w:val="28"/>
                <w:szCs w:val="28"/>
                <w:rtl w:val="0"/>
              </w:rPr>
              <w:t xml:space="preserve">Henry:</w:t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Bye!</w:t>
            </w:r>
          </w:p>
        </w:tc>
      </w:tr>
    </w:tbl>
    <w:p w:rsidR="00000000" w:rsidDel="00000000" w:rsidP="00000000" w:rsidRDefault="00000000" w:rsidRPr="00000000" w14:paraId="000000EE">
      <w:pPr>
        <w:spacing w:after="0" w:line="240" w:lineRule="auto"/>
        <w:rPr>
          <w:rFonts w:ascii="Open Sans" w:cs="Open Sans" w:eastAsia="Open Sans" w:hAnsi="Open Sans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09" w:top="851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Page | </w:t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F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hanging="426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104900" cy="714375"/>
          <wp:effectExtent b="0" l="0" r="0" t="0"/>
          <wp:docPr descr="Logo Global Sussess" id="13" name="image2.png"/>
          <a:graphic>
            <a:graphicData uri="http://schemas.openxmlformats.org/drawingml/2006/picture">
              <pic:pic>
                <pic:nvPicPr>
                  <pic:cNvPr descr="Logo Global Sussess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4900" cy="7143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</w:t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638300" cy="704850"/>
          <wp:effectExtent b="0" l="0" r="0" t="0"/>
          <wp:docPr descr="Tieng Anh 7" id="14" name="image1.png"/>
          <a:graphic>
            <a:graphicData uri="http://schemas.openxmlformats.org/drawingml/2006/picture">
              <pic:pic>
                <pic:nvPicPr>
                  <pic:cNvPr descr="Tieng Anh 7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38300" cy="7048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sz w:val="24"/>
        <w:szCs w:val="24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5836F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D612E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612E8"/>
    <w:rPr>
      <w:lang w:val="en-GB"/>
    </w:rPr>
  </w:style>
  <w:style w:type="paragraph" w:styleId="Footer">
    <w:name w:val="footer"/>
    <w:basedOn w:val="Normal"/>
    <w:link w:val="FooterChar"/>
    <w:uiPriority w:val="99"/>
    <w:unhideWhenUsed w:val="1"/>
    <w:rsid w:val="00D612E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612E8"/>
    <w:rPr>
      <w:lang w:val="en-GB"/>
    </w:rPr>
  </w:style>
  <w:style w:type="paragraph" w:styleId="ListParagraph">
    <w:name w:val="List Paragraph"/>
    <w:basedOn w:val="Normal"/>
    <w:uiPriority w:val="34"/>
    <w:qFormat w:val="1"/>
    <w:rsid w:val="00DD4124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B3B9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B3B92"/>
    <w:rPr>
      <w:rFonts w:ascii="Tahoma" w:cs="Tahoma" w:hAnsi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D964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D964E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D964E9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D964E9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D964E9"/>
    <w:rPr>
      <w:b w:val="1"/>
      <w:bCs w:val="1"/>
      <w:sz w:val="20"/>
      <w:szCs w:val="20"/>
      <w:lang w:val="en-GB"/>
    </w:rPr>
  </w:style>
  <w:style w:type="paragraph" w:styleId="Revision">
    <w:name w:val="Revision"/>
    <w:hidden w:val="1"/>
    <w:uiPriority w:val="99"/>
    <w:semiHidden w:val="1"/>
    <w:rsid w:val="00251285"/>
    <w:pPr>
      <w:spacing w:after="0" w:line="240" w:lineRule="auto"/>
    </w:pPr>
    <w:rPr>
      <w:lang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0Oa8JuPhbXLdtHd9hzF4pbkf4A==">AMUW2mUSJs1QqvMoXXSEPK6ucnZYn3K+Z36DNYde+xx7EJssPaXOh9rzH9E6oFffJXExLOy/vtKudqUJwSWzClNO0ACdXKpFau+aKAMLELbzRv9+6tXzHR94iTzwuHoW5qVI3jbmstER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2022-04-28T02:31:00Z</dcterms:created>
</cp:coreProperties>
</file>