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06CF" w14:textId="77777777" w:rsidR="001C2A47" w:rsidRDefault="00A33425" w:rsidP="00A334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B0D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1C2A47">
        <w:rPr>
          <w:rFonts w:ascii="Times New Roman" w:hAnsi="Times New Roman" w:cs="Times New Roman"/>
          <w:b/>
          <w:sz w:val="26"/>
          <w:szCs w:val="26"/>
        </w:rPr>
        <w:t xml:space="preserve">THAM KHẢO </w:t>
      </w:r>
      <w:r w:rsidRPr="00107B0D">
        <w:rPr>
          <w:rFonts w:ascii="Times New Roman" w:hAnsi="Times New Roman" w:cs="Times New Roman"/>
          <w:b/>
          <w:sz w:val="26"/>
          <w:szCs w:val="26"/>
        </w:rPr>
        <w:t xml:space="preserve">THI HỌC KÌ 1 TOÁN 6 </w:t>
      </w:r>
    </w:p>
    <w:p w14:paraId="6AFE5FDA" w14:textId="312D1CFC" w:rsidR="00A33425" w:rsidRPr="00107B0D" w:rsidRDefault="00A33425" w:rsidP="00A33425">
      <w:pPr>
        <w:jc w:val="center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sz w:val="26"/>
          <w:szCs w:val="26"/>
        </w:rPr>
        <w:t xml:space="preserve">Thời gian: </w:t>
      </w:r>
      <w:r w:rsidR="001C2A47">
        <w:rPr>
          <w:rFonts w:ascii="Times New Roman" w:hAnsi="Times New Roman" w:cs="Times New Roman"/>
          <w:sz w:val="26"/>
          <w:szCs w:val="26"/>
        </w:rPr>
        <w:t>9</w:t>
      </w:r>
      <w:r w:rsidRPr="00107B0D">
        <w:rPr>
          <w:rFonts w:ascii="Times New Roman" w:hAnsi="Times New Roman" w:cs="Times New Roman"/>
          <w:sz w:val="26"/>
          <w:szCs w:val="26"/>
        </w:rPr>
        <w:t>0 phút</w:t>
      </w:r>
    </w:p>
    <w:p w14:paraId="3BB01586" w14:textId="66FC91F3" w:rsidR="00A33425" w:rsidRPr="00107B0D" w:rsidRDefault="00A33425" w:rsidP="00A33425">
      <w:pPr>
        <w:rPr>
          <w:rFonts w:ascii="Times New Roman" w:hAnsi="Times New Roman" w:cs="Times New Roman"/>
          <w:sz w:val="26"/>
          <w:szCs w:val="26"/>
        </w:rPr>
        <w:sectPr w:rsidR="00A33425" w:rsidRPr="00107B0D" w:rsidSect="00AB0C27">
          <w:pgSz w:w="11907" w:h="16839" w:code="9"/>
          <w:pgMar w:top="1134" w:right="1134" w:bottom="1134" w:left="1134" w:header="720" w:footer="720" w:gutter="0"/>
          <w:cols w:space="720"/>
          <w:docGrid w:linePitch="381"/>
        </w:sectPr>
      </w:pPr>
      <w:r w:rsidRPr="00107B0D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107B0D">
        <w:rPr>
          <w:rFonts w:ascii="Times New Roman" w:hAnsi="Times New Roman" w:cs="Times New Roman"/>
          <w:sz w:val="26"/>
          <w:szCs w:val="26"/>
        </w:rPr>
        <w:t xml:space="preserve"> (2</w:t>
      </w:r>
      <w:r w:rsidR="005B6079">
        <w:rPr>
          <w:rFonts w:ascii="Times New Roman" w:hAnsi="Times New Roman" w:cs="Times New Roman"/>
          <w:sz w:val="26"/>
          <w:szCs w:val="26"/>
        </w:rPr>
        <w:t>,5</w:t>
      </w:r>
      <w:r w:rsidRPr="00107B0D">
        <w:rPr>
          <w:rFonts w:ascii="Times New Roman" w:hAnsi="Times New Roman" w:cs="Times New Roman"/>
          <w:sz w:val="26"/>
          <w:szCs w:val="26"/>
        </w:rPr>
        <w:t xml:space="preserve">đ) Thực hiện phép tính: </w:t>
      </w:r>
      <w:bookmarkStart w:id="0" w:name="MTBlankEqn"/>
    </w:p>
    <w:bookmarkEnd w:id="0"/>
    <w:p w14:paraId="6D367BBC" w14:textId="40F0CCA1" w:rsidR="00A33425" w:rsidRPr="00107B0D" w:rsidRDefault="00DE5577" w:rsidP="00A33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07B0D">
        <w:rPr>
          <w:position w:val="-6"/>
          <w:sz w:val="26"/>
          <w:szCs w:val="26"/>
        </w:rPr>
        <w:object w:dxaOrig="2100" w:dyaOrig="300" w14:anchorId="3E53A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04.9pt;height:14.75pt" o:ole="">
            <v:imagedata r:id="rId5" o:title=""/>
          </v:shape>
          <o:OLEObject Type="Embed" ProgID="Equation.DSMT4" ShapeID="_x0000_i1058" DrawAspect="Content" ObjectID="_1665952674" r:id="rId6"/>
        </w:object>
      </w:r>
      <w:r w:rsidR="00A33425" w:rsidRPr="00107B0D">
        <w:rPr>
          <w:sz w:val="26"/>
          <w:szCs w:val="26"/>
        </w:rPr>
        <w:t xml:space="preserve"> </w:t>
      </w:r>
    </w:p>
    <w:p w14:paraId="5E35D521" w14:textId="77777777" w:rsidR="00324465" w:rsidRPr="00107B0D" w:rsidRDefault="004F0AD8" w:rsidP="00A33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07B0D">
        <w:rPr>
          <w:position w:val="-28"/>
          <w:sz w:val="26"/>
          <w:szCs w:val="26"/>
        </w:rPr>
        <w:object w:dxaOrig="3820" w:dyaOrig="680" w14:anchorId="29C021A7">
          <v:shape id="_x0000_i1026" type="#_x0000_t75" style="width:191.05pt;height:34pt" o:ole="">
            <v:imagedata r:id="rId7" o:title=""/>
          </v:shape>
          <o:OLEObject Type="Embed" ProgID="Equation.DSMT4" ShapeID="_x0000_i1026" DrawAspect="Content" ObjectID="_1665952675" r:id="rId8"/>
        </w:object>
      </w:r>
    </w:p>
    <w:p w14:paraId="523E3A50" w14:textId="77777777" w:rsidR="00324465" w:rsidRPr="00107B0D" w:rsidRDefault="00324465" w:rsidP="00A33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  <w:sectPr w:rsidR="00324465" w:rsidRPr="00107B0D" w:rsidSect="00324465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81"/>
        </w:sectPr>
      </w:pPr>
    </w:p>
    <w:p w14:paraId="384FFB69" w14:textId="3A4D7708" w:rsidR="00A33425" w:rsidRPr="00107B0D" w:rsidRDefault="00A33425" w:rsidP="00A33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07B0D">
        <w:rPr>
          <w:sz w:val="26"/>
          <w:szCs w:val="26"/>
        </w:rPr>
        <w:t>Bạ</w:t>
      </w:r>
      <w:r w:rsidR="004F0AD8" w:rsidRPr="00107B0D">
        <w:rPr>
          <w:sz w:val="26"/>
          <w:szCs w:val="26"/>
        </w:rPr>
        <w:t xml:space="preserve">n </w:t>
      </w:r>
      <w:r w:rsidR="00DE5577">
        <w:rPr>
          <w:sz w:val="26"/>
          <w:szCs w:val="26"/>
        </w:rPr>
        <w:t>Nam</w:t>
      </w:r>
      <w:r w:rsidRPr="00107B0D">
        <w:rPr>
          <w:sz w:val="26"/>
          <w:szCs w:val="26"/>
        </w:rPr>
        <w:t xml:space="preserve"> đi </w:t>
      </w:r>
      <w:r w:rsidR="00DE5577">
        <w:rPr>
          <w:sz w:val="26"/>
          <w:szCs w:val="26"/>
        </w:rPr>
        <w:t xml:space="preserve">nhà sách </w:t>
      </w:r>
      <w:r w:rsidRPr="00107B0D">
        <w:rPr>
          <w:sz w:val="26"/>
          <w:szCs w:val="26"/>
        </w:rPr>
        <w:t>mua bút</w:t>
      </w:r>
      <w:r w:rsidR="004F0AD8" w:rsidRPr="00107B0D">
        <w:rPr>
          <w:sz w:val="26"/>
          <w:szCs w:val="26"/>
        </w:rPr>
        <w:t xml:space="preserve"> chì và bút bi</w:t>
      </w:r>
      <w:r w:rsidRPr="00107B0D">
        <w:rPr>
          <w:sz w:val="26"/>
          <w:szCs w:val="26"/>
        </w:rPr>
        <w:t>. Biết giá mộ</w:t>
      </w:r>
      <w:r w:rsidR="004F0AD8" w:rsidRPr="00107B0D">
        <w:rPr>
          <w:sz w:val="26"/>
          <w:szCs w:val="26"/>
        </w:rPr>
        <w:t xml:space="preserve">t cây bút bi là </w:t>
      </w:r>
      <w:r w:rsidR="00DE5577">
        <w:rPr>
          <w:sz w:val="26"/>
          <w:szCs w:val="26"/>
        </w:rPr>
        <w:t>4</w:t>
      </w:r>
      <w:r w:rsidRPr="00107B0D">
        <w:rPr>
          <w:sz w:val="26"/>
          <w:szCs w:val="26"/>
        </w:rPr>
        <w:t>000 đồng, giá một cây bút</w:t>
      </w:r>
      <w:r w:rsidR="004F0AD8" w:rsidRPr="00107B0D">
        <w:rPr>
          <w:sz w:val="26"/>
          <w:szCs w:val="26"/>
        </w:rPr>
        <w:t xml:space="preserve"> chì là </w:t>
      </w:r>
      <w:r w:rsidR="00DE5577">
        <w:rPr>
          <w:sz w:val="26"/>
          <w:szCs w:val="26"/>
        </w:rPr>
        <w:t>12</w:t>
      </w:r>
      <w:r w:rsidRPr="00107B0D">
        <w:rPr>
          <w:sz w:val="26"/>
          <w:szCs w:val="26"/>
        </w:rPr>
        <w:t>000 đồng. Hỏi bạ</w:t>
      </w:r>
      <w:r w:rsidR="004F0AD8" w:rsidRPr="00107B0D">
        <w:rPr>
          <w:sz w:val="26"/>
          <w:szCs w:val="26"/>
        </w:rPr>
        <w:t>n mua 10 cây bút bi và 5 cây bút chì</w:t>
      </w:r>
      <w:r w:rsidRPr="00107B0D">
        <w:rPr>
          <w:sz w:val="26"/>
          <w:szCs w:val="26"/>
        </w:rPr>
        <w:t xml:space="preserve"> mất tổng cộng bao nhiêu tiền?</w:t>
      </w:r>
    </w:p>
    <w:p w14:paraId="6F6CB7A5" w14:textId="415CCF03" w:rsidR="00A33425" w:rsidRPr="00107B0D" w:rsidRDefault="00A33425" w:rsidP="00A3342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Pr="00107B0D">
        <w:rPr>
          <w:rFonts w:ascii="Times New Roman" w:hAnsi="Times New Roman" w:cs="Times New Roman"/>
          <w:sz w:val="26"/>
          <w:szCs w:val="26"/>
        </w:rPr>
        <w:t xml:space="preserve"> Tìm x (</w:t>
      </w:r>
      <w:r w:rsidR="00DE5577">
        <w:rPr>
          <w:rFonts w:ascii="Times New Roman" w:hAnsi="Times New Roman" w:cs="Times New Roman"/>
          <w:sz w:val="26"/>
          <w:szCs w:val="26"/>
        </w:rPr>
        <w:t>1,5</w:t>
      </w:r>
      <w:r w:rsidRPr="00107B0D">
        <w:rPr>
          <w:rFonts w:ascii="Times New Roman" w:hAnsi="Times New Roman" w:cs="Times New Roman"/>
          <w:sz w:val="26"/>
          <w:szCs w:val="26"/>
        </w:rPr>
        <w:t>đ)</w:t>
      </w:r>
    </w:p>
    <w:p w14:paraId="38CE203D" w14:textId="77777777" w:rsidR="00A33425" w:rsidRPr="00107B0D" w:rsidRDefault="00A33425" w:rsidP="00A33425">
      <w:pPr>
        <w:pStyle w:val="ListParagraph"/>
        <w:numPr>
          <w:ilvl w:val="0"/>
          <w:numId w:val="2"/>
        </w:numPr>
        <w:ind w:firstLine="0"/>
        <w:jc w:val="both"/>
        <w:rPr>
          <w:sz w:val="26"/>
          <w:szCs w:val="26"/>
        </w:rPr>
        <w:sectPr w:rsidR="00A33425" w:rsidRPr="00107B0D" w:rsidSect="00FA7ED1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81"/>
        </w:sectPr>
      </w:pPr>
    </w:p>
    <w:p w14:paraId="56B7A232" w14:textId="77777777" w:rsidR="00A33425" w:rsidRPr="00107B0D" w:rsidRDefault="004F0AD8" w:rsidP="00A33425">
      <w:pPr>
        <w:pStyle w:val="ListParagraph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107B0D">
        <w:rPr>
          <w:position w:val="-18"/>
          <w:sz w:val="26"/>
          <w:szCs w:val="26"/>
        </w:rPr>
        <w:object w:dxaOrig="2460" w:dyaOrig="499" w14:anchorId="4AD7DB42">
          <v:shape id="_x0000_i1027" type="#_x0000_t75" style="width:123pt;height:24.95pt" o:ole="">
            <v:imagedata r:id="rId9" o:title=""/>
          </v:shape>
          <o:OLEObject Type="Embed" ProgID="Equation.DSMT4" ShapeID="_x0000_i1027" DrawAspect="Content" ObjectID="_1665952676" r:id="rId10"/>
        </w:object>
      </w:r>
      <w:r w:rsidR="00A33425" w:rsidRPr="00107B0D">
        <w:rPr>
          <w:sz w:val="26"/>
          <w:szCs w:val="26"/>
        </w:rPr>
        <w:t xml:space="preserve"> </w:t>
      </w:r>
    </w:p>
    <w:p w14:paraId="5DD6306E" w14:textId="64879AEC" w:rsidR="00A33425" w:rsidRPr="00107B0D" w:rsidRDefault="00DE5577" w:rsidP="00A33425">
      <w:pPr>
        <w:pStyle w:val="ListParagraph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107B0D">
        <w:rPr>
          <w:position w:val="-6"/>
          <w:sz w:val="26"/>
          <w:szCs w:val="26"/>
        </w:rPr>
        <w:object w:dxaOrig="1860" w:dyaOrig="380" w14:anchorId="560359C7">
          <v:shape id="_x0000_i1064" type="#_x0000_t75" style="width:93.55pt;height:18.7pt" o:ole="">
            <v:imagedata r:id="rId11" o:title=""/>
          </v:shape>
          <o:OLEObject Type="Embed" ProgID="Equation.DSMT4" ShapeID="_x0000_i1064" DrawAspect="Content" ObjectID="_1665952677" r:id="rId12"/>
        </w:object>
      </w:r>
      <w:r w:rsidR="00A33425" w:rsidRPr="00107B0D">
        <w:rPr>
          <w:sz w:val="26"/>
          <w:szCs w:val="26"/>
        </w:rPr>
        <w:t xml:space="preserve"> </w:t>
      </w:r>
    </w:p>
    <w:p w14:paraId="7D0CC4BF" w14:textId="77777777" w:rsidR="00A33425" w:rsidRPr="00107B0D" w:rsidRDefault="00A33425" w:rsidP="00A33425">
      <w:pPr>
        <w:pStyle w:val="ListParagraph"/>
        <w:numPr>
          <w:ilvl w:val="0"/>
          <w:numId w:val="2"/>
        </w:numPr>
        <w:ind w:firstLine="0"/>
        <w:jc w:val="both"/>
        <w:rPr>
          <w:sz w:val="26"/>
          <w:szCs w:val="26"/>
        </w:rPr>
        <w:sectPr w:rsidR="00A33425" w:rsidRPr="00107B0D" w:rsidSect="00FA7ED1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81"/>
        </w:sectPr>
      </w:pPr>
    </w:p>
    <w:p w14:paraId="7FFD695C" w14:textId="77777777" w:rsidR="00A33425" w:rsidRPr="00107B0D" w:rsidRDefault="00A33425" w:rsidP="00A3342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sz w:val="26"/>
          <w:szCs w:val="26"/>
        </w:rPr>
        <w:t xml:space="preserve"> </w:t>
      </w:r>
      <w:r w:rsidRPr="00107B0D"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 w:rsidRPr="00107B0D">
        <w:rPr>
          <w:rFonts w:ascii="Times New Roman" w:hAnsi="Times New Roman" w:cs="Times New Roman"/>
          <w:sz w:val="26"/>
          <w:szCs w:val="26"/>
        </w:rPr>
        <w:t xml:space="preserve"> (1đ) Để chuẩn bị ôn thi giữa học kì I, bạn Minh tăng cường làm bài tập ở nhà. Biế</w:t>
      </w:r>
      <w:r w:rsidR="00502471" w:rsidRPr="00107B0D">
        <w:rPr>
          <w:rFonts w:ascii="Times New Roman" w:hAnsi="Times New Roman" w:cs="Times New Roman"/>
          <w:sz w:val="26"/>
          <w:szCs w:val="26"/>
        </w:rPr>
        <w:t>t trung bình 7</w:t>
      </w:r>
      <w:r w:rsidRPr="00107B0D">
        <w:rPr>
          <w:rFonts w:ascii="Times New Roman" w:hAnsi="Times New Roman" w:cs="Times New Roman"/>
          <w:sz w:val="26"/>
          <w:szCs w:val="26"/>
        </w:rPr>
        <w:t xml:space="preserve"> phút bạn làm xong một bài toán.</w:t>
      </w:r>
    </w:p>
    <w:p w14:paraId="37BFDDD7" w14:textId="77777777" w:rsidR="00A33425" w:rsidRPr="00107B0D" w:rsidRDefault="00A33425" w:rsidP="00A33425">
      <w:pPr>
        <w:pStyle w:val="ListParagraph"/>
        <w:numPr>
          <w:ilvl w:val="0"/>
          <w:numId w:val="3"/>
        </w:numPr>
        <w:ind w:left="720"/>
        <w:jc w:val="both"/>
        <w:rPr>
          <w:sz w:val="26"/>
          <w:szCs w:val="26"/>
        </w:rPr>
      </w:pPr>
      <w:r w:rsidRPr="00107B0D">
        <w:rPr>
          <w:sz w:val="26"/>
          <w:szCs w:val="26"/>
        </w:rPr>
        <w:t>Hỏ</w:t>
      </w:r>
      <w:r w:rsidR="00502471" w:rsidRPr="00107B0D">
        <w:rPr>
          <w:sz w:val="26"/>
          <w:szCs w:val="26"/>
        </w:rPr>
        <w:t>i trong 21</w:t>
      </w:r>
      <w:r w:rsidRPr="00107B0D">
        <w:rPr>
          <w:sz w:val="26"/>
          <w:szCs w:val="26"/>
        </w:rPr>
        <w:t xml:space="preserve"> phút bạn làm được mấy bài toán?</w:t>
      </w:r>
    </w:p>
    <w:p w14:paraId="56AE5ED7" w14:textId="77777777" w:rsidR="00A33425" w:rsidRPr="00107B0D" w:rsidRDefault="00A33425" w:rsidP="00A33425">
      <w:pPr>
        <w:pStyle w:val="ListParagraph"/>
        <w:numPr>
          <w:ilvl w:val="0"/>
          <w:numId w:val="3"/>
        </w:numPr>
        <w:ind w:left="720"/>
        <w:jc w:val="both"/>
        <w:rPr>
          <w:sz w:val="26"/>
          <w:szCs w:val="26"/>
        </w:rPr>
      </w:pPr>
      <w:r w:rsidRPr="00107B0D">
        <w:rPr>
          <w:sz w:val="26"/>
          <w:szCs w:val="26"/>
        </w:rPr>
        <w:t>Để giải xong một đề toán gồ</w:t>
      </w:r>
      <w:r w:rsidR="00502471" w:rsidRPr="00107B0D">
        <w:rPr>
          <w:sz w:val="26"/>
          <w:szCs w:val="26"/>
        </w:rPr>
        <w:t>m có 5</w:t>
      </w:r>
      <w:r w:rsidR="00470791" w:rsidRPr="00107B0D">
        <w:rPr>
          <w:sz w:val="26"/>
          <w:szCs w:val="26"/>
        </w:rPr>
        <w:t xml:space="preserve"> bài</w:t>
      </w:r>
      <w:r w:rsidRPr="00107B0D">
        <w:rPr>
          <w:sz w:val="26"/>
          <w:szCs w:val="26"/>
        </w:rPr>
        <w:t>, bạn cần thời gian bao lâu?</w:t>
      </w:r>
    </w:p>
    <w:p w14:paraId="7A7940DC" w14:textId="2D3DFAEB" w:rsidR="00A33425" w:rsidRPr="00107B0D" w:rsidRDefault="00A33425" w:rsidP="00A33425">
      <w:pPr>
        <w:pStyle w:val="ListParagraph"/>
        <w:ind w:left="0"/>
        <w:jc w:val="both"/>
        <w:rPr>
          <w:bCs/>
          <w:sz w:val="26"/>
          <w:szCs w:val="26"/>
        </w:rPr>
      </w:pPr>
      <w:r w:rsidRPr="00107B0D">
        <w:rPr>
          <w:b/>
          <w:sz w:val="26"/>
          <w:szCs w:val="26"/>
          <w:u w:val="single"/>
        </w:rPr>
        <w:t>Bài 4:</w:t>
      </w:r>
      <w:r w:rsidRPr="00107B0D">
        <w:rPr>
          <w:bCs/>
          <w:sz w:val="26"/>
          <w:szCs w:val="26"/>
        </w:rPr>
        <w:t xml:space="preserve"> (</w:t>
      </w:r>
      <w:r w:rsidR="005B6079">
        <w:rPr>
          <w:bCs/>
          <w:sz w:val="26"/>
          <w:szCs w:val="26"/>
        </w:rPr>
        <w:t>1,5</w:t>
      </w:r>
      <w:r w:rsidRPr="00107B0D">
        <w:rPr>
          <w:bCs/>
          <w:sz w:val="26"/>
          <w:szCs w:val="26"/>
        </w:rPr>
        <w:t xml:space="preserve">đ) </w:t>
      </w:r>
    </w:p>
    <w:p w14:paraId="18BA2133" w14:textId="414EF4CE" w:rsidR="00A33425" w:rsidRDefault="001C2A47" w:rsidP="00A3342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Cho các số sau: 1008; 2010; 1935; 2409</w:t>
      </w:r>
    </w:p>
    <w:p w14:paraId="1A6A3D35" w14:textId="038A6D21" w:rsidR="001C2A47" w:rsidRPr="00107B0D" w:rsidRDefault="001C2A47" w:rsidP="001C2A47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nào chia hết cho cả 2 và 5? Số nào chia hết cho cả 5 và 9? </w:t>
      </w:r>
    </w:p>
    <w:p w14:paraId="37985CF2" w14:textId="77777777" w:rsidR="00A33425" w:rsidRPr="00107B0D" w:rsidRDefault="00A33425" w:rsidP="00A3342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107B0D">
        <w:rPr>
          <w:sz w:val="26"/>
          <w:szCs w:val="26"/>
        </w:rPr>
        <w:t>Tìm ƯCLN và BCNN củ</w:t>
      </w:r>
      <w:r w:rsidR="004F0AD8" w:rsidRPr="00107B0D">
        <w:rPr>
          <w:sz w:val="26"/>
          <w:szCs w:val="26"/>
        </w:rPr>
        <w:t>a 300 và 280</w:t>
      </w:r>
      <w:r w:rsidRPr="00107B0D">
        <w:rPr>
          <w:sz w:val="26"/>
          <w:szCs w:val="26"/>
        </w:rPr>
        <w:t xml:space="preserve"> bằng cách phân tích ra thừa số nguyên tố.</w:t>
      </w:r>
    </w:p>
    <w:p w14:paraId="6B328B53" w14:textId="002CEFDB" w:rsidR="00A33425" w:rsidRPr="00107B0D" w:rsidRDefault="00A33425" w:rsidP="00A3342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107B0D">
        <w:rPr>
          <w:rFonts w:ascii="Times New Roman" w:hAnsi="Times New Roman" w:cs="Times New Roman"/>
          <w:sz w:val="26"/>
          <w:szCs w:val="26"/>
        </w:rPr>
        <w:t xml:space="preserve"> (1,5đ) Để chung tay cùng miền Trung chống bão lũ, học sinh của trường THCS</w:t>
      </w:r>
      <w:r w:rsidR="00324465" w:rsidRPr="00107B0D">
        <w:rPr>
          <w:rFonts w:ascii="Times New Roman" w:hAnsi="Times New Roman" w:cs="Times New Roman"/>
          <w:sz w:val="26"/>
          <w:szCs w:val="26"/>
        </w:rPr>
        <w:t xml:space="preserve"> Đoàn Kết</w:t>
      </w:r>
      <w:r w:rsidRPr="00107B0D">
        <w:rPr>
          <w:rFonts w:ascii="Times New Roman" w:hAnsi="Times New Roman" w:cs="Times New Roman"/>
          <w:sz w:val="26"/>
          <w:szCs w:val="26"/>
        </w:rPr>
        <w:t xml:space="preserve"> đã quyên góp và mua đượ</w:t>
      </w:r>
      <w:r w:rsidR="00CB4222">
        <w:rPr>
          <w:rFonts w:ascii="Times New Roman" w:hAnsi="Times New Roman" w:cs="Times New Roman"/>
          <w:sz w:val="26"/>
          <w:szCs w:val="26"/>
        </w:rPr>
        <w:t>c 2</w:t>
      </w:r>
      <w:r w:rsidR="008D1F05" w:rsidRPr="00107B0D">
        <w:rPr>
          <w:rFonts w:ascii="Times New Roman" w:hAnsi="Times New Roman" w:cs="Times New Roman"/>
          <w:sz w:val="26"/>
          <w:szCs w:val="26"/>
        </w:rPr>
        <w:t>5</w:t>
      </w:r>
      <w:r w:rsidR="00CB4222">
        <w:rPr>
          <w:rFonts w:ascii="Times New Roman" w:hAnsi="Times New Roman" w:cs="Times New Roman"/>
          <w:sz w:val="26"/>
          <w:szCs w:val="26"/>
        </w:rPr>
        <w:t>0</w:t>
      </w:r>
      <w:r w:rsidR="00324465" w:rsidRPr="00107B0D">
        <w:rPr>
          <w:rFonts w:ascii="Times New Roman" w:hAnsi="Times New Roman" w:cs="Times New Roman"/>
          <w:sz w:val="26"/>
          <w:szCs w:val="26"/>
        </w:rPr>
        <w:t xml:space="preserve"> thùng mì tôm, </w:t>
      </w:r>
      <w:r w:rsidR="001C2A47">
        <w:rPr>
          <w:rFonts w:ascii="Times New Roman" w:hAnsi="Times New Roman" w:cs="Times New Roman"/>
          <w:sz w:val="26"/>
          <w:szCs w:val="26"/>
        </w:rPr>
        <w:t>12</w:t>
      </w:r>
      <w:r w:rsidR="00324465" w:rsidRPr="00107B0D">
        <w:rPr>
          <w:rFonts w:ascii="Times New Roman" w:hAnsi="Times New Roman" w:cs="Times New Roman"/>
          <w:sz w:val="26"/>
          <w:szCs w:val="26"/>
        </w:rPr>
        <w:t>5</w:t>
      </w:r>
      <w:r w:rsidR="00CB4222">
        <w:rPr>
          <w:rFonts w:ascii="Times New Roman" w:hAnsi="Times New Roman" w:cs="Times New Roman"/>
          <w:sz w:val="26"/>
          <w:szCs w:val="26"/>
        </w:rPr>
        <w:t>0</w:t>
      </w:r>
      <w:r w:rsidR="00324465" w:rsidRPr="00107B0D">
        <w:rPr>
          <w:rFonts w:ascii="Times New Roman" w:hAnsi="Times New Roman" w:cs="Times New Roman"/>
          <w:sz w:val="26"/>
          <w:szCs w:val="26"/>
        </w:rPr>
        <w:t xml:space="preserve"> </w:t>
      </w:r>
      <w:r w:rsidRPr="00107B0D">
        <w:rPr>
          <w:rFonts w:ascii="Times New Roman" w:hAnsi="Times New Roman" w:cs="Times New Roman"/>
          <w:sz w:val="26"/>
          <w:szCs w:val="26"/>
        </w:rPr>
        <w:t>hộp sữ</w:t>
      </w:r>
      <w:r w:rsidR="00324465" w:rsidRPr="00107B0D">
        <w:rPr>
          <w:rFonts w:ascii="Times New Roman" w:hAnsi="Times New Roman" w:cs="Times New Roman"/>
          <w:sz w:val="26"/>
          <w:szCs w:val="26"/>
        </w:rPr>
        <w:t>a và 500</w:t>
      </w:r>
      <w:r w:rsidRPr="00107B0D">
        <w:rPr>
          <w:rFonts w:ascii="Times New Roman" w:hAnsi="Times New Roman" w:cs="Times New Roman"/>
          <w:sz w:val="26"/>
          <w:szCs w:val="26"/>
        </w:rPr>
        <w:t xml:space="preserve"> kg gạo để chia thành các phần quà nhằm ủng hộ đồng bào miền Trung. Biết số</w:t>
      </w:r>
      <w:r w:rsidR="00324465" w:rsidRPr="00107B0D">
        <w:rPr>
          <w:rFonts w:ascii="Times New Roman" w:hAnsi="Times New Roman" w:cs="Times New Roman"/>
          <w:sz w:val="26"/>
          <w:szCs w:val="26"/>
        </w:rPr>
        <w:t xml:space="preserve"> thùng</w:t>
      </w:r>
      <w:r w:rsidRPr="00107B0D">
        <w:rPr>
          <w:rFonts w:ascii="Times New Roman" w:hAnsi="Times New Roman" w:cs="Times New Roman"/>
          <w:sz w:val="26"/>
          <w:szCs w:val="26"/>
        </w:rPr>
        <w:t xml:space="preserve"> mì, số hộp sữa và số gạo ở mỗi phần quà là như nhau. Hỏi các bạn có thể chia được nhiều nhất mấy phần quà? Khi đó mỗi phần quà có mấ</w:t>
      </w:r>
      <w:r w:rsidR="00324465" w:rsidRPr="00107B0D">
        <w:rPr>
          <w:rFonts w:ascii="Times New Roman" w:hAnsi="Times New Roman" w:cs="Times New Roman"/>
          <w:sz w:val="26"/>
          <w:szCs w:val="26"/>
        </w:rPr>
        <w:t>y thùng</w:t>
      </w:r>
      <w:r w:rsidRPr="00107B0D">
        <w:rPr>
          <w:rFonts w:ascii="Times New Roman" w:hAnsi="Times New Roman" w:cs="Times New Roman"/>
          <w:sz w:val="26"/>
          <w:szCs w:val="26"/>
        </w:rPr>
        <w:t xml:space="preserve"> mì, mấy hộp sữa, mấy kg gạo?</w:t>
      </w:r>
    </w:p>
    <w:p w14:paraId="241B80E8" w14:textId="414F543A" w:rsidR="00324465" w:rsidRPr="00107B0D" w:rsidRDefault="00A33425" w:rsidP="0032446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Bài </w:t>
      </w:r>
      <w:r w:rsidR="001C2A47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107B0D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107B0D">
        <w:rPr>
          <w:rFonts w:ascii="Times New Roman" w:hAnsi="Times New Roman" w:cs="Times New Roman"/>
          <w:sz w:val="26"/>
          <w:szCs w:val="26"/>
        </w:rPr>
        <w:t xml:space="preserve"> (</w:t>
      </w:r>
      <w:r w:rsidR="001C2A47">
        <w:rPr>
          <w:rFonts w:ascii="Times New Roman" w:hAnsi="Times New Roman" w:cs="Times New Roman"/>
          <w:sz w:val="26"/>
          <w:szCs w:val="26"/>
        </w:rPr>
        <w:t>2đ</w:t>
      </w:r>
      <w:r w:rsidRPr="00107B0D">
        <w:rPr>
          <w:rFonts w:ascii="Times New Roman" w:hAnsi="Times New Roman" w:cs="Times New Roman"/>
          <w:sz w:val="26"/>
          <w:szCs w:val="26"/>
        </w:rPr>
        <w:t xml:space="preserve">): </w:t>
      </w:r>
    </w:p>
    <w:p w14:paraId="7131FBA0" w14:textId="77777777" w:rsidR="001C2A47" w:rsidRDefault="001C2A47" w:rsidP="001C2A4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Trên tia Ox lấy hai điểm A và B sao cho OA=4cm, OB=8cm.</w:t>
      </w:r>
    </w:p>
    <w:p w14:paraId="258F0AFC" w14:textId="688CF19D" w:rsidR="001C2A47" w:rsidRDefault="001C2A47" w:rsidP="001C2A4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3 điểm O,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 điểm nào nằm giữa 2 điểm còn lại? Vì sao? Tính độ dài đoạn thẳng AB.</w:t>
      </w:r>
    </w:p>
    <w:p w14:paraId="7BA521B6" w14:textId="51276D9D" w:rsidR="001C2A47" w:rsidRDefault="001C2A47" w:rsidP="001C2A4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tia đối của tia Ox lấy M sao cho OM=6cm. Gọi N là trung điểm của AB. Chứng tỏ rằng điểm O là trung điểm của đoạn thẳng MN.</w:t>
      </w:r>
    </w:p>
    <w:p w14:paraId="4E2D05EB" w14:textId="77777777" w:rsidR="00427E9F" w:rsidRPr="00107B0D" w:rsidRDefault="00427E9F" w:rsidP="00427E9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8E6B5" w14:textId="77777777" w:rsidR="00A33425" w:rsidRPr="00107B0D" w:rsidRDefault="00A33425" w:rsidP="00427E9F">
      <w:pPr>
        <w:jc w:val="center"/>
        <w:rPr>
          <w:rFonts w:ascii="Times New Roman" w:hAnsi="Times New Roman" w:cs="Times New Roman"/>
          <w:sz w:val="26"/>
          <w:szCs w:val="26"/>
        </w:rPr>
      </w:pPr>
      <w:r w:rsidRPr="00107B0D">
        <w:rPr>
          <w:rFonts w:ascii="Times New Roman" w:hAnsi="Times New Roman" w:cs="Times New Roman"/>
          <w:sz w:val="26"/>
          <w:szCs w:val="26"/>
        </w:rPr>
        <w:t>.....................................HẾT..................................................</w:t>
      </w:r>
    </w:p>
    <w:p w14:paraId="77C77B87" w14:textId="77777777" w:rsidR="00A33425" w:rsidRPr="00107B0D" w:rsidRDefault="00A33425" w:rsidP="00A33425">
      <w:pPr>
        <w:rPr>
          <w:rFonts w:ascii="Times New Roman" w:hAnsi="Times New Roman" w:cs="Times New Roman"/>
          <w:sz w:val="26"/>
          <w:szCs w:val="26"/>
        </w:rPr>
      </w:pPr>
    </w:p>
    <w:p w14:paraId="3ADAD8B6" w14:textId="77777777" w:rsidR="00A33425" w:rsidRPr="00107B0D" w:rsidRDefault="00A33425" w:rsidP="00A33425">
      <w:pPr>
        <w:rPr>
          <w:rFonts w:ascii="Times New Roman" w:hAnsi="Times New Roman" w:cs="Times New Roman"/>
          <w:sz w:val="26"/>
          <w:szCs w:val="26"/>
        </w:rPr>
      </w:pPr>
    </w:p>
    <w:p w14:paraId="78B8A2E5" w14:textId="77777777" w:rsidR="00A33425" w:rsidRPr="00107B0D" w:rsidRDefault="00E27D5A" w:rsidP="00A33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B0D">
        <w:rPr>
          <w:rFonts w:ascii="Times New Roman" w:hAnsi="Times New Roman" w:cs="Times New Roman"/>
          <w:b/>
          <w:bCs/>
          <w:sz w:val="26"/>
          <w:szCs w:val="26"/>
        </w:rPr>
        <w:br w:type="column"/>
      </w:r>
      <w:r w:rsidR="00A33425" w:rsidRPr="00107B0D">
        <w:rPr>
          <w:rFonts w:ascii="Times New Roman" w:hAnsi="Times New Roman" w:cs="Times New Roman"/>
          <w:b/>
          <w:bCs/>
          <w:sz w:val="26"/>
          <w:szCs w:val="26"/>
        </w:rPr>
        <w:lastRenderedPageBreak/>
        <w:t>HƯỚNG DẪN CHẤM KIỂM TRA TOÁN 6 GIỮA HỌC KỲ 1</w:t>
      </w:r>
      <w:r w:rsidR="00324465" w:rsidRPr="00107B0D">
        <w:rPr>
          <w:rFonts w:ascii="Times New Roman" w:hAnsi="Times New Roman" w:cs="Times New Roman"/>
          <w:b/>
          <w:bCs/>
          <w:sz w:val="26"/>
          <w:szCs w:val="26"/>
        </w:rPr>
        <w:t xml:space="preserve"> (ĐỀ 2)</w:t>
      </w: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000" w:firstRow="0" w:lastRow="0" w:firstColumn="0" w:lastColumn="0" w:noHBand="0" w:noVBand="0"/>
      </w:tblPr>
      <w:tblGrid>
        <w:gridCol w:w="1668"/>
        <w:gridCol w:w="7155"/>
        <w:gridCol w:w="1525"/>
      </w:tblGrid>
      <w:tr w:rsidR="00A33425" w:rsidRPr="00107B0D" w14:paraId="2D06C4BE" w14:textId="77777777" w:rsidTr="000A5D54">
        <w:trPr>
          <w:trHeight w:val="1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10C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Bài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72145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Nội dung h</w:t>
            </w:r>
            <w:proofErr w:type="spellStart"/>
            <w:r w:rsidRPr="00107B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ướng</w:t>
            </w:r>
            <w:proofErr w:type="spellEnd"/>
            <w:r w:rsidRPr="00107B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dẫn chấm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58FE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Điểm từng phần</w:t>
            </w:r>
          </w:p>
        </w:tc>
      </w:tr>
      <w:tr w:rsidR="00A33425" w:rsidRPr="00107B0D" w14:paraId="153E9AA2" w14:textId="77777777" w:rsidTr="000A5D54">
        <w:trPr>
          <w:trHeight w:val="1"/>
        </w:trPr>
        <w:tc>
          <w:tcPr>
            <w:tcW w:w="16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7B676E6" w14:textId="77777777" w:rsidR="00A33425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1.</w:t>
            </w:r>
          </w:p>
          <w:p w14:paraId="2DFC5981" w14:textId="4FC88DCB" w:rsidR="00107B0D" w:rsidRPr="00107B0D" w:rsidRDefault="00107B0D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(2</w:t>
            </w:r>
            <w:r w:rsidR="005B6079">
              <w:rPr>
                <w:rFonts w:ascii="Times New Roman" w:hAnsi="Times New Roman" w:cs="Times New Roman"/>
                <w:sz w:val="26"/>
                <w:szCs w:val="26"/>
                <w:lang w:val="en"/>
              </w:rPr>
              <w:t>,5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đ)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27EC2" w14:textId="77777777" w:rsidR="00A33425" w:rsidRPr="00107B0D" w:rsidRDefault="00A33425" w:rsidP="00873D94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107B0D">
              <w:rPr>
                <w:sz w:val="26"/>
                <w:szCs w:val="26"/>
              </w:rPr>
              <w:t>a.</w:t>
            </w:r>
          </w:p>
          <w:p w14:paraId="0BC5AA9A" w14:textId="64A8B5CC" w:rsidR="00A33425" w:rsidRPr="00107B0D" w:rsidRDefault="00DE5577" w:rsidP="00873D94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DE5577">
              <w:rPr>
                <w:position w:val="-70"/>
                <w:sz w:val="26"/>
                <w:szCs w:val="26"/>
              </w:rPr>
              <w:object w:dxaOrig="2240" w:dyaOrig="1540" w14:anchorId="6F1636C2">
                <v:shape id="_x0000_i1060" type="#_x0000_t75" style="width:112.25pt;height:76.55pt" o:ole="">
                  <v:imagedata r:id="rId13" o:title=""/>
                </v:shape>
                <o:OLEObject Type="Embed" ProgID="Equation.DSMT4" ShapeID="_x0000_i1060" DrawAspect="Content" ObjectID="_1665952678" r:id="rId14"/>
              </w:objec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8C6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49CDC0BC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7567BA4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2762D2D2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</w:tc>
      </w:tr>
      <w:tr w:rsidR="00A33425" w:rsidRPr="00107B0D" w14:paraId="41042C84" w14:textId="77777777" w:rsidTr="000A5D54">
        <w:trPr>
          <w:trHeight w:val="1"/>
        </w:trPr>
        <w:tc>
          <w:tcPr>
            <w:tcW w:w="1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DBEF240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039F9" w14:textId="77777777" w:rsidR="00A33425" w:rsidRPr="00107B0D" w:rsidRDefault="00A33425" w:rsidP="00873D94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107B0D">
              <w:rPr>
                <w:sz w:val="26"/>
                <w:szCs w:val="26"/>
              </w:rPr>
              <w:t>b.</w:t>
            </w:r>
          </w:p>
          <w:p w14:paraId="239CCC31" w14:textId="77777777" w:rsidR="00A33425" w:rsidRPr="00107B0D" w:rsidRDefault="006C3AE7" w:rsidP="00873D94">
            <w:pPr>
              <w:pStyle w:val="ListParagraph"/>
              <w:spacing w:after="0"/>
              <w:ind w:left="0"/>
              <w:rPr>
                <w:sz w:val="26"/>
                <w:szCs w:val="26"/>
              </w:rPr>
            </w:pPr>
            <w:r w:rsidRPr="00107B0D">
              <w:rPr>
                <w:position w:val="-196"/>
                <w:sz w:val="26"/>
                <w:szCs w:val="26"/>
              </w:rPr>
              <w:object w:dxaOrig="4239" w:dyaOrig="4060" w14:anchorId="423FA72A">
                <v:shape id="_x0000_i1032" type="#_x0000_t75" style="width:212.05pt;height:202.95pt" o:ole="">
                  <v:imagedata r:id="rId15" o:title=""/>
                </v:shape>
                <o:OLEObject Type="Embed" ProgID="Equation.DSMT4" ShapeID="_x0000_i1032" DrawAspect="Content" ObjectID="_1665952679" r:id="rId16"/>
              </w:object>
            </w:r>
            <w:r w:rsidR="00A33425" w:rsidRPr="00107B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23942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14:paraId="5A6B816D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14:paraId="69511460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0,25</w:t>
            </w:r>
          </w:p>
          <w:p w14:paraId="6687A8A6" w14:textId="77777777" w:rsidR="006C3AE7" w:rsidRPr="00107B0D" w:rsidRDefault="006C3AE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14:paraId="7D5DD938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0,25</w:t>
            </w:r>
          </w:p>
          <w:p w14:paraId="14632F49" w14:textId="77777777" w:rsidR="006C3AE7" w:rsidRPr="00107B0D" w:rsidRDefault="006C3AE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14:paraId="0EADC3E8" w14:textId="77777777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0,25</w:t>
            </w:r>
          </w:p>
          <w:p w14:paraId="556883C6" w14:textId="77777777" w:rsidR="00DE5577" w:rsidRDefault="00DE557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14:paraId="3C19B366" w14:textId="452427A6" w:rsidR="00DE5577" w:rsidRPr="00107B0D" w:rsidRDefault="00DE557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0,25</w:t>
            </w:r>
          </w:p>
        </w:tc>
      </w:tr>
      <w:tr w:rsidR="00A33425" w:rsidRPr="00107B0D" w14:paraId="05F70657" w14:textId="77777777" w:rsidTr="000A5D54">
        <w:trPr>
          <w:trHeight w:val="1920"/>
        </w:trPr>
        <w:tc>
          <w:tcPr>
            <w:tcW w:w="1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82CA356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2FCD9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</w:p>
          <w:p w14:paraId="132AEC2C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Tổng số tiền mà bạ</w:t>
            </w:r>
            <w:r w:rsidR="00F17860"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 Toà</w:t>
            </w:r>
            <w:r w:rsidR="006C3AE7"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phải trả là:</w:t>
            </w:r>
          </w:p>
          <w:p w14:paraId="70B31791" w14:textId="7732AC42" w:rsidR="00470791" w:rsidRPr="00107B0D" w:rsidRDefault="00DE557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07B0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239" w:dyaOrig="499" w14:anchorId="1EFCC54F">
                <v:shape id="_x0000_i1062" type="#_x0000_t75" style="width:211.45pt;height:24.95pt" o:ole="">
                  <v:imagedata r:id="rId17" o:title=""/>
                </v:shape>
                <o:OLEObject Type="Embed" ProgID="Equation.DSMT4" ShapeID="_x0000_i1062" DrawAspect="Content" ObjectID="_1665952680" r:id="rId18"/>
              </w:objec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219C0FBC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47516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ADCCC5E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63992A42" w14:textId="6E075550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</w:t>
            </w:r>
            <w:r w:rsidR="00DE557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</w:tr>
      <w:tr w:rsidR="00A33425" w:rsidRPr="00107B0D" w14:paraId="525875F1" w14:textId="77777777" w:rsidTr="000A5D54">
        <w:trPr>
          <w:trHeight w:val="2333"/>
        </w:trPr>
        <w:tc>
          <w:tcPr>
            <w:tcW w:w="16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0BADB58" w14:textId="77777777" w:rsidR="00107B0D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  <w:p w14:paraId="4B7DB175" w14:textId="7B0914CB" w:rsidR="00A33425" w:rsidRPr="00107B0D" w:rsidRDefault="00107B0D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</w:t>
            </w:r>
            <w:r w:rsidR="005B6079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đ)</w: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DC453" w14:textId="77777777" w:rsidR="00A33425" w:rsidRPr="00107B0D" w:rsidRDefault="00A33425" w:rsidP="00873D94">
            <w:pPr>
              <w:pStyle w:val="ListParagraph"/>
              <w:ind w:left="0"/>
              <w:rPr>
                <w:sz w:val="26"/>
                <w:szCs w:val="26"/>
                <w:lang w:val="sv-SE"/>
              </w:rPr>
            </w:pPr>
            <w:r w:rsidRPr="00107B0D">
              <w:rPr>
                <w:sz w:val="26"/>
                <w:szCs w:val="26"/>
                <w:lang w:val="sv-SE"/>
              </w:rPr>
              <w:t>a.</w:t>
            </w:r>
          </w:p>
          <w:p w14:paraId="1B31706F" w14:textId="77777777" w:rsidR="00A33425" w:rsidRPr="00107B0D" w:rsidRDefault="00080D75" w:rsidP="00873D94">
            <w:pPr>
              <w:pStyle w:val="ListParagraph"/>
              <w:ind w:left="0"/>
              <w:rPr>
                <w:sz w:val="26"/>
                <w:szCs w:val="26"/>
              </w:rPr>
            </w:pPr>
            <w:r w:rsidRPr="00107B0D">
              <w:rPr>
                <w:position w:val="-102"/>
                <w:sz w:val="26"/>
                <w:szCs w:val="26"/>
              </w:rPr>
              <w:object w:dxaOrig="3000" w:dyaOrig="2340" w14:anchorId="622A3360">
                <v:shape id="_x0000_i1034" type="#_x0000_t75" style="width:150.25pt;height:116.8pt" o:ole="">
                  <v:imagedata r:id="rId19" o:title=""/>
                </v:shape>
                <o:OLEObject Type="Embed" ProgID="Equation.DSMT4" ShapeID="_x0000_i1034" DrawAspect="Content" ObjectID="_1665952681" r:id="rId20"/>
              </w:objec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3025A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86E2118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73F86CDC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1C751748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530AD33C" w14:textId="77777777" w:rsidR="00080D75" w:rsidRPr="00107B0D" w:rsidRDefault="00080D7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615699D5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</w:tc>
      </w:tr>
      <w:tr w:rsidR="00A33425" w:rsidRPr="00107B0D" w14:paraId="071814C4" w14:textId="77777777" w:rsidTr="000A5D54">
        <w:trPr>
          <w:trHeight w:val="843"/>
        </w:trPr>
        <w:tc>
          <w:tcPr>
            <w:tcW w:w="1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6B1782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15BC664" w14:textId="77777777" w:rsidR="00A33425" w:rsidRPr="00107B0D" w:rsidRDefault="005B6079" w:rsidP="00873D94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0801D540">
                <v:shape id="_x0000_s1027" type="#_x0000_t75" style="position:absolute;margin-left:38.55pt;margin-top:7.95pt;width:116.25pt;height:136.75pt;z-index:251660288;mso-position-horizontal-relative:text;mso-position-vertical-relative:text">
                  <v:imagedata r:id="rId21" o:title=""/>
                  <w10:wrap type="square"/>
                </v:shape>
                <o:OLEObject Type="Embed" ProgID="Equation.DSMT4" ShapeID="_x0000_s1027" DrawAspect="Content" ObjectID="_1665952685" r:id="rId22"/>
              </w:objec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b.</w:t>
            </w:r>
          </w:p>
          <w:p w14:paraId="38D6A9B8" w14:textId="77777777" w:rsidR="00A33425" w:rsidRPr="00107B0D" w:rsidRDefault="00A33425" w:rsidP="00873D94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14:paraId="368CE61A" w14:textId="77777777" w:rsidR="00A33425" w:rsidRDefault="00A33425" w:rsidP="00873D94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14:paraId="5E9CF638" w14:textId="77777777" w:rsidR="001C2A47" w:rsidRDefault="001C2A47" w:rsidP="00873D94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14:paraId="1E39C4F3" w14:textId="56643DA0" w:rsidR="001C2A47" w:rsidRPr="00107B0D" w:rsidRDefault="001C2A47" w:rsidP="00873D94">
            <w:pPr>
              <w:tabs>
                <w:tab w:val="left" w:pos="1890"/>
              </w:tabs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4559B2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0614BA6" w14:textId="77777777" w:rsidR="001C2A47" w:rsidRDefault="001C2A47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648EDD13" w14:textId="469EAD0B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1812D1DE" w14:textId="266FB545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2689E5EB" w14:textId="77777777" w:rsidR="005B6079" w:rsidRPr="00107B0D" w:rsidRDefault="005B6079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2509E161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</w:tc>
      </w:tr>
      <w:tr w:rsidR="00A33425" w:rsidRPr="00107B0D" w14:paraId="4C6A10D2" w14:textId="77777777" w:rsidTr="00202D6A">
        <w:trPr>
          <w:trHeight w:val="1649"/>
        </w:trPr>
        <w:tc>
          <w:tcPr>
            <w:tcW w:w="16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D90483" w14:textId="77777777" w:rsidR="00107B0D" w:rsidRDefault="00A33425" w:rsidP="00107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3.</w:t>
            </w:r>
          </w:p>
          <w:p w14:paraId="448EFF50" w14:textId="77777777" w:rsidR="00107B0D" w:rsidRPr="00107B0D" w:rsidRDefault="00107B0D" w:rsidP="00107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(1đ)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CE5854B" w14:textId="24680F31" w:rsidR="00F17860" w:rsidRPr="00107B0D" w:rsidRDefault="00F17860" w:rsidP="005B6079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07B0D">
              <w:rPr>
                <w:sz w:val="26"/>
                <w:szCs w:val="26"/>
              </w:rPr>
              <w:t>Số bài toán trong 21 phút bạn Minh làm được:</w:t>
            </w:r>
          </w:p>
          <w:p w14:paraId="4C3750EF" w14:textId="3A450817" w:rsidR="00470791" w:rsidRPr="00107B0D" w:rsidRDefault="005B6079" w:rsidP="005B607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21:7=3</w:t>
            </w:r>
            <w:r w:rsidR="00F17860" w:rsidRPr="00107B0D">
              <w:rPr>
                <w:sz w:val="26"/>
                <w:szCs w:val="26"/>
              </w:rPr>
              <w:t xml:space="preserve"> (bài toán)</w:t>
            </w:r>
          </w:p>
          <w:p w14:paraId="0128ADA1" w14:textId="17ACBD14" w:rsidR="00470791" w:rsidRPr="00107B0D" w:rsidRDefault="00470791" w:rsidP="005B6079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07B0D">
              <w:rPr>
                <w:sz w:val="26"/>
                <w:szCs w:val="26"/>
              </w:rPr>
              <w:t>Thời gian để giải hết 5 bài toán là:</w:t>
            </w:r>
          </w:p>
          <w:p w14:paraId="1099B3F0" w14:textId="19409E17" w:rsidR="00470791" w:rsidRPr="00107B0D" w:rsidRDefault="005B6079" w:rsidP="00470791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7.5=35 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98A560" w14:textId="77777777" w:rsidR="00470791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0,5</w:t>
            </w:r>
          </w:p>
          <w:p w14:paraId="420D3924" w14:textId="77777777" w:rsidR="00470791" w:rsidRPr="00107B0D" w:rsidRDefault="00470791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1055F379" w14:textId="77777777" w:rsidR="00470791" w:rsidRPr="00107B0D" w:rsidRDefault="00470791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0,5</w:t>
            </w:r>
          </w:p>
        </w:tc>
      </w:tr>
      <w:tr w:rsidR="00A33425" w:rsidRPr="00107B0D" w14:paraId="566CDD81" w14:textId="77777777" w:rsidTr="00202D6A">
        <w:trPr>
          <w:trHeight w:val="2324"/>
        </w:trPr>
        <w:tc>
          <w:tcPr>
            <w:tcW w:w="16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14140B" w14:textId="77777777" w:rsidR="00A33425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4.</w:t>
            </w:r>
          </w:p>
          <w:p w14:paraId="4951B5F9" w14:textId="53A18B71" w:rsidR="00107B0D" w:rsidRPr="00107B0D" w:rsidRDefault="00107B0D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</w:t>
            </w:r>
            <w:r w:rsidR="00767694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đ)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81C2B92" w14:textId="29B93607" w:rsidR="006C5A84" w:rsidRPr="001C2A47" w:rsidRDefault="001C2A47" w:rsidP="001C2A47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 w:rsidRPr="001C2A47">
              <w:rPr>
                <w:sz w:val="26"/>
                <w:szCs w:val="26"/>
              </w:rPr>
              <w:t xml:space="preserve">Số tự nhiên </w:t>
            </w:r>
            <w:r w:rsidRPr="001C2A47">
              <w:rPr>
                <w:sz w:val="26"/>
                <w:szCs w:val="26"/>
              </w:rPr>
              <w:t>chia hết cho cả 2 và 5</w:t>
            </w:r>
            <w:r w:rsidRPr="001C2A47">
              <w:rPr>
                <w:sz w:val="26"/>
                <w:szCs w:val="26"/>
              </w:rPr>
              <w:t xml:space="preserve"> là 2010</w:t>
            </w:r>
          </w:p>
          <w:p w14:paraId="0BC05131" w14:textId="190DE6F3" w:rsidR="006C5A84" w:rsidRDefault="001C2A47" w:rsidP="005B6079">
            <w:pPr>
              <w:pStyle w:val="ListParagraph"/>
              <w:ind w:left="735"/>
              <w:jc w:val="both"/>
              <w:rPr>
                <w:sz w:val="26"/>
                <w:szCs w:val="26"/>
              </w:rPr>
            </w:pPr>
            <w:r w:rsidRPr="001C2A47">
              <w:rPr>
                <w:sz w:val="26"/>
                <w:szCs w:val="26"/>
              </w:rPr>
              <w:t xml:space="preserve">Số tự nhiên chia hết cho cả </w:t>
            </w:r>
            <w:r>
              <w:rPr>
                <w:sz w:val="26"/>
                <w:szCs w:val="26"/>
              </w:rPr>
              <w:t>5</w:t>
            </w:r>
            <w:r w:rsidRPr="001C2A47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9</w:t>
            </w:r>
            <w:r w:rsidRPr="001C2A47">
              <w:rPr>
                <w:sz w:val="26"/>
                <w:szCs w:val="26"/>
              </w:rPr>
              <w:t xml:space="preserve"> là </w:t>
            </w:r>
            <w:r>
              <w:rPr>
                <w:sz w:val="26"/>
                <w:szCs w:val="26"/>
              </w:rPr>
              <w:t>1935</w:t>
            </w:r>
          </w:p>
          <w:p w14:paraId="4561A9F4" w14:textId="342A6E70" w:rsidR="005B6079" w:rsidRPr="00107B0D" w:rsidRDefault="005B6079" w:rsidP="005B607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225" w:dyaOrig="225" w14:anchorId="6146E639">
                <v:shape id="_x0000_s1057" type="#_x0000_t75" style="position:absolute;left:0;text-align:left;margin-left:49.8pt;margin-top:11.4pt;width:219pt;height:95.25pt;z-index:251663360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Equation.DSMT4" ShapeID="_x0000_s1057" DrawAspect="Content" ObjectID="_1665952686" r:id="rId24"/>
              </w:object>
            </w:r>
          </w:p>
          <w:p w14:paraId="6BF76D69" w14:textId="2C0AC4BE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E2D4038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79056D8C" w14:textId="152F7343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60487F74" w14:textId="1D0F7054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</w:t>
            </w:r>
            <w:r w:rsidR="00767694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25</w:t>
            </w:r>
          </w:p>
          <w:p w14:paraId="74550D52" w14:textId="07258624" w:rsidR="00767694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6A69CA1A" w14:textId="77777777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584E7F0C" w14:textId="0A6F0E45" w:rsidR="00767694" w:rsidRPr="00107B0D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</w:tc>
      </w:tr>
      <w:tr w:rsidR="00A33425" w:rsidRPr="00107B0D" w14:paraId="07EB590D" w14:textId="77777777" w:rsidTr="006C5A84">
        <w:trPr>
          <w:trHeight w:val="1556"/>
        </w:trPr>
        <w:tc>
          <w:tcPr>
            <w:tcW w:w="166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14:paraId="297A7827" w14:textId="77777777" w:rsidR="00A33425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5.</w:t>
            </w:r>
          </w:p>
          <w:p w14:paraId="5A604549" w14:textId="77777777" w:rsidR="00107B0D" w:rsidRPr="00107B0D" w:rsidRDefault="00107B0D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(1,5đ)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EE88C" w14:textId="77777777" w:rsidR="00A33425" w:rsidRPr="00107B0D" w:rsidRDefault="00A33425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Gọi x là số phần quà nhiều nhất chia được.  </w:t>
            </w:r>
            <w:r w:rsidRPr="00107B0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080" w:dyaOrig="499" w14:anchorId="33E1BA01">
                <v:shape id="_x0000_i1052" type="#_x0000_t75" style="width:53.85pt;height:24.95pt" o:ole="">
                  <v:imagedata r:id="rId25" o:title=""/>
                </v:shape>
                <o:OLEObject Type="Embed" ProgID="Equation.DSMT4" ShapeID="_x0000_i1052" DrawAspect="Content" ObjectID="_1665952682" r:id="rId26"/>
              </w:objec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3C1356" w14:textId="5C6B21EF" w:rsidR="00470791" w:rsidRPr="00107B0D" w:rsidRDefault="00A33425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Theo đề ta có: </w:t>
            </w:r>
            <w:r w:rsidR="00767694" w:rsidRPr="00107B0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980" w:dyaOrig="400" w14:anchorId="75A9841D">
                <v:shape id="_x0000_i1083" type="#_x0000_t75" style="width:198.45pt;height:20.4pt" o:ole="">
                  <v:imagedata r:id="rId27" o:title=""/>
                </v:shape>
                <o:OLEObject Type="Embed" ProgID="Equation.DSMT4" ShapeID="_x0000_i1083" DrawAspect="Content" ObjectID="_1665952683" r:id="rId28"/>
              </w:objec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BE80DE" w14:textId="65DF9B91" w:rsidR="00A33425" w:rsidRPr="00107B0D" w:rsidRDefault="00470791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nên x=ƯCLN (25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;500</w: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6628815" w14:textId="77777777" w:rsidR="00A33425" w:rsidRPr="00107B0D" w:rsidRDefault="005B6079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033E3EE1">
                <v:shape id="_x0000_s1026" type="#_x0000_t75" style="position:absolute;margin-left:1.5pt;margin-top:.5pt;width:206pt;height:87pt;z-index:251659264">
                  <v:imagedata r:id="rId29" o:title=""/>
                </v:shape>
                <o:OLEObject Type="Embed" ProgID="Equation.DSMT4" ShapeID="_x0000_s1026" DrawAspect="Content" ObjectID="_1665952687" r:id="rId30"/>
              </w:object>
            </w:r>
          </w:p>
          <w:p w14:paraId="3D0B8823" w14:textId="77777777" w:rsidR="00A33425" w:rsidRPr="00107B0D" w:rsidRDefault="00A33425" w:rsidP="00873D94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27FF3" w14:textId="77777777" w:rsidR="00A33425" w:rsidRPr="00107B0D" w:rsidRDefault="00A33425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39A4C" w14:textId="77777777" w:rsidR="00470791" w:rsidRPr="00107B0D" w:rsidRDefault="00470791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630363" w14:textId="5F15A86F" w:rsidR="00A33425" w:rsidRPr="00107B0D" w:rsidRDefault="00470791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767694" w:rsidRPr="00107B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05FEF869">
                <v:shape id="_x0000_i1088" type="#_x0000_t75" style="width:43.1pt;height:14.15pt" o:ole="">
                  <v:imagedata r:id="rId31" o:title=""/>
                </v:shape>
                <o:OLEObject Type="Embed" ProgID="Equation.DSMT4" ShapeID="_x0000_i1088" DrawAspect="Content" ObjectID="_1665952684" r:id="rId32"/>
              </w:objec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14:paraId="4585EC7E" w14:textId="53006801" w:rsidR="00A33425" w:rsidRPr="00107B0D" w:rsidRDefault="00A33425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có thể chia được nhiều nhấ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phầ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>n quà.</w:t>
            </w:r>
          </w:p>
          <w:p w14:paraId="3DCE7D75" w14:textId="12622773" w:rsidR="00A33425" w:rsidRPr="00107B0D" w:rsidRDefault="00A33425" w:rsidP="00873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Khi đó 1 phầ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 xml:space="preserve">n quà có: 250: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(thùng mì</w:t>
            </w: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AFC99F" w14:textId="58FD9650" w:rsidR="00A33425" w:rsidRPr="00107B0D" w:rsidRDefault="006C5A84" w:rsidP="00470791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A33425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 xml:space="preserve">50: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>50 =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>(hộp sữa)</w:t>
            </w:r>
          </w:p>
          <w:p w14:paraId="33D6A39E" w14:textId="2BA0AC51" w:rsidR="00470791" w:rsidRPr="00107B0D" w:rsidRDefault="006C5A84" w:rsidP="006C5A84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>500: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4222">
              <w:rPr>
                <w:rFonts w:ascii="Times New Roman" w:hAnsi="Times New Roman" w:cs="Times New Roman"/>
                <w:sz w:val="26"/>
                <w:szCs w:val="26"/>
              </w:rPr>
              <w:t xml:space="preserve">50 = </w:t>
            </w:r>
            <w:r w:rsidR="00767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0791" w:rsidRPr="00107B0D">
              <w:rPr>
                <w:rFonts w:ascii="Times New Roman" w:hAnsi="Times New Roman" w:cs="Times New Roman"/>
                <w:sz w:val="26"/>
                <w:szCs w:val="26"/>
              </w:rPr>
              <w:t xml:space="preserve"> (kg gạo)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C4FA97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7B4D83F3" w14:textId="77777777" w:rsidR="00767694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2725BFA8" w14:textId="77290263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370FD2A0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6608B588" w14:textId="77777777" w:rsidR="00767694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7510205C" w14:textId="658CCFB1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0,5</w:t>
            </w:r>
          </w:p>
          <w:p w14:paraId="06B65A45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196A1189" w14:textId="77777777" w:rsidR="00767694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1CB1AB76" w14:textId="67CC085F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670B8FA7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4192E5F1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3B8C1416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A33425" w:rsidRPr="00107B0D" w14:paraId="7FE9BF6D" w14:textId="77777777" w:rsidTr="006C5A84">
        <w:trPr>
          <w:trHeight w:val="4110"/>
        </w:trPr>
        <w:tc>
          <w:tcPr>
            <w:tcW w:w="166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AC3FF04" w14:textId="77777777" w:rsidR="006C5A84" w:rsidRPr="00107B0D" w:rsidRDefault="006C5A84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7C1B3E9A" w14:textId="77777777" w:rsidR="006C5A84" w:rsidRPr="00107B0D" w:rsidRDefault="006C5A84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C3D8757" w14:textId="77777777" w:rsidR="006C5A84" w:rsidRPr="00107B0D" w:rsidRDefault="006C5A84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1F7DF5F1" w14:textId="77777777" w:rsidR="006C5A84" w:rsidRPr="00107B0D" w:rsidRDefault="006C5A84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E50D027" w14:textId="77777777" w:rsidR="00A33425" w:rsidRDefault="00A33425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6.</w:t>
            </w:r>
          </w:p>
          <w:p w14:paraId="3D4E4B73" w14:textId="01D85682" w:rsidR="00107B0D" w:rsidRPr="00107B0D" w:rsidRDefault="00107B0D" w:rsidP="0087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(</w:t>
            </w:r>
            <w:r w:rsidR="00767694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đ)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B375E" w14:textId="33EC8524" w:rsidR="00767694" w:rsidRPr="00767694" w:rsidRDefault="00767694" w:rsidP="00767694">
            <w:pPr>
              <w:pStyle w:val="ListParagraph"/>
              <w:numPr>
                <w:ilvl w:val="0"/>
                <w:numId w:val="9"/>
              </w:numPr>
              <w:tabs>
                <w:tab w:val="left" w:pos="286"/>
                <w:tab w:val="left" w:pos="5040"/>
              </w:tabs>
              <w:ind w:left="16" w:hanging="16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93563F" wp14:editId="7815D64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149860</wp:posOffset>
                  </wp:positionV>
                  <wp:extent cx="4406265" cy="375285"/>
                  <wp:effectExtent l="0" t="0" r="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2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694">
              <w:rPr>
                <w:sz w:val="26"/>
                <w:szCs w:val="26"/>
              </w:rPr>
              <w:t>Trên cùng nửa mặt phẳng bờ chứa tia Ox ta có OA&lt;OB(4cm&lt;8cm) nên điểm A nằm giữa hai điểm O và B.</w:t>
            </w:r>
          </w:p>
          <w:p w14:paraId="4E17F64D" w14:textId="22F6B45B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điểm A nằm giữa O và B nên ta có:</w:t>
            </w:r>
          </w:p>
          <w:p w14:paraId="0850CA0F" w14:textId="77CEEDC3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OA+AB=OB</w:t>
            </w:r>
          </w:p>
          <w:p w14:paraId="1E644C03" w14:textId="29A279D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4+AB=8</w:t>
            </w:r>
          </w:p>
          <w:p w14:paraId="08C4C92A" w14:textId="5542BB0D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AB=8-4</w:t>
            </w:r>
          </w:p>
          <w:p w14:paraId="0065FAF9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AB=4cm</w:t>
            </w:r>
          </w:p>
          <w:p w14:paraId="6359C419" w14:textId="557C661C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AB dài 4cm.</w:t>
            </w:r>
          </w:p>
          <w:p w14:paraId="44F1279D" w14:textId="3F27322E" w:rsidR="00767694" w:rsidRPr="00767694" w:rsidRDefault="00767694" w:rsidP="00767694">
            <w:pPr>
              <w:pStyle w:val="ListParagraph"/>
              <w:numPr>
                <w:ilvl w:val="0"/>
                <w:numId w:val="9"/>
              </w:numPr>
              <w:tabs>
                <w:tab w:val="left" w:pos="286"/>
                <w:tab w:val="left" w:pos="5040"/>
              </w:tabs>
              <w:ind w:left="556" w:hanging="556"/>
              <w:jc w:val="both"/>
              <w:rPr>
                <w:sz w:val="26"/>
                <w:szCs w:val="26"/>
              </w:rPr>
            </w:pPr>
            <w:r w:rsidRPr="00767694">
              <w:rPr>
                <w:sz w:val="26"/>
                <w:szCs w:val="26"/>
              </w:rPr>
              <w:t>Vì N là trung điểm của AB nên AN=AB:2</w:t>
            </w:r>
            <w:r>
              <w:rPr>
                <w:sz w:val="26"/>
                <w:szCs w:val="26"/>
              </w:rPr>
              <w:t>=</w:t>
            </w:r>
            <w:r w:rsidRPr="00767694">
              <w:rPr>
                <w:sz w:val="26"/>
                <w:szCs w:val="26"/>
              </w:rPr>
              <w:t>4:2</w:t>
            </w:r>
            <w:r>
              <w:rPr>
                <w:sz w:val="26"/>
                <w:szCs w:val="26"/>
              </w:rPr>
              <w:t>=2(cm)</w:t>
            </w:r>
          </w:p>
          <w:p w14:paraId="72899DA1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AN=2cm</w:t>
            </w:r>
          </w:p>
          <w:p w14:paraId="24712366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điểm A nằm giữa O và N nên ta có:</w:t>
            </w:r>
          </w:p>
          <w:p w14:paraId="2367C7EA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ON=OA+AN</w:t>
            </w:r>
          </w:p>
          <w:p w14:paraId="5F6D16E6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ON=4+2</w:t>
            </w:r>
          </w:p>
          <w:p w14:paraId="77146CEA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ON=6cm</w:t>
            </w:r>
          </w:p>
          <w:p w14:paraId="65A33468" w14:textId="11B5097D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O nằm giữa M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OM và ON là 2 tia đối nhau)</w:t>
            </w:r>
          </w:p>
          <w:p w14:paraId="411E6D19" w14:textId="77777777" w:rsidR="00767694" w:rsidRDefault="00767694" w:rsidP="00767694">
            <w:pPr>
              <w:tabs>
                <w:tab w:val="left" w:pos="50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Mặt khác OM=ON=6cm</w:t>
            </w:r>
          </w:p>
          <w:p w14:paraId="5E33E0B1" w14:textId="2CED44F5" w:rsidR="00A33425" w:rsidRPr="00767694" w:rsidRDefault="00767694" w:rsidP="00767694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O là trung điểm của MN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FE0F6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8A5FE1B" w14:textId="77777777" w:rsidR="00A33425" w:rsidRPr="00107B0D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3122940" w14:textId="19B2BCC9" w:rsidR="00A33425" w:rsidRPr="00107B0D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0,5</w:t>
            </w:r>
          </w:p>
          <w:p w14:paraId="7AC5551D" w14:textId="57278F9E" w:rsidR="00A33425" w:rsidRDefault="00A33425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23BD8375" w14:textId="77777777" w:rsidR="00767694" w:rsidRPr="00107B0D" w:rsidRDefault="00767694" w:rsidP="00873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79B1FE2" w14:textId="77777777" w:rsidR="00A33425" w:rsidRDefault="00202D6A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0</w:t>
            </w:r>
            <w:r w:rsidR="00767694">
              <w:rPr>
                <w:rFonts w:ascii="Times New Roman" w:hAnsi="Times New Roman" w:cs="Times New Roman"/>
                <w:sz w:val="26"/>
                <w:szCs w:val="26"/>
                <w:lang w:val="en"/>
              </w:rPr>
              <w:t>,</w:t>
            </w:r>
            <w:r w:rsidRPr="00107B0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25</w:t>
            </w:r>
          </w:p>
          <w:p w14:paraId="5D4EDB33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E2F85EB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20FE7F5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3BA749E0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2C8465FE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026E11E4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4C4A6725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9D284F9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5FCBC9D3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1C68AF6E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  <w:p w14:paraId="7194BA2D" w14:textId="77777777" w:rsidR="00767694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7F5F23B4" w14:textId="0B5C0DDF" w:rsidR="00767694" w:rsidRPr="00107B0D" w:rsidRDefault="00767694" w:rsidP="00202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0,25</w:t>
            </w:r>
          </w:p>
        </w:tc>
      </w:tr>
    </w:tbl>
    <w:p w14:paraId="2DFA0C46" w14:textId="6DB6C09E" w:rsidR="00A33425" w:rsidRDefault="00A33425" w:rsidP="00A33425">
      <w:pPr>
        <w:rPr>
          <w:rFonts w:ascii="Times New Roman" w:hAnsi="Times New Roman" w:cs="Times New Roman"/>
          <w:sz w:val="26"/>
          <w:szCs w:val="26"/>
        </w:rPr>
      </w:pPr>
    </w:p>
    <w:p w14:paraId="17086A28" w14:textId="77777777" w:rsidR="00767694" w:rsidRPr="00107B0D" w:rsidRDefault="00767694" w:rsidP="00A33425">
      <w:pPr>
        <w:rPr>
          <w:rFonts w:ascii="Times New Roman" w:hAnsi="Times New Roman" w:cs="Times New Roman"/>
          <w:sz w:val="26"/>
          <w:szCs w:val="26"/>
        </w:rPr>
      </w:pPr>
    </w:p>
    <w:p w14:paraId="6CB59645" w14:textId="77777777" w:rsidR="00A33425" w:rsidRPr="00107B0D" w:rsidRDefault="00A33425" w:rsidP="00A33425">
      <w:pPr>
        <w:pStyle w:val="ListParagraph"/>
        <w:rPr>
          <w:sz w:val="26"/>
          <w:szCs w:val="26"/>
        </w:rPr>
      </w:pPr>
    </w:p>
    <w:p w14:paraId="0D52D8CB" w14:textId="77777777" w:rsidR="005E409D" w:rsidRPr="00107B0D" w:rsidRDefault="005E409D">
      <w:pPr>
        <w:rPr>
          <w:rFonts w:ascii="Times New Roman" w:hAnsi="Times New Roman" w:cs="Times New Roman"/>
          <w:sz w:val="26"/>
          <w:szCs w:val="26"/>
        </w:rPr>
      </w:pPr>
    </w:p>
    <w:sectPr w:rsidR="005E409D" w:rsidRPr="00107B0D" w:rsidSect="00FA7ED1">
      <w:type w:val="continuous"/>
      <w:pgSz w:w="11907" w:h="16839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2A5"/>
    <w:multiLevelType w:val="hybridMultilevel"/>
    <w:tmpl w:val="AFE0BA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C3FD3"/>
    <w:multiLevelType w:val="hybridMultilevel"/>
    <w:tmpl w:val="52B44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7F2D"/>
    <w:multiLevelType w:val="hybridMultilevel"/>
    <w:tmpl w:val="7C9E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6313"/>
    <w:multiLevelType w:val="hybridMultilevel"/>
    <w:tmpl w:val="289C6316"/>
    <w:lvl w:ilvl="0" w:tplc="0B7E383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0B37630"/>
    <w:multiLevelType w:val="hybridMultilevel"/>
    <w:tmpl w:val="374234B0"/>
    <w:lvl w:ilvl="0" w:tplc="B62E7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947D1"/>
    <w:multiLevelType w:val="hybridMultilevel"/>
    <w:tmpl w:val="8D3E301A"/>
    <w:lvl w:ilvl="0" w:tplc="2208F1A2">
      <w:start w:val="1"/>
      <w:numFmt w:val="lowerLetter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0682"/>
    <w:multiLevelType w:val="hybridMultilevel"/>
    <w:tmpl w:val="9D6A9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25AD"/>
    <w:multiLevelType w:val="hybridMultilevel"/>
    <w:tmpl w:val="8E76C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0BD64"/>
    <w:multiLevelType w:val="singleLevel"/>
    <w:tmpl w:val="57F0BD64"/>
    <w:lvl w:ilvl="0">
      <w:start w:val="1"/>
      <w:numFmt w:val="lowerLetter"/>
      <w:suff w:val="space"/>
      <w:lvlText w:val="%1."/>
      <w:lvlJc w:val="left"/>
    </w:lvl>
  </w:abstractNum>
  <w:abstractNum w:abstractNumId="9" w15:restartNumberingAfterBreak="0">
    <w:nsid w:val="71702041"/>
    <w:multiLevelType w:val="hybridMultilevel"/>
    <w:tmpl w:val="8A0A0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25"/>
    <w:rsid w:val="000214DE"/>
    <w:rsid w:val="00080D75"/>
    <w:rsid w:val="000A5D54"/>
    <w:rsid w:val="00107B0D"/>
    <w:rsid w:val="00197C4B"/>
    <w:rsid w:val="001C2A47"/>
    <w:rsid w:val="00202D6A"/>
    <w:rsid w:val="00324465"/>
    <w:rsid w:val="00333772"/>
    <w:rsid w:val="00427E9F"/>
    <w:rsid w:val="00470791"/>
    <w:rsid w:val="004A5B68"/>
    <w:rsid w:val="004F0AD8"/>
    <w:rsid w:val="00502471"/>
    <w:rsid w:val="005B6079"/>
    <w:rsid w:val="005E409D"/>
    <w:rsid w:val="006C3AE7"/>
    <w:rsid w:val="006C5A84"/>
    <w:rsid w:val="00767694"/>
    <w:rsid w:val="008A33B2"/>
    <w:rsid w:val="008D1F05"/>
    <w:rsid w:val="00940256"/>
    <w:rsid w:val="00A33425"/>
    <w:rsid w:val="00AB2AFE"/>
    <w:rsid w:val="00CB4222"/>
    <w:rsid w:val="00CD6E4F"/>
    <w:rsid w:val="00D2429A"/>
    <w:rsid w:val="00D86E75"/>
    <w:rsid w:val="00DE5577"/>
    <w:rsid w:val="00E27D5A"/>
    <w:rsid w:val="00F17860"/>
    <w:rsid w:val="00F2075A"/>
    <w:rsid w:val="00F55AF6"/>
    <w:rsid w:val="00F90786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C2C8CF4"/>
  <w15:chartTrackingRefBased/>
  <w15:docId w15:val="{E2DC7AF7-712A-4FA4-A34E-CF3C76A9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342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A33425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basedOn w:val="DefaultParagraphFont"/>
    <w:rsid w:val="00427E9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2519</Characters>
  <Application>Microsoft Office Word</Application>
  <DocSecurity>0</DocSecurity>
  <Lines>229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2020-11-03T16:43:00Z</cp:lastPrinted>
  <dcterms:created xsi:type="dcterms:W3CDTF">2020-11-03T16:43:00Z</dcterms:created>
  <dcterms:modified xsi:type="dcterms:W3CDTF">2020-11-03T16:49:00Z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