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60" w:rsidRPr="00D06D60" w:rsidRDefault="00D06D60" w:rsidP="00D06D60">
      <w:pPr>
        <w:pStyle w:val="ListParagraph"/>
        <w:jc w:val="center"/>
        <w:rPr>
          <w:rFonts w:asciiTheme="majorHAnsi" w:hAnsiTheme="majorHAnsi" w:cstheme="majorHAnsi"/>
          <w:b/>
          <w:sz w:val="40"/>
          <w:szCs w:val="40"/>
          <w:lang w:val="en-US"/>
        </w:rPr>
      </w:pPr>
      <w:r w:rsidRPr="00D06D60">
        <w:rPr>
          <w:rFonts w:asciiTheme="majorHAnsi" w:hAnsiTheme="majorHAnsi" w:cstheme="majorHAnsi"/>
          <w:b/>
          <w:sz w:val="40"/>
          <w:szCs w:val="40"/>
        </w:rPr>
        <w:t xml:space="preserve">Đại 7 – </w:t>
      </w:r>
      <w:r w:rsidRPr="00D06D60">
        <w:rPr>
          <w:rFonts w:asciiTheme="majorHAnsi" w:hAnsiTheme="majorHAnsi" w:cstheme="majorHAnsi"/>
          <w:b/>
          <w:sz w:val="40"/>
          <w:szCs w:val="40"/>
          <w:lang w:val="en-US"/>
        </w:rPr>
        <w:t>Luyện tập Biểu đồ</w:t>
      </w:r>
    </w:p>
    <w:p w:rsidR="00D06D60" w:rsidRPr="00D06D60" w:rsidRDefault="00D06D60" w:rsidP="00D06D60">
      <w:pPr>
        <w:pStyle w:val="ListParagraph"/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 w:rsidRPr="00D06D60">
        <w:rPr>
          <w:rFonts w:asciiTheme="majorHAnsi" w:hAnsiTheme="majorHAnsi" w:cstheme="majorHAnsi"/>
          <w:b/>
          <w:i/>
          <w:sz w:val="28"/>
          <w:szCs w:val="28"/>
        </w:rPr>
        <w:t xml:space="preserve">Dạng 1: </w:t>
      </w:r>
      <w:r w:rsidRPr="00D06D60">
        <w:rPr>
          <w:rFonts w:asciiTheme="majorHAnsi" w:hAnsiTheme="majorHAnsi" w:cstheme="majorHAnsi"/>
          <w:b/>
          <w:i/>
          <w:sz w:val="28"/>
          <w:szCs w:val="28"/>
          <w:lang w:val="en-US"/>
        </w:rPr>
        <w:t>Dựng biểu đồ đoạn thẳng</w:t>
      </w:r>
    </w:p>
    <w:p w:rsidR="00D06D60" w:rsidRPr="00D06D60" w:rsidRDefault="00D06D60" w:rsidP="00D06D60">
      <w:pPr>
        <w:rPr>
          <w:rFonts w:asciiTheme="majorHAnsi" w:hAnsiTheme="majorHAnsi" w:cstheme="majorHAnsi"/>
          <w:szCs w:val="24"/>
        </w:rPr>
      </w:pPr>
      <w:r w:rsidRPr="00D06D60">
        <w:rPr>
          <w:rFonts w:asciiTheme="majorHAnsi" w:hAnsiTheme="majorHAnsi" w:cstheme="majorHAnsi"/>
          <w:b/>
          <w:szCs w:val="24"/>
          <w:u w:val="single"/>
        </w:rPr>
        <w:t xml:space="preserve">Bài 1: </w:t>
      </w:r>
      <w:r w:rsidRPr="00D06D60">
        <w:rPr>
          <w:rFonts w:asciiTheme="majorHAnsi" w:hAnsiTheme="majorHAnsi" w:cstheme="majorHAnsi"/>
          <w:szCs w:val="24"/>
        </w:rPr>
        <w:t>Điểm một bài kiểm tra của 10 học sinh như sau:</w:t>
      </w:r>
    </w:p>
    <w:p w:rsidR="00AE38DF" w:rsidRPr="00D06D60" w:rsidRDefault="00D06D60">
      <w:pPr>
        <w:rPr>
          <w:rFonts w:asciiTheme="majorHAnsi" w:hAnsiTheme="majorHAnsi" w:cstheme="majorHAnsi"/>
          <w:szCs w:val="24"/>
        </w:rPr>
      </w:pPr>
      <w:r w:rsidRPr="00D06D60">
        <w:rPr>
          <w:rFonts w:asciiTheme="majorHAnsi" w:hAnsiTheme="majorHAnsi" w:cstheme="majorHAnsi"/>
          <w:szCs w:val="24"/>
        </w:rPr>
        <w:t>4;5;6;6;7;7;7;8;9;10.</w:t>
      </w:r>
    </w:p>
    <w:p w:rsidR="00D06D60" w:rsidRDefault="00D06D60">
      <w:pPr>
        <w:rPr>
          <w:rFonts w:asciiTheme="majorHAnsi" w:hAnsiTheme="majorHAnsi" w:cstheme="majorHAnsi"/>
        </w:rPr>
      </w:pPr>
      <w:r w:rsidRPr="00D06D60">
        <w:rPr>
          <w:rFonts w:asciiTheme="majorHAnsi" w:hAnsiTheme="majorHAnsi" w:cstheme="majorHAnsi"/>
        </w:rPr>
        <w:t>Hãy lập bảng “tần số” rồi biểu diễn bằng biểu đồ đoạn thẳng</w:t>
      </w:r>
    </w:p>
    <w:p w:rsidR="00282DAE" w:rsidRDefault="00282DAE" w:rsidP="00282DAE">
      <w:pPr>
        <w:rPr>
          <w:rFonts w:asciiTheme="majorHAnsi" w:hAnsiTheme="majorHAnsi" w:cstheme="majorHAnsi"/>
          <w:szCs w:val="24"/>
        </w:rPr>
      </w:pPr>
      <w:r w:rsidRPr="00282DAE">
        <w:rPr>
          <w:rFonts w:asciiTheme="majorHAnsi" w:hAnsiTheme="majorHAnsi" w:cstheme="majorHAnsi"/>
          <w:b/>
          <w:szCs w:val="24"/>
          <w:u w:val="single"/>
        </w:rPr>
        <w:t xml:space="preserve">Bài </w:t>
      </w:r>
      <w:r>
        <w:rPr>
          <w:rFonts w:asciiTheme="majorHAnsi" w:hAnsiTheme="majorHAnsi" w:cstheme="majorHAnsi"/>
          <w:b/>
          <w:szCs w:val="24"/>
          <w:u w:val="single"/>
        </w:rPr>
        <w:t xml:space="preserve">2: </w:t>
      </w:r>
      <w:r>
        <w:rPr>
          <w:rFonts w:asciiTheme="majorHAnsi" w:hAnsiTheme="majorHAnsi" w:cstheme="majorHAnsi"/>
          <w:szCs w:val="24"/>
        </w:rPr>
        <w:t>Có 8 đội bóng tham gia một giải bóng đá. Mỗi đội phải đá với mỗi đội khác một trận lượt đi, một trận lượt về.</w:t>
      </w:r>
    </w:p>
    <w:p w:rsidR="00282DAE" w:rsidRDefault="00282DAE" w:rsidP="00282DAE">
      <w:pPr>
        <w:rPr>
          <w:rFonts w:asciiTheme="majorHAnsi" w:hAnsiTheme="majorHAnsi" w:cstheme="majorHAnsi"/>
          <w:szCs w:val="24"/>
        </w:rPr>
      </w:pPr>
      <w:proofErr w:type="gramStart"/>
      <w:r>
        <w:rPr>
          <w:rFonts w:asciiTheme="majorHAnsi" w:hAnsiTheme="majorHAnsi" w:cstheme="majorHAnsi"/>
          <w:szCs w:val="24"/>
        </w:rPr>
        <w:t>a)</w:t>
      </w:r>
      <w:proofErr w:type="gramEnd"/>
      <w:r>
        <w:rPr>
          <w:rFonts w:asciiTheme="majorHAnsi" w:hAnsiTheme="majorHAnsi" w:cstheme="majorHAnsi"/>
          <w:szCs w:val="24"/>
        </w:rPr>
        <w:t>Mỗi đội phải đá bao  nhiêu trận trong suốt giải?</w:t>
      </w:r>
    </w:p>
    <w:p w:rsidR="00282DAE" w:rsidRDefault="00282DAE" w:rsidP="00282DAE">
      <w:pPr>
        <w:rPr>
          <w:rFonts w:asciiTheme="majorHAnsi" w:hAnsiTheme="majorHAnsi" w:cstheme="majorHAnsi"/>
          <w:szCs w:val="24"/>
        </w:rPr>
      </w:pPr>
      <w:proofErr w:type="gramStart"/>
      <w:r>
        <w:rPr>
          <w:rFonts w:asciiTheme="majorHAnsi" w:hAnsiTheme="majorHAnsi" w:cstheme="majorHAnsi"/>
          <w:szCs w:val="24"/>
        </w:rPr>
        <w:t>b)</w:t>
      </w:r>
      <w:proofErr w:type="gramEnd"/>
      <w:r>
        <w:rPr>
          <w:rFonts w:asciiTheme="majorHAnsi" w:hAnsiTheme="majorHAnsi" w:cstheme="majorHAnsi"/>
          <w:szCs w:val="24"/>
        </w:rPr>
        <w:t>Số bàn thắng qua các trận đấu của một trận trong suốt mùa giải được ghi lại trong bảng dưới đây:</w:t>
      </w:r>
    </w:p>
    <w:tbl>
      <w:tblPr>
        <w:tblStyle w:val="TableGrid"/>
        <w:tblW w:w="0" w:type="auto"/>
        <w:tblInd w:w="1809" w:type="dxa"/>
        <w:tblLook w:val="04A0"/>
      </w:tblPr>
      <w:tblGrid>
        <w:gridCol w:w="1677"/>
        <w:gridCol w:w="326"/>
        <w:gridCol w:w="326"/>
        <w:gridCol w:w="326"/>
        <w:gridCol w:w="326"/>
        <w:gridCol w:w="326"/>
        <w:gridCol w:w="829"/>
      </w:tblGrid>
      <w:tr w:rsidR="00282DAE" w:rsidTr="0089314D">
        <w:tc>
          <w:tcPr>
            <w:tcW w:w="0" w:type="auto"/>
          </w:tcPr>
          <w:p w:rsidR="00282DAE" w:rsidRDefault="00282DAE" w:rsidP="00051D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Số bàn thắng (x)</w:t>
            </w:r>
          </w:p>
        </w:tc>
        <w:tc>
          <w:tcPr>
            <w:tcW w:w="0" w:type="auto"/>
          </w:tcPr>
          <w:p w:rsidR="00282DAE" w:rsidRDefault="00282DAE" w:rsidP="00051D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1</w:t>
            </w:r>
          </w:p>
        </w:tc>
        <w:tc>
          <w:tcPr>
            <w:tcW w:w="0" w:type="auto"/>
          </w:tcPr>
          <w:p w:rsidR="00282DAE" w:rsidRDefault="00282DAE" w:rsidP="00051D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0" w:type="auto"/>
          </w:tcPr>
          <w:p w:rsidR="00282DAE" w:rsidRDefault="00282DAE" w:rsidP="00051D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0" w:type="auto"/>
          </w:tcPr>
          <w:p w:rsidR="00282DAE" w:rsidRDefault="00282DAE" w:rsidP="00051D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4</w:t>
            </w:r>
          </w:p>
        </w:tc>
        <w:tc>
          <w:tcPr>
            <w:tcW w:w="0" w:type="auto"/>
          </w:tcPr>
          <w:p w:rsidR="00282DAE" w:rsidRDefault="00282DAE" w:rsidP="00051D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5</w:t>
            </w:r>
          </w:p>
        </w:tc>
        <w:tc>
          <w:tcPr>
            <w:tcW w:w="0" w:type="auto"/>
          </w:tcPr>
          <w:p w:rsidR="00282DAE" w:rsidRDefault="00282DAE" w:rsidP="00051D18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282DAE" w:rsidTr="0089314D">
        <w:tc>
          <w:tcPr>
            <w:tcW w:w="0" w:type="auto"/>
          </w:tcPr>
          <w:p w:rsidR="00282DAE" w:rsidRDefault="00282DAE" w:rsidP="00051D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Tần số (n)</w:t>
            </w:r>
          </w:p>
        </w:tc>
        <w:tc>
          <w:tcPr>
            <w:tcW w:w="0" w:type="auto"/>
          </w:tcPr>
          <w:p w:rsidR="00282DAE" w:rsidRDefault="00282DAE" w:rsidP="00051D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4</w:t>
            </w:r>
          </w:p>
        </w:tc>
        <w:tc>
          <w:tcPr>
            <w:tcW w:w="0" w:type="auto"/>
          </w:tcPr>
          <w:p w:rsidR="00282DAE" w:rsidRDefault="00282DAE" w:rsidP="00051D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0" w:type="auto"/>
          </w:tcPr>
          <w:p w:rsidR="00282DAE" w:rsidRDefault="00282DAE" w:rsidP="00051D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0" w:type="auto"/>
          </w:tcPr>
          <w:p w:rsidR="00282DAE" w:rsidRDefault="00282DAE" w:rsidP="00051D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1</w:t>
            </w:r>
          </w:p>
        </w:tc>
        <w:tc>
          <w:tcPr>
            <w:tcW w:w="0" w:type="auto"/>
          </w:tcPr>
          <w:p w:rsidR="00282DAE" w:rsidRDefault="00282DAE" w:rsidP="00051D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1</w:t>
            </w:r>
          </w:p>
        </w:tc>
        <w:tc>
          <w:tcPr>
            <w:tcW w:w="0" w:type="auto"/>
          </w:tcPr>
          <w:p w:rsidR="00282DAE" w:rsidRDefault="00282DAE" w:rsidP="00051D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 = 11</w:t>
            </w:r>
          </w:p>
        </w:tc>
      </w:tr>
    </w:tbl>
    <w:p w:rsidR="00282DAE" w:rsidRDefault="00282DAE" w:rsidP="00282DAE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Hãy lập bảng “tần suất”.</w:t>
      </w:r>
    </w:p>
    <w:p w:rsidR="00282DAE" w:rsidRDefault="00282DAE" w:rsidP="00282DAE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c)Hãy vẽ biểu đồ đoạn thẳng.</w:t>
      </w:r>
    </w:p>
    <w:p w:rsidR="00282DAE" w:rsidRDefault="00282DAE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d)Có bao nhiêu trận đội không ghi được bàn thắng? Có thể nói đội bóng này đã thắng 11 trận không?</w:t>
      </w:r>
    </w:p>
    <w:p w:rsidR="00C57B32" w:rsidRDefault="00C57B32">
      <w:pPr>
        <w:rPr>
          <w:rFonts w:asciiTheme="majorHAnsi" w:hAnsiTheme="majorHAnsi" w:cstheme="majorHAnsi"/>
          <w:szCs w:val="24"/>
        </w:rPr>
      </w:pPr>
      <w:r w:rsidRPr="00C57B32">
        <w:rPr>
          <w:rFonts w:asciiTheme="majorHAnsi" w:hAnsiTheme="majorHAnsi" w:cstheme="majorHAnsi"/>
          <w:b/>
          <w:szCs w:val="24"/>
          <w:u w:val="single"/>
        </w:rPr>
        <w:t>Bài 4:</w:t>
      </w:r>
      <w:r>
        <w:rPr>
          <w:rFonts w:asciiTheme="majorHAnsi" w:hAnsiTheme="majorHAnsi" w:cstheme="majorHAnsi"/>
          <w:b/>
          <w:szCs w:val="24"/>
          <w:u w:val="single"/>
        </w:rPr>
        <w:t xml:space="preserve"> </w:t>
      </w:r>
      <w:r>
        <w:rPr>
          <w:rFonts w:asciiTheme="majorHAnsi" w:hAnsiTheme="majorHAnsi" w:cstheme="majorHAnsi"/>
          <w:szCs w:val="24"/>
        </w:rPr>
        <w:t>Kết quả bắn súng của một vận động viên được ghi lại trong bảng sau: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C57B32" w:rsidTr="00C57B32">
        <w:tc>
          <w:tcPr>
            <w:tcW w:w="935" w:type="dxa"/>
          </w:tcPr>
          <w:p w:rsidR="00C57B32" w:rsidRDefault="00C57B32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10</w:t>
            </w:r>
          </w:p>
        </w:tc>
        <w:tc>
          <w:tcPr>
            <w:tcW w:w="935" w:type="dxa"/>
          </w:tcPr>
          <w:p w:rsidR="00C57B32" w:rsidRDefault="00C57B32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10</w:t>
            </w:r>
          </w:p>
        </w:tc>
        <w:tc>
          <w:tcPr>
            <w:tcW w:w="935" w:type="dxa"/>
          </w:tcPr>
          <w:p w:rsidR="00C57B32" w:rsidRDefault="00C57B32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9</w:t>
            </w:r>
          </w:p>
        </w:tc>
        <w:tc>
          <w:tcPr>
            <w:tcW w:w="935" w:type="dxa"/>
          </w:tcPr>
          <w:p w:rsidR="00C57B32" w:rsidRDefault="00C57B32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8</w:t>
            </w:r>
          </w:p>
        </w:tc>
        <w:tc>
          <w:tcPr>
            <w:tcW w:w="935" w:type="dxa"/>
          </w:tcPr>
          <w:p w:rsidR="00C57B32" w:rsidRDefault="00C57B32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7</w:t>
            </w:r>
          </w:p>
        </w:tc>
        <w:tc>
          <w:tcPr>
            <w:tcW w:w="935" w:type="dxa"/>
          </w:tcPr>
          <w:p w:rsidR="00C57B32" w:rsidRDefault="00C57B32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8</w:t>
            </w:r>
          </w:p>
        </w:tc>
        <w:tc>
          <w:tcPr>
            <w:tcW w:w="935" w:type="dxa"/>
          </w:tcPr>
          <w:p w:rsidR="00C57B32" w:rsidRDefault="00C57B32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5</w:t>
            </w:r>
          </w:p>
        </w:tc>
        <w:tc>
          <w:tcPr>
            <w:tcW w:w="935" w:type="dxa"/>
          </w:tcPr>
          <w:p w:rsidR="00C57B32" w:rsidRDefault="00C57B32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8</w:t>
            </w:r>
          </w:p>
        </w:tc>
        <w:tc>
          <w:tcPr>
            <w:tcW w:w="935" w:type="dxa"/>
          </w:tcPr>
          <w:p w:rsidR="00C57B32" w:rsidRDefault="00C57B32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9</w:t>
            </w:r>
          </w:p>
        </w:tc>
        <w:tc>
          <w:tcPr>
            <w:tcW w:w="935" w:type="dxa"/>
          </w:tcPr>
          <w:p w:rsidR="00C57B32" w:rsidRDefault="00C57B32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8</w:t>
            </w:r>
          </w:p>
        </w:tc>
      </w:tr>
      <w:tr w:rsidR="00C57B32" w:rsidTr="00C57B32">
        <w:tc>
          <w:tcPr>
            <w:tcW w:w="935" w:type="dxa"/>
          </w:tcPr>
          <w:p w:rsidR="00C57B32" w:rsidRDefault="00C57B32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9</w:t>
            </w:r>
          </w:p>
        </w:tc>
        <w:tc>
          <w:tcPr>
            <w:tcW w:w="935" w:type="dxa"/>
          </w:tcPr>
          <w:p w:rsidR="00C57B32" w:rsidRDefault="00C57B32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9</w:t>
            </w:r>
          </w:p>
        </w:tc>
        <w:tc>
          <w:tcPr>
            <w:tcW w:w="935" w:type="dxa"/>
          </w:tcPr>
          <w:p w:rsidR="00C57B32" w:rsidRDefault="00C57B32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10</w:t>
            </w:r>
          </w:p>
        </w:tc>
        <w:tc>
          <w:tcPr>
            <w:tcW w:w="935" w:type="dxa"/>
          </w:tcPr>
          <w:p w:rsidR="00C57B32" w:rsidRDefault="00C57B32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10</w:t>
            </w:r>
          </w:p>
        </w:tc>
        <w:tc>
          <w:tcPr>
            <w:tcW w:w="935" w:type="dxa"/>
          </w:tcPr>
          <w:p w:rsidR="00C57B32" w:rsidRDefault="00C57B32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10</w:t>
            </w:r>
          </w:p>
        </w:tc>
        <w:tc>
          <w:tcPr>
            <w:tcW w:w="935" w:type="dxa"/>
          </w:tcPr>
          <w:p w:rsidR="00C57B32" w:rsidRDefault="00C57B32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9</w:t>
            </w:r>
          </w:p>
        </w:tc>
        <w:tc>
          <w:tcPr>
            <w:tcW w:w="935" w:type="dxa"/>
          </w:tcPr>
          <w:p w:rsidR="00C57B32" w:rsidRDefault="00C57B32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6</w:t>
            </w:r>
          </w:p>
        </w:tc>
        <w:tc>
          <w:tcPr>
            <w:tcW w:w="935" w:type="dxa"/>
          </w:tcPr>
          <w:p w:rsidR="00C57B32" w:rsidRDefault="00C57B32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8</w:t>
            </w:r>
          </w:p>
        </w:tc>
        <w:tc>
          <w:tcPr>
            <w:tcW w:w="935" w:type="dxa"/>
          </w:tcPr>
          <w:p w:rsidR="00C57B32" w:rsidRDefault="00C57B32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8</w:t>
            </w:r>
          </w:p>
        </w:tc>
        <w:tc>
          <w:tcPr>
            <w:tcW w:w="935" w:type="dxa"/>
          </w:tcPr>
          <w:p w:rsidR="00C57B32" w:rsidRDefault="00C57B32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7</w:t>
            </w:r>
          </w:p>
        </w:tc>
      </w:tr>
      <w:tr w:rsidR="00C57B32" w:rsidTr="00C57B32">
        <w:tc>
          <w:tcPr>
            <w:tcW w:w="935" w:type="dxa"/>
          </w:tcPr>
          <w:p w:rsidR="00C57B32" w:rsidRDefault="00C57B32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10</w:t>
            </w:r>
          </w:p>
        </w:tc>
        <w:tc>
          <w:tcPr>
            <w:tcW w:w="935" w:type="dxa"/>
          </w:tcPr>
          <w:p w:rsidR="00C57B32" w:rsidRDefault="00C57B32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10</w:t>
            </w:r>
          </w:p>
        </w:tc>
        <w:tc>
          <w:tcPr>
            <w:tcW w:w="935" w:type="dxa"/>
          </w:tcPr>
          <w:p w:rsidR="00C57B32" w:rsidRDefault="00C57B32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8</w:t>
            </w:r>
          </w:p>
        </w:tc>
        <w:tc>
          <w:tcPr>
            <w:tcW w:w="935" w:type="dxa"/>
          </w:tcPr>
          <w:p w:rsidR="00C57B32" w:rsidRDefault="00C57B32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10</w:t>
            </w:r>
          </w:p>
        </w:tc>
        <w:tc>
          <w:tcPr>
            <w:tcW w:w="935" w:type="dxa"/>
          </w:tcPr>
          <w:p w:rsidR="00C57B32" w:rsidRDefault="00C57B32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8</w:t>
            </w:r>
          </w:p>
        </w:tc>
        <w:tc>
          <w:tcPr>
            <w:tcW w:w="935" w:type="dxa"/>
          </w:tcPr>
          <w:p w:rsidR="00C57B32" w:rsidRDefault="00C57B32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10</w:t>
            </w:r>
          </w:p>
        </w:tc>
        <w:tc>
          <w:tcPr>
            <w:tcW w:w="935" w:type="dxa"/>
          </w:tcPr>
          <w:p w:rsidR="00C57B32" w:rsidRDefault="00C57B32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10</w:t>
            </w:r>
          </w:p>
        </w:tc>
        <w:tc>
          <w:tcPr>
            <w:tcW w:w="935" w:type="dxa"/>
          </w:tcPr>
          <w:p w:rsidR="00C57B32" w:rsidRDefault="00C57B32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9</w:t>
            </w:r>
          </w:p>
        </w:tc>
        <w:tc>
          <w:tcPr>
            <w:tcW w:w="935" w:type="dxa"/>
          </w:tcPr>
          <w:p w:rsidR="00C57B32" w:rsidRDefault="00C57B32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9</w:t>
            </w:r>
          </w:p>
        </w:tc>
        <w:tc>
          <w:tcPr>
            <w:tcW w:w="935" w:type="dxa"/>
          </w:tcPr>
          <w:p w:rsidR="00C57B32" w:rsidRDefault="00C57B32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9</w:t>
            </w:r>
          </w:p>
        </w:tc>
      </w:tr>
    </w:tbl>
    <w:p w:rsidR="004E4C95" w:rsidRPr="0089314D" w:rsidRDefault="00C57B32">
      <w:pPr>
        <w:rPr>
          <w:rFonts w:asciiTheme="majorHAnsi" w:hAnsiTheme="majorHAnsi" w:cstheme="majorHAnsi"/>
          <w:szCs w:val="24"/>
          <w:lang w:val="fr-FR"/>
        </w:rPr>
      </w:pPr>
      <w:r w:rsidRPr="0089314D">
        <w:rPr>
          <w:rFonts w:asciiTheme="majorHAnsi" w:hAnsiTheme="majorHAnsi" w:cstheme="majorHAnsi"/>
          <w:szCs w:val="24"/>
          <w:lang w:val="fr-FR"/>
        </w:rPr>
        <w:t>a)</w:t>
      </w:r>
      <w:r w:rsidR="004E4C95" w:rsidRPr="0089314D">
        <w:rPr>
          <w:rFonts w:asciiTheme="majorHAnsi" w:hAnsiTheme="majorHAnsi" w:cstheme="majorHAnsi"/>
          <w:szCs w:val="24"/>
          <w:lang w:val="fr-FR"/>
        </w:rPr>
        <w:t>Dấu hiệu ở đây là gì? Số tất cả các giá trị là bao nhiêu?</w:t>
      </w:r>
    </w:p>
    <w:p w:rsidR="00C57B32" w:rsidRDefault="004E4C95">
      <w:pPr>
        <w:rPr>
          <w:rFonts w:asciiTheme="majorHAnsi" w:hAnsiTheme="majorHAnsi" w:cstheme="majorHAnsi"/>
          <w:szCs w:val="24"/>
        </w:rPr>
      </w:pPr>
      <w:proofErr w:type="gramStart"/>
      <w:r>
        <w:rPr>
          <w:rFonts w:asciiTheme="majorHAnsi" w:hAnsiTheme="majorHAnsi" w:cstheme="majorHAnsi"/>
          <w:szCs w:val="24"/>
        </w:rPr>
        <w:t>b)</w:t>
      </w:r>
      <w:proofErr w:type="gramEnd"/>
      <w:r w:rsidR="00C57B32">
        <w:rPr>
          <w:rFonts w:asciiTheme="majorHAnsi" w:hAnsiTheme="majorHAnsi" w:cstheme="majorHAnsi"/>
          <w:szCs w:val="24"/>
        </w:rPr>
        <w:t>Hãy lập bảng tần số.</w:t>
      </w:r>
    </w:p>
    <w:p w:rsidR="00C57B32" w:rsidRPr="00C57B32" w:rsidRDefault="004E4C9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c</w:t>
      </w:r>
      <w:r w:rsidR="00C57B32">
        <w:rPr>
          <w:rFonts w:asciiTheme="majorHAnsi" w:hAnsiTheme="majorHAnsi" w:cstheme="majorHAnsi"/>
          <w:szCs w:val="24"/>
        </w:rPr>
        <w:t>)</w:t>
      </w:r>
      <w:r>
        <w:rPr>
          <w:rFonts w:asciiTheme="majorHAnsi" w:hAnsiTheme="majorHAnsi" w:cstheme="majorHAnsi"/>
          <w:szCs w:val="24"/>
        </w:rPr>
        <w:t>Từ bảng tần số hãy v</w:t>
      </w:r>
      <w:r w:rsidR="00C57B32">
        <w:rPr>
          <w:rFonts w:asciiTheme="majorHAnsi" w:hAnsiTheme="majorHAnsi" w:cstheme="majorHAnsi"/>
          <w:szCs w:val="24"/>
        </w:rPr>
        <w:t>ẽ biểu đồ đoạn thẳng và nêu nhận xét.</w:t>
      </w:r>
    </w:p>
    <w:p w:rsidR="00F2003A" w:rsidRDefault="00F2003A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b/>
          <w:szCs w:val="24"/>
          <w:u w:val="single"/>
        </w:rPr>
        <w:t xml:space="preserve">Bài </w:t>
      </w:r>
      <w:r w:rsidR="00C57B32">
        <w:rPr>
          <w:rFonts w:asciiTheme="majorHAnsi" w:hAnsiTheme="majorHAnsi" w:cstheme="majorHAnsi"/>
          <w:b/>
          <w:szCs w:val="24"/>
          <w:u w:val="single"/>
        </w:rPr>
        <w:t>5</w:t>
      </w:r>
      <w:r>
        <w:rPr>
          <w:rFonts w:asciiTheme="majorHAnsi" w:hAnsiTheme="majorHAnsi" w:cstheme="majorHAnsi"/>
          <w:b/>
          <w:szCs w:val="24"/>
          <w:u w:val="single"/>
        </w:rPr>
        <w:t xml:space="preserve">: </w:t>
      </w:r>
      <w:r>
        <w:rPr>
          <w:rFonts w:asciiTheme="majorHAnsi" w:hAnsiTheme="majorHAnsi" w:cstheme="majorHAnsi"/>
          <w:szCs w:val="24"/>
        </w:rPr>
        <w:t>Điểm kiểm tra cuối học kì I về môn toán của lớp 7D được cho trong bảng sau: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F2003A" w:rsidTr="00F2003A"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5</w:t>
            </w:r>
          </w:p>
        </w:tc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5</w:t>
            </w:r>
          </w:p>
        </w:tc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6</w:t>
            </w:r>
          </w:p>
        </w:tc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6</w:t>
            </w:r>
          </w:p>
        </w:tc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7</w:t>
            </w:r>
          </w:p>
        </w:tc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7</w:t>
            </w:r>
          </w:p>
        </w:tc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7</w:t>
            </w:r>
          </w:p>
        </w:tc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8</w:t>
            </w:r>
          </w:p>
        </w:tc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9</w:t>
            </w:r>
          </w:p>
        </w:tc>
      </w:tr>
      <w:tr w:rsidR="00F2003A" w:rsidTr="00F2003A"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4</w:t>
            </w:r>
          </w:p>
        </w:tc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4</w:t>
            </w:r>
          </w:p>
        </w:tc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8</w:t>
            </w:r>
          </w:p>
        </w:tc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8</w:t>
            </w:r>
          </w:p>
        </w:tc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7</w:t>
            </w:r>
          </w:p>
        </w:tc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7</w:t>
            </w:r>
          </w:p>
        </w:tc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10</w:t>
            </w:r>
          </w:p>
        </w:tc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5</w:t>
            </w:r>
          </w:p>
        </w:tc>
      </w:tr>
      <w:tr w:rsidR="00F2003A" w:rsidTr="00F2003A"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6</w:t>
            </w:r>
          </w:p>
        </w:tc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6</w:t>
            </w:r>
          </w:p>
        </w:tc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6</w:t>
            </w:r>
          </w:p>
        </w:tc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5</w:t>
            </w:r>
          </w:p>
        </w:tc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7</w:t>
            </w:r>
          </w:p>
        </w:tc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7</w:t>
            </w:r>
          </w:p>
        </w:tc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8</w:t>
            </w:r>
          </w:p>
        </w:tc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8</w:t>
            </w:r>
          </w:p>
        </w:tc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9</w:t>
            </w:r>
          </w:p>
        </w:tc>
      </w:tr>
      <w:tr w:rsidR="00F2003A" w:rsidTr="00F2003A"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5</w:t>
            </w:r>
          </w:p>
        </w:tc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5</w:t>
            </w:r>
          </w:p>
        </w:tc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6</w:t>
            </w:r>
          </w:p>
        </w:tc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6</w:t>
            </w:r>
          </w:p>
        </w:tc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4</w:t>
            </w:r>
          </w:p>
        </w:tc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5</w:t>
            </w:r>
          </w:p>
        </w:tc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4</w:t>
            </w:r>
          </w:p>
        </w:tc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5</w:t>
            </w:r>
          </w:p>
        </w:tc>
        <w:tc>
          <w:tcPr>
            <w:tcW w:w="935" w:type="dxa"/>
          </w:tcPr>
          <w:p w:rsidR="00F2003A" w:rsidRDefault="00F2003A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7</w:t>
            </w:r>
          </w:p>
        </w:tc>
      </w:tr>
    </w:tbl>
    <w:p w:rsidR="00F2003A" w:rsidRDefault="00F2003A">
      <w:pPr>
        <w:rPr>
          <w:rFonts w:asciiTheme="majorHAnsi" w:hAnsiTheme="majorHAnsi" w:cstheme="majorHAnsi"/>
          <w:szCs w:val="24"/>
        </w:rPr>
      </w:pPr>
      <w:proofErr w:type="gramStart"/>
      <w:r>
        <w:rPr>
          <w:rFonts w:asciiTheme="majorHAnsi" w:hAnsiTheme="majorHAnsi" w:cstheme="majorHAnsi"/>
          <w:szCs w:val="24"/>
        </w:rPr>
        <w:lastRenderedPageBreak/>
        <w:t>a)</w:t>
      </w:r>
      <w:proofErr w:type="gramEnd"/>
      <w:r>
        <w:rPr>
          <w:rFonts w:asciiTheme="majorHAnsi" w:hAnsiTheme="majorHAnsi" w:cstheme="majorHAnsi"/>
          <w:szCs w:val="24"/>
        </w:rPr>
        <w:t>Lập bảng “tần số”, “tần suất”;</w:t>
      </w:r>
    </w:p>
    <w:p w:rsidR="00F2003A" w:rsidRPr="00F2003A" w:rsidRDefault="00F2003A">
      <w:pPr>
        <w:rPr>
          <w:rFonts w:asciiTheme="majorHAnsi" w:hAnsiTheme="majorHAnsi" w:cstheme="majorHAnsi"/>
          <w:szCs w:val="24"/>
        </w:rPr>
      </w:pPr>
      <w:proofErr w:type="gramStart"/>
      <w:r>
        <w:rPr>
          <w:rFonts w:asciiTheme="majorHAnsi" w:hAnsiTheme="majorHAnsi" w:cstheme="majorHAnsi"/>
          <w:szCs w:val="24"/>
        </w:rPr>
        <w:t>b)</w:t>
      </w:r>
      <w:proofErr w:type="gramEnd"/>
      <w:r>
        <w:rPr>
          <w:rFonts w:asciiTheme="majorHAnsi" w:hAnsiTheme="majorHAnsi" w:cstheme="majorHAnsi"/>
          <w:szCs w:val="24"/>
        </w:rPr>
        <w:t>Vẽ biểu đồ đoạn thẳng</w:t>
      </w:r>
    </w:p>
    <w:p w:rsidR="00282DAE" w:rsidRDefault="00282DAE" w:rsidP="00282DAE">
      <w:pPr>
        <w:rPr>
          <w:rFonts w:asciiTheme="majorHAnsi" w:hAnsiTheme="majorHAnsi" w:cstheme="majorHAnsi"/>
          <w:szCs w:val="24"/>
        </w:rPr>
      </w:pPr>
      <w:r w:rsidRPr="00282DAE">
        <w:rPr>
          <w:rFonts w:asciiTheme="majorHAnsi" w:hAnsiTheme="majorHAnsi" w:cstheme="majorHAnsi"/>
          <w:b/>
          <w:szCs w:val="24"/>
          <w:u w:val="single"/>
        </w:rPr>
        <w:t xml:space="preserve">Bài </w:t>
      </w:r>
      <w:r w:rsidR="00C57B32">
        <w:rPr>
          <w:rFonts w:asciiTheme="majorHAnsi" w:hAnsiTheme="majorHAnsi" w:cstheme="majorHAnsi"/>
          <w:b/>
          <w:szCs w:val="24"/>
          <w:u w:val="single"/>
        </w:rPr>
        <w:t>6</w:t>
      </w:r>
      <w:r>
        <w:rPr>
          <w:rFonts w:asciiTheme="majorHAnsi" w:hAnsiTheme="majorHAnsi" w:cstheme="majorHAnsi"/>
          <w:szCs w:val="24"/>
        </w:rPr>
        <w:t>: Năm 1996, dân số của năm nước có trên 150 triệu dân như sau:</w:t>
      </w:r>
    </w:p>
    <w:p w:rsidR="00282DAE" w:rsidRPr="00D06D60" w:rsidRDefault="00282DAE" w:rsidP="00282DA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  <w:lang w:val="en-US"/>
        </w:rPr>
        <w:t>Trung Quốc: 1 232 triệu</w:t>
      </w:r>
    </w:p>
    <w:p w:rsidR="00282DAE" w:rsidRPr="00D06D60" w:rsidRDefault="00282DAE" w:rsidP="00282DA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  <w:lang w:val="en-US"/>
        </w:rPr>
        <w:t>Ấn Độ: 945 triệu</w:t>
      </w:r>
    </w:p>
    <w:p w:rsidR="00282DAE" w:rsidRPr="00D06D60" w:rsidRDefault="00282DAE" w:rsidP="00282DA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  <w:lang w:val="en-US"/>
        </w:rPr>
        <w:t>Mỹ: 269 triệu</w:t>
      </w:r>
    </w:p>
    <w:p w:rsidR="00282DAE" w:rsidRPr="00D06D60" w:rsidRDefault="00282DAE" w:rsidP="00282DA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  <w:lang w:val="en-US"/>
        </w:rPr>
        <w:t>Indonexia: 200 triệu</w:t>
      </w:r>
    </w:p>
    <w:p w:rsidR="00282DAE" w:rsidRPr="00D06D60" w:rsidRDefault="00282DAE" w:rsidP="00282DA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  <w:lang w:val="en-US"/>
        </w:rPr>
        <w:t>Braxin: 161 triệu</w:t>
      </w:r>
    </w:p>
    <w:p w:rsidR="00282DAE" w:rsidRPr="0089314D" w:rsidRDefault="00282DAE">
      <w:pPr>
        <w:rPr>
          <w:rFonts w:asciiTheme="majorHAnsi" w:hAnsiTheme="majorHAnsi" w:cstheme="majorHAnsi"/>
          <w:szCs w:val="24"/>
          <w:lang w:val="vi-VN"/>
        </w:rPr>
      </w:pPr>
      <w:r w:rsidRPr="0089314D">
        <w:rPr>
          <w:rFonts w:asciiTheme="majorHAnsi" w:hAnsiTheme="majorHAnsi" w:cstheme="majorHAnsi"/>
          <w:szCs w:val="24"/>
          <w:lang w:val="vi-VN"/>
        </w:rPr>
        <w:t>Hãy vẽ biểu đồ hình chữ nhật.</w:t>
      </w:r>
    </w:p>
    <w:p w:rsidR="00282DAE" w:rsidRPr="0089314D" w:rsidRDefault="00282DAE" w:rsidP="00282DAE">
      <w:pPr>
        <w:rPr>
          <w:rFonts w:asciiTheme="majorHAnsi" w:hAnsiTheme="majorHAnsi" w:cstheme="majorHAnsi"/>
          <w:szCs w:val="24"/>
          <w:lang w:val="vi-VN"/>
        </w:rPr>
      </w:pPr>
      <w:r w:rsidRPr="0089314D">
        <w:rPr>
          <w:rFonts w:asciiTheme="majorHAnsi" w:hAnsiTheme="majorHAnsi" w:cstheme="majorHAnsi"/>
          <w:b/>
          <w:szCs w:val="24"/>
          <w:u w:val="single"/>
          <w:lang w:val="vi-VN"/>
        </w:rPr>
        <w:t xml:space="preserve">Bài </w:t>
      </w:r>
      <w:r w:rsidR="00C57B32" w:rsidRPr="0089314D">
        <w:rPr>
          <w:rFonts w:asciiTheme="majorHAnsi" w:hAnsiTheme="majorHAnsi" w:cstheme="majorHAnsi"/>
          <w:b/>
          <w:szCs w:val="24"/>
          <w:u w:val="single"/>
          <w:lang w:val="vi-VN"/>
        </w:rPr>
        <w:t>7</w:t>
      </w:r>
      <w:r w:rsidRPr="0089314D">
        <w:rPr>
          <w:rFonts w:asciiTheme="majorHAnsi" w:hAnsiTheme="majorHAnsi" w:cstheme="majorHAnsi"/>
          <w:b/>
          <w:szCs w:val="24"/>
          <w:u w:val="single"/>
          <w:lang w:val="vi-VN"/>
        </w:rPr>
        <w:t xml:space="preserve">: </w:t>
      </w:r>
      <w:r w:rsidRPr="0089314D">
        <w:rPr>
          <w:rFonts w:asciiTheme="majorHAnsi" w:hAnsiTheme="majorHAnsi" w:cstheme="majorHAnsi"/>
          <w:szCs w:val="24"/>
          <w:lang w:val="vi-VN"/>
        </w:rPr>
        <w:t>Học sinh lớp 7A trường THCS Quang Trung được phân loại về trinh độ học tập như sau:</w:t>
      </w:r>
    </w:p>
    <w:p w:rsidR="00282DAE" w:rsidRPr="0089314D" w:rsidRDefault="00282DAE" w:rsidP="00282DAE">
      <w:pPr>
        <w:rPr>
          <w:rFonts w:asciiTheme="majorHAnsi" w:hAnsiTheme="majorHAnsi" w:cstheme="majorHAnsi"/>
          <w:szCs w:val="24"/>
          <w:lang w:val="vi-VN"/>
        </w:rPr>
      </w:pPr>
      <w:r w:rsidRPr="0089314D">
        <w:rPr>
          <w:rFonts w:asciiTheme="majorHAnsi" w:hAnsiTheme="majorHAnsi" w:cstheme="majorHAnsi"/>
          <w:szCs w:val="24"/>
          <w:lang w:val="vi-VN"/>
        </w:rPr>
        <w:t>5% loại Giỏi</w:t>
      </w:r>
    </w:p>
    <w:p w:rsidR="00282DAE" w:rsidRPr="0089314D" w:rsidRDefault="00282DAE" w:rsidP="00282DAE">
      <w:pPr>
        <w:rPr>
          <w:rFonts w:asciiTheme="majorHAnsi" w:hAnsiTheme="majorHAnsi" w:cstheme="majorHAnsi"/>
          <w:szCs w:val="24"/>
          <w:lang w:val="vi-VN"/>
        </w:rPr>
      </w:pPr>
      <w:r w:rsidRPr="0089314D">
        <w:rPr>
          <w:rFonts w:asciiTheme="majorHAnsi" w:hAnsiTheme="majorHAnsi" w:cstheme="majorHAnsi"/>
          <w:szCs w:val="24"/>
          <w:lang w:val="vi-VN"/>
        </w:rPr>
        <w:t>35% loại Khá</w:t>
      </w:r>
    </w:p>
    <w:p w:rsidR="00282DAE" w:rsidRPr="0089314D" w:rsidRDefault="00282DAE" w:rsidP="00282DAE">
      <w:pPr>
        <w:rPr>
          <w:rFonts w:asciiTheme="majorHAnsi" w:hAnsiTheme="majorHAnsi" w:cstheme="majorHAnsi"/>
          <w:szCs w:val="24"/>
          <w:lang w:val="vi-VN"/>
        </w:rPr>
      </w:pPr>
      <w:r w:rsidRPr="0089314D">
        <w:rPr>
          <w:rFonts w:asciiTheme="majorHAnsi" w:hAnsiTheme="majorHAnsi" w:cstheme="majorHAnsi"/>
          <w:szCs w:val="24"/>
          <w:lang w:val="vi-VN"/>
        </w:rPr>
        <w:t>30% loại Trung Bình</w:t>
      </w:r>
    </w:p>
    <w:p w:rsidR="00282DAE" w:rsidRPr="0089314D" w:rsidRDefault="00282DAE" w:rsidP="00282DAE">
      <w:pPr>
        <w:rPr>
          <w:rFonts w:asciiTheme="majorHAnsi" w:hAnsiTheme="majorHAnsi" w:cstheme="majorHAnsi"/>
          <w:szCs w:val="24"/>
          <w:lang w:val="vi-VN"/>
        </w:rPr>
      </w:pPr>
      <w:r w:rsidRPr="0089314D">
        <w:rPr>
          <w:rFonts w:asciiTheme="majorHAnsi" w:hAnsiTheme="majorHAnsi" w:cstheme="majorHAnsi"/>
          <w:szCs w:val="24"/>
          <w:lang w:val="vi-VN"/>
        </w:rPr>
        <w:t>25% loại Yếu</w:t>
      </w:r>
    </w:p>
    <w:p w:rsidR="00282DAE" w:rsidRPr="0089314D" w:rsidRDefault="00282DAE" w:rsidP="00282DAE">
      <w:pPr>
        <w:rPr>
          <w:rFonts w:asciiTheme="majorHAnsi" w:hAnsiTheme="majorHAnsi" w:cstheme="majorHAnsi"/>
          <w:szCs w:val="24"/>
          <w:lang w:val="vi-VN"/>
        </w:rPr>
      </w:pPr>
      <w:r w:rsidRPr="0089314D">
        <w:rPr>
          <w:rFonts w:asciiTheme="majorHAnsi" w:hAnsiTheme="majorHAnsi" w:cstheme="majorHAnsi"/>
          <w:szCs w:val="24"/>
          <w:lang w:val="vi-VN"/>
        </w:rPr>
        <w:t>5% loại Kém</w:t>
      </w:r>
    </w:p>
    <w:p w:rsidR="00282DAE" w:rsidRPr="0089314D" w:rsidRDefault="00282DAE" w:rsidP="00282DAE">
      <w:pPr>
        <w:rPr>
          <w:rFonts w:asciiTheme="majorHAnsi" w:hAnsiTheme="majorHAnsi" w:cstheme="majorHAnsi"/>
          <w:szCs w:val="24"/>
          <w:lang w:val="vi-VN"/>
        </w:rPr>
      </w:pPr>
      <w:r w:rsidRPr="0089314D">
        <w:rPr>
          <w:rFonts w:asciiTheme="majorHAnsi" w:hAnsiTheme="majorHAnsi" w:cstheme="majorHAnsi"/>
          <w:szCs w:val="24"/>
          <w:lang w:val="vi-VN"/>
        </w:rPr>
        <w:t>Hãy vẽ biểu đồ hình quạt biểu diễn sự phân loại trên.</w:t>
      </w:r>
    </w:p>
    <w:p w:rsidR="00282DAE" w:rsidRPr="0089314D" w:rsidRDefault="00282DAE" w:rsidP="00282DAE">
      <w:pPr>
        <w:rPr>
          <w:rFonts w:asciiTheme="majorHAnsi" w:hAnsiTheme="majorHAnsi" w:cstheme="majorHAnsi"/>
          <w:szCs w:val="24"/>
          <w:lang w:val="vi-VN"/>
        </w:rPr>
      </w:pPr>
      <w:r w:rsidRPr="0089314D">
        <w:rPr>
          <w:rFonts w:asciiTheme="majorHAnsi" w:hAnsiTheme="majorHAnsi" w:cstheme="majorHAnsi"/>
          <w:b/>
          <w:szCs w:val="24"/>
          <w:u w:val="single"/>
          <w:lang w:val="vi-VN"/>
        </w:rPr>
        <w:t xml:space="preserve">Bài </w:t>
      </w:r>
      <w:r w:rsidR="00C57B32" w:rsidRPr="0089314D">
        <w:rPr>
          <w:rFonts w:asciiTheme="majorHAnsi" w:hAnsiTheme="majorHAnsi" w:cstheme="majorHAnsi"/>
          <w:b/>
          <w:szCs w:val="24"/>
          <w:u w:val="single"/>
          <w:lang w:val="vi-VN"/>
        </w:rPr>
        <w:t>8</w:t>
      </w:r>
      <w:r w:rsidRPr="0089314D">
        <w:rPr>
          <w:rFonts w:asciiTheme="majorHAnsi" w:hAnsiTheme="majorHAnsi" w:cstheme="majorHAnsi"/>
          <w:b/>
          <w:szCs w:val="24"/>
          <w:u w:val="single"/>
          <w:lang w:val="vi-VN"/>
        </w:rPr>
        <w:t>:</w:t>
      </w:r>
      <w:r w:rsidRPr="0089314D">
        <w:rPr>
          <w:rFonts w:asciiTheme="majorHAnsi" w:hAnsiTheme="majorHAnsi" w:cstheme="majorHAnsi"/>
          <w:szCs w:val="24"/>
          <w:lang w:val="vi-VN"/>
        </w:rPr>
        <w:t xml:space="preserve"> Sản lượng các loại cây trồng của một xã trong năm 2002 được ghi lại như sau: (tính bằng tấn)</w:t>
      </w:r>
    </w:p>
    <w:p w:rsidR="00282DAE" w:rsidRPr="00282DAE" w:rsidRDefault="00282DAE" w:rsidP="00282DA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282DAE">
        <w:rPr>
          <w:rFonts w:asciiTheme="majorHAnsi" w:hAnsiTheme="majorHAnsi" w:cstheme="majorHAnsi"/>
          <w:sz w:val="24"/>
          <w:szCs w:val="24"/>
          <w:lang w:val="en-US"/>
        </w:rPr>
        <w:t>Sản lượng lúa: 2 385</w:t>
      </w:r>
    </w:p>
    <w:p w:rsidR="00282DAE" w:rsidRPr="00282DAE" w:rsidRDefault="00282DAE" w:rsidP="00282DA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282DAE">
        <w:rPr>
          <w:rFonts w:asciiTheme="majorHAnsi" w:hAnsiTheme="majorHAnsi" w:cstheme="majorHAnsi"/>
          <w:sz w:val="24"/>
          <w:szCs w:val="24"/>
          <w:lang w:val="en-US"/>
        </w:rPr>
        <w:t>Sản lượng ngô: 945</w:t>
      </w:r>
    </w:p>
    <w:p w:rsidR="00282DAE" w:rsidRPr="00282DAE" w:rsidRDefault="00282DAE" w:rsidP="00282DA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282DAE">
        <w:rPr>
          <w:rFonts w:asciiTheme="majorHAnsi" w:hAnsiTheme="majorHAnsi" w:cstheme="majorHAnsi"/>
          <w:sz w:val="24"/>
          <w:szCs w:val="24"/>
          <w:lang w:val="en-US"/>
        </w:rPr>
        <w:t>Sản lượng khoai: 720</w:t>
      </w:r>
    </w:p>
    <w:p w:rsidR="00282DAE" w:rsidRPr="00282DAE" w:rsidRDefault="00282DAE" w:rsidP="00282DA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282DAE">
        <w:rPr>
          <w:rFonts w:asciiTheme="majorHAnsi" w:hAnsiTheme="majorHAnsi" w:cstheme="majorHAnsi"/>
          <w:sz w:val="24"/>
          <w:szCs w:val="24"/>
          <w:lang w:val="en-US"/>
        </w:rPr>
        <w:t>Sản lượng ray, đậu: 450.</w:t>
      </w:r>
    </w:p>
    <w:p w:rsidR="00282DAE" w:rsidRPr="0089314D" w:rsidRDefault="00282DAE" w:rsidP="00282DAE">
      <w:pPr>
        <w:rPr>
          <w:rFonts w:asciiTheme="majorHAnsi" w:hAnsiTheme="majorHAnsi" w:cstheme="majorHAnsi"/>
          <w:szCs w:val="24"/>
          <w:lang w:val="vi-VN"/>
        </w:rPr>
      </w:pPr>
      <w:r w:rsidRPr="0089314D">
        <w:rPr>
          <w:rFonts w:asciiTheme="majorHAnsi" w:hAnsiTheme="majorHAnsi" w:cstheme="majorHAnsi"/>
          <w:szCs w:val="24"/>
          <w:lang w:val="vi-VN"/>
        </w:rPr>
        <w:t>a)Hãy tính tỉ lệ % của mỗi loại so với tổng sản lượng các loại cây trồng.</w:t>
      </w:r>
    </w:p>
    <w:p w:rsidR="00282DAE" w:rsidRPr="0089314D" w:rsidRDefault="00282DAE" w:rsidP="00282DAE">
      <w:pPr>
        <w:rPr>
          <w:rFonts w:asciiTheme="majorHAnsi" w:hAnsiTheme="majorHAnsi" w:cstheme="majorHAnsi"/>
          <w:szCs w:val="24"/>
          <w:lang w:val="vi-VN"/>
        </w:rPr>
      </w:pPr>
      <w:r w:rsidRPr="0089314D">
        <w:rPr>
          <w:rFonts w:asciiTheme="majorHAnsi" w:hAnsiTheme="majorHAnsi" w:cstheme="majorHAnsi"/>
          <w:szCs w:val="24"/>
          <w:lang w:val="vi-VN"/>
        </w:rPr>
        <w:t>b)Hãy biểu diễn bằng biểu đồ hình quạt.</w:t>
      </w:r>
    </w:p>
    <w:p w:rsidR="00D06D60" w:rsidRPr="0089314D" w:rsidRDefault="00D06D60">
      <w:pPr>
        <w:rPr>
          <w:rFonts w:asciiTheme="majorHAnsi" w:hAnsiTheme="majorHAnsi" w:cstheme="majorHAnsi"/>
          <w:b/>
          <w:i/>
          <w:sz w:val="28"/>
          <w:szCs w:val="28"/>
          <w:lang w:val="vi-VN"/>
        </w:rPr>
      </w:pPr>
      <w:r w:rsidRPr="0089314D">
        <w:rPr>
          <w:rFonts w:asciiTheme="majorHAnsi" w:hAnsiTheme="majorHAnsi" w:cstheme="majorHAnsi"/>
          <w:b/>
          <w:i/>
          <w:sz w:val="28"/>
          <w:szCs w:val="28"/>
          <w:lang w:val="vi-VN"/>
        </w:rPr>
        <w:t>Dạng 2: “Đọc” biểu đồ đơn giản</w:t>
      </w:r>
    </w:p>
    <w:p w:rsidR="004E4C95" w:rsidRPr="0089314D" w:rsidRDefault="004E4C95">
      <w:pPr>
        <w:rPr>
          <w:rFonts w:asciiTheme="majorHAnsi" w:hAnsiTheme="majorHAnsi" w:cstheme="majorHAnsi"/>
          <w:szCs w:val="24"/>
          <w:lang w:val="vi-VN"/>
        </w:rPr>
      </w:pPr>
      <w:r w:rsidRPr="0089314D">
        <w:rPr>
          <w:rFonts w:asciiTheme="majorHAnsi" w:hAnsiTheme="majorHAnsi" w:cstheme="majorHAnsi"/>
          <w:b/>
          <w:szCs w:val="24"/>
          <w:u w:val="single"/>
          <w:lang w:val="vi-VN"/>
        </w:rPr>
        <w:t xml:space="preserve">Bài 1: </w:t>
      </w:r>
      <w:r w:rsidRPr="0089314D">
        <w:rPr>
          <w:rFonts w:asciiTheme="majorHAnsi" w:hAnsiTheme="majorHAnsi" w:cstheme="majorHAnsi"/>
          <w:szCs w:val="24"/>
          <w:lang w:val="vi-VN"/>
        </w:rPr>
        <w:t xml:space="preserve"> Dưới đây là biểu đồ mô tả các màu sắc mà học sinh lớp 7A yêu thích</w:t>
      </w:r>
    </w:p>
    <w:p w:rsidR="004E4C95" w:rsidRPr="004E4C95" w:rsidRDefault="004E4C9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4" name="Biểu đồ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E4C95" w:rsidRDefault="004E4C9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Quan sát biểu đồ trên và trả lời các cau hỏi sau:</w:t>
      </w:r>
    </w:p>
    <w:p w:rsidR="004E4C95" w:rsidRDefault="004E4C95">
      <w:pPr>
        <w:rPr>
          <w:rFonts w:asciiTheme="majorHAnsi" w:hAnsiTheme="majorHAnsi" w:cstheme="majorHAnsi"/>
          <w:szCs w:val="24"/>
        </w:rPr>
      </w:pPr>
      <w:proofErr w:type="gramStart"/>
      <w:r>
        <w:rPr>
          <w:rFonts w:asciiTheme="majorHAnsi" w:hAnsiTheme="majorHAnsi" w:cstheme="majorHAnsi"/>
          <w:szCs w:val="24"/>
        </w:rPr>
        <w:t>a)</w:t>
      </w:r>
      <w:proofErr w:type="gramEnd"/>
      <w:r>
        <w:rPr>
          <w:rFonts w:asciiTheme="majorHAnsi" w:hAnsiTheme="majorHAnsi" w:cstheme="majorHAnsi"/>
          <w:szCs w:val="24"/>
        </w:rPr>
        <w:t>Mỗi màu có bao nhiêu học sinh yêu thích?</w:t>
      </w:r>
    </w:p>
    <w:p w:rsidR="004E4C95" w:rsidRDefault="004E4C95">
      <w:pPr>
        <w:rPr>
          <w:rFonts w:asciiTheme="majorHAnsi" w:hAnsiTheme="majorHAnsi" w:cstheme="majorHAnsi"/>
          <w:szCs w:val="24"/>
        </w:rPr>
      </w:pPr>
      <w:proofErr w:type="gramStart"/>
      <w:r>
        <w:rPr>
          <w:rFonts w:asciiTheme="majorHAnsi" w:hAnsiTheme="majorHAnsi" w:cstheme="majorHAnsi"/>
          <w:szCs w:val="24"/>
        </w:rPr>
        <w:t>b)</w:t>
      </w:r>
      <w:proofErr w:type="gramEnd"/>
      <w:r>
        <w:rPr>
          <w:rFonts w:asciiTheme="majorHAnsi" w:hAnsiTheme="majorHAnsi" w:cstheme="majorHAnsi"/>
          <w:szCs w:val="24"/>
        </w:rPr>
        <w:t>Màu sắc được học sinh ưa thích nhất là màu gì?</w:t>
      </w:r>
    </w:p>
    <w:p w:rsidR="004E4C95" w:rsidRDefault="004E4C9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c)Màu sắc học sinh ít ưa thích nhất là màu gì?</w:t>
      </w:r>
    </w:p>
    <w:p w:rsidR="004E4C95" w:rsidRDefault="004E4C9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d)Tổng số màu được điều tra là bao nhiêu?</w:t>
      </w:r>
    </w:p>
    <w:p w:rsidR="004E4C95" w:rsidRPr="004E4C95" w:rsidRDefault="004E4C95">
      <w:pPr>
        <w:rPr>
          <w:rFonts w:asciiTheme="majorHAnsi" w:hAnsiTheme="majorHAnsi" w:cstheme="majorHAnsi"/>
          <w:szCs w:val="24"/>
        </w:rPr>
      </w:pPr>
      <w:proofErr w:type="gramStart"/>
      <w:r>
        <w:rPr>
          <w:rFonts w:asciiTheme="majorHAnsi" w:hAnsiTheme="majorHAnsi" w:cstheme="majorHAnsi"/>
          <w:szCs w:val="24"/>
        </w:rPr>
        <w:t>e)</w:t>
      </w:r>
      <w:proofErr w:type="gramEnd"/>
      <w:r>
        <w:rPr>
          <w:rFonts w:asciiTheme="majorHAnsi" w:hAnsiTheme="majorHAnsi" w:cstheme="majorHAnsi"/>
          <w:szCs w:val="24"/>
        </w:rPr>
        <w:t>Biểu đồ đã cho là biểu đồ hình gi?</w:t>
      </w:r>
    </w:p>
    <w:p w:rsidR="00110648" w:rsidRPr="00110648" w:rsidRDefault="00110648">
      <w:pPr>
        <w:rPr>
          <w:rFonts w:asciiTheme="majorHAnsi" w:hAnsiTheme="majorHAnsi" w:cstheme="majorHAnsi"/>
          <w:szCs w:val="24"/>
        </w:rPr>
      </w:pPr>
      <w:r w:rsidRPr="00110648">
        <w:rPr>
          <w:rFonts w:asciiTheme="majorHAnsi" w:hAnsiTheme="majorHAnsi" w:cstheme="majorHAnsi"/>
          <w:b/>
          <w:szCs w:val="24"/>
          <w:u w:val="single"/>
        </w:rPr>
        <w:t xml:space="preserve">Bài </w:t>
      </w:r>
      <w:r w:rsidR="004E4C95">
        <w:rPr>
          <w:rFonts w:asciiTheme="majorHAnsi" w:hAnsiTheme="majorHAnsi" w:cstheme="majorHAnsi"/>
          <w:b/>
          <w:szCs w:val="24"/>
          <w:u w:val="single"/>
        </w:rPr>
        <w:t>2</w:t>
      </w:r>
      <w:r w:rsidRPr="00110648">
        <w:rPr>
          <w:rFonts w:asciiTheme="majorHAnsi" w:hAnsiTheme="majorHAnsi" w:cstheme="majorHAnsi"/>
          <w:b/>
          <w:szCs w:val="24"/>
          <w:u w:val="single"/>
        </w:rPr>
        <w:t xml:space="preserve">: </w:t>
      </w:r>
      <w:r w:rsidRPr="00110648">
        <w:rPr>
          <w:rFonts w:asciiTheme="majorHAnsi" w:hAnsiTheme="majorHAnsi" w:cstheme="majorHAnsi"/>
          <w:szCs w:val="24"/>
        </w:rPr>
        <w:t>Biểu đồ biểu diễn kết quả một bài kiểm tra của lớp 7B như hình bên.</w:t>
      </w:r>
    </w:p>
    <w:p w:rsidR="00110648" w:rsidRDefault="00110648">
      <w:pPr>
        <w:rPr>
          <w:rFonts w:asciiTheme="majorHAnsi" w:hAnsiTheme="majorHAnsi" w:cstheme="majorHAnsi"/>
          <w:szCs w:val="24"/>
        </w:rPr>
      </w:pPr>
      <w:r w:rsidRPr="00110648">
        <w:rPr>
          <w:rFonts w:asciiTheme="majorHAnsi" w:hAnsiTheme="majorHAnsi" w:cstheme="majorHAnsi"/>
          <w:szCs w:val="24"/>
        </w:rPr>
        <w:t>Hãy lập bảng “tần số” từ biểu đồ này và nêu nhận xét.</w:t>
      </w:r>
    </w:p>
    <w:p w:rsidR="004E4C95" w:rsidRDefault="00F24D37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</w:rPr>
        <w:drawing>
          <wp:inline distT="0" distB="0" distL="0" distR="0">
            <wp:extent cx="6002188" cy="2128185"/>
            <wp:effectExtent l="19050" t="0" r="17612" b="5415"/>
            <wp:docPr id="1" name="Biểu đồ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9314D" w:rsidRDefault="0089314D">
      <w:pPr>
        <w:rPr>
          <w:rFonts w:asciiTheme="majorHAnsi" w:hAnsiTheme="majorHAnsi" w:cstheme="majorHAnsi"/>
          <w:b/>
          <w:szCs w:val="24"/>
          <w:u w:val="single"/>
        </w:rPr>
      </w:pPr>
    </w:p>
    <w:p w:rsidR="004E4C95" w:rsidRDefault="004E4C95">
      <w:pPr>
        <w:rPr>
          <w:rFonts w:asciiTheme="majorHAnsi" w:hAnsiTheme="majorHAnsi" w:cstheme="majorHAnsi"/>
          <w:szCs w:val="24"/>
        </w:rPr>
      </w:pPr>
      <w:r w:rsidRPr="004E4C95">
        <w:rPr>
          <w:rFonts w:asciiTheme="majorHAnsi" w:hAnsiTheme="majorHAnsi" w:cstheme="majorHAnsi"/>
          <w:b/>
          <w:szCs w:val="24"/>
          <w:u w:val="single"/>
        </w:rPr>
        <w:t>Bài 3:</w:t>
      </w:r>
    </w:p>
    <w:p w:rsidR="00282DAE" w:rsidRPr="004E4C95" w:rsidRDefault="0098454A">
      <w:pPr>
        <w:rPr>
          <w:rFonts w:asciiTheme="majorHAnsi" w:hAnsiTheme="majorHAnsi" w:cstheme="majorHAnsi"/>
          <w:szCs w:val="24"/>
        </w:rPr>
      </w:pPr>
      <w:bookmarkStart w:id="0" w:name="_GoBack"/>
      <w:r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Biểu đồ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C57B32" w:rsidRDefault="0098454A">
      <w:pPr>
        <w:rPr>
          <w:rFonts w:asciiTheme="majorHAnsi" w:hAnsiTheme="majorHAnsi" w:cstheme="majorHAnsi"/>
          <w:szCs w:val="24"/>
        </w:rPr>
      </w:pPr>
      <w:r w:rsidRPr="0098454A">
        <w:rPr>
          <w:rFonts w:asciiTheme="majorHAnsi" w:hAnsiTheme="majorHAnsi" w:cstheme="majorHAnsi"/>
          <w:szCs w:val="24"/>
        </w:rPr>
        <w:t xml:space="preserve">Hình trên </w:t>
      </w:r>
      <w:r>
        <w:rPr>
          <w:rFonts w:asciiTheme="majorHAnsi" w:hAnsiTheme="majorHAnsi" w:cstheme="majorHAnsi"/>
          <w:szCs w:val="24"/>
        </w:rPr>
        <w:t>là biểu đồ biểu diễn số lỗi chính tả của học sinh mắc phải trong bài kiểm tra Tiếng Anh</w:t>
      </w:r>
      <w:r w:rsidR="00C57B32">
        <w:rPr>
          <w:rFonts w:asciiTheme="majorHAnsi" w:hAnsiTheme="majorHAnsi" w:cstheme="majorHAnsi"/>
          <w:szCs w:val="24"/>
        </w:rPr>
        <w:t xml:space="preserve"> của học sinh lớp 7. Từ biểu đồ hãy:</w:t>
      </w:r>
    </w:p>
    <w:p w:rsidR="0098454A" w:rsidRPr="00C57B32" w:rsidRDefault="00C57B32" w:rsidP="00C57B3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57B32">
        <w:rPr>
          <w:rFonts w:asciiTheme="majorHAnsi" w:hAnsiTheme="majorHAnsi" w:cstheme="majorHAnsi"/>
          <w:sz w:val="24"/>
          <w:szCs w:val="24"/>
        </w:rPr>
        <w:t>Nhận xét</w:t>
      </w:r>
    </w:p>
    <w:p w:rsidR="00C57B32" w:rsidRPr="00C57B32" w:rsidRDefault="00C57B32" w:rsidP="00C57B3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89314D">
        <w:rPr>
          <w:rFonts w:asciiTheme="majorHAnsi" w:hAnsiTheme="majorHAnsi" w:cstheme="majorHAnsi"/>
          <w:sz w:val="24"/>
          <w:szCs w:val="24"/>
        </w:rPr>
        <w:t>Lập lại bảng tần số.</w:t>
      </w:r>
    </w:p>
    <w:p w:rsidR="00491579" w:rsidRDefault="004E4C95" w:rsidP="00C57B32">
      <w:pPr>
        <w:rPr>
          <w:rFonts w:asciiTheme="majorHAnsi" w:hAnsiTheme="majorHAnsi" w:cstheme="majorHAnsi"/>
          <w:szCs w:val="24"/>
        </w:rPr>
      </w:pPr>
      <w:r w:rsidRPr="0089314D">
        <w:rPr>
          <w:rFonts w:asciiTheme="majorHAnsi" w:hAnsiTheme="majorHAnsi" w:cstheme="majorHAnsi"/>
          <w:b/>
          <w:szCs w:val="24"/>
          <w:u w:val="single"/>
          <w:lang w:val="vi-VN"/>
        </w:rPr>
        <w:t xml:space="preserve">Bài 4: </w:t>
      </w:r>
      <w:r w:rsidRPr="0089314D">
        <w:rPr>
          <w:rFonts w:asciiTheme="majorHAnsi" w:hAnsiTheme="majorHAnsi" w:cstheme="majorHAnsi"/>
          <w:szCs w:val="24"/>
          <w:lang w:val="vi-VN"/>
        </w:rPr>
        <w:t>Cho biểu đồ hình quạt biểu diễn</w:t>
      </w:r>
      <w:r w:rsidR="00491579" w:rsidRPr="0089314D">
        <w:rPr>
          <w:rFonts w:asciiTheme="majorHAnsi" w:hAnsiTheme="majorHAnsi" w:cstheme="majorHAnsi"/>
          <w:szCs w:val="24"/>
          <w:lang w:val="vi-VN"/>
        </w:rPr>
        <w:t xml:space="preserve"> “phương tiện” đến trường của học sinh trong một lớp. Qua biểu đồ, em hãy trả lời các câu hỏi sau:</w:t>
      </w:r>
    </w:p>
    <w:tbl>
      <w:tblPr>
        <w:tblStyle w:val="TableGrid"/>
        <w:tblW w:w="10653" w:type="dxa"/>
        <w:tblLook w:val="04A0"/>
      </w:tblPr>
      <w:tblGrid>
        <w:gridCol w:w="5637"/>
        <w:gridCol w:w="5016"/>
      </w:tblGrid>
      <w:tr w:rsidR="0089314D" w:rsidTr="0089314D">
        <w:tc>
          <w:tcPr>
            <w:tcW w:w="5637" w:type="dxa"/>
          </w:tcPr>
          <w:p w:rsidR="0089314D" w:rsidRDefault="0089314D" w:rsidP="0089314D">
            <w:pPr>
              <w:rPr>
                <w:rFonts w:asciiTheme="majorHAnsi" w:hAnsiTheme="majorHAnsi" w:cstheme="majorHAnsi"/>
                <w:szCs w:val="24"/>
                <w:u w:val="single"/>
              </w:rPr>
            </w:pPr>
            <w:proofErr w:type="gramStart"/>
            <w:r>
              <w:rPr>
                <w:rFonts w:asciiTheme="majorHAnsi" w:hAnsiTheme="majorHAnsi" w:cstheme="majorHAnsi"/>
                <w:szCs w:val="24"/>
                <w:u w:val="single"/>
              </w:rPr>
              <w:t>a</w:t>
            </w:r>
            <w:proofErr w:type="gramEnd"/>
            <w:r>
              <w:rPr>
                <w:rFonts w:asciiTheme="majorHAnsi" w:hAnsiTheme="majorHAnsi" w:cstheme="majorHAnsi"/>
                <w:szCs w:val="24"/>
                <w:u w:val="single"/>
              </w:rPr>
              <w:t>)”Phương tiện” phổ biến nhất học sinh lớp này sử dụng đến trường là gì?</w:t>
            </w:r>
          </w:p>
          <w:p w:rsidR="0089314D" w:rsidRDefault="0089314D" w:rsidP="0089314D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b)Giả sử có 20 học sinh đến trường bằng xe buýt thì:</w:t>
            </w:r>
          </w:p>
          <w:p w:rsidR="0089314D" w:rsidRPr="00491579" w:rsidRDefault="0089314D" w:rsidP="0089314D">
            <w:pPr>
              <w:rPr>
                <w:rFonts w:asciiTheme="majorHAnsi" w:hAnsiTheme="majorHAnsi" w:cstheme="majorHAnsi"/>
                <w:szCs w:val="24"/>
              </w:rPr>
            </w:pPr>
            <w:r w:rsidRPr="00491579">
              <w:rPr>
                <w:rFonts w:asciiTheme="majorHAnsi" w:hAnsiTheme="majorHAnsi" w:cstheme="majorHAnsi"/>
                <w:b/>
                <w:szCs w:val="24"/>
              </w:rPr>
              <w:t xml:space="preserve">- </w:t>
            </w:r>
            <w:r w:rsidRPr="00491579">
              <w:rPr>
                <w:rFonts w:asciiTheme="majorHAnsi" w:hAnsiTheme="majorHAnsi" w:cstheme="majorHAnsi"/>
                <w:szCs w:val="24"/>
              </w:rPr>
              <w:t>Số học sinh lớp này đến trường bằng phương tiện khác là bao nhiêu?</w:t>
            </w:r>
          </w:p>
          <w:p w:rsidR="0089314D" w:rsidRDefault="0089314D" w:rsidP="0089314D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 xml:space="preserve">- </w:t>
            </w:r>
            <w:r>
              <w:rPr>
                <w:rFonts w:asciiTheme="majorHAnsi" w:hAnsiTheme="majorHAnsi" w:cstheme="majorHAnsi"/>
                <w:szCs w:val="24"/>
              </w:rPr>
              <w:t>Số học sinh lớp này đi bộ đến trường là mấy bạn?</w:t>
            </w:r>
          </w:p>
          <w:p w:rsidR="0089314D" w:rsidRPr="0089314D" w:rsidRDefault="0089314D" w:rsidP="0089314D">
            <w:pPr>
              <w:rPr>
                <w:rFonts w:asciiTheme="majorHAnsi" w:hAnsiTheme="majorHAnsi" w:cstheme="majorHAnsi"/>
                <w:szCs w:val="24"/>
              </w:rPr>
            </w:pPr>
            <w:r w:rsidRPr="0089314D">
              <w:rPr>
                <w:rFonts w:asciiTheme="majorHAnsi" w:hAnsiTheme="majorHAnsi" w:cstheme="majorHAnsi"/>
                <w:b/>
                <w:szCs w:val="24"/>
              </w:rPr>
              <w:t>-</w:t>
            </w:r>
            <w:r>
              <w:rPr>
                <w:rFonts w:asciiTheme="majorHAnsi" w:hAnsiTheme="majorHAnsi" w:cstheme="majorHAnsi"/>
                <w:szCs w:val="24"/>
              </w:rPr>
              <w:t xml:space="preserve"> </w:t>
            </w:r>
            <w:r w:rsidRPr="0089314D">
              <w:rPr>
                <w:rFonts w:asciiTheme="majorHAnsi" w:hAnsiTheme="majorHAnsi" w:cstheme="majorHAnsi"/>
                <w:szCs w:val="24"/>
              </w:rPr>
              <w:t>Tổng số học sinh của lớp này là bao nhiêu?</w:t>
            </w:r>
          </w:p>
          <w:p w:rsidR="0089314D" w:rsidRDefault="0089314D" w:rsidP="00C57B3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016" w:type="dxa"/>
          </w:tcPr>
          <w:p w:rsidR="0089314D" w:rsidRDefault="0089314D" w:rsidP="00C57B32">
            <w:pPr>
              <w:rPr>
                <w:rFonts w:asciiTheme="majorHAnsi" w:hAnsiTheme="majorHAnsi" w:cstheme="majorHAnsi"/>
                <w:szCs w:val="24"/>
              </w:rPr>
            </w:pPr>
            <w:r w:rsidRPr="0089314D">
              <w:rPr>
                <w:rFonts w:asciiTheme="majorHAnsi" w:hAnsiTheme="majorHAnsi" w:cstheme="majorHAnsi"/>
                <w:szCs w:val="24"/>
              </w:rPr>
              <w:drawing>
                <wp:inline distT="0" distB="0" distL="0" distR="0">
                  <wp:extent cx="2827667" cy="2315426"/>
                  <wp:effectExtent l="19050" t="0" r="10783" b="8674"/>
                  <wp:docPr id="3" name="Biểu đồ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89314D" w:rsidRPr="0089314D" w:rsidRDefault="0089314D" w:rsidP="00C57B32">
      <w:pPr>
        <w:rPr>
          <w:rFonts w:asciiTheme="majorHAnsi" w:hAnsiTheme="majorHAnsi" w:cstheme="majorHAnsi"/>
          <w:szCs w:val="24"/>
        </w:rPr>
      </w:pPr>
    </w:p>
    <w:p w:rsidR="00491579" w:rsidRPr="00491579" w:rsidRDefault="00491579" w:rsidP="00C57B32">
      <w:pPr>
        <w:rPr>
          <w:rFonts w:asciiTheme="majorHAnsi" w:hAnsiTheme="majorHAnsi" w:cstheme="majorHAnsi"/>
          <w:szCs w:val="24"/>
          <w:u w:val="single"/>
        </w:rPr>
      </w:pPr>
    </w:p>
    <w:sectPr w:rsidR="00491579" w:rsidRPr="00491579" w:rsidSect="005E2D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AA5" w:rsidRDefault="000C2AA5" w:rsidP="00D06D60">
      <w:pPr>
        <w:spacing w:after="0" w:line="240" w:lineRule="auto"/>
      </w:pPr>
      <w:r>
        <w:separator/>
      </w:r>
    </w:p>
  </w:endnote>
  <w:endnote w:type="continuationSeparator" w:id="0">
    <w:p w:rsidR="000C2AA5" w:rsidRDefault="000C2AA5" w:rsidP="00D0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14D" w:rsidRDefault="008931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943634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5E2D38" w:rsidTr="005E2D38">
      <w:tc>
        <w:tcPr>
          <w:tcW w:w="9350" w:type="dxa"/>
        </w:tcPr>
        <w:p w:rsidR="005E2D38" w:rsidRPr="005E2D38" w:rsidRDefault="00B61031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B61031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0C2A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14D" w:rsidRDefault="008931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AA5" w:rsidRDefault="000C2AA5" w:rsidP="00D06D60">
      <w:pPr>
        <w:spacing w:after="0" w:line="240" w:lineRule="auto"/>
      </w:pPr>
      <w:r>
        <w:separator/>
      </w:r>
    </w:p>
  </w:footnote>
  <w:footnote w:type="continuationSeparator" w:id="0">
    <w:p w:rsidR="000C2AA5" w:rsidRDefault="000C2AA5" w:rsidP="00D06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66" w:rsidRDefault="00F830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875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943634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5E2D38" w:rsidRPr="0089314D" w:rsidTr="006667F9">
      <w:tc>
        <w:tcPr>
          <w:tcW w:w="2500" w:type="pct"/>
          <w:vAlign w:val="center"/>
        </w:tcPr>
        <w:p w:rsidR="00104E5D" w:rsidRPr="0089314D" w:rsidRDefault="00B61031" w:rsidP="005E2D38">
          <w:pPr>
            <w:pStyle w:val="Header"/>
            <w:rPr>
              <w:rFonts w:asciiTheme="majorHAnsi" w:hAnsiTheme="majorHAnsi" w:cstheme="majorHAnsi"/>
              <w:b/>
              <w:color w:val="FF0000"/>
              <w:sz w:val="32"/>
            </w:rPr>
          </w:pPr>
          <w:r w:rsidRPr="0089314D">
            <w:rPr>
              <w:rFonts w:asciiTheme="majorHAnsi" w:hAnsiTheme="majorHAnsi" w:cstheme="majorHAnsi"/>
              <w:b/>
              <w:color w:val="FF0000"/>
              <w:sz w:val="32"/>
            </w:rPr>
            <w:t>Nhóm Chuyên Đề Toán 6, 7</w:t>
          </w:r>
        </w:p>
      </w:tc>
      <w:tc>
        <w:tcPr>
          <w:tcW w:w="2500" w:type="pct"/>
          <w:vAlign w:val="center"/>
        </w:tcPr>
        <w:p w:rsidR="005E2D38" w:rsidRDefault="00B61031" w:rsidP="005E2D38">
          <w:pPr>
            <w:pStyle w:val="Header"/>
            <w:jc w:val="right"/>
            <w:rPr>
              <w:rFonts w:asciiTheme="majorHAnsi" w:hAnsiTheme="majorHAnsi" w:cstheme="majorHAnsi"/>
              <w:b/>
              <w:color w:val="0000CC"/>
              <w:sz w:val="28"/>
              <w:lang w:val="fr-FR"/>
            </w:rPr>
          </w:pPr>
          <w:r w:rsidRPr="0089314D">
            <w:rPr>
              <w:rFonts w:asciiTheme="majorHAnsi" w:hAnsiTheme="majorHAnsi" w:cstheme="majorHAnsi"/>
              <w:b/>
              <w:color w:val="0000CC"/>
              <w:sz w:val="28"/>
              <w:lang w:val="fr-FR"/>
            </w:rPr>
            <w:t>Toán học là đam mê</w:t>
          </w:r>
        </w:p>
        <w:p w:rsidR="0089314D" w:rsidRPr="0089314D" w:rsidRDefault="0089314D" w:rsidP="005E2D38">
          <w:pPr>
            <w:pStyle w:val="Header"/>
            <w:jc w:val="right"/>
            <w:rPr>
              <w:rFonts w:asciiTheme="majorHAnsi" w:hAnsiTheme="majorHAnsi" w:cstheme="majorHAnsi"/>
              <w:b/>
              <w:color w:val="0000CC"/>
              <w:lang w:val="fr-FR"/>
            </w:rPr>
          </w:pPr>
          <w:r>
            <w:rPr>
              <w:rFonts w:asciiTheme="majorHAnsi" w:hAnsiTheme="majorHAnsi" w:cstheme="majorHAnsi"/>
              <w:b/>
              <w:color w:val="0000CC"/>
              <w:sz w:val="28"/>
              <w:lang w:val="fr-FR"/>
            </w:rPr>
            <w:t>Giáo viên : Moon  Ngọc Quỳnh</w:t>
          </w:r>
        </w:p>
      </w:tc>
    </w:tr>
  </w:tbl>
  <w:p w:rsidR="005E2D38" w:rsidRDefault="00F830F6">
    <w:pPr>
      <w:pStyle w:val="Header"/>
    </w:pPr>
    <w:r w:rsidRPr="00F830F6">
      <w:rPr>
        <w:caps/>
        <w:noProof/>
        <w:color w:val="808080" w:themeColor="background1" w:themeShade="80"/>
        <w:sz w:val="20"/>
        <w:szCs w:val="20"/>
      </w:rPr>
      <w:pict>
        <v:group id="Group 158" o:spid="_x0000_s2051" style="position:absolute;margin-left:0;margin-top:0;width:133.9pt;height:80.65pt;z-index:-25165977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<v:rect id="Rectangle 160" o:spid="_x0000_s2056" style="position:absolute;width:17007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<v:textbox inset=",7.2pt,,7.2pt">
              <w:txbxContent>
                <w:p w:rsidR="005E2D38" w:rsidRDefault="00F830F6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B61031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89314D">
                    <w:rPr>
                      <w:noProof/>
                      <w:color w:val="FFFFFF" w:themeColor="background1"/>
                      <w:szCs w:val="24"/>
                    </w:rPr>
                    <w:t>1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B61031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89314D">
                      <w:rPr>
                        <w:noProof/>
                        <w:color w:val="FFFFFF" w:themeColor="background1"/>
                        <w:szCs w:val="24"/>
                      </w:rPr>
                      <w:t>5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66" w:rsidRDefault="00F830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772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6084"/>
    <w:multiLevelType w:val="hybridMultilevel"/>
    <w:tmpl w:val="AC6C55E6"/>
    <w:lvl w:ilvl="0" w:tplc="67B29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3674C"/>
    <w:multiLevelType w:val="hybridMultilevel"/>
    <w:tmpl w:val="6A748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attachedTemplate r:id="rId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06D60"/>
    <w:rsid w:val="000C2AA5"/>
    <w:rsid w:val="00110648"/>
    <w:rsid w:val="001732F9"/>
    <w:rsid w:val="00282DAE"/>
    <w:rsid w:val="00491579"/>
    <w:rsid w:val="004A134E"/>
    <w:rsid w:val="004E4C95"/>
    <w:rsid w:val="0089314D"/>
    <w:rsid w:val="0098454A"/>
    <w:rsid w:val="00AE38DF"/>
    <w:rsid w:val="00B61031"/>
    <w:rsid w:val="00C57B32"/>
    <w:rsid w:val="00CB0926"/>
    <w:rsid w:val="00D06D60"/>
    <w:rsid w:val="00F2003A"/>
    <w:rsid w:val="00F24D37"/>
    <w:rsid w:val="00F60D69"/>
    <w:rsid w:val="00F8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D60"/>
    <w:pPr>
      <w:spacing w:after="160" w:line="259" w:lineRule="auto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0F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0F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30F6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vi-V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30F6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vi-V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30F6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val="vi-V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830F6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830F6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vi-V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30F6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vi-VN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830F6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0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30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830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830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830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830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830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830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83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F83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0F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F830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830F6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F830F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830F6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830F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830F6"/>
    <w:pPr>
      <w:spacing w:after="200" w:line="276" w:lineRule="auto"/>
    </w:pPr>
    <w:rPr>
      <w:rFonts w:asciiTheme="minorHAnsi" w:hAnsiTheme="minorHAnsi"/>
      <w:i/>
      <w:iCs/>
      <w:color w:val="000000" w:themeColor="text1"/>
      <w:sz w:val="22"/>
      <w:lang w:val="vi-VN"/>
    </w:rPr>
  </w:style>
  <w:style w:type="character" w:customStyle="1" w:styleId="QuoteChar">
    <w:name w:val="Quote Char"/>
    <w:basedOn w:val="DefaultParagraphFont"/>
    <w:link w:val="Quote"/>
    <w:uiPriority w:val="29"/>
    <w:rsid w:val="00F830F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0F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lang w:val="vi-V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0F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830F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830F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830F6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830F6"/>
    <w:pPr>
      <w:spacing w:after="200" w:line="276" w:lineRule="auto"/>
      <w:ind w:left="720"/>
      <w:contextualSpacing/>
    </w:pPr>
    <w:rPr>
      <w:rFonts w:asciiTheme="minorHAnsi" w:hAnsiTheme="minorHAnsi"/>
      <w:sz w:val="22"/>
      <w:lang w:val="vi-VN"/>
    </w:rPr>
  </w:style>
  <w:style w:type="character" w:styleId="Hyperlink">
    <w:name w:val="Hyperlink"/>
    <w:basedOn w:val="DefaultParagraphFont"/>
    <w:uiPriority w:val="99"/>
    <w:unhideWhenUsed/>
    <w:rsid w:val="00F830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F830F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D60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6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D60"/>
    <w:rPr>
      <w:rFonts w:ascii="Times New Roman" w:hAnsi="Times New Roman"/>
      <w:sz w:val="24"/>
      <w:lang w:val="en-US"/>
    </w:rPr>
  </w:style>
  <w:style w:type="table" w:styleId="TableGrid">
    <w:name w:val="Table Grid"/>
    <w:basedOn w:val="TableNormal"/>
    <w:uiPriority w:val="39"/>
    <w:rsid w:val="00D06D6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14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66\Word%202010%20look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Trang_tính1!$B$1</c:f>
              <c:strCache>
                <c:ptCount val="1"/>
                <c:pt idx="0">
                  <c:v>Đỏ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Trang_tính1!$A$2:$A$5</c:f>
              <c:strCache>
                <c:ptCount val="1"/>
                <c:pt idx="0">
                  <c:v>màu</c:v>
                </c:pt>
              </c:strCache>
            </c:strRef>
          </c:cat>
          <c:val>
            <c:numRef>
              <c:f>Trang_tính1!$B$2:$B$5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C6-44D4-AACE-2703C3E98823}"/>
            </c:ext>
          </c:extLst>
        </c:ser>
        <c:ser>
          <c:idx val="1"/>
          <c:order val="1"/>
          <c:tx>
            <c:strRef>
              <c:f>Trang_tính1!$C$1</c:f>
              <c:strCache>
                <c:ptCount val="1"/>
                <c:pt idx="0">
                  <c:v>Xanh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Trang_tính1!$A$2:$A$5</c:f>
              <c:strCache>
                <c:ptCount val="1"/>
                <c:pt idx="0">
                  <c:v>màu</c:v>
                </c:pt>
              </c:strCache>
            </c:strRef>
          </c:cat>
          <c:val>
            <c:numRef>
              <c:f>Trang_tính1!$C$2:$C$5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0C6-44D4-AACE-2703C3E98823}"/>
            </c:ext>
          </c:extLst>
        </c:ser>
        <c:ser>
          <c:idx val="2"/>
          <c:order val="2"/>
          <c:tx>
            <c:strRef>
              <c:f>Trang_tính1!$D$1</c:f>
              <c:strCache>
                <c:ptCount val="1"/>
                <c:pt idx="0">
                  <c:v>Tím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Trang_tính1!$A$2:$A$5</c:f>
              <c:strCache>
                <c:ptCount val="1"/>
                <c:pt idx="0">
                  <c:v>màu</c:v>
                </c:pt>
              </c:strCache>
            </c:strRef>
          </c:cat>
          <c:val>
            <c:numRef>
              <c:f>Trang_tính1!$D$2:$D$5</c:f>
              <c:numCache>
                <c:formatCode>General</c:formatCode>
                <c:ptCount val="4"/>
                <c:pt idx="0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0C6-44D4-AACE-2703C3E98823}"/>
            </c:ext>
          </c:extLst>
        </c:ser>
        <c:ser>
          <c:idx val="3"/>
          <c:order val="3"/>
          <c:tx>
            <c:strRef>
              <c:f>Trang_tính1!$E$1</c:f>
              <c:strCache>
                <c:ptCount val="1"/>
                <c:pt idx="0">
                  <c:v>Vàng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Trang_tính1!$A$2:$A$5</c:f>
              <c:strCache>
                <c:ptCount val="1"/>
                <c:pt idx="0">
                  <c:v>màu</c:v>
                </c:pt>
              </c:strCache>
            </c:strRef>
          </c:cat>
          <c:val>
            <c:numRef>
              <c:f>Trang_tính1!$E$2:$E$5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0C6-44D4-AACE-2703C3E98823}"/>
            </c:ext>
          </c:extLst>
        </c:ser>
        <c:ser>
          <c:idx val="4"/>
          <c:order val="4"/>
          <c:tx>
            <c:strRef>
              <c:f>Trang_tính1!$F$1</c:f>
              <c:strCache>
                <c:ptCount val="1"/>
                <c:pt idx="0">
                  <c:v>Hồng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strRef>
              <c:f>Trang_tính1!$A$2:$A$5</c:f>
              <c:strCache>
                <c:ptCount val="1"/>
                <c:pt idx="0">
                  <c:v>màu</c:v>
                </c:pt>
              </c:strCache>
            </c:strRef>
          </c:cat>
          <c:val>
            <c:numRef>
              <c:f>Trang_tính1!$F$2:$F$5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0C6-44D4-AACE-2703C3E98823}"/>
            </c:ext>
          </c:extLst>
        </c:ser>
        <c:ser>
          <c:idx val="5"/>
          <c:order val="5"/>
          <c:tx>
            <c:strRef>
              <c:f>Trang_tính1!$G$1</c:f>
              <c:strCache>
                <c:ptCount val="1"/>
                <c:pt idx="0">
                  <c:v>Trắng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cat>
            <c:strRef>
              <c:f>Trang_tính1!$A$2:$A$5</c:f>
              <c:strCache>
                <c:ptCount val="1"/>
                <c:pt idx="0">
                  <c:v>màu</c:v>
                </c:pt>
              </c:strCache>
            </c:strRef>
          </c:cat>
          <c:val>
            <c:numRef>
              <c:f>Trang_tính1!$G$2:$G$5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0C6-44D4-AACE-2703C3E98823}"/>
            </c:ext>
          </c:extLst>
        </c:ser>
        <c:gapWidth val="219"/>
        <c:overlap val="-27"/>
        <c:axId val="353861632"/>
        <c:axId val="353864704"/>
      </c:barChart>
      <c:catAx>
        <c:axId val="3538616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3864704"/>
        <c:crosses val="autoZero"/>
        <c:auto val="1"/>
        <c:lblAlgn val="ctr"/>
        <c:lblOffset val="100"/>
      </c:catAx>
      <c:valAx>
        <c:axId val="3538647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386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8.1421697287839045E-2"/>
          <c:y val="4.4047619047619085E-2"/>
          <c:w val="0.86996719160104963"/>
          <c:h val="0.66130858642669665"/>
        </c:manualLayout>
      </c:layout>
      <c:barChart>
        <c:barDir val="col"/>
        <c:grouping val="clustered"/>
        <c:ser>
          <c:idx val="0"/>
          <c:order val="0"/>
          <c:tx>
            <c:strRef>
              <c:f>Trang_tính1!$B$1</c:f>
              <c:strCache>
                <c:ptCount val="1"/>
                <c:pt idx="0">
                  <c:v>điểm 0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Trang_tính1!$A$2:$A$5</c:f>
              <c:strCache>
                <c:ptCount val="1"/>
                <c:pt idx="0">
                  <c:v>số HS</c:v>
                </c:pt>
              </c:strCache>
            </c:strRef>
          </c:cat>
          <c:val>
            <c:numRef>
              <c:f>Trang_tính1!$B$2:$B$5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1C1-4765-8674-42E92E65A863}"/>
            </c:ext>
          </c:extLst>
        </c:ser>
        <c:ser>
          <c:idx val="1"/>
          <c:order val="1"/>
          <c:tx>
            <c:strRef>
              <c:f>Trang_tính1!$C$1</c:f>
              <c:strCache>
                <c:ptCount val="1"/>
                <c:pt idx="0">
                  <c:v>điểm 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Trang_tính1!$A$2:$A$5</c:f>
              <c:strCache>
                <c:ptCount val="1"/>
                <c:pt idx="0">
                  <c:v>số HS</c:v>
                </c:pt>
              </c:strCache>
            </c:strRef>
          </c:cat>
          <c:val>
            <c:numRef>
              <c:f>Trang_tính1!$C$2:$C$5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1C1-4765-8674-42E92E65A863}"/>
            </c:ext>
          </c:extLst>
        </c:ser>
        <c:ser>
          <c:idx val="2"/>
          <c:order val="2"/>
          <c:tx>
            <c:strRef>
              <c:f>Trang_tính1!$D$1</c:f>
              <c:strCache>
                <c:ptCount val="1"/>
                <c:pt idx="0">
                  <c:v>điểm 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Trang_tính1!$A$2:$A$5</c:f>
              <c:strCache>
                <c:ptCount val="1"/>
                <c:pt idx="0">
                  <c:v>số HS</c:v>
                </c:pt>
              </c:strCache>
            </c:strRef>
          </c:cat>
          <c:val>
            <c:numRef>
              <c:f>Trang_tính1!$D$2:$D$5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1C1-4765-8674-42E92E65A863}"/>
            </c:ext>
          </c:extLst>
        </c:ser>
        <c:ser>
          <c:idx val="3"/>
          <c:order val="3"/>
          <c:tx>
            <c:strRef>
              <c:f>Trang_tính1!$E$1</c:f>
              <c:strCache>
                <c:ptCount val="1"/>
                <c:pt idx="0">
                  <c:v>điểm 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Trang_tính1!$A$2:$A$5</c:f>
              <c:strCache>
                <c:ptCount val="1"/>
                <c:pt idx="0">
                  <c:v>số HS</c:v>
                </c:pt>
              </c:strCache>
            </c:strRef>
          </c:cat>
          <c:val>
            <c:numRef>
              <c:f>Trang_tính1!$E$2:$E$5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1C1-4765-8674-42E92E65A863}"/>
            </c:ext>
          </c:extLst>
        </c:ser>
        <c:ser>
          <c:idx val="4"/>
          <c:order val="4"/>
          <c:tx>
            <c:strRef>
              <c:f>Trang_tính1!$F$1</c:f>
              <c:strCache>
                <c:ptCount val="1"/>
                <c:pt idx="0">
                  <c:v>điểm 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strRef>
              <c:f>Trang_tính1!$A$2:$A$5</c:f>
              <c:strCache>
                <c:ptCount val="1"/>
                <c:pt idx="0">
                  <c:v>số HS</c:v>
                </c:pt>
              </c:strCache>
            </c:strRef>
          </c:cat>
          <c:val>
            <c:numRef>
              <c:f>Trang_tính1!$F$2:$F$5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1C1-4765-8674-42E92E65A863}"/>
            </c:ext>
          </c:extLst>
        </c:ser>
        <c:ser>
          <c:idx val="5"/>
          <c:order val="5"/>
          <c:tx>
            <c:strRef>
              <c:f>Trang_tính1!$G$1</c:f>
              <c:strCache>
                <c:ptCount val="1"/>
                <c:pt idx="0">
                  <c:v>điểm 5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cat>
            <c:strRef>
              <c:f>Trang_tính1!$A$2:$A$5</c:f>
              <c:strCache>
                <c:ptCount val="1"/>
                <c:pt idx="0">
                  <c:v>số HS</c:v>
                </c:pt>
              </c:strCache>
            </c:strRef>
          </c:cat>
          <c:val>
            <c:numRef>
              <c:f>Trang_tính1!$G$2:$G$5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1C1-4765-8674-42E92E65A863}"/>
            </c:ext>
          </c:extLst>
        </c:ser>
        <c:ser>
          <c:idx val="6"/>
          <c:order val="6"/>
          <c:tx>
            <c:strRef>
              <c:f>Trang_tính1!$H$1</c:f>
              <c:strCache>
                <c:ptCount val="1"/>
                <c:pt idx="0">
                  <c:v>điểm 6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cat>
            <c:strRef>
              <c:f>Trang_tính1!$A$2:$A$5</c:f>
              <c:strCache>
                <c:ptCount val="1"/>
                <c:pt idx="0">
                  <c:v>số HS</c:v>
                </c:pt>
              </c:strCache>
            </c:strRef>
          </c:cat>
          <c:val>
            <c:numRef>
              <c:f>Trang_tính1!$H$2:$H$5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1C1-4765-8674-42E92E65A863}"/>
            </c:ext>
          </c:extLst>
        </c:ser>
        <c:ser>
          <c:idx val="7"/>
          <c:order val="7"/>
          <c:tx>
            <c:strRef>
              <c:f>Trang_tính1!$I$1</c:f>
              <c:strCache>
                <c:ptCount val="1"/>
                <c:pt idx="0">
                  <c:v>điểm 7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cat>
            <c:strRef>
              <c:f>Trang_tính1!$A$2:$A$5</c:f>
              <c:strCache>
                <c:ptCount val="1"/>
                <c:pt idx="0">
                  <c:v>số HS</c:v>
                </c:pt>
              </c:strCache>
            </c:strRef>
          </c:cat>
          <c:val>
            <c:numRef>
              <c:f>Trang_tính1!$I$2:$I$5</c:f>
              <c:numCache>
                <c:formatCode>General</c:formatCode>
                <c:ptCount val="4"/>
                <c:pt idx="0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F1C1-4765-8674-42E92E65A863}"/>
            </c:ext>
          </c:extLst>
        </c:ser>
        <c:ser>
          <c:idx val="8"/>
          <c:order val="8"/>
          <c:tx>
            <c:strRef>
              <c:f>Trang_tính1!$J$1</c:f>
              <c:strCache>
                <c:ptCount val="1"/>
                <c:pt idx="0">
                  <c:v>điểm 8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cat>
            <c:strRef>
              <c:f>Trang_tính1!$A$2:$A$5</c:f>
              <c:strCache>
                <c:ptCount val="1"/>
                <c:pt idx="0">
                  <c:v>số HS</c:v>
                </c:pt>
              </c:strCache>
            </c:strRef>
          </c:cat>
          <c:val>
            <c:numRef>
              <c:f>Trang_tính1!$J$2:$J$5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1C1-4765-8674-42E92E65A863}"/>
            </c:ext>
          </c:extLst>
        </c:ser>
        <c:ser>
          <c:idx val="9"/>
          <c:order val="9"/>
          <c:tx>
            <c:strRef>
              <c:f>Trang_tính1!$K$1</c:f>
              <c:strCache>
                <c:ptCount val="1"/>
                <c:pt idx="0">
                  <c:v>điểm 9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cat>
            <c:strRef>
              <c:f>Trang_tính1!$A$2:$A$5</c:f>
              <c:strCache>
                <c:ptCount val="1"/>
                <c:pt idx="0">
                  <c:v>số HS</c:v>
                </c:pt>
              </c:strCache>
            </c:strRef>
          </c:cat>
          <c:val>
            <c:numRef>
              <c:f>Trang_tính1!$K$2:$K$5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F1C1-4765-8674-42E92E65A863}"/>
            </c:ext>
          </c:extLst>
        </c:ser>
        <c:ser>
          <c:idx val="10"/>
          <c:order val="10"/>
          <c:tx>
            <c:strRef>
              <c:f>Trang_tính1!$L$1</c:f>
              <c:strCache>
                <c:ptCount val="1"/>
                <c:pt idx="0">
                  <c:v>điểm 10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cat>
            <c:strRef>
              <c:f>Trang_tính1!$A$2:$A$5</c:f>
              <c:strCache>
                <c:ptCount val="1"/>
                <c:pt idx="0">
                  <c:v>số HS</c:v>
                </c:pt>
              </c:strCache>
            </c:strRef>
          </c:cat>
          <c:val>
            <c:numRef>
              <c:f>Trang_tính1!$L$2:$L$5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F1C1-4765-8674-42E92E65A863}"/>
            </c:ext>
          </c:extLst>
        </c:ser>
        <c:ser>
          <c:idx val="11"/>
          <c:order val="11"/>
          <c:tx>
            <c:strRef>
              <c:f>Trang_tính1!$M$1</c:f>
              <c:strCache>
                <c:ptCount val="1"/>
                <c:pt idx="0">
                  <c:v>Cột1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cat>
            <c:strRef>
              <c:f>Trang_tính1!$A$2:$A$5</c:f>
              <c:strCache>
                <c:ptCount val="1"/>
                <c:pt idx="0">
                  <c:v>số HS</c:v>
                </c:pt>
              </c:strCache>
            </c:strRef>
          </c:cat>
          <c:val>
            <c:numRef>
              <c:f>Trang_tính1!$M$2:$M$5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F1C1-4765-8674-42E92E65A863}"/>
            </c:ext>
          </c:extLst>
        </c:ser>
        <c:gapWidth val="219"/>
        <c:overlap val="-27"/>
        <c:axId val="364302720"/>
        <c:axId val="366887296"/>
      </c:barChart>
      <c:catAx>
        <c:axId val="364302720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366887296"/>
        <c:crosses val="autoZero"/>
        <c:auto val="1"/>
        <c:lblAlgn val="ctr"/>
        <c:lblOffset val="100"/>
      </c:catAx>
      <c:valAx>
        <c:axId val="3668872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O</a:t>
                </a:r>
                <a:r>
                  <a:rPr lang="en-US" baseline="0"/>
                  <a:t>                                                                n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2.5462962962962968E-2"/>
              <c:y val="3.6111111111111129E-2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4302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1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softEdge rad="0"/>
    </a:effectLst>
  </c:spPr>
  <c:txPr>
    <a:bodyPr/>
    <a:lstStyle/>
    <a:p>
      <a:pPr>
        <a:defRPr/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Trang_tính1!$B$1</c:f>
              <c:strCache>
                <c:ptCount val="1"/>
                <c:pt idx="0">
                  <c:v>1 lỗi1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Trang_tính1!$A$2:$A$5</c:f>
              <c:strCache>
                <c:ptCount val="1"/>
                <c:pt idx="0">
                  <c:v>Số lỗi</c:v>
                </c:pt>
              </c:strCache>
            </c:strRef>
          </c:cat>
          <c:val>
            <c:numRef>
              <c:f>Trang_tính1!$B$2:$B$5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F7-4E59-9721-01D71ED7A6DA}"/>
            </c:ext>
          </c:extLst>
        </c:ser>
        <c:ser>
          <c:idx val="1"/>
          <c:order val="1"/>
          <c:tx>
            <c:strRef>
              <c:f>Trang_tính1!$C$1</c:f>
              <c:strCache>
                <c:ptCount val="1"/>
                <c:pt idx="0">
                  <c:v>2 lỗi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Trang_tính1!$A$2:$A$5</c:f>
              <c:strCache>
                <c:ptCount val="1"/>
                <c:pt idx="0">
                  <c:v>Số lỗi</c:v>
                </c:pt>
              </c:strCache>
            </c:strRef>
          </c:cat>
          <c:val>
            <c:numRef>
              <c:f>Trang_tính1!$C$2:$C$5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DF7-4E59-9721-01D71ED7A6DA}"/>
            </c:ext>
          </c:extLst>
        </c:ser>
        <c:ser>
          <c:idx val="2"/>
          <c:order val="2"/>
          <c:tx>
            <c:strRef>
              <c:f>Trang_tính1!$D$1</c:f>
              <c:strCache>
                <c:ptCount val="1"/>
                <c:pt idx="0">
                  <c:v>3 lỗi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Trang_tính1!$A$2:$A$5</c:f>
              <c:strCache>
                <c:ptCount val="1"/>
                <c:pt idx="0">
                  <c:v>Số lỗi</c:v>
                </c:pt>
              </c:strCache>
            </c:strRef>
          </c:cat>
          <c:val>
            <c:numRef>
              <c:f>Trang_tính1!$D$2:$D$5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DF7-4E59-9721-01D71ED7A6DA}"/>
            </c:ext>
          </c:extLst>
        </c:ser>
        <c:ser>
          <c:idx val="3"/>
          <c:order val="3"/>
          <c:tx>
            <c:strRef>
              <c:f>Trang_tính1!$E$1</c:f>
              <c:strCache>
                <c:ptCount val="1"/>
                <c:pt idx="0">
                  <c:v>4 lỗi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Trang_tính1!$A$2:$A$5</c:f>
              <c:strCache>
                <c:ptCount val="1"/>
                <c:pt idx="0">
                  <c:v>Số lỗi</c:v>
                </c:pt>
              </c:strCache>
            </c:strRef>
          </c:cat>
          <c:val>
            <c:numRef>
              <c:f>Trang_tính1!$E$2:$E$5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DF7-4E59-9721-01D71ED7A6DA}"/>
            </c:ext>
          </c:extLst>
        </c:ser>
        <c:ser>
          <c:idx val="4"/>
          <c:order val="4"/>
          <c:tx>
            <c:strRef>
              <c:f>Trang_tính1!$F$1</c:f>
              <c:strCache>
                <c:ptCount val="1"/>
                <c:pt idx="0">
                  <c:v>5 lỗi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strRef>
              <c:f>Trang_tính1!$A$2:$A$5</c:f>
              <c:strCache>
                <c:ptCount val="1"/>
                <c:pt idx="0">
                  <c:v>Số lỗi</c:v>
                </c:pt>
              </c:strCache>
            </c:strRef>
          </c:cat>
          <c:val>
            <c:numRef>
              <c:f>Trang_tính1!$F$2:$F$5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DF7-4E59-9721-01D71ED7A6DA}"/>
            </c:ext>
          </c:extLst>
        </c:ser>
        <c:ser>
          <c:idx val="5"/>
          <c:order val="5"/>
          <c:tx>
            <c:strRef>
              <c:f>Trang_tính1!$G$1</c:f>
              <c:strCache>
                <c:ptCount val="1"/>
                <c:pt idx="0">
                  <c:v>6 lỗi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cat>
            <c:strRef>
              <c:f>Trang_tính1!$A$2:$A$5</c:f>
              <c:strCache>
                <c:ptCount val="1"/>
                <c:pt idx="0">
                  <c:v>Số lỗi</c:v>
                </c:pt>
              </c:strCache>
            </c:strRef>
          </c:cat>
          <c:val>
            <c:numRef>
              <c:f>Trang_tính1!$G$2:$G$5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DF7-4E59-9721-01D71ED7A6DA}"/>
            </c:ext>
          </c:extLst>
        </c:ser>
        <c:ser>
          <c:idx val="6"/>
          <c:order val="6"/>
          <c:tx>
            <c:strRef>
              <c:f>Trang_tính1!$H$1</c:f>
              <c:strCache>
                <c:ptCount val="1"/>
                <c:pt idx="0">
                  <c:v>7 lỗi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cat>
            <c:strRef>
              <c:f>Trang_tính1!$A$2:$A$5</c:f>
              <c:strCache>
                <c:ptCount val="1"/>
                <c:pt idx="0">
                  <c:v>Số lỗi</c:v>
                </c:pt>
              </c:strCache>
            </c:strRef>
          </c:cat>
          <c:val>
            <c:numRef>
              <c:f>Trang_tính1!$H$2:$H$5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DF7-4E59-9721-01D71ED7A6DA}"/>
            </c:ext>
          </c:extLst>
        </c:ser>
        <c:ser>
          <c:idx val="7"/>
          <c:order val="7"/>
          <c:tx>
            <c:strRef>
              <c:f>Trang_tính1!$I$1</c:f>
              <c:strCache>
                <c:ptCount val="1"/>
                <c:pt idx="0">
                  <c:v>8 lỗi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cat>
            <c:strRef>
              <c:f>Trang_tính1!$A$2:$A$5</c:f>
              <c:strCache>
                <c:ptCount val="1"/>
                <c:pt idx="0">
                  <c:v>Số lỗi</c:v>
                </c:pt>
              </c:strCache>
            </c:strRef>
          </c:cat>
          <c:val>
            <c:numRef>
              <c:f>Trang_tính1!$I$2:$I$5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DDF7-4E59-9721-01D71ED7A6DA}"/>
            </c:ext>
          </c:extLst>
        </c:ser>
        <c:ser>
          <c:idx val="8"/>
          <c:order val="8"/>
          <c:tx>
            <c:strRef>
              <c:f>Trang_tính1!$J$1</c:f>
              <c:strCache>
                <c:ptCount val="1"/>
                <c:pt idx="0">
                  <c:v>9 lỗi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cat>
            <c:strRef>
              <c:f>Trang_tính1!$A$2:$A$5</c:f>
              <c:strCache>
                <c:ptCount val="1"/>
                <c:pt idx="0">
                  <c:v>Số lỗi</c:v>
                </c:pt>
              </c:strCache>
            </c:strRef>
          </c:cat>
          <c:val>
            <c:numRef>
              <c:f>Trang_tính1!$J$2:$J$5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DF7-4E59-9721-01D71ED7A6DA}"/>
            </c:ext>
          </c:extLst>
        </c:ser>
        <c:ser>
          <c:idx val="9"/>
          <c:order val="9"/>
          <c:tx>
            <c:strRef>
              <c:f>Trang_tính1!$K$1</c:f>
              <c:strCache>
                <c:ptCount val="1"/>
                <c:pt idx="0">
                  <c:v>10 lỗi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cat>
            <c:strRef>
              <c:f>Trang_tính1!$A$2:$A$5</c:f>
              <c:strCache>
                <c:ptCount val="1"/>
                <c:pt idx="0">
                  <c:v>Số lỗi</c:v>
                </c:pt>
              </c:strCache>
            </c:strRef>
          </c:cat>
          <c:val>
            <c:numRef>
              <c:f>Trang_tính1!$K$2:$K$5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DDF7-4E59-9721-01D71ED7A6DA}"/>
            </c:ext>
          </c:extLst>
        </c:ser>
        <c:ser>
          <c:idx val="10"/>
          <c:order val="10"/>
          <c:tx>
            <c:strRef>
              <c:f>Trang_tính1!$L$1</c:f>
              <c:strCache>
                <c:ptCount val="1"/>
                <c:pt idx="0">
                  <c:v>11 lỗi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cat>
            <c:strRef>
              <c:f>Trang_tính1!$A$2:$A$5</c:f>
              <c:strCache>
                <c:ptCount val="1"/>
                <c:pt idx="0">
                  <c:v>Số lỗi</c:v>
                </c:pt>
              </c:strCache>
            </c:strRef>
          </c:cat>
          <c:val>
            <c:numRef>
              <c:f>Trang_tính1!$L$2:$L$5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DDF7-4E59-9721-01D71ED7A6DA}"/>
            </c:ext>
          </c:extLst>
        </c:ser>
        <c:ser>
          <c:idx val="11"/>
          <c:order val="11"/>
          <c:tx>
            <c:strRef>
              <c:f>Trang_tính1!$M$1</c:f>
              <c:strCache>
                <c:ptCount val="1"/>
                <c:pt idx="0">
                  <c:v>12 lỗi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cat>
            <c:strRef>
              <c:f>Trang_tính1!$A$2:$A$5</c:f>
              <c:strCache>
                <c:ptCount val="1"/>
                <c:pt idx="0">
                  <c:v>Số lỗi</c:v>
                </c:pt>
              </c:strCache>
            </c:strRef>
          </c:cat>
          <c:val>
            <c:numRef>
              <c:f>Trang_tính1!$M$2:$M$5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DDF7-4E59-9721-01D71ED7A6DA}"/>
            </c:ext>
          </c:extLst>
        </c:ser>
        <c:gapWidth val="219"/>
        <c:overlap val="-27"/>
        <c:axId val="356628352"/>
        <c:axId val="356629888"/>
      </c:barChart>
      <c:catAx>
        <c:axId val="3566283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6629888"/>
        <c:crosses val="autoZero"/>
        <c:auto val="1"/>
        <c:lblAlgn val="ctr"/>
        <c:lblOffset val="100"/>
      </c:catAx>
      <c:valAx>
        <c:axId val="3566298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6628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plotArea>
      <c:layout/>
      <c:pieChart>
        <c:varyColors val="1"/>
        <c:ser>
          <c:idx val="0"/>
          <c:order val="0"/>
          <c:tx>
            <c:strRef>
              <c:f>Trang_tính1!$B$1</c:f>
              <c:strCache>
                <c:ptCount val="1"/>
                <c:pt idx="0">
                  <c:v>phương tiện đến trường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D20-4084-A6DD-115466AFB8C4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ED20-4084-A6DD-115466AFB8C4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D20-4084-A6DD-115466AFB8C4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ED20-4084-A6DD-115466AFB8C4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dLbl>
            <c:spPr>
              <a:noFill/>
              <a:ln>
                <a:noFill/>
              </a:ln>
              <a:effectLst/>
            </c:spPr>
            <c:dLblPos val="outEnd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Trang_tính1!$A$2:$A$5</c:f>
              <c:strCache>
                <c:ptCount val="4"/>
                <c:pt idx="0">
                  <c:v>xe buýt</c:v>
                </c:pt>
                <c:pt idx="1">
                  <c:v>xe đạp</c:v>
                </c:pt>
                <c:pt idx="2">
                  <c:v>đi bộ</c:v>
                </c:pt>
                <c:pt idx="3">
                  <c:v>phương tiện khác</c:v>
                </c:pt>
              </c:strCache>
            </c:strRef>
          </c:cat>
          <c:val>
            <c:numRef>
              <c:f>Trang_tính1!$B$2:$B$5</c:f>
              <c:numCache>
                <c:formatCode>General</c:formatCode>
                <c:ptCount val="4"/>
                <c:pt idx="0">
                  <c:v>50</c:v>
                </c:pt>
                <c:pt idx="1">
                  <c:v>12.5</c:v>
                </c:pt>
                <c:pt idx="2">
                  <c:v>12.5</c:v>
                </c:pt>
                <c:pt idx="3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D20-4084-A6DD-115466AFB8C4}"/>
            </c:ext>
          </c:extLst>
        </c:ser>
        <c:dLbls>
          <c:showCatName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93B38-9979-4AEC-94EC-4687DB05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5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2</cp:revision>
  <dcterms:created xsi:type="dcterms:W3CDTF">2018-10-03T09:33:00Z</dcterms:created>
  <dcterms:modified xsi:type="dcterms:W3CDTF">2018-10-03T09:33:00Z</dcterms:modified>
</cp:coreProperties>
</file>