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0"/>
        <w:gridCol w:w="7391"/>
      </w:tblGrid>
      <w:tr w:rsidR="008A7C7D" w:rsidRPr="00C02C75" w14:paraId="643FD5AB" w14:textId="77777777" w:rsidTr="00171FC6">
        <w:tc>
          <w:tcPr>
            <w:tcW w:w="7390" w:type="dxa"/>
          </w:tcPr>
          <w:p w14:paraId="714A8795" w14:textId="66F0C101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TRƯỜNG THPT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HÀ VĂN MAO</w:t>
            </w:r>
          </w:p>
          <w:p w14:paraId="534044CE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MÔN: VẬT LÍ</w:t>
            </w:r>
          </w:p>
        </w:tc>
        <w:tc>
          <w:tcPr>
            <w:tcW w:w="7391" w:type="dxa"/>
          </w:tcPr>
          <w:p w14:paraId="639C7F68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MA TRẬN, BẢNG ĐẶC TẢ ĐỀ KIỂM TRA</w:t>
            </w:r>
          </w:p>
          <w:p w14:paraId="05D09A31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MÔN VẬT LÍ - LỚP 10</w:t>
            </w:r>
          </w:p>
          <w:p w14:paraId="2EB8025F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7FF4F52E" w14:textId="77777777" w:rsidR="008A7C7D" w:rsidRPr="00C02C75" w:rsidRDefault="008A7C7D" w:rsidP="008A7C7D">
      <w:pPr>
        <w:widowControl w:val="0"/>
        <w:rPr>
          <w:rFonts w:cs="Times New Roman"/>
          <w:b/>
          <w:color w:val="000000" w:themeColor="text1"/>
          <w:sz w:val="26"/>
          <w:szCs w:val="26"/>
        </w:rPr>
      </w:pPr>
    </w:p>
    <w:p w14:paraId="736EF3C6" w14:textId="77777777" w:rsidR="008A7C7D" w:rsidRPr="00C02C75" w:rsidRDefault="008A7C7D" w:rsidP="008A7C7D">
      <w:pPr>
        <w:widowControl w:val="0"/>
        <w:rPr>
          <w:rFonts w:cs="Times New Roman"/>
          <w:b/>
          <w:color w:val="000000" w:themeColor="text1"/>
          <w:sz w:val="26"/>
          <w:szCs w:val="26"/>
        </w:rPr>
      </w:pPr>
      <w:r w:rsidRPr="00C02C75">
        <w:rPr>
          <w:rFonts w:cs="Times New Roman"/>
          <w:b/>
          <w:color w:val="000000" w:themeColor="text1"/>
          <w:sz w:val="26"/>
          <w:szCs w:val="26"/>
        </w:rPr>
        <w:t>1. Đề kiểm tra giữa kỳ I</w:t>
      </w:r>
    </w:p>
    <w:p w14:paraId="028ADBC2" w14:textId="77777777" w:rsidR="008A7C7D" w:rsidRPr="00C02C75" w:rsidRDefault="008A7C7D" w:rsidP="008A7C7D">
      <w:pPr>
        <w:widowControl w:val="0"/>
        <w:rPr>
          <w:rFonts w:cs="Times New Roman"/>
          <w:b/>
          <w:color w:val="000000" w:themeColor="text1"/>
          <w:sz w:val="26"/>
          <w:szCs w:val="26"/>
        </w:rPr>
      </w:pPr>
      <w:r w:rsidRPr="00C02C75">
        <w:rPr>
          <w:rFonts w:cs="Times New Roman"/>
          <w:b/>
          <w:color w:val="000000" w:themeColor="text1"/>
          <w:sz w:val="26"/>
          <w:szCs w:val="26"/>
        </w:rPr>
        <w:t>1.1. Ma trận</w:t>
      </w:r>
    </w:p>
    <w:tbl>
      <w:tblPr>
        <w:tblW w:w="142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521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755"/>
      </w:tblGrid>
      <w:tr w:rsidR="008A7C7D" w:rsidRPr="00C02C75" w14:paraId="31726EFE" w14:textId="77777777" w:rsidTr="00171FC6">
        <w:trPr>
          <w:trHeight w:val="1050"/>
        </w:trPr>
        <w:tc>
          <w:tcPr>
            <w:tcW w:w="497" w:type="dxa"/>
            <w:vMerge w:val="restart"/>
            <w:vAlign w:val="center"/>
          </w:tcPr>
          <w:p w14:paraId="241D5973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14FD5E8F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Nội dung</w:t>
            </w:r>
          </w:p>
          <w:p w14:paraId="57214CE5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3521" w:type="dxa"/>
            <w:vMerge w:val="restart"/>
            <w:vAlign w:val="center"/>
          </w:tcPr>
          <w:p w14:paraId="338FC8D4" w14:textId="77777777" w:rsidR="008A7C7D" w:rsidRPr="00C02C75" w:rsidRDefault="008A7C7D" w:rsidP="00171FC6">
            <w:pPr>
              <w:widowControl w:val="0"/>
              <w:ind w:firstLine="33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  <w:p w14:paraId="2E184C7A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753AA787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639E39F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55DE3515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48A75D2A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755" w:type="dxa"/>
            <w:vAlign w:val="center"/>
          </w:tcPr>
          <w:p w14:paraId="57ADFBBC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%</w:t>
            </w:r>
          </w:p>
          <w:p w14:paraId="489F2F37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  <w:p w14:paraId="1DE33B9B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8A7C7D" w:rsidRPr="00C02C75" w14:paraId="4DBD2531" w14:textId="77777777" w:rsidTr="00171FC6">
        <w:trPr>
          <w:trHeight w:val="146"/>
        </w:trPr>
        <w:tc>
          <w:tcPr>
            <w:tcW w:w="497" w:type="dxa"/>
            <w:vMerge/>
            <w:vAlign w:val="center"/>
          </w:tcPr>
          <w:p w14:paraId="0E18DD45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6AED4F1E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  <w:vMerge/>
            <w:vAlign w:val="center"/>
          </w:tcPr>
          <w:p w14:paraId="2D0134CD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22535C8A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7311D938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0EC7374D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0BA1457D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44F38EF2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EBFBF24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2D14B121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755" w:type="dxa"/>
            <w:vAlign w:val="center"/>
          </w:tcPr>
          <w:p w14:paraId="0DDC0BCB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A7C7D" w:rsidRPr="00C02C75" w14:paraId="685CCD3F" w14:textId="77777777" w:rsidTr="00171FC6">
        <w:trPr>
          <w:trHeight w:val="146"/>
        </w:trPr>
        <w:tc>
          <w:tcPr>
            <w:tcW w:w="497" w:type="dxa"/>
            <w:vMerge/>
            <w:vAlign w:val="center"/>
          </w:tcPr>
          <w:p w14:paraId="6C489659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37BCD476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  <w:vMerge/>
            <w:vAlign w:val="center"/>
          </w:tcPr>
          <w:p w14:paraId="622F7DB8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2F6E74A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513EDDA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4898BA95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63ABFAC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6D7DF49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129DB708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7837AA2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A0472B1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37B0C1F9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30E46D9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5C0C10F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6EBB2833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D021EDF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573" w:type="dxa"/>
            <w:vAlign w:val="center"/>
          </w:tcPr>
          <w:p w14:paraId="75670BAD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76" w:type="dxa"/>
            <w:vAlign w:val="center"/>
          </w:tcPr>
          <w:p w14:paraId="0D37F4AC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14:paraId="36B211AC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8A7C7D" w:rsidRPr="00C02C75" w14:paraId="180B4317" w14:textId="77777777" w:rsidTr="00171FC6">
        <w:trPr>
          <w:trHeight w:val="405"/>
        </w:trPr>
        <w:tc>
          <w:tcPr>
            <w:tcW w:w="497" w:type="dxa"/>
            <w:vMerge w:val="restart"/>
            <w:vAlign w:val="center"/>
          </w:tcPr>
          <w:p w14:paraId="4B3ADAF4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14:paraId="2BEEA027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Mở đầu</w:t>
            </w:r>
          </w:p>
        </w:tc>
        <w:tc>
          <w:tcPr>
            <w:tcW w:w="3521" w:type="dxa"/>
          </w:tcPr>
          <w:p w14:paraId="7C82C604" w14:textId="77777777" w:rsidR="008A7C7D" w:rsidRPr="00C02C75" w:rsidRDefault="008A7C7D" w:rsidP="00171FC6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1.1. Làm quen với Vật lý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FF37D17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B12BC16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8C684F1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12E6C93A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3AC267F9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F1B943F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0131817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7901714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DD22352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573" w:type="dxa"/>
            <w:vAlign w:val="center"/>
          </w:tcPr>
          <w:p w14:paraId="61A1DE73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19DFBD91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55" w:type="dxa"/>
            <w:vMerge w:val="restart"/>
            <w:vAlign w:val="center"/>
          </w:tcPr>
          <w:p w14:paraId="37782AB5" w14:textId="77777777" w:rsidR="008A7C7D" w:rsidRPr="00BF3034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</w:tr>
      <w:tr w:rsidR="008A7C7D" w:rsidRPr="00C02C75" w14:paraId="382FD095" w14:textId="77777777" w:rsidTr="00171FC6">
        <w:trPr>
          <w:trHeight w:val="1376"/>
        </w:trPr>
        <w:tc>
          <w:tcPr>
            <w:tcW w:w="497" w:type="dxa"/>
            <w:vMerge/>
            <w:vAlign w:val="center"/>
          </w:tcPr>
          <w:p w14:paraId="03197AF6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038EEC4A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</w:tcPr>
          <w:p w14:paraId="1D0B79DA" w14:textId="77777777" w:rsidR="008A7C7D" w:rsidRPr="00C02C75" w:rsidRDefault="008A7C7D" w:rsidP="00171FC6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1.2. Các quy tắc an toàn trong thực hành Vật lí</w:t>
            </w:r>
          </w:p>
          <w:p w14:paraId="5C4E55AF" w14:textId="77777777" w:rsidR="008A7C7D" w:rsidRPr="00C02C75" w:rsidRDefault="008A7C7D" w:rsidP="00171FC6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1.3. Thực hành tính sai số trong phép đo. Ghi kết quả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439FFB1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012F4AF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24186B5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6D9C33E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B2401F4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F6BE514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93FF86C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62A1E01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8CDCCE1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73" w:type="dxa"/>
            <w:vAlign w:val="center"/>
          </w:tcPr>
          <w:p w14:paraId="2A399647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7E46E0A8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00257616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A7C7D" w:rsidRPr="00C02C75" w14:paraId="2A2CB27C" w14:textId="77777777" w:rsidTr="00171FC6">
        <w:trPr>
          <w:trHeight w:val="299"/>
        </w:trPr>
        <w:tc>
          <w:tcPr>
            <w:tcW w:w="497" w:type="dxa"/>
            <w:vMerge w:val="restart"/>
            <w:vAlign w:val="center"/>
          </w:tcPr>
          <w:p w14:paraId="1D61AC83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14:paraId="4723F149" w14:textId="77777777" w:rsidR="008A7C7D" w:rsidRPr="00C02C75" w:rsidRDefault="008A7C7D" w:rsidP="00171FC6">
            <w:pPr>
              <w:widowControl w:val="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Cs/>
                <w:color w:val="000000" w:themeColor="text1"/>
                <w:sz w:val="26"/>
                <w:szCs w:val="26"/>
              </w:rPr>
              <w:t>Động học chất điểm</w:t>
            </w:r>
          </w:p>
        </w:tc>
        <w:tc>
          <w:tcPr>
            <w:tcW w:w="3521" w:type="dxa"/>
          </w:tcPr>
          <w:p w14:paraId="48EC533D" w14:textId="77777777" w:rsidR="008A7C7D" w:rsidRPr="00C02C75" w:rsidRDefault="008A7C7D" w:rsidP="00171FC6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 xml:space="preserve">2.1. Độ dịch chuyển và quãng đường đi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D421D35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C67501F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2799540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D5F5F84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EE00554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3391EBE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15D0D7B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9DAF2D6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FA2DCB4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3" w:type="dxa"/>
            <w:vAlign w:val="center"/>
          </w:tcPr>
          <w:p w14:paraId="45F99A84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13A98B7A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A5892C5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3038C65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A2DF00F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F5F4278" w14:textId="77777777" w:rsidR="008A7C7D" w:rsidRPr="00BF3034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42</w:t>
            </w:r>
          </w:p>
          <w:p w14:paraId="3485D953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DEF1601" w14:textId="77777777" w:rsidR="008A7C7D" w:rsidRPr="00325C15" w:rsidRDefault="008A7C7D" w:rsidP="00171FC6">
            <w:pPr>
              <w:widowControl w:val="0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 w:val="restart"/>
            <w:vAlign w:val="center"/>
          </w:tcPr>
          <w:p w14:paraId="282BD777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4F5C56D" w14:textId="77777777" w:rsidR="008A7C7D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3A3AE3A" w14:textId="77777777" w:rsidR="008A7C7D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95FD9C9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D32D160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1975C85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Pr="00325C1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0</w:t>
            </w:r>
          </w:p>
          <w:p w14:paraId="46C50B8B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058BA4D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6EFD78B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A7C7D" w:rsidRPr="00C02C75" w14:paraId="418E06DE" w14:textId="77777777" w:rsidTr="00171FC6">
        <w:trPr>
          <w:trHeight w:val="299"/>
        </w:trPr>
        <w:tc>
          <w:tcPr>
            <w:tcW w:w="497" w:type="dxa"/>
            <w:vMerge/>
            <w:vAlign w:val="center"/>
          </w:tcPr>
          <w:p w14:paraId="0FC8015D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06E8F6C0" w14:textId="77777777" w:rsidR="008A7C7D" w:rsidRPr="00C02C75" w:rsidRDefault="008A7C7D" w:rsidP="00171FC6">
            <w:pPr>
              <w:widowControl w:val="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</w:tcPr>
          <w:p w14:paraId="324ECC70" w14:textId="77777777" w:rsidR="008A7C7D" w:rsidRPr="00C02C75" w:rsidRDefault="008A7C7D" w:rsidP="00171FC6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2.2. Tốc độ và vận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405B05E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94BCB28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BBDA289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51135EA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04E2B2D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1DB16AA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D01763C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C21CD04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7C2D79C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3" w:type="dxa"/>
            <w:vAlign w:val="center"/>
          </w:tcPr>
          <w:p w14:paraId="08D66E9E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255E4917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2D26B8D8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A7C7D" w:rsidRPr="00C02C75" w14:paraId="53BA8360" w14:textId="77777777" w:rsidTr="00171FC6">
        <w:trPr>
          <w:trHeight w:val="299"/>
        </w:trPr>
        <w:tc>
          <w:tcPr>
            <w:tcW w:w="497" w:type="dxa"/>
            <w:vMerge/>
            <w:vAlign w:val="center"/>
          </w:tcPr>
          <w:p w14:paraId="00AA48AC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1FB28FAE" w14:textId="77777777" w:rsidR="008A7C7D" w:rsidRPr="00C02C75" w:rsidRDefault="008A7C7D" w:rsidP="00171FC6">
            <w:pPr>
              <w:widowControl w:val="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</w:tcPr>
          <w:p w14:paraId="203ECB99" w14:textId="77777777" w:rsidR="008A7C7D" w:rsidRPr="00C02C75" w:rsidRDefault="008A7C7D" w:rsidP="00171FC6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2.3. Thực hành đo tốc độ của vật chuyển động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4157334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5F16014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7FFBAB6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28AADFBD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3E5626CF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A1BA22D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1295D0E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AE3D195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0EBFF65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573" w:type="dxa"/>
            <w:vAlign w:val="center"/>
          </w:tcPr>
          <w:p w14:paraId="58B19D5B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30EE99D4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C9037D3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A7C7D" w:rsidRPr="00C02C75" w14:paraId="3E98D870" w14:textId="77777777" w:rsidTr="00171FC6">
        <w:trPr>
          <w:trHeight w:val="299"/>
        </w:trPr>
        <w:tc>
          <w:tcPr>
            <w:tcW w:w="497" w:type="dxa"/>
            <w:vMerge/>
            <w:vAlign w:val="center"/>
          </w:tcPr>
          <w:p w14:paraId="354EDF07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DCEF1A0" w14:textId="77777777" w:rsidR="008A7C7D" w:rsidRPr="00C02C75" w:rsidRDefault="008A7C7D" w:rsidP="00171FC6">
            <w:pPr>
              <w:widowControl w:val="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</w:tcPr>
          <w:p w14:paraId="7718580B" w14:textId="77777777" w:rsidR="008A7C7D" w:rsidRPr="00C02C75" w:rsidRDefault="008A7C7D" w:rsidP="00171FC6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2.4. Đồ thị độ dịch chuyển – thờ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gian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BF6A4CA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01CD0E5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C86B03E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6240633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F0EBDE6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398058F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A1A1319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55B58E1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C6DB5C9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3" w:type="dxa"/>
            <w:vAlign w:val="center"/>
          </w:tcPr>
          <w:p w14:paraId="27E3B836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661EC170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4EFCD03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A7C7D" w:rsidRPr="00C02C75" w14:paraId="51149775" w14:textId="77777777" w:rsidTr="00171FC6">
        <w:trPr>
          <w:trHeight w:val="299"/>
        </w:trPr>
        <w:tc>
          <w:tcPr>
            <w:tcW w:w="497" w:type="dxa"/>
            <w:vMerge/>
            <w:vAlign w:val="center"/>
          </w:tcPr>
          <w:p w14:paraId="08B40D31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E6AD5BB" w14:textId="77777777" w:rsidR="008A7C7D" w:rsidRPr="00C02C75" w:rsidRDefault="008A7C7D" w:rsidP="00171FC6">
            <w:pPr>
              <w:widowControl w:val="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</w:tcPr>
          <w:p w14:paraId="63966B54" w14:textId="77777777" w:rsidR="008A7C7D" w:rsidRPr="00C02C75" w:rsidRDefault="008A7C7D" w:rsidP="00171FC6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2.5. Chuyển động biến đổi. Gia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CA07439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297681A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5818C88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5F90424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D209E89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76ED638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21D0421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E341B0A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FFE1931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73" w:type="dxa"/>
            <w:vAlign w:val="center"/>
          </w:tcPr>
          <w:p w14:paraId="72192D03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4AE0BF7B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2B1EA109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A7C7D" w:rsidRPr="00C02C75" w14:paraId="31E6EEF2" w14:textId="77777777" w:rsidTr="00171FC6">
        <w:trPr>
          <w:trHeight w:val="299"/>
        </w:trPr>
        <w:tc>
          <w:tcPr>
            <w:tcW w:w="497" w:type="dxa"/>
            <w:vMerge/>
            <w:vAlign w:val="center"/>
          </w:tcPr>
          <w:p w14:paraId="1E033E65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D7D68D4" w14:textId="77777777" w:rsidR="008A7C7D" w:rsidRPr="00C02C75" w:rsidRDefault="008A7C7D" w:rsidP="00171FC6">
            <w:pPr>
              <w:widowControl w:val="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</w:tcPr>
          <w:p w14:paraId="4F2B7970" w14:textId="77777777" w:rsidR="008A7C7D" w:rsidRPr="00C02C75" w:rsidRDefault="008A7C7D" w:rsidP="00171FC6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2.6.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Chuyển động thẳng biến đổi đều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1DE913B" w14:textId="4D2A9002" w:rsidR="008A7C7D" w:rsidRPr="004110B4" w:rsidRDefault="004110B4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2767294" w14:textId="6E031517" w:rsidR="008A7C7D" w:rsidRPr="00325C15" w:rsidRDefault="004110B4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="008A7C7D" w:rsidRPr="00325C15">
              <w:rPr>
                <w:rFonts w:cs="Times New Roman"/>
                <w:color w:val="000000" w:themeColor="text1"/>
                <w:sz w:val="26"/>
                <w:szCs w:val="26"/>
              </w:rPr>
              <w:t>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516720D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9225834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59EA9EB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2E96CEC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0045753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196F0D4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6A1E196" w14:textId="422A33F2" w:rsidR="008A7C7D" w:rsidRPr="00325C15" w:rsidRDefault="004110B4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3" w:type="dxa"/>
            <w:vAlign w:val="center"/>
          </w:tcPr>
          <w:p w14:paraId="4B5818F9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0DC2EE5D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0A3F1A77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D0BC0" w:rsidRPr="00C02C75" w14:paraId="53DDD766" w14:textId="77777777" w:rsidTr="00CD0BC0">
        <w:trPr>
          <w:trHeight w:val="943"/>
        </w:trPr>
        <w:tc>
          <w:tcPr>
            <w:tcW w:w="497" w:type="dxa"/>
            <w:vMerge/>
            <w:vAlign w:val="center"/>
          </w:tcPr>
          <w:p w14:paraId="036977BC" w14:textId="77777777" w:rsidR="00CD0BC0" w:rsidRPr="00C02C75" w:rsidRDefault="00CD0BC0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00231528" w14:textId="77777777" w:rsidR="00CD0BC0" w:rsidRPr="00C02C75" w:rsidRDefault="00CD0BC0" w:rsidP="00171FC6">
            <w:pPr>
              <w:widowControl w:val="0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21" w:type="dxa"/>
          </w:tcPr>
          <w:p w14:paraId="5CEF594D" w14:textId="77777777" w:rsidR="00CD0BC0" w:rsidRPr="00C02C75" w:rsidRDefault="00CD0BC0" w:rsidP="00171FC6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2.7. Sự rơi tự do</w:t>
            </w:r>
          </w:p>
          <w:p w14:paraId="6541BA89" w14:textId="77777777" w:rsidR="00CD0BC0" w:rsidRPr="00C02C75" w:rsidRDefault="00CD0BC0" w:rsidP="00171FC6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2.8. Thực hành đo gia tốc rơi tự do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59E00A6" w14:textId="56A71A92" w:rsidR="00CD0BC0" w:rsidRPr="00325C15" w:rsidRDefault="00CD0BC0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98BA2D7" w14:textId="577158AE" w:rsidR="00CD0BC0" w:rsidRPr="00325C15" w:rsidRDefault="00CD0BC0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325C15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CF2F756" w14:textId="3E3CEB0D" w:rsidR="00CD0BC0" w:rsidRPr="00325C15" w:rsidRDefault="00CD0BC0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00760ED" w14:textId="4AA2ED13" w:rsidR="00CD0BC0" w:rsidRPr="00325C15" w:rsidRDefault="00CD0BC0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61E5743" w14:textId="676DD6D4" w:rsidR="00CD0BC0" w:rsidRPr="004110B4" w:rsidRDefault="00CD0BC0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5068626" w14:textId="60370465" w:rsidR="00CD0BC0" w:rsidRPr="004110B4" w:rsidRDefault="00CD0BC0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6552D5B" w14:textId="77777777" w:rsidR="00CD0BC0" w:rsidRPr="00325C15" w:rsidRDefault="00CD0BC0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CB9D5D2" w14:textId="77777777" w:rsidR="00CD0BC0" w:rsidRPr="00325C15" w:rsidRDefault="00CD0BC0" w:rsidP="00171FC6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04CCA5C" w14:textId="5FEF4E7C" w:rsidR="00CD0BC0" w:rsidRPr="00325C15" w:rsidRDefault="00CD0BC0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73" w:type="dxa"/>
            <w:vAlign w:val="center"/>
          </w:tcPr>
          <w:p w14:paraId="1CFBE2A6" w14:textId="77777777" w:rsidR="00CD0BC0" w:rsidRPr="00325C15" w:rsidRDefault="00CD0BC0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0632A8C4" w14:textId="77777777" w:rsidR="00CD0BC0" w:rsidRPr="00325C15" w:rsidRDefault="00CD0BC0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60811A61" w14:textId="77777777" w:rsidR="00CD0BC0" w:rsidRPr="00325C15" w:rsidRDefault="00CD0BC0" w:rsidP="00171FC6">
            <w:pPr>
              <w:widowControl w:val="0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A7C7D" w:rsidRPr="00C02C75" w14:paraId="3C166F06" w14:textId="77777777" w:rsidTr="00171FC6">
        <w:trPr>
          <w:trHeight w:val="70"/>
        </w:trPr>
        <w:tc>
          <w:tcPr>
            <w:tcW w:w="1866" w:type="dxa"/>
            <w:gridSpan w:val="2"/>
            <w:vAlign w:val="center"/>
          </w:tcPr>
          <w:p w14:paraId="7616A720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3521" w:type="dxa"/>
          </w:tcPr>
          <w:p w14:paraId="5E16728E" w14:textId="77777777" w:rsidR="008A7C7D" w:rsidRPr="00C02C75" w:rsidRDefault="008A7C7D" w:rsidP="00171FC6">
            <w:pPr>
              <w:widowControl w:val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E359C36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9B6894E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ABE25F7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BC34A26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E007056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1E29FF4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E1F58A4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3984EF1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5193256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28</w:t>
            </w:r>
          </w:p>
        </w:tc>
        <w:tc>
          <w:tcPr>
            <w:tcW w:w="573" w:type="dxa"/>
            <w:vAlign w:val="center"/>
          </w:tcPr>
          <w:p w14:paraId="62AD15AF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976" w:type="dxa"/>
            <w:vAlign w:val="center"/>
          </w:tcPr>
          <w:p w14:paraId="2525D1F0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45</w:t>
            </w:r>
          </w:p>
        </w:tc>
        <w:tc>
          <w:tcPr>
            <w:tcW w:w="755" w:type="dxa"/>
            <w:vAlign w:val="center"/>
          </w:tcPr>
          <w:p w14:paraId="36F3A53A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100</w:t>
            </w:r>
          </w:p>
        </w:tc>
      </w:tr>
      <w:tr w:rsidR="008A7C7D" w:rsidRPr="00C02C75" w14:paraId="0B52D476" w14:textId="77777777" w:rsidTr="00171FC6">
        <w:trPr>
          <w:trHeight w:val="70"/>
        </w:trPr>
        <w:tc>
          <w:tcPr>
            <w:tcW w:w="1866" w:type="dxa"/>
            <w:gridSpan w:val="2"/>
            <w:vAlign w:val="center"/>
          </w:tcPr>
          <w:p w14:paraId="43AE018F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3521" w:type="dxa"/>
          </w:tcPr>
          <w:p w14:paraId="057EB6A0" w14:textId="77777777" w:rsidR="008A7C7D" w:rsidRPr="00C02C75" w:rsidRDefault="008A7C7D" w:rsidP="00171FC6">
            <w:pPr>
              <w:widowControl w:val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6930CC46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14:paraId="10198375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14:paraId="3DD4D3CE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14:paraId="28CE576F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EFD0FC0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70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1D51E4BC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30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9C0CBAC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45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4527B59" w14:textId="77777777" w:rsidR="008A7C7D" w:rsidRPr="00325C1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325C1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100</w:t>
            </w:r>
          </w:p>
        </w:tc>
      </w:tr>
      <w:tr w:rsidR="008A7C7D" w:rsidRPr="00C02C75" w14:paraId="47DDE202" w14:textId="77777777" w:rsidTr="00171FC6">
        <w:trPr>
          <w:trHeight w:val="70"/>
        </w:trPr>
        <w:tc>
          <w:tcPr>
            <w:tcW w:w="1866" w:type="dxa"/>
            <w:gridSpan w:val="2"/>
            <w:vAlign w:val="center"/>
          </w:tcPr>
          <w:p w14:paraId="03AD5F27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3521" w:type="dxa"/>
          </w:tcPr>
          <w:p w14:paraId="2D281C0F" w14:textId="77777777" w:rsidR="008A7C7D" w:rsidRPr="00C02C75" w:rsidRDefault="008A7C7D" w:rsidP="00171FC6">
            <w:pPr>
              <w:widowControl w:val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76C92A76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14:paraId="1E6EE7DB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30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1FC1811F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100</w:t>
            </w:r>
          </w:p>
        </w:tc>
        <w:tc>
          <w:tcPr>
            <w:tcW w:w="976" w:type="dxa"/>
            <w:vAlign w:val="center"/>
          </w:tcPr>
          <w:p w14:paraId="5D833D74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45</w:t>
            </w:r>
          </w:p>
        </w:tc>
        <w:tc>
          <w:tcPr>
            <w:tcW w:w="755" w:type="dxa"/>
            <w:vAlign w:val="center"/>
          </w:tcPr>
          <w:p w14:paraId="0ED97804" w14:textId="77777777" w:rsidR="008A7C7D" w:rsidRPr="00C02C75" w:rsidRDefault="008A7C7D" w:rsidP="00171FC6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100</w:t>
            </w:r>
          </w:p>
        </w:tc>
      </w:tr>
    </w:tbl>
    <w:p w14:paraId="2634352E" w14:textId="77777777" w:rsidR="008A7C7D" w:rsidRPr="00C02C75" w:rsidRDefault="008A7C7D" w:rsidP="008A7C7D">
      <w:pPr>
        <w:widowControl w:val="0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C02C75">
        <w:rPr>
          <w:rFonts w:cs="Times New Roman"/>
          <w:b/>
          <w:color w:val="000000" w:themeColor="text1"/>
          <w:sz w:val="26"/>
          <w:szCs w:val="26"/>
        </w:rPr>
        <w:t>Lưu ý:</w:t>
      </w:r>
    </w:p>
    <w:p w14:paraId="3BE8E001" w14:textId="77777777" w:rsidR="008A7C7D" w:rsidRPr="00C02C75" w:rsidRDefault="008A7C7D" w:rsidP="008A7C7D">
      <w:pPr>
        <w:pStyle w:val="Footer"/>
        <w:widowControl w:val="0"/>
        <w:jc w:val="both"/>
        <w:rPr>
          <w:color w:val="000000" w:themeColor="text1"/>
          <w:sz w:val="26"/>
          <w:szCs w:val="26"/>
        </w:rPr>
      </w:pPr>
      <w:r w:rsidRPr="00C02C75">
        <w:rPr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14:paraId="6FE66C57" w14:textId="77777777" w:rsidR="008A7C7D" w:rsidRPr="00C02C75" w:rsidRDefault="008A7C7D" w:rsidP="008A7C7D">
      <w:pPr>
        <w:pStyle w:val="Footer"/>
        <w:widowControl w:val="0"/>
        <w:jc w:val="both"/>
        <w:rPr>
          <w:color w:val="000000" w:themeColor="text1"/>
          <w:sz w:val="26"/>
          <w:szCs w:val="26"/>
        </w:rPr>
      </w:pPr>
      <w:r w:rsidRPr="00C02C75">
        <w:rPr>
          <w:color w:val="000000" w:themeColor="text1"/>
          <w:sz w:val="26"/>
          <w:szCs w:val="26"/>
        </w:rPr>
        <w:t>- Các câu hỏi ở cấp độ vận dụng và vận dụng cao là các câu hỏi tự luận;</w:t>
      </w:r>
    </w:p>
    <w:p w14:paraId="75D7279C" w14:textId="77777777" w:rsidR="008A7C7D" w:rsidRPr="00C02C75" w:rsidRDefault="008A7C7D" w:rsidP="008A7C7D">
      <w:pPr>
        <w:pStyle w:val="Footer"/>
        <w:widowControl w:val="0"/>
        <w:jc w:val="both"/>
        <w:rPr>
          <w:color w:val="000000" w:themeColor="text1"/>
          <w:sz w:val="26"/>
          <w:szCs w:val="26"/>
        </w:rPr>
      </w:pPr>
      <w:r w:rsidRPr="00C02C75">
        <w:rPr>
          <w:color w:val="000000" w:themeColor="text1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14:paraId="5A177BFD" w14:textId="77777777" w:rsidR="008A7C7D" w:rsidRPr="00C02C75" w:rsidRDefault="008A7C7D" w:rsidP="008A7C7D">
      <w:pPr>
        <w:widowControl w:val="0"/>
        <w:jc w:val="both"/>
        <w:rPr>
          <w:rFonts w:cs="Times New Roman"/>
          <w:bCs/>
          <w:color w:val="000000" w:themeColor="text1"/>
          <w:spacing w:val="-2"/>
          <w:sz w:val="26"/>
          <w:szCs w:val="26"/>
        </w:rPr>
      </w:pPr>
      <w:r w:rsidRPr="00C02C75">
        <w:rPr>
          <w:rFonts w:cs="Times New Roman"/>
          <w:bCs/>
          <w:color w:val="000000" w:themeColor="text1"/>
          <w:spacing w:val="-2"/>
          <w:sz w:val="26"/>
          <w:szCs w:val="26"/>
        </w:rPr>
        <w:t>- Các câu hỏi không trùng đơn vị kiến thức với nhau.</w:t>
      </w:r>
    </w:p>
    <w:p w14:paraId="51FC7D8A" w14:textId="77777777" w:rsidR="008A7C7D" w:rsidRPr="00C02C75" w:rsidRDefault="008A7C7D" w:rsidP="008A7C7D">
      <w:pPr>
        <w:rPr>
          <w:rFonts w:cs="Times New Roman"/>
          <w:color w:val="000000" w:themeColor="text1"/>
          <w:sz w:val="26"/>
          <w:szCs w:val="26"/>
        </w:rPr>
      </w:pPr>
    </w:p>
    <w:p w14:paraId="5E68EECC" w14:textId="77777777" w:rsidR="008A7C7D" w:rsidRPr="00C02C75" w:rsidRDefault="008A7C7D" w:rsidP="008A7C7D">
      <w:pPr>
        <w:widowControl w:val="0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1</w:t>
      </w:r>
      <w:r w:rsidRPr="00C02C75">
        <w:rPr>
          <w:rFonts w:cs="Times New Roman"/>
          <w:b/>
          <w:color w:val="000000" w:themeColor="text1"/>
          <w:sz w:val="26"/>
          <w:szCs w:val="26"/>
        </w:rPr>
        <w:t xml:space="preserve">.2. BẢN ĐẶC TẢ ĐỀ KIỂM TRA </w:t>
      </w:r>
      <w:r>
        <w:rPr>
          <w:rFonts w:cs="Times New Roman"/>
          <w:b/>
          <w:color w:val="000000" w:themeColor="text1"/>
          <w:sz w:val="26"/>
          <w:szCs w:val="26"/>
        </w:rPr>
        <w:t>GIỮA</w:t>
      </w:r>
      <w:r w:rsidRPr="00C02C75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C02C75">
        <w:rPr>
          <w:rFonts w:cs="Times New Roman"/>
          <w:b/>
          <w:color w:val="000000" w:themeColor="text1"/>
          <w:sz w:val="26"/>
          <w:szCs w:val="26"/>
        </w:rPr>
        <w:t>KỲ I</w:t>
      </w:r>
    </w:p>
    <w:p w14:paraId="7A9DF5E0" w14:textId="77777777" w:rsidR="008A7C7D" w:rsidRPr="00C02C75" w:rsidRDefault="008A7C7D" w:rsidP="008A7C7D">
      <w:pPr>
        <w:widowControl w:val="0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C02C75">
        <w:rPr>
          <w:rFonts w:cs="Times New Roman"/>
          <w:b/>
          <w:color w:val="000000" w:themeColor="text1"/>
          <w:sz w:val="26"/>
          <w:szCs w:val="26"/>
        </w:rPr>
        <w:t xml:space="preserve">MÔN: VẬT LÍ 10 – THỜI GIAN LÀM BÀI: 45 PHÚT </w:t>
      </w:r>
    </w:p>
    <w:tbl>
      <w:tblPr>
        <w:tblStyle w:val="TableGrid"/>
        <w:tblW w:w="14128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487"/>
        <w:gridCol w:w="1170"/>
        <w:gridCol w:w="1090"/>
        <w:gridCol w:w="1114"/>
        <w:gridCol w:w="1120"/>
      </w:tblGrid>
      <w:tr w:rsidR="008A7C7D" w:rsidRPr="00C02C75" w14:paraId="547166C9" w14:textId="77777777" w:rsidTr="00171FC6">
        <w:trPr>
          <w:trHeight w:val="421"/>
        </w:trPr>
        <w:tc>
          <w:tcPr>
            <w:tcW w:w="717" w:type="dxa"/>
            <w:vMerge w:val="restart"/>
            <w:vAlign w:val="center"/>
          </w:tcPr>
          <w:p w14:paraId="18EE968D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517" w:type="dxa"/>
            <w:vMerge w:val="restart"/>
            <w:vAlign w:val="center"/>
          </w:tcPr>
          <w:p w14:paraId="14126296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913" w:type="dxa"/>
            <w:vMerge w:val="restart"/>
            <w:vAlign w:val="center"/>
          </w:tcPr>
          <w:p w14:paraId="205CD349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5487" w:type="dxa"/>
            <w:vMerge w:val="restart"/>
            <w:vAlign w:val="center"/>
          </w:tcPr>
          <w:p w14:paraId="2422533D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14:paraId="53E01C15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4494" w:type="dxa"/>
            <w:gridSpan w:val="4"/>
            <w:vAlign w:val="center"/>
          </w:tcPr>
          <w:p w14:paraId="57A2320F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46760E4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CFCAC79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8A7C7D" w:rsidRPr="00C02C75" w14:paraId="246F1486" w14:textId="77777777" w:rsidTr="00171FC6">
        <w:trPr>
          <w:trHeight w:val="735"/>
        </w:trPr>
        <w:tc>
          <w:tcPr>
            <w:tcW w:w="717" w:type="dxa"/>
            <w:vMerge/>
            <w:vAlign w:val="center"/>
          </w:tcPr>
          <w:p w14:paraId="1D811C24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7D2152DD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Merge/>
            <w:vAlign w:val="center"/>
          </w:tcPr>
          <w:p w14:paraId="0274D490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487" w:type="dxa"/>
            <w:vMerge/>
            <w:vAlign w:val="center"/>
          </w:tcPr>
          <w:p w14:paraId="570B378E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645F38F9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090" w:type="dxa"/>
            <w:vAlign w:val="center"/>
          </w:tcPr>
          <w:p w14:paraId="34199900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114" w:type="dxa"/>
            <w:vAlign w:val="center"/>
          </w:tcPr>
          <w:p w14:paraId="550F6818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120" w:type="dxa"/>
            <w:vAlign w:val="center"/>
          </w:tcPr>
          <w:p w14:paraId="4B194B6B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cao</w:t>
            </w:r>
          </w:p>
        </w:tc>
      </w:tr>
      <w:tr w:rsidR="008A7C7D" w:rsidRPr="00C02C75" w14:paraId="364CD8B5" w14:textId="77777777" w:rsidTr="00171FC6">
        <w:trPr>
          <w:trHeight w:val="2831"/>
        </w:trPr>
        <w:tc>
          <w:tcPr>
            <w:tcW w:w="717" w:type="dxa"/>
            <w:vMerge w:val="restart"/>
            <w:vAlign w:val="center"/>
          </w:tcPr>
          <w:p w14:paraId="54732B8D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15A9604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B39F077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8CAFD58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E65D30B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35DF7B4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6F4A2C2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214DBBF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53EFE30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CAA3C13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9CF6711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4B1B990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128A09A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17" w:type="dxa"/>
            <w:vMerge w:val="restart"/>
            <w:vAlign w:val="center"/>
          </w:tcPr>
          <w:p w14:paraId="3EA6253D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Mở đầu</w:t>
            </w:r>
          </w:p>
        </w:tc>
        <w:tc>
          <w:tcPr>
            <w:tcW w:w="1913" w:type="dxa"/>
            <w:vAlign w:val="center"/>
          </w:tcPr>
          <w:p w14:paraId="06EF6137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1.1. Làm quen với Vật lý</w:t>
            </w:r>
          </w:p>
        </w:tc>
        <w:tc>
          <w:tcPr>
            <w:tcW w:w="5487" w:type="dxa"/>
            <w:vAlign w:val="center"/>
          </w:tcPr>
          <w:p w14:paraId="28713C78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1B2997FF" w14:textId="77777777" w:rsidR="008A7C7D" w:rsidRPr="00C02C75" w:rsidRDefault="008A7C7D" w:rsidP="00171F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đối tượng nghiên cứu chủ yếu của vật lí.</w:t>
            </w:r>
          </w:p>
          <w:p w14:paraId="25B8C14B" w14:textId="77777777" w:rsidR="008A7C7D" w:rsidRPr="00C02C75" w:rsidRDefault="008A7C7D" w:rsidP="00171F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 Biết được các thành tựu nghiên cứu của vật lí tương ứng với các cuộc cách mạng công nghiệp</w:t>
            </w:r>
          </w:p>
          <w:p w14:paraId="3BDC21CE" w14:textId="77777777" w:rsidR="008A7C7D" w:rsidRPr="00C02C75" w:rsidRDefault="008A7C7D" w:rsidP="00171F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 Nêu được được các quá trình phát triển của vật lí</w:t>
            </w:r>
          </w:p>
          <w:p w14:paraId="0709A139" w14:textId="77777777" w:rsidR="008A7C7D" w:rsidRPr="00C02C75" w:rsidRDefault="008A7C7D" w:rsidP="00171F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 Nêu được phương pháp nghiên cứu vật lí.</w:t>
            </w:r>
          </w:p>
        </w:tc>
        <w:tc>
          <w:tcPr>
            <w:tcW w:w="1170" w:type="dxa"/>
            <w:vAlign w:val="center"/>
          </w:tcPr>
          <w:p w14:paraId="177AC2D4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090" w:type="dxa"/>
            <w:vAlign w:val="center"/>
          </w:tcPr>
          <w:p w14:paraId="5B90FE8E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14" w:type="dxa"/>
            <w:vAlign w:val="center"/>
          </w:tcPr>
          <w:p w14:paraId="6482689F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79F49032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A7C7D" w:rsidRPr="00C02C75" w14:paraId="72448A8E" w14:textId="77777777" w:rsidTr="00171FC6">
        <w:trPr>
          <w:trHeight w:val="3823"/>
        </w:trPr>
        <w:tc>
          <w:tcPr>
            <w:tcW w:w="717" w:type="dxa"/>
            <w:vMerge/>
            <w:vAlign w:val="center"/>
          </w:tcPr>
          <w:p w14:paraId="3D226C0C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6C97EF75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1BCA5950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Các quy tắc an toàn trong thực hành Vật lí</w:t>
            </w:r>
          </w:p>
          <w:p w14:paraId="3CD104A4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1.3. Thực hành tính sai số trong phép đo. Ghi kết quả</w:t>
            </w:r>
          </w:p>
        </w:tc>
        <w:tc>
          <w:tcPr>
            <w:tcW w:w="5487" w:type="dxa"/>
            <w:vAlign w:val="center"/>
          </w:tcPr>
          <w:p w14:paraId="39ABD25B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0FB1D18A" w14:textId="77777777" w:rsidR="008A7C7D" w:rsidRPr="00C02C75" w:rsidRDefault="008A7C7D" w:rsidP="00171FC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các nguy cơ mất an toàn trong sử dụng thiết bị thí nghiệm vật lí.</w:t>
            </w:r>
          </w:p>
          <w:p w14:paraId="33C064DD" w14:textId="77777777" w:rsidR="008A7C7D" w:rsidRPr="00C02C75" w:rsidRDefault="008A7C7D" w:rsidP="00171FC6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các quy tắc an toàn trong phòng thực hành.</w:t>
            </w:r>
          </w:p>
          <w:p w14:paraId="76EA41EE" w14:textId="77777777" w:rsidR="008A7C7D" w:rsidRPr="00C02C75" w:rsidRDefault="008A7C7D" w:rsidP="00171F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 được</w:t>
            </w: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phép đo trực tiếp và phép đo gián tiếp</w:t>
            </w:r>
          </w:p>
          <w:p w14:paraId="13F04AE3" w14:textId="77777777" w:rsidR="008A7C7D" w:rsidRPr="00C02C75" w:rsidRDefault="008A7C7D" w:rsidP="00171F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Bết được các loại sai số của phép đo</w:t>
            </w:r>
          </w:p>
          <w:p w14:paraId="0475B106" w14:textId="77777777" w:rsidR="008A7C7D" w:rsidRPr="00C02C75" w:rsidRDefault="008A7C7D" w:rsidP="00171F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một số nguyên nhân gây ra sai số khi tiến hành thí nghệm vật lí</w:t>
            </w:r>
          </w:p>
          <w:p w14:paraId="3214DC64" w14:textId="77777777" w:rsidR="008A7C7D" w:rsidRPr="00C02C75" w:rsidRDefault="008A7C7D" w:rsidP="00171F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công thức giá trị trung bình, sai số tỉ đổi, sai số tuyệt đối</w:t>
            </w:r>
          </w:p>
          <w:p w14:paraId="6557BE6B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723103C2" w14:textId="77777777" w:rsidR="008A7C7D" w:rsidRPr="00C02C75" w:rsidRDefault="008A7C7D" w:rsidP="00171FC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Cách ghi đúng kết quả phép đo và sai số phép đo</w:t>
            </w: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  <w:p w14:paraId="5D6A111A" w14:textId="77777777" w:rsidR="008A7C7D" w:rsidRPr="00C02C75" w:rsidRDefault="008A7C7D" w:rsidP="00171FC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Tính được sai số tuyệt đối và sai số tỉ đối của phép đo.</w:t>
            </w:r>
          </w:p>
        </w:tc>
        <w:tc>
          <w:tcPr>
            <w:tcW w:w="1170" w:type="dxa"/>
            <w:vAlign w:val="center"/>
          </w:tcPr>
          <w:p w14:paraId="491EF460" w14:textId="77777777" w:rsidR="008A7C7D" w:rsidRPr="00BF3034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  <w:p w14:paraId="4391F039" w14:textId="77777777" w:rsidR="008A7C7D" w:rsidRPr="00C02C75" w:rsidRDefault="008A7C7D" w:rsidP="00171FC6">
            <w:pPr>
              <w:widowControl w:val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090" w:type="dxa"/>
            <w:vAlign w:val="center"/>
          </w:tcPr>
          <w:p w14:paraId="50B9A362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7CBDB6EC" w14:textId="77777777" w:rsidR="008A7C7D" w:rsidRPr="00C02C75" w:rsidRDefault="008A7C7D" w:rsidP="00171FC6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151F7126" w14:textId="77777777" w:rsidR="008A7C7D" w:rsidRPr="00C02C75" w:rsidRDefault="008A7C7D" w:rsidP="00171FC6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A7C7D" w:rsidRPr="00C02C75" w14:paraId="7C49EB9D" w14:textId="77777777" w:rsidTr="00171FC6">
        <w:trPr>
          <w:trHeight w:val="735"/>
        </w:trPr>
        <w:tc>
          <w:tcPr>
            <w:tcW w:w="717" w:type="dxa"/>
            <w:vMerge w:val="restart"/>
            <w:vAlign w:val="center"/>
          </w:tcPr>
          <w:p w14:paraId="4A845BED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17" w:type="dxa"/>
            <w:vMerge w:val="restart"/>
            <w:vAlign w:val="center"/>
          </w:tcPr>
          <w:p w14:paraId="52C77421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48BEF872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614DFAD0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79BEFC2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4499210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15752637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4A47BA83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3CCB05B6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53A6F3F4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46E9B381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Động học </w:t>
            </w:r>
          </w:p>
        </w:tc>
        <w:tc>
          <w:tcPr>
            <w:tcW w:w="1913" w:type="dxa"/>
            <w:vAlign w:val="center"/>
          </w:tcPr>
          <w:p w14:paraId="0E9829DE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2.1. Độ dịch chuyển và quãng đường đi</w:t>
            </w:r>
          </w:p>
        </w:tc>
        <w:tc>
          <w:tcPr>
            <w:tcW w:w="5487" w:type="dxa"/>
            <w:vAlign w:val="center"/>
          </w:tcPr>
          <w:p w14:paraId="7E8AE07E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30D3407A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độ dịch chuyển là gì?</w:t>
            </w:r>
          </w:p>
          <w:p w14:paraId="335D6828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 sánh được độ dịch chuyển và quãng đường đi được.</w:t>
            </w:r>
          </w:p>
          <w:p w14:paraId="21718639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1B36FB52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độ dịch chuyển và quãng đường đi được</w:t>
            </w:r>
          </w:p>
        </w:tc>
        <w:tc>
          <w:tcPr>
            <w:tcW w:w="1170" w:type="dxa"/>
            <w:vAlign w:val="center"/>
          </w:tcPr>
          <w:p w14:paraId="27543EA0" w14:textId="77777777" w:rsidR="008A7C7D" w:rsidRPr="00BF3034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65F33EB0" w14:textId="77777777" w:rsidR="008A7C7D" w:rsidRPr="00BF3034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3FB8D97A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317BFA9B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8A7C7D" w:rsidRPr="00C02C75" w14:paraId="576D4D36" w14:textId="77777777" w:rsidTr="00171FC6">
        <w:trPr>
          <w:trHeight w:val="735"/>
        </w:trPr>
        <w:tc>
          <w:tcPr>
            <w:tcW w:w="717" w:type="dxa"/>
            <w:vMerge/>
            <w:vAlign w:val="center"/>
          </w:tcPr>
          <w:p w14:paraId="3AE0E809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613280CD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69842903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2.2. Tốc độ và vận tốc</w:t>
            </w:r>
          </w:p>
        </w:tc>
        <w:tc>
          <w:tcPr>
            <w:tcW w:w="5487" w:type="dxa"/>
            <w:vAlign w:val="center"/>
          </w:tcPr>
          <w:p w14:paraId="0E26518D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6F13528E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được ý nghĩa và công thức của tốc độ trung bình.</w:t>
            </w:r>
          </w:p>
          <w:p w14:paraId="5353049A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Biết tốc độ tức thời. </w:t>
            </w:r>
          </w:p>
          <w:p w14:paraId="32E45AE4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cách đo tốc độ trong cuộc sống và trong phòng thí nghiệm.</w:t>
            </w:r>
          </w:p>
          <w:p w14:paraId="7D7FB996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định nghĩa vận tốc và viết được công thức tính vận tốc</w:t>
            </w:r>
          </w:p>
          <w:p w14:paraId="27FFAAC0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công thức cộng vận tốc..</w:t>
            </w:r>
          </w:p>
          <w:p w14:paraId="164659F3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23F57CB8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Tính được tốc độ trung bình.</w:t>
            </w:r>
          </w:p>
          <w:p w14:paraId="1BBE7696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Phân biệt được tốc độ và vận tốc.</w:t>
            </w:r>
          </w:p>
          <w:p w14:paraId="74D826DD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vectơ vận tốc.</w:t>
            </w:r>
          </w:p>
        </w:tc>
        <w:tc>
          <w:tcPr>
            <w:tcW w:w="1170" w:type="dxa"/>
            <w:vAlign w:val="center"/>
          </w:tcPr>
          <w:p w14:paraId="2357EC57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090" w:type="dxa"/>
            <w:vAlign w:val="center"/>
          </w:tcPr>
          <w:p w14:paraId="7F128969" w14:textId="77777777" w:rsidR="008A7C7D" w:rsidRPr="00BF3034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052E901D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65B4B86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A7C7D" w:rsidRPr="00C02C75" w14:paraId="03AC63FC" w14:textId="77777777" w:rsidTr="00171FC6">
        <w:trPr>
          <w:trHeight w:val="735"/>
        </w:trPr>
        <w:tc>
          <w:tcPr>
            <w:tcW w:w="717" w:type="dxa"/>
            <w:vMerge/>
            <w:vAlign w:val="center"/>
          </w:tcPr>
          <w:p w14:paraId="17380249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5ABC730C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0A968CF9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2.3. Thực hành đo tốc độ của vật chuyển động</w:t>
            </w:r>
          </w:p>
        </w:tc>
        <w:tc>
          <w:tcPr>
            <w:tcW w:w="5487" w:type="dxa"/>
            <w:vAlign w:val="center"/>
          </w:tcPr>
          <w:p w14:paraId="4CAAD85D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513B528F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 được ưu điểm và nhược điểm khi sử dụng đồng hồ đo thời gian hiện số và cổng quang điện</w:t>
            </w:r>
          </w:p>
          <w:p w14:paraId="6BDB0B91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Ý nghĩa của việc sử dụng hai cổng quang điện</w:t>
            </w:r>
          </w:p>
        </w:tc>
        <w:tc>
          <w:tcPr>
            <w:tcW w:w="1170" w:type="dxa"/>
            <w:vAlign w:val="center"/>
          </w:tcPr>
          <w:p w14:paraId="4D57AECA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37D951A0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271D4397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28B6B0E1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A7C7D" w:rsidRPr="00C02C75" w14:paraId="79D095A1" w14:textId="77777777" w:rsidTr="00171FC6">
        <w:trPr>
          <w:trHeight w:val="735"/>
        </w:trPr>
        <w:tc>
          <w:tcPr>
            <w:tcW w:w="717" w:type="dxa"/>
            <w:vMerge/>
            <w:vAlign w:val="center"/>
          </w:tcPr>
          <w:p w14:paraId="07846F86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7EB72B43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5403A366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 Đồ thị độ dịch chuyển và thời gian</w:t>
            </w:r>
          </w:p>
        </w:tc>
        <w:tc>
          <w:tcPr>
            <w:tcW w:w="5487" w:type="dxa"/>
            <w:vAlign w:val="center"/>
          </w:tcPr>
          <w:p w14:paraId="2AA055D9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</w:p>
          <w:p w14:paraId="640A3ED8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 Mô tả được chuyển động của vật dựa vào đồ thị dịch chuyển – thời gian.</w:t>
            </w:r>
          </w:p>
          <w:p w14:paraId="7819DC93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132FFA20" w14:textId="77777777" w:rsidR="008A7C7D" w:rsidRPr="00C02C75" w:rsidRDefault="008A7C7D" w:rsidP="008A7C7D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C02C75">
              <w:rPr>
                <w:color w:val="000000" w:themeColor="text1"/>
                <w:sz w:val="26"/>
                <w:szCs w:val="26"/>
              </w:rPr>
              <w:t>Tính được tốc độ từ độ dốc của đồ thị độ dịch chuyển – thời</w:t>
            </w:r>
            <w:r w:rsidRPr="00C02C75">
              <w:rPr>
                <w:color w:val="000000" w:themeColor="text1"/>
                <w:spacing w:val="-23"/>
                <w:sz w:val="26"/>
                <w:szCs w:val="26"/>
              </w:rPr>
              <w:t xml:space="preserve"> </w:t>
            </w:r>
            <w:r w:rsidRPr="00C02C75">
              <w:rPr>
                <w:color w:val="000000" w:themeColor="text1"/>
                <w:sz w:val="26"/>
                <w:szCs w:val="26"/>
              </w:rPr>
              <w:t>gian.</w:t>
            </w:r>
          </w:p>
          <w:p w14:paraId="329B67E1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vị trí và vận tốc của vật ở bất kì thời điểm nào dựa vào đồ thị</w:t>
            </w:r>
          </w:p>
        </w:tc>
        <w:tc>
          <w:tcPr>
            <w:tcW w:w="1170" w:type="dxa"/>
            <w:vAlign w:val="center"/>
          </w:tcPr>
          <w:p w14:paraId="0EECFCCE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34AB2B0D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259F5EC0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14:paraId="6E02BB19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A7C7D" w:rsidRPr="00C02C75" w14:paraId="19F4358B" w14:textId="77777777" w:rsidTr="00171FC6">
        <w:trPr>
          <w:trHeight w:val="735"/>
        </w:trPr>
        <w:tc>
          <w:tcPr>
            <w:tcW w:w="717" w:type="dxa"/>
            <w:vMerge/>
            <w:vAlign w:val="center"/>
          </w:tcPr>
          <w:p w14:paraId="520942E3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4857F2FA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71114BF7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2.5. Chuyển động biến đổi. Gia tốc</w:t>
            </w:r>
          </w:p>
        </w:tc>
        <w:tc>
          <w:tcPr>
            <w:tcW w:w="5487" w:type="dxa"/>
            <w:vAlign w:val="center"/>
          </w:tcPr>
          <w:p w14:paraId="3F9C3931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674AED62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thế nào là chuyển động biến đổi.</w:t>
            </w:r>
          </w:p>
          <w:p w14:paraId="4081A79C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khái niệm gia tốc, công thức tính gia tốc và đơn vị của gia tốc.</w:t>
            </w:r>
          </w:p>
          <w:p w14:paraId="4907F1CD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50D40F0D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Tính được độ biến thiên vận tốc, gia tốc của chuyển động</w:t>
            </w:r>
          </w:p>
          <w:p w14:paraId="72524DCC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Phân biệt được chuyển động nhanh dần và chậm dần dựa vào vận tốc và gia tốc.</w:t>
            </w:r>
          </w:p>
        </w:tc>
        <w:tc>
          <w:tcPr>
            <w:tcW w:w="1170" w:type="dxa"/>
            <w:vAlign w:val="center"/>
          </w:tcPr>
          <w:p w14:paraId="5A7F7069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66085C29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14" w:type="dxa"/>
            <w:vAlign w:val="center"/>
          </w:tcPr>
          <w:p w14:paraId="69C47FF0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326CFB5F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A7C7D" w:rsidRPr="00C02C75" w14:paraId="50D06FB9" w14:textId="77777777" w:rsidTr="00171FC6">
        <w:trPr>
          <w:trHeight w:val="735"/>
        </w:trPr>
        <w:tc>
          <w:tcPr>
            <w:tcW w:w="717" w:type="dxa"/>
            <w:vMerge/>
            <w:vAlign w:val="center"/>
          </w:tcPr>
          <w:p w14:paraId="48B6DAA8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29EF2B9C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5768CB93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2.6.Chuyển động thẳng biến đổi đều</w:t>
            </w:r>
          </w:p>
        </w:tc>
        <w:tc>
          <w:tcPr>
            <w:tcW w:w="5487" w:type="dxa"/>
            <w:vAlign w:val="center"/>
          </w:tcPr>
          <w:p w14:paraId="6A56A050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18511C12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định nghĩa của chuyển động thẳng biến đổi đều</w:t>
            </w:r>
          </w:p>
          <w:p w14:paraId="7AAE8D71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định nghĩa chuyển động nhanh dần đều  và chuyển động chậm dần đều</w:t>
            </w:r>
          </w:p>
          <w:p w14:paraId="15751D04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các công thức của chuyển động thẳng biến đổi đều</w:t>
            </w:r>
          </w:p>
          <w:p w14:paraId="48E6EAC2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5DC8F92E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Sử dụng được các công thức để tính được vận tốc, </w:t>
            </w: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gia tốc, độ dịch chuyển của vật</w:t>
            </w:r>
          </w:p>
        </w:tc>
        <w:tc>
          <w:tcPr>
            <w:tcW w:w="1170" w:type="dxa"/>
            <w:vAlign w:val="center"/>
          </w:tcPr>
          <w:p w14:paraId="020C3859" w14:textId="56F5C765" w:rsidR="008A7C7D" w:rsidRPr="00CD0BC0" w:rsidRDefault="00CD0BC0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090" w:type="dxa"/>
            <w:vAlign w:val="center"/>
          </w:tcPr>
          <w:p w14:paraId="29DA719F" w14:textId="77777777" w:rsidR="008A7C7D" w:rsidRPr="00BF3034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3C459896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54FB8955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8A7C7D" w:rsidRPr="00C02C75" w14:paraId="05666437" w14:textId="77777777" w:rsidTr="00171FC6">
        <w:trPr>
          <w:trHeight w:val="735"/>
        </w:trPr>
        <w:tc>
          <w:tcPr>
            <w:tcW w:w="717" w:type="dxa"/>
            <w:vMerge/>
            <w:vAlign w:val="center"/>
          </w:tcPr>
          <w:p w14:paraId="675AF0FC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26DBD927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5B266C55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2.7. Sự rơi tự do</w:t>
            </w:r>
          </w:p>
          <w:p w14:paraId="6C16D770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2.8. Thực hành đo gia tốc rơi tự do</w:t>
            </w:r>
          </w:p>
        </w:tc>
        <w:tc>
          <w:tcPr>
            <w:tcW w:w="5487" w:type="dxa"/>
            <w:vAlign w:val="center"/>
          </w:tcPr>
          <w:p w14:paraId="4353C65E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7FEDE687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 được sự rơi tự do là gì và tính chất của chuyển động rơi tự do</w:t>
            </w:r>
          </w:p>
          <w:p w14:paraId="64B1B5D6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Viết được công thức tính vận tốc và quãng đường đi của chuyển động rơi tự do</w:t>
            </w:r>
          </w:p>
          <w:p w14:paraId="1099C90F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đặc điểm về gia tốc rơi tự do</w:t>
            </w:r>
          </w:p>
          <w:p w14:paraId="76C2F0A7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-Viết được công thức tính sai số của phép đo và cách ghi kết quả.</w:t>
            </w:r>
          </w:p>
          <w:p w14:paraId="2F973D51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Vận dụng: </w:t>
            </w:r>
          </w:p>
          <w:p w14:paraId="58180FA3" w14:textId="77777777" w:rsidR="008A7C7D" w:rsidRPr="00C02C75" w:rsidRDefault="008A7C7D" w:rsidP="00171FC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Vận dụng giải các bài toán </w:t>
            </w: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đơn giản</w:t>
            </w:r>
            <w:r w:rsidRPr="00C02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về chuyển động rơi tự do.</w:t>
            </w:r>
          </w:p>
        </w:tc>
        <w:tc>
          <w:tcPr>
            <w:tcW w:w="1170" w:type="dxa"/>
            <w:vAlign w:val="center"/>
          </w:tcPr>
          <w:p w14:paraId="2E1CB76F" w14:textId="537D7133" w:rsidR="008A7C7D" w:rsidRPr="00C02C75" w:rsidRDefault="00CD0BC0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90" w:type="dxa"/>
            <w:vAlign w:val="center"/>
          </w:tcPr>
          <w:p w14:paraId="1EB5E149" w14:textId="7944979D" w:rsidR="008A7C7D" w:rsidRPr="00C02C75" w:rsidRDefault="00CD0BC0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14" w:type="dxa"/>
            <w:vAlign w:val="center"/>
          </w:tcPr>
          <w:p w14:paraId="42907DB1" w14:textId="271A4E74" w:rsidR="008A7C7D" w:rsidRPr="00AD5777" w:rsidRDefault="00AD5777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14:paraId="3C32D6C7" w14:textId="77777777" w:rsidR="008A7C7D" w:rsidRPr="00C02C75" w:rsidRDefault="008A7C7D" w:rsidP="00171FC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6291C46F" w14:textId="77777777" w:rsidR="008A7C7D" w:rsidRPr="00C02C75" w:rsidRDefault="008A7C7D" w:rsidP="008A7C7D">
      <w:pPr>
        <w:widowControl w:val="0"/>
        <w:rPr>
          <w:rFonts w:cs="Times New Roman"/>
          <w:b/>
          <w:color w:val="000000" w:themeColor="text1"/>
          <w:sz w:val="26"/>
          <w:szCs w:val="26"/>
        </w:rPr>
      </w:pPr>
    </w:p>
    <w:p w14:paraId="26829C47" w14:textId="77777777" w:rsidR="00422410" w:rsidRDefault="00422410"/>
    <w:sectPr w:rsidR="00422410" w:rsidSect="00946456">
      <w:pgSz w:w="16838" w:h="11906" w:orient="landscape" w:code="9"/>
      <w:pgMar w:top="851" w:right="454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num w:numId="1" w16cid:durableId="22079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7D"/>
    <w:rsid w:val="00244BFF"/>
    <w:rsid w:val="004110B4"/>
    <w:rsid w:val="00422410"/>
    <w:rsid w:val="007C2C52"/>
    <w:rsid w:val="007D709B"/>
    <w:rsid w:val="008A7C7D"/>
    <w:rsid w:val="00946456"/>
    <w:rsid w:val="009F624C"/>
    <w:rsid w:val="00AD5777"/>
    <w:rsid w:val="00CD0BC0"/>
    <w:rsid w:val="00F8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649B02"/>
  <w15:chartTrackingRefBased/>
  <w15:docId w15:val="{8200E163-E4F5-4FF4-9ADB-1E3E5190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A7C7D"/>
    <w:pPr>
      <w:tabs>
        <w:tab w:val="center" w:pos="4680"/>
        <w:tab w:val="right" w:pos="9360"/>
      </w:tabs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A7C7D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8A7C7D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8A7C7D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A7C7D"/>
    <w:pPr>
      <w:widowControl w:val="0"/>
      <w:autoSpaceDE w:val="0"/>
      <w:autoSpaceDN w:val="0"/>
      <w:ind w:left="107"/>
    </w:pPr>
    <w:rPr>
      <w:rFonts w:eastAsia="Times New Roman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8A7C7D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735</Words>
  <Characters>4195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2023-03-17T08:05:00Z</cp:lastPrinted>
  <dcterms:created xsi:type="dcterms:W3CDTF">2023-03-13T08:27:00Z</dcterms:created>
  <dcterms:modified xsi:type="dcterms:W3CDTF">2023-03-17T08:06:00Z</dcterms:modified>
</cp:coreProperties>
</file>