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SPEAKING TEST 6 (SEMESTER 2)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b050"/>
          <w:sz w:val="44"/>
          <w:szCs w:val="44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(UNITS 11 &amp;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8113"/>
        <w:tblGridChange w:id="0">
          <w:tblGrid>
            <w:gridCol w:w="567"/>
            <w:gridCol w:w="567"/>
            <w:gridCol w:w="529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3"/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our solar system.</w:t>
            </w:r>
          </w:p>
          <w:p w:rsidR="00000000" w:rsidDel="00000000" w:rsidP="00000000" w:rsidRDefault="00000000" w:rsidRPr="00000000" w14:paraId="0000000E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The following questions may help you.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70ad47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many planets are there in our solar system?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order of the planets from the sun?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planet is called the Red planet?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planet is the smallest/ biggest in our solar system?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planet is the hottest/ coldest in our solar system?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8113"/>
        <w:tblGridChange w:id="0">
          <w:tblGrid>
            <w:gridCol w:w="1663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2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6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8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157480</wp:posOffset>
                  </wp:positionV>
                  <wp:extent cx="2369185" cy="1578610"/>
                  <wp:effectExtent b="0" l="0" r="0" t="0"/>
                  <wp:wrapNone/>
                  <wp:docPr descr="THE TELEVISION TV. SUMMARY ○ Page 1: The Television Page 1: The Television  ○ Page 3: What Is The Television? Page 3: What Is The Television? ○ Page 4:  - ppt download" id="14" name="image4.jpg"/>
                  <a:graphic>
                    <a:graphicData uri="http://schemas.openxmlformats.org/drawingml/2006/picture">
                      <pic:pic>
                        <pic:nvPicPr>
                          <pic:cNvPr descr="THE TELEVISION TV. SUMMARY ○ Page 1: The Television Page 1: The Television  ○ Page 3: What Is The Television? Page 3: What Is The Television? ○ Page 4:  - ppt download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185" cy="15786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name/ the inventor?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his/ nationality?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When/ he/ born?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he/ invent?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important/ the invention/ nowadays?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2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6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242062</wp:posOffset>
                  </wp:positionH>
                  <wp:positionV relativeFrom="paragraph">
                    <wp:posOffset>54229</wp:posOffset>
                  </wp:positionV>
                  <wp:extent cx="2316128" cy="1670050"/>
                  <wp:effectExtent b="0" l="0" r="0" t="0"/>
                  <wp:wrapNone/>
                  <wp:docPr descr="Who invented telephone - презентация онлайн" id="16" name="image3.jpg"/>
                  <a:graphic>
                    <a:graphicData uri="http://schemas.openxmlformats.org/drawingml/2006/picture">
                      <pic:pic>
                        <pic:nvPicPr>
                          <pic:cNvPr descr="Who invented telephone - презентация онлайн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128" cy="167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name/ the inventor?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his/ nationality?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When/ he/ born?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he/ invent?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important/ the invention/ nowadays?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7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5E07"/>
    <w:rPr>
      <w:rFonts w:ascii="Open Sans" w:hAnsi="Open Sans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35E07"/>
    <w:pPr>
      <w:spacing w:after="0" w:line="240" w:lineRule="auto"/>
    </w:pPr>
    <w:rPr>
      <w:rFonts w:ascii="Open Sans" w:hAnsi="Open Sans"/>
      <w:sz w:val="24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835E0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5E07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835E0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5E07"/>
    <w:rPr>
      <w:rFonts w:ascii="Open Sans" w:hAnsi="Open Sans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BpTIyM91cs7pDEt1x7DFrEBd4Q==">AMUW2mUxtd7xt41dmAX17NMrIsnmvaCLOiV8GZrY2yhaD97xRyYdTo6LEMBHR1gw8MSKb3mhOdVYOadTiBX2ZPioQFaTBr7Xi6AFFbh5dPI1K9LBchrV8EXJmSD1kkac2T4xzlxj/IYw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2023-02-20T01:59:00Z</dcterms:created>
</cp:coreProperties>
</file>