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89" w:rsidRPr="00B16E89" w:rsidRDefault="00B16E89" w:rsidP="00B16E89">
      <w:pPr>
        <w:tabs>
          <w:tab w:val="left" w:pos="8520"/>
        </w:tabs>
        <w:spacing w:after="0" w:line="240" w:lineRule="auto"/>
        <w:rPr>
          <w:bCs/>
          <w:i/>
          <w:sz w:val="32"/>
          <w:szCs w:val="32"/>
          <w:lang w:val="it-IT"/>
        </w:rPr>
      </w:pPr>
      <w:r w:rsidRPr="00B16E89">
        <w:rPr>
          <w:bCs/>
          <w:i/>
          <w:sz w:val="32"/>
          <w:szCs w:val="32"/>
          <w:lang w:val="it-IT"/>
        </w:rPr>
        <w:t xml:space="preserve">Ngày soạn :   </w:t>
      </w:r>
      <w:r w:rsidR="006D2340">
        <w:rPr>
          <w:bCs/>
          <w:i/>
          <w:sz w:val="32"/>
          <w:szCs w:val="32"/>
          <w:lang w:val="it-IT"/>
        </w:rPr>
        <w:t>25</w:t>
      </w:r>
      <w:r w:rsidRPr="00B16E89">
        <w:rPr>
          <w:bCs/>
          <w:i/>
          <w:sz w:val="32"/>
          <w:szCs w:val="32"/>
          <w:lang w:val="it-IT"/>
        </w:rPr>
        <w:t xml:space="preserve">    tháng 2 năm 2022.</w:t>
      </w:r>
    </w:p>
    <w:p w:rsidR="00B16E89" w:rsidRPr="00B16E89" w:rsidRDefault="00B16E89" w:rsidP="00B16E89">
      <w:pPr>
        <w:tabs>
          <w:tab w:val="left" w:pos="8520"/>
        </w:tabs>
        <w:spacing w:after="0" w:line="240" w:lineRule="auto"/>
        <w:jc w:val="right"/>
        <w:rPr>
          <w:bCs/>
          <w:i/>
          <w:sz w:val="32"/>
          <w:szCs w:val="32"/>
          <w:lang w:val="it-IT"/>
        </w:rPr>
      </w:pPr>
      <w:r w:rsidRPr="00B16E89">
        <w:rPr>
          <w:bCs/>
          <w:i/>
          <w:sz w:val="32"/>
          <w:szCs w:val="32"/>
          <w:lang w:val="it-IT"/>
        </w:rPr>
        <w:t>Ngày kiể</w:t>
      </w:r>
      <w:r w:rsidR="006D2340">
        <w:rPr>
          <w:bCs/>
          <w:i/>
          <w:sz w:val="32"/>
          <w:szCs w:val="32"/>
          <w:lang w:val="it-IT"/>
        </w:rPr>
        <w:t xml:space="preserve">m tra:   28  </w:t>
      </w:r>
      <w:r w:rsidRPr="00B16E89">
        <w:rPr>
          <w:bCs/>
          <w:i/>
          <w:sz w:val="32"/>
          <w:szCs w:val="32"/>
          <w:lang w:val="it-IT"/>
        </w:rPr>
        <w:t xml:space="preserve"> tháng 2 năm 2022 ( lớp 6A)</w:t>
      </w:r>
    </w:p>
    <w:p w:rsidR="00B16E89" w:rsidRPr="00B16E89" w:rsidRDefault="00B16E89" w:rsidP="00B16E89">
      <w:pPr>
        <w:tabs>
          <w:tab w:val="left" w:pos="8520"/>
        </w:tabs>
        <w:spacing w:after="0" w:line="240" w:lineRule="auto"/>
        <w:jc w:val="right"/>
        <w:rPr>
          <w:bCs/>
          <w:i/>
          <w:sz w:val="32"/>
          <w:szCs w:val="32"/>
          <w:lang w:val="it-IT"/>
        </w:rPr>
      </w:pPr>
      <w:r w:rsidRPr="00B16E89">
        <w:rPr>
          <w:bCs/>
          <w:i/>
          <w:sz w:val="32"/>
          <w:szCs w:val="32"/>
          <w:lang w:val="it-IT"/>
        </w:rPr>
        <w:t>Ngày kiể</w:t>
      </w:r>
      <w:r w:rsidR="006D2340">
        <w:rPr>
          <w:bCs/>
          <w:i/>
          <w:sz w:val="32"/>
          <w:szCs w:val="32"/>
          <w:lang w:val="it-IT"/>
        </w:rPr>
        <w:t xml:space="preserve">m tra:  1   tháng 3 </w:t>
      </w:r>
      <w:r w:rsidRPr="00B16E89">
        <w:rPr>
          <w:bCs/>
          <w:i/>
          <w:sz w:val="32"/>
          <w:szCs w:val="32"/>
          <w:lang w:val="it-IT"/>
        </w:rPr>
        <w:t xml:space="preserve"> năm 2022 ( lớp 6</w:t>
      </w:r>
      <w:r>
        <w:rPr>
          <w:bCs/>
          <w:i/>
          <w:sz w:val="32"/>
          <w:szCs w:val="32"/>
          <w:lang w:val="it-IT"/>
        </w:rPr>
        <w:t>B</w:t>
      </w:r>
      <w:r w:rsidRPr="00B16E89">
        <w:rPr>
          <w:bCs/>
          <w:i/>
          <w:sz w:val="32"/>
          <w:szCs w:val="32"/>
          <w:lang w:val="it-IT"/>
        </w:rPr>
        <w:t>)</w:t>
      </w:r>
    </w:p>
    <w:p w:rsidR="00B16E89" w:rsidRPr="00B16E89" w:rsidRDefault="00B16E89" w:rsidP="00B16E89">
      <w:pPr>
        <w:tabs>
          <w:tab w:val="left" w:pos="8520"/>
        </w:tabs>
        <w:spacing w:after="0" w:line="240" w:lineRule="auto"/>
        <w:rPr>
          <w:b/>
          <w:bCs/>
          <w:sz w:val="32"/>
          <w:szCs w:val="32"/>
          <w:u w:val="single"/>
          <w:lang w:val="it-IT"/>
        </w:rPr>
      </w:pPr>
      <w:r w:rsidRPr="00B16E89">
        <w:rPr>
          <w:b/>
          <w:bCs/>
          <w:sz w:val="32"/>
          <w:szCs w:val="32"/>
          <w:u w:val="single"/>
          <w:lang w:val="it-IT"/>
        </w:rPr>
        <w:t>Tuần 25-26:Tiết 100-101:</w:t>
      </w:r>
    </w:p>
    <w:p w:rsidR="008A372F" w:rsidRPr="006D2340" w:rsidRDefault="008A372F" w:rsidP="006D2340">
      <w:pPr>
        <w:tabs>
          <w:tab w:val="left" w:pos="8520"/>
        </w:tabs>
        <w:spacing w:after="0" w:line="240" w:lineRule="auto"/>
        <w:jc w:val="center"/>
        <w:rPr>
          <w:b/>
          <w:bCs/>
          <w:sz w:val="32"/>
          <w:szCs w:val="32"/>
          <w:lang w:val="it-IT"/>
        </w:rPr>
      </w:pPr>
      <w:r w:rsidRPr="008A372F">
        <w:rPr>
          <w:b/>
          <w:bCs/>
          <w:sz w:val="32"/>
          <w:szCs w:val="32"/>
          <w:lang w:val="it-IT"/>
        </w:rPr>
        <w:t>KIỂM TRA GIỮA KỲ II</w:t>
      </w:r>
      <w:r w:rsidR="00B16E89" w:rsidRPr="00B16E89">
        <w:rPr>
          <w:b/>
          <w:bCs/>
          <w:i/>
          <w:sz w:val="32"/>
          <w:szCs w:val="32"/>
          <w:u w:val="single"/>
          <w:lang w:val="it-IT"/>
        </w:rPr>
        <w:t xml:space="preserve"> </w:t>
      </w:r>
    </w:p>
    <w:p w:rsidR="008A372F" w:rsidRDefault="008A372F" w:rsidP="006E500E">
      <w:pPr>
        <w:tabs>
          <w:tab w:val="left" w:pos="8520"/>
        </w:tabs>
        <w:spacing w:after="0" w:line="240" w:lineRule="auto"/>
        <w:ind w:firstLine="720"/>
        <w:jc w:val="both"/>
        <w:rPr>
          <w:rFonts w:cs="Times New Roman"/>
          <w:b/>
          <w:bCs/>
          <w:sz w:val="28"/>
          <w:szCs w:val="28"/>
          <w:lang w:val="it-IT"/>
        </w:rPr>
      </w:pPr>
    </w:p>
    <w:p w:rsidR="008A372F" w:rsidRPr="00B16E89" w:rsidRDefault="008A372F" w:rsidP="008A372F">
      <w:pPr>
        <w:tabs>
          <w:tab w:val="left" w:pos="8520"/>
        </w:tabs>
        <w:spacing w:after="0" w:line="240" w:lineRule="auto"/>
        <w:jc w:val="both"/>
        <w:rPr>
          <w:rFonts w:cs="Times New Roman"/>
          <w:b/>
          <w:bCs/>
          <w:sz w:val="28"/>
          <w:szCs w:val="28"/>
          <w:u w:val="single"/>
          <w:lang w:val="it-IT"/>
        </w:rPr>
      </w:pPr>
      <w:r w:rsidRPr="00B16E89">
        <w:rPr>
          <w:rFonts w:cs="Times New Roman"/>
          <w:b/>
          <w:bCs/>
          <w:sz w:val="28"/>
          <w:szCs w:val="28"/>
          <w:u w:val="single"/>
          <w:lang w:val="it-IT"/>
        </w:rPr>
        <w:t>I. Xác định mục tiêu</w:t>
      </w:r>
    </w:p>
    <w:p w:rsidR="00B16E89" w:rsidRPr="00764E00" w:rsidRDefault="008A372F" w:rsidP="00B16E89">
      <w:pPr>
        <w:tabs>
          <w:tab w:val="left" w:pos="8520"/>
        </w:tabs>
        <w:spacing w:after="0" w:line="240" w:lineRule="auto"/>
        <w:jc w:val="both"/>
        <w:rPr>
          <w:rFonts w:cs="Times New Roman"/>
          <w:iCs/>
          <w:color w:val="000000"/>
          <w:spacing w:val="-8"/>
          <w:sz w:val="28"/>
          <w:szCs w:val="28"/>
          <w:lang w:val="sv-SE"/>
        </w:rPr>
      </w:pPr>
      <w:r w:rsidRPr="008A372F">
        <w:rPr>
          <w:rFonts w:cs="Times New Roman"/>
          <w:b/>
          <w:bCs/>
          <w:i/>
          <w:sz w:val="28"/>
          <w:szCs w:val="28"/>
          <w:lang w:val="it-IT"/>
        </w:rPr>
        <w:t>1. Kiến thức:</w:t>
      </w:r>
      <w:r w:rsidRPr="008A372F">
        <w:rPr>
          <w:rFonts w:cs="Times New Roman"/>
          <w:bCs/>
          <w:sz w:val="28"/>
          <w:szCs w:val="28"/>
          <w:lang w:val="it-IT"/>
        </w:rPr>
        <w:t xml:space="preserve"> Kiểm tra mức độ nhận thức của học sinh sau khi học xong </w:t>
      </w:r>
      <w:r w:rsidR="00B16E89">
        <w:rPr>
          <w:rFonts w:cs="Times New Roman"/>
          <w:bCs/>
          <w:sz w:val="28"/>
          <w:szCs w:val="28"/>
          <w:lang w:val="it-IT"/>
        </w:rPr>
        <w:t xml:space="preserve">chương phân số và số thập phân </w:t>
      </w:r>
      <w:r w:rsidRPr="008A372F">
        <w:rPr>
          <w:rFonts w:cs="Times New Roman"/>
          <w:bCs/>
          <w:sz w:val="28"/>
          <w:szCs w:val="28"/>
          <w:lang w:val="it-IT"/>
        </w:rPr>
        <w:t xml:space="preserve"> để t</w:t>
      </w:r>
      <w:r>
        <w:rPr>
          <w:rFonts w:cs="Times New Roman"/>
          <w:bCs/>
          <w:sz w:val="28"/>
          <w:szCs w:val="28"/>
          <w:lang w:val="it-IT"/>
        </w:rPr>
        <w:t>ừ đó có phương pháp uốn nắn</w:t>
      </w:r>
      <w:r w:rsidRPr="008A372F">
        <w:rPr>
          <w:rFonts w:cs="Times New Roman"/>
          <w:bCs/>
          <w:sz w:val="28"/>
          <w:szCs w:val="28"/>
          <w:lang w:val="it-IT"/>
        </w:rPr>
        <w:t xml:space="preserve"> kịp thời ở cuối học kì II của năm học. Cụ thể, kiểm tra về:</w:t>
      </w:r>
      <w:r w:rsidR="00B16E89" w:rsidRPr="00B16E89">
        <w:rPr>
          <w:rFonts w:cs="Times New Roman"/>
          <w:spacing w:val="-8"/>
          <w:sz w:val="28"/>
          <w:szCs w:val="28"/>
          <w:lang w:val="it-IT"/>
        </w:rPr>
        <w:t xml:space="preserve"> 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>Phân số</w:t>
      </w:r>
      <w:r w:rsidR="00B16E89">
        <w:rPr>
          <w:rFonts w:cs="Times New Roman"/>
          <w:spacing w:val="-8"/>
          <w:sz w:val="28"/>
          <w:szCs w:val="28"/>
          <w:lang w:val="it-IT"/>
        </w:rPr>
        <w:t xml:space="preserve"> (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 xml:space="preserve"> các phép toán về phân số</w:t>
      </w:r>
      <w:r w:rsidR="00B16E89">
        <w:rPr>
          <w:rFonts w:cs="Times New Roman"/>
          <w:spacing w:val="-8"/>
          <w:sz w:val="28"/>
          <w:szCs w:val="28"/>
          <w:lang w:val="it-IT"/>
        </w:rPr>
        <w:t>, hai bài toán về phân số)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 xml:space="preserve"> và số thập phân</w:t>
      </w:r>
      <w:r w:rsidR="00B16E89">
        <w:rPr>
          <w:rFonts w:cs="Times New Roman"/>
          <w:spacing w:val="-8"/>
          <w:sz w:val="28"/>
          <w:szCs w:val="28"/>
          <w:lang w:val="it-IT"/>
        </w:rPr>
        <w:t>(</w:t>
      </w:r>
      <w:r w:rsidR="00B16E89" w:rsidRPr="00764E00">
        <w:rPr>
          <w:rFonts w:cs="Times New Roman"/>
          <w:spacing w:val="-8"/>
          <w:sz w:val="28"/>
          <w:szCs w:val="28"/>
          <w:lang w:val="it-IT"/>
        </w:rPr>
        <w:t xml:space="preserve"> các phép toán về số thậ</w:t>
      </w:r>
      <w:r w:rsidR="00B16E89">
        <w:rPr>
          <w:rFonts w:cs="Times New Roman"/>
          <w:spacing w:val="-8"/>
          <w:sz w:val="28"/>
          <w:szCs w:val="28"/>
          <w:lang w:val="it-IT"/>
        </w:rPr>
        <w:t>p phân và tỉ số , tỉ số phần trăm, hai bài toán về tỉ số phần trăm)</w:t>
      </w:r>
    </w:p>
    <w:p w:rsidR="008A372F" w:rsidRPr="008A372F" w:rsidRDefault="008A372F" w:rsidP="008A372F">
      <w:pPr>
        <w:spacing w:after="0" w:line="240" w:lineRule="auto"/>
        <w:jc w:val="both"/>
        <w:rPr>
          <w:rFonts w:cs="Times New Roman"/>
          <w:b/>
          <w:i/>
          <w:iCs/>
          <w:sz w:val="28"/>
          <w:szCs w:val="28"/>
          <w:lang w:val="sv-SE"/>
        </w:rPr>
      </w:pPr>
      <w:r w:rsidRPr="008A372F">
        <w:rPr>
          <w:rFonts w:cs="Times New Roman"/>
          <w:b/>
          <w:bCs/>
          <w:i/>
          <w:sz w:val="28"/>
          <w:szCs w:val="28"/>
          <w:lang w:val="sv-SE"/>
        </w:rPr>
        <w:t xml:space="preserve">2. Năng lực: Giúp h/s </w:t>
      </w:r>
      <w:r w:rsidRPr="008A372F">
        <w:rPr>
          <w:rFonts w:cs="Times New Roman"/>
          <w:b/>
          <w:i/>
          <w:iCs/>
          <w:sz w:val="28"/>
          <w:szCs w:val="28"/>
          <w:lang w:val="sv-SE"/>
        </w:rPr>
        <w:t>hình thành và phát triển:</w:t>
      </w:r>
    </w:p>
    <w:p w:rsidR="008A372F" w:rsidRPr="008A372F" w:rsidRDefault="008A372F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 w:rsidRPr="008A372F">
        <w:rPr>
          <w:rFonts w:cs="Times New Roman"/>
          <w:b/>
          <w:i/>
          <w:iCs/>
          <w:sz w:val="28"/>
          <w:szCs w:val="28"/>
          <w:lang w:val="sv-SE"/>
        </w:rPr>
        <w:t xml:space="preserve">+ </w:t>
      </w:r>
      <w:r w:rsidRPr="008A372F">
        <w:rPr>
          <w:rFonts w:cs="Times New Roman"/>
          <w:bCs/>
          <w:sz w:val="28"/>
          <w:szCs w:val="28"/>
          <w:lang w:val="sv-SE"/>
        </w:rPr>
        <w:t xml:space="preserve"> Năng lực tư duy và lập luận toán học.</w:t>
      </w:r>
    </w:p>
    <w:p w:rsidR="008A372F" w:rsidRPr="008A372F" w:rsidRDefault="008A372F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 w:rsidRPr="008A372F">
        <w:rPr>
          <w:rFonts w:cs="Times New Roman"/>
          <w:bCs/>
          <w:sz w:val="28"/>
          <w:szCs w:val="28"/>
          <w:lang w:val="sv-SE"/>
        </w:rPr>
        <w:t>+ Năng lực giải quyết vấn đề toán học.</w:t>
      </w:r>
    </w:p>
    <w:p w:rsidR="001A1E52" w:rsidRDefault="001A1E52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Cs/>
          <w:sz w:val="28"/>
          <w:szCs w:val="28"/>
          <w:lang w:val="sv-SE"/>
        </w:rPr>
        <w:t>+ Năng lực giao tiếp</w:t>
      </w:r>
    </w:p>
    <w:p w:rsidR="00AB3CBB" w:rsidRPr="008A372F" w:rsidRDefault="00AB3CBB" w:rsidP="008A372F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Cs/>
          <w:sz w:val="28"/>
          <w:szCs w:val="28"/>
          <w:lang w:val="sv-SE"/>
        </w:rPr>
        <w:t>+ Năng lực sử dụng công cụ, phương tiện toán học.</w:t>
      </w:r>
    </w:p>
    <w:p w:rsidR="008A372F" w:rsidRPr="008A372F" w:rsidRDefault="006C09C6" w:rsidP="006C09C6">
      <w:pPr>
        <w:spacing w:after="0" w:line="240" w:lineRule="auto"/>
        <w:jc w:val="both"/>
        <w:rPr>
          <w:rFonts w:cs="Times New Roman"/>
          <w:bCs/>
          <w:sz w:val="28"/>
          <w:szCs w:val="28"/>
          <w:lang w:val="sv-SE"/>
        </w:rPr>
      </w:pPr>
      <w:r>
        <w:rPr>
          <w:rFonts w:cs="Times New Roman"/>
          <w:b/>
          <w:i/>
          <w:iCs/>
          <w:sz w:val="28"/>
          <w:szCs w:val="28"/>
          <w:lang w:val="sv-SE"/>
        </w:rPr>
        <w:t xml:space="preserve">3. </w:t>
      </w:r>
      <w:r w:rsidR="008A372F" w:rsidRPr="008A372F">
        <w:rPr>
          <w:rFonts w:cs="Times New Roman"/>
          <w:b/>
          <w:i/>
          <w:iCs/>
          <w:sz w:val="28"/>
          <w:szCs w:val="28"/>
          <w:lang w:val="sv-SE"/>
        </w:rPr>
        <w:t>Phẩm chất:</w:t>
      </w:r>
      <w:r w:rsidR="008A372F" w:rsidRPr="008A372F">
        <w:rPr>
          <w:rFonts w:cs="Times New Roman"/>
          <w:bCs/>
          <w:sz w:val="28"/>
          <w:szCs w:val="28"/>
          <w:lang w:val="sv-SE"/>
        </w:rPr>
        <w:t xml:space="preserve"> Rèn luyện tính trung thực khi làm bài kiểm tra.</w:t>
      </w:r>
    </w:p>
    <w:p w:rsidR="006D2340" w:rsidRDefault="006D2340" w:rsidP="00744E27">
      <w:pPr>
        <w:tabs>
          <w:tab w:val="left" w:pos="98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III. </w:t>
      </w:r>
      <w:proofErr w:type="spellStart"/>
      <w:r>
        <w:rPr>
          <w:rFonts w:cs="Times New Roman"/>
          <w:b/>
          <w:sz w:val="28"/>
          <w:szCs w:val="28"/>
          <w:u w:val="single"/>
        </w:rPr>
        <w:t>Chuẩn</w:t>
      </w:r>
      <w:proofErr w:type="spellEnd"/>
      <w:r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cs="Times New Roman"/>
          <w:b/>
          <w:sz w:val="28"/>
          <w:szCs w:val="28"/>
          <w:u w:val="single"/>
        </w:rPr>
        <w:t>bị</w:t>
      </w:r>
      <w:proofErr w:type="spellEnd"/>
      <w:r>
        <w:rPr>
          <w:rFonts w:cs="Times New Roman"/>
          <w:b/>
          <w:sz w:val="28"/>
          <w:szCs w:val="28"/>
          <w:u w:val="single"/>
        </w:rPr>
        <w:t>:</w:t>
      </w:r>
    </w:p>
    <w:p w:rsidR="006D2340" w:rsidRDefault="006D234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GV:  Photo </w:t>
      </w:r>
      <w:proofErr w:type="spellStart"/>
      <w:proofErr w:type="gramStart"/>
      <w:r>
        <w:rPr>
          <w:rFonts w:cs="Times New Roman"/>
          <w:sz w:val="28"/>
          <w:szCs w:val="28"/>
        </w:rPr>
        <w:t>đề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kiểm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</w:t>
      </w:r>
      <w:proofErr w:type="spellEnd"/>
    </w:p>
    <w:p w:rsidR="006D2340" w:rsidRPr="006D2340" w:rsidRDefault="006D234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HS:  </w:t>
      </w:r>
      <w:proofErr w:type="spellStart"/>
      <w:r>
        <w:rPr>
          <w:rFonts w:cs="Times New Roman"/>
          <w:sz w:val="28"/>
          <w:szCs w:val="28"/>
        </w:rPr>
        <w:t>Chuẩn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>.</w:t>
      </w:r>
    </w:p>
    <w:p w:rsidR="00DC7F95" w:rsidRPr="00FF6BF3" w:rsidRDefault="00DC7F95" w:rsidP="00744E27">
      <w:pPr>
        <w:tabs>
          <w:tab w:val="left" w:pos="98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FF6BF3">
        <w:rPr>
          <w:rFonts w:cs="Times New Roman"/>
          <w:b/>
          <w:sz w:val="28"/>
          <w:szCs w:val="28"/>
          <w:u w:val="single"/>
        </w:rPr>
        <w:t>I</w:t>
      </w:r>
      <w:r w:rsidR="006D2340">
        <w:rPr>
          <w:rFonts w:cs="Times New Roman"/>
          <w:b/>
          <w:sz w:val="28"/>
          <w:szCs w:val="28"/>
          <w:u w:val="single"/>
        </w:rPr>
        <w:t>I</w:t>
      </w:r>
      <w:r w:rsidRPr="00FF6BF3">
        <w:rPr>
          <w:rFonts w:cs="Times New Roman"/>
          <w:b/>
          <w:sz w:val="28"/>
          <w:szCs w:val="28"/>
          <w:u w:val="single"/>
        </w:rPr>
        <w:t xml:space="preserve">I.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Hình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thức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kiểm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cs="Times New Roman"/>
          <w:b/>
          <w:sz w:val="28"/>
          <w:szCs w:val="28"/>
          <w:u w:val="single"/>
        </w:rPr>
        <w:t>tra</w:t>
      </w:r>
      <w:proofErr w:type="spellEnd"/>
      <w:r w:rsidRPr="00FF6BF3">
        <w:rPr>
          <w:rFonts w:cs="Times New Roman"/>
          <w:b/>
          <w:sz w:val="28"/>
          <w:szCs w:val="28"/>
          <w:u w:val="single"/>
        </w:rPr>
        <w:t>:</w:t>
      </w:r>
    </w:p>
    <w:p w:rsidR="00DC7F95" w:rsidRPr="00DC7F95" w:rsidRDefault="00DC7F95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  <w:proofErr w:type="spellStart"/>
      <w:r>
        <w:rPr>
          <w:rFonts w:cs="Times New Roman"/>
          <w:sz w:val="28"/>
          <w:szCs w:val="28"/>
        </w:rPr>
        <w:t>T</w:t>
      </w:r>
      <w:r w:rsidR="00FF6BF3">
        <w:rPr>
          <w:rFonts w:cs="Times New Roman"/>
          <w:sz w:val="28"/>
          <w:szCs w:val="28"/>
        </w:rPr>
        <w:t>ự</w:t>
      </w:r>
      <w:proofErr w:type="spellEnd"/>
      <w:r w:rsidR="00FF6BF3">
        <w:rPr>
          <w:rFonts w:cs="Times New Roman"/>
          <w:sz w:val="28"/>
          <w:szCs w:val="28"/>
        </w:rPr>
        <w:t xml:space="preserve"> </w:t>
      </w:r>
      <w:proofErr w:type="spellStart"/>
      <w:r w:rsidR="00FF6BF3">
        <w:rPr>
          <w:rFonts w:cs="Times New Roman"/>
          <w:sz w:val="28"/>
          <w:szCs w:val="28"/>
        </w:rPr>
        <w:t>luận</w:t>
      </w:r>
      <w:proofErr w:type="spellEnd"/>
      <w:r w:rsidR="00FF6BF3">
        <w:rPr>
          <w:rFonts w:cs="Times New Roman"/>
          <w:sz w:val="28"/>
          <w:szCs w:val="28"/>
        </w:rPr>
        <w:t xml:space="preserve"> 100%</w:t>
      </w:r>
    </w:p>
    <w:p w:rsidR="003650C0" w:rsidRPr="00FF6BF3" w:rsidRDefault="006D2340" w:rsidP="00744E27">
      <w:pPr>
        <w:tabs>
          <w:tab w:val="left" w:pos="980"/>
        </w:tabs>
        <w:spacing w:after="0" w:line="240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V</w:t>
      </w:r>
      <w:r w:rsidR="00FF6BF3" w:rsidRPr="00FF6BF3">
        <w:rPr>
          <w:rFonts w:cs="Times New Roman"/>
          <w:b/>
          <w:sz w:val="28"/>
          <w:szCs w:val="28"/>
          <w:u w:val="single"/>
        </w:rPr>
        <w:t>I</w:t>
      </w:r>
      <w:r w:rsidR="003650C0" w:rsidRPr="00FF6BF3">
        <w:rPr>
          <w:rFonts w:cs="Times New Roman"/>
          <w:b/>
          <w:sz w:val="28"/>
          <w:szCs w:val="28"/>
          <w:u w:val="single"/>
        </w:rPr>
        <w:t xml:space="preserve">. Ma </w:t>
      </w:r>
      <w:proofErr w:type="spellStart"/>
      <w:r w:rsidR="003650C0" w:rsidRPr="00FF6BF3">
        <w:rPr>
          <w:rFonts w:cs="Times New Roman"/>
          <w:b/>
          <w:sz w:val="28"/>
          <w:szCs w:val="28"/>
          <w:u w:val="single"/>
        </w:rPr>
        <w:t>trận</w:t>
      </w:r>
      <w:proofErr w:type="spellEnd"/>
      <w:r w:rsidR="003650C0"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3650C0" w:rsidRPr="00FF6BF3">
        <w:rPr>
          <w:rFonts w:cs="Times New Roman"/>
          <w:b/>
          <w:sz w:val="28"/>
          <w:szCs w:val="28"/>
          <w:u w:val="single"/>
        </w:rPr>
        <w:t>đề</w:t>
      </w:r>
      <w:proofErr w:type="spellEnd"/>
      <w:r w:rsidR="00FF6BF3"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FF6BF3" w:rsidRPr="00FF6BF3">
        <w:rPr>
          <w:rFonts w:cs="Times New Roman"/>
          <w:b/>
          <w:sz w:val="28"/>
          <w:szCs w:val="28"/>
          <w:u w:val="single"/>
        </w:rPr>
        <w:t>kiểm</w:t>
      </w:r>
      <w:proofErr w:type="spellEnd"/>
      <w:r w:rsidR="00FF6BF3" w:rsidRPr="00FF6BF3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FF6BF3" w:rsidRPr="00FF6BF3">
        <w:rPr>
          <w:rFonts w:cs="Times New Roman"/>
          <w:b/>
          <w:sz w:val="28"/>
          <w:szCs w:val="28"/>
          <w:u w:val="single"/>
        </w:rPr>
        <w:t>tra</w:t>
      </w:r>
      <w:proofErr w:type="spellEnd"/>
      <w:r w:rsidR="00FF6BF3" w:rsidRPr="00FF6BF3">
        <w:rPr>
          <w:rFonts w:cs="Times New Roman"/>
          <w:b/>
          <w:sz w:val="28"/>
          <w:szCs w:val="28"/>
          <w:u w:val="single"/>
        </w:rPr>
        <w:t>:</w:t>
      </w:r>
    </w:p>
    <w:p w:rsidR="003650C0" w:rsidRDefault="003650C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</w:rPr>
      </w:pPr>
    </w:p>
    <w:tbl>
      <w:tblPr>
        <w:tblW w:w="103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588"/>
        <w:gridCol w:w="2410"/>
        <w:gridCol w:w="1985"/>
        <w:gridCol w:w="1417"/>
        <w:gridCol w:w="1045"/>
      </w:tblGrid>
      <w:tr w:rsidR="003650C0" w:rsidRPr="006206EF" w:rsidTr="00FE380D">
        <w:trPr>
          <w:trHeight w:val="24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       </w:t>
            </w:r>
          </w:p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độ</w:t>
            </w:r>
            <w:proofErr w:type="spellEnd"/>
          </w:p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  <w:p w:rsidR="003650C0" w:rsidRPr="006D2340" w:rsidRDefault="003650C0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0C0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="003650C0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650C0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650C0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650C0" w:rsidP="00433063">
            <w:pPr>
              <w:spacing w:after="0" w:line="240" w:lineRule="auto"/>
              <w:ind w:left="12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dụ</w:t>
            </w:r>
            <w:r w:rsidR="00433063"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650C0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FF6BF3" w:rsidRPr="006206EF" w:rsidTr="00FE380D">
        <w:trPr>
          <w:trHeight w:val="426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thấp</w:t>
            </w:r>
            <w:proofErr w:type="spellEnd"/>
          </w:p>
          <w:p w:rsidR="00FF6BF3" w:rsidRPr="006D2340" w:rsidRDefault="00FF6BF3" w:rsidP="00FF6BF3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ind w:left="12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Cấp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rFonts w:eastAsia="TimesNewRomanPS-BoldMT"/>
                <w:b/>
                <w:color w:val="000000"/>
                <w:sz w:val="28"/>
                <w:szCs w:val="28"/>
              </w:rPr>
              <w:t>cao</w:t>
            </w:r>
            <w:proofErr w:type="spellEnd"/>
          </w:p>
          <w:p w:rsidR="00FF6BF3" w:rsidRPr="006D2340" w:rsidRDefault="00FF6BF3" w:rsidP="00FF6BF3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</w:tr>
      <w:tr w:rsidR="00FF6BF3" w:rsidRPr="006206EF" w:rsidTr="00FE380D">
        <w:trPr>
          <w:trHeight w:val="40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FF6BF3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rFonts w:eastAsia="TimesNewRomanPS-BoldMT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50C0" w:rsidRPr="00CA40FC" w:rsidTr="00FE380D">
        <w:trPr>
          <w:trHeight w:val="80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3650C0" w:rsidP="00E14ED6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3650C0" w:rsidRPr="006D2340" w:rsidRDefault="003650C0" w:rsidP="00E14ED6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1. </w:t>
            </w:r>
            <w:r w:rsidR="00E14ED6"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Phân số</w:t>
            </w:r>
          </w:p>
          <w:p w:rsidR="003650C0" w:rsidRPr="006D2340" w:rsidRDefault="003650C0" w:rsidP="00E14ED6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B75FC6" w:rsidP="00F13D09">
            <w:pPr>
              <w:spacing w:after="0" w:line="240" w:lineRule="auto"/>
              <w:jc w:val="both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Nhận biết phân số</w:t>
            </w:r>
            <w:r w:rsidR="0024089C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,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phân số đố</w:t>
            </w:r>
            <w:r w:rsidR="0024089C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i, phân số nghịch đảo.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EF19E7" w:rsidP="00E14ED6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t>Thực hiện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 được</w:t>
            </w:r>
            <w:r w:rsidRPr="006D2340">
              <w:rPr>
                <w:color w:val="000000"/>
                <w:sz w:val="28"/>
                <w:szCs w:val="28"/>
                <w:lang w:val="nl-NL"/>
              </w:rPr>
              <w:t xml:space="preserve"> các phép tính cộng, trừ, nhân, chia phân số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. Hiểu được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các phép tính về phân số để tìm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A71BCB" w:rsidP="00F13D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t xml:space="preserve">Vận dụng các phép tính về phân số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để tính giá trị của một số cho trước.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0C0" w:rsidRPr="006D2340" w:rsidRDefault="003B0A2A" w:rsidP="00A71BC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t xml:space="preserve">Vận dụng tính </w:t>
            </w:r>
            <w:r w:rsidR="00A71BCB" w:rsidRPr="006D2340">
              <w:rPr>
                <w:color w:val="000000"/>
                <w:sz w:val="28"/>
                <w:szCs w:val="28"/>
                <w:lang w:val="nl-NL"/>
              </w:rPr>
              <w:t>giá trị biểu thức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C0" w:rsidRPr="006D2340" w:rsidRDefault="003650C0" w:rsidP="00E14ED6">
            <w:pPr>
              <w:spacing w:after="0" w:line="240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FF6BF3" w:rsidRPr="00E14ED6" w:rsidTr="00FE380D">
        <w:trPr>
          <w:trHeight w:val="161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Số câu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Tỉ lệ %</w:t>
            </w:r>
          </w:p>
          <w:p w:rsidR="00712BF3" w:rsidRPr="006D2340" w:rsidRDefault="00712BF3" w:rsidP="00E14ED6">
            <w:pPr>
              <w:spacing w:after="0" w:line="240" w:lineRule="auto"/>
              <w:jc w:val="both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Thờ</w:t>
            </w:r>
            <w:r w:rsid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i</w:t>
            </w: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gian(p)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FF6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2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2,0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20%</w:t>
            </w:r>
          </w:p>
          <w:p w:rsidR="00A94ABD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10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</w:p>
          <w:p w:rsidR="00FF6BF3" w:rsidRPr="006D2340" w:rsidRDefault="00A94ABD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pacing w:val="-10"/>
                <w:sz w:val="28"/>
                <w:szCs w:val="28"/>
                <w:lang w:val="nl-NL"/>
              </w:rPr>
              <w:t>5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pacing w:val="-10"/>
                <w:sz w:val="28"/>
                <w:szCs w:val="28"/>
                <w:lang w:val="nl-NL"/>
              </w:rPr>
              <w:t>1,75</w:t>
            </w:r>
          </w:p>
          <w:p w:rsidR="00710B39" w:rsidRPr="006D2340" w:rsidRDefault="00A94ABD" w:rsidP="00E14ED6">
            <w:pPr>
              <w:spacing w:after="0" w:line="240" w:lineRule="auto"/>
              <w:jc w:val="center"/>
              <w:rPr>
                <w:bCs/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pacing w:val="-10"/>
                <w:sz w:val="28"/>
                <w:szCs w:val="28"/>
                <w:lang w:val="nl-NL"/>
              </w:rPr>
              <w:t>17,5%</w:t>
            </w:r>
          </w:p>
          <w:p w:rsidR="00A94ABD" w:rsidRPr="006D2340" w:rsidRDefault="00710B39" w:rsidP="00710B39">
            <w:pPr>
              <w:jc w:val="center"/>
              <w:rPr>
                <w:sz w:val="28"/>
                <w:szCs w:val="28"/>
                <w:lang w:val="nl-NL"/>
              </w:rPr>
            </w:pPr>
            <w:r w:rsidRPr="006D2340"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</w:p>
          <w:p w:rsidR="00FF6BF3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2,0</w:t>
            </w:r>
          </w:p>
          <w:p w:rsidR="00710B39" w:rsidRPr="006D2340" w:rsidRDefault="00A94ABD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20%</w:t>
            </w:r>
          </w:p>
          <w:p w:rsidR="00A94ABD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</w:p>
          <w:p w:rsidR="00FF6BF3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</w:t>
            </w:r>
          </w:p>
          <w:p w:rsidR="00A94ABD" w:rsidRPr="006D2340" w:rsidRDefault="00A94ABD" w:rsidP="00710B39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1,0</w:t>
            </w:r>
          </w:p>
          <w:p w:rsidR="00A94ABD" w:rsidRPr="006D2340" w:rsidRDefault="00A94ABD" w:rsidP="00710B39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10%</w:t>
            </w:r>
          </w:p>
          <w:p w:rsidR="00710B39" w:rsidRPr="006D2340" w:rsidRDefault="00710B39" w:rsidP="00710B39">
            <w:pPr>
              <w:spacing w:after="0" w:line="360" w:lineRule="auto"/>
              <w:jc w:val="center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:rsidR="00FF6BF3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9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6,75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67,5%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65</w:t>
            </w:r>
          </w:p>
        </w:tc>
      </w:tr>
      <w:tr w:rsidR="00FF6BF3" w:rsidRPr="00CA40FC" w:rsidTr="00FE380D">
        <w:trPr>
          <w:trHeight w:val="8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2. Số thập phân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F13D09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Nhận biết số thậ</w:t>
            </w:r>
            <w:r w:rsidR="00F13D09" w:rsidRPr="006D2340">
              <w:rPr>
                <w:bCs/>
                <w:color w:val="000000"/>
                <w:sz w:val="28"/>
                <w:szCs w:val="28"/>
                <w:lang w:val="nl-NL"/>
              </w:rPr>
              <w:t>p phân</w:t>
            </w: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 xml:space="preserve">, số đối </w:t>
            </w: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>của một số thập phân</w:t>
            </w:r>
            <w:r w:rsidR="0024089C" w:rsidRPr="006D2340">
              <w:rPr>
                <w:bCs/>
                <w:color w:val="000000"/>
                <w:sz w:val="28"/>
                <w:szCs w:val="28"/>
                <w:lang w:val="nl-NL"/>
              </w:rPr>
              <w:t xml:space="preserve">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F19E7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Thực hiện các phép tính cộng, trừ, nhân, chia số </w:t>
            </w:r>
            <w:r w:rsidRPr="006D2340">
              <w:rPr>
                <w:color w:val="000000"/>
                <w:sz w:val="28"/>
                <w:szCs w:val="28"/>
                <w:lang w:val="nl-NL"/>
              </w:rPr>
              <w:lastRenderedPageBreak/>
              <w:t>thập phân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.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Hiểu được các phép tính về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 số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 xml:space="preserve">thập phân </w:t>
            </w:r>
            <w:r w:rsidR="00F13D09" w:rsidRPr="006D2340">
              <w:rPr>
                <w:color w:val="000000"/>
                <w:sz w:val="28"/>
                <w:szCs w:val="28"/>
                <w:lang w:val="nl-NL"/>
              </w:rPr>
              <w:t>để tìm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F13D09">
            <w:pPr>
              <w:spacing w:after="0" w:line="240" w:lineRule="auto"/>
              <w:jc w:val="both"/>
              <w:rPr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lastRenderedPageBreak/>
              <w:t xml:space="preserve">Vận dụng </w:t>
            </w:r>
            <w:r w:rsidR="00F13D09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kiến thức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 về số thập phân </w:t>
            </w:r>
            <w:r w:rsidR="00F13D09"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để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t xml:space="preserve">tính tỉ </w:t>
            </w:r>
            <w:r w:rsidRPr="006D2340">
              <w:rPr>
                <w:color w:val="000000"/>
                <w:spacing w:val="-8"/>
                <w:sz w:val="28"/>
                <w:szCs w:val="28"/>
                <w:lang w:val="nl-NL"/>
              </w:rPr>
              <w:lastRenderedPageBreak/>
              <w:t>số phần trăm của một số cho trước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FF6BF3" w:rsidRPr="00602F53" w:rsidTr="00FE380D">
        <w:trPr>
          <w:trHeight w:val="8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lastRenderedPageBreak/>
              <w:t>Số câu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FF6BF3" w:rsidRPr="006D2340" w:rsidRDefault="00FF6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Tỉ lệ %</w:t>
            </w:r>
          </w:p>
          <w:p w:rsidR="00712BF3" w:rsidRPr="006D2340" w:rsidRDefault="00712BF3" w:rsidP="00E14ED6">
            <w:pPr>
              <w:spacing w:after="0" w:line="240" w:lineRule="auto"/>
              <w:jc w:val="both"/>
              <w:rPr>
                <w:rFonts w:eastAsia="TimesNewRomanPS-BoldMT"/>
                <w:b/>
                <w:i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Thờ</w:t>
            </w:r>
            <w:r w:rsid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i</w:t>
            </w:r>
            <w:r w:rsidRPr="006D2340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gian(p)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1,0</w:t>
            </w:r>
          </w:p>
          <w:p w:rsidR="00712BF3" w:rsidRPr="006D2340" w:rsidRDefault="00712BF3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10%</w:t>
            </w:r>
          </w:p>
          <w:p w:rsidR="00710B39" w:rsidRPr="006D2340" w:rsidRDefault="00710B39" w:rsidP="00E14ED6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A94ABD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4</w:t>
            </w:r>
          </w:p>
          <w:p w:rsidR="00A94ABD" w:rsidRPr="006D2340" w:rsidRDefault="00A94ABD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1,25</w:t>
            </w:r>
          </w:p>
          <w:p w:rsidR="00A94ABD" w:rsidRPr="006D2340" w:rsidRDefault="00A94ABD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12,5%</w:t>
            </w:r>
          </w:p>
          <w:p w:rsidR="00710B39" w:rsidRPr="006D2340" w:rsidRDefault="00710B39" w:rsidP="004C02EA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1,0</w:t>
            </w:r>
          </w:p>
          <w:p w:rsidR="00A94ABD" w:rsidRPr="006D2340" w:rsidRDefault="00A94ABD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10%</w:t>
            </w:r>
          </w:p>
          <w:p w:rsidR="00A94ABD" w:rsidRPr="006D2340" w:rsidRDefault="00710B39" w:rsidP="00E14ED6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F3" w:rsidRPr="006D2340" w:rsidRDefault="00FF6BF3" w:rsidP="00E14ED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39" w:rsidRPr="006D2340" w:rsidRDefault="00710B39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6</w:t>
            </w:r>
          </w:p>
          <w:p w:rsidR="00710B39" w:rsidRPr="006D2340" w:rsidRDefault="00710B39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3,25</w:t>
            </w:r>
          </w:p>
          <w:p w:rsidR="00710B39" w:rsidRPr="006D2340" w:rsidRDefault="00710B39" w:rsidP="00710B39">
            <w:pPr>
              <w:spacing w:after="0" w:line="240" w:lineRule="auto"/>
              <w:jc w:val="center"/>
              <w:rPr>
                <w:color w:val="000000"/>
                <w:spacing w:val="-10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32,5</w:t>
            </w: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%</w:t>
            </w:r>
          </w:p>
          <w:p w:rsidR="00FF6BF3" w:rsidRPr="006D2340" w:rsidRDefault="00710B39" w:rsidP="00710B39">
            <w:pPr>
              <w:spacing w:after="0" w:line="240" w:lineRule="auto"/>
              <w:jc w:val="center"/>
              <w:rPr>
                <w:b/>
                <w:bCs/>
                <w:color w:val="000000"/>
                <w:spacing w:val="-8"/>
                <w:sz w:val="28"/>
                <w:szCs w:val="28"/>
                <w:lang w:val="nl-NL"/>
              </w:rPr>
            </w:pPr>
            <w:r w:rsidRPr="006D2340">
              <w:rPr>
                <w:color w:val="000000"/>
                <w:spacing w:val="-10"/>
                <w:sz w:val="28"/>
                <w:szCs w:val="28"/>
                <w:lang w:val="nl-NL"/>
              </w:rPr>
              <w:t>10</w:t>
            </w:r>
          </w:p>
        </w:tc>
      </w:tr>
      <w:tr w:rsidR="00B56958" w:rsidRPr="00602F53" w:rsidTr="00FE380D">
        <w:trPr>
          <w:trHeight w:val="86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58" w:rsidRPr="00FE380D" w:rsidRDefault="00B56958" w:rsidP="00E14ED6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Tổng số câu</w:t>
            </w:r>
          </w:p>
          <w:p w:rsidR="00FE380D" w:rsidRDefault="00B56958" w:rsidP="00FE380D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Tổng sốđiểm</w:t>
            </w:r>
          </w:p>
          <w:p w:rsidR="00B56958" w:rsidRPr="00FE380D" w:rsidRDefault="00B56958" w:rsidP="00FE380D">
            <w:pPr>
              <w:spacing w:after="0" w:line="240" w:lineRule="auto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  <w:p w:rsidR="00712BF3" w:rsidRPr="006D2340" w:rsidRDefault="00712BF3" w:rsidP="00E14ED6">
            <w:pPr>
              <w:spacing w:after="0" w:line="240" w:lineRule="auto"/>
              <w:jc w:val="both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Thờ</w:t>
            </w:r>
            <w:r w:rsid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i</w:t>
            </w:r>
            <w:r w:rsidRPr="00FE380D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gian(p)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712BF3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9</w:t>
            </w:r>
          </w:p>
          <w:p w:rsidR="00B56958" w:rsidRPr="006D2340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  <w:r w:rsidR="00B56958"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2</w:t>
            </w:r>
          </w:p>
          <w:p w:rsidR="00B56958" w:rsidRPr="006D2340" w:rsidRDefault="00A94AB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</w:p>
          <w:p w:rsidR="00B56958" w:rsidRDefault="00A94AB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3</w:t>
            </w:r>
            <w:r w:rsidR="00B56958" w:rsidRPr="006D2340">
              <w:rPr>
                <w:b/>
                <w:color w:val="000000"/>
                <w:sz w:val="28"/>
                <w:szCs w:val="28"/>
                <w:lang w:val="nl-NL"/>
              </w:rPr>
              <w:t>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1</w:t>
            </w:r>
          </w:p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1</w:t>
            </w:r>
          </w:p>
          <w:p w:rsidR="00B56958" w:rsidRDefault="00B56958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color w:val="000000"/>
                <w:sz w:val="28"/>
                <w:szCs w:val="28"/>
                <w:lang w:val="nl-NL"/>
              </w:rPr>
              <w:t>10%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58" w:rsidRPr="006D2340" w:rsidRDefault="00710B39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  <w:r w:rsidR="00B56958"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5</w:t>
            </w:r>
          </w:p>
          <w:p w:rsidR="00B56958" w:rsidRPr="006D2340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10</w:t>
            </w:r>
          </w:p>
          <w:p w:rsidR="00B56958" w:rsidRDefault="00B56958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D2340">
              <w:rPr>
                <w:b/>
                <w:bCs/>
                <w:color w:val="000000"/>
                <w:sz w:val="28"/>
                <w:szCs w:val="28"/>
                <w:lang w:val="nl-NL"/>
              </w:rPr>
              <w:t>100%</w:t>
            </w:r>
          </w:p>
          <w:p w:rsidR="00FE380D" w:rsidRPr="006D2340" w:rsidRDefault="00FE380D" w:rsidP="00E14ED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</w:tr>
    </w:tbl>
    <w:p w:rsidR="003650C0" w:rsidRPr="004E4E5B" w:rsidRDefault="003650C0" w:rsidP="00744E27">
      <w:pPr>
        <w:tabs>
          <w:tab w:val="left" w:pos="980"/>
        </w:tabs>
        <w:spacing w:after="0" w:line="240" w:lineRule="auto"/>
        <w:rPr>
          <w:rFonts w:cs="Times New Roman"/>
          <w:sz w:val="28"/>
          <w:szCs w:val="28"/>
          <w:lang w:val="nl-NL"/>
        </w:rPr>
      </w:pPr>
    </w:p>
    <w:p w:rsidR="003650C0" w:rsidRDefault="003650C0" w:rsidP="00573D38">
      <w:pPr>
        <w:tabs>
          <w:tab w:val="left" w:pos="980"/>
        </w:tabs>
        <w:spacing w:after="0" w:line="240" w:lineRule="auto"/>
        <w:rPr>
          <w:rFonts w:eastAsia="Arial" w:cs="Times New Roman"/>
          <w:b/>
          <w:sz w:val="28"/>
          <w:szCs w:val="28"/>
          <w:u w:val="single"/>
        </w:rPr>
      </w:pPr>
      <w:r w:rsidRPr="00FF6BF3">
        <w:rPr>
          <w:rFonts w:eastAsia="Arial" w:cs="Times New Roman"/>
          <w:b/>
          <w:sz w:val="28"/>
          <w:szCs w:val="28"/>
          <w:u w:val="single"/>
        </w:rPr>
        <w:t xml:space="preserve">IV. </w:t>
      </w:r>
      <w:proofErr w:type="spellStart"/>
      <w:r w:rsidRPr="00FF6BF3">
        <w:rPr>
          <w:rFonts w:eastAsia="Arial" w:cs="Times New Roman"/>
          <w:b/>
          <w:sz w:val="28"/>
          <w:szCs w:val="28"/>
          <w:u w:val="single"/>
        </w:rPr>
        <w:t>Đề</w:t>
      </w:r>
      <w:proofErr w:type="spellEnd"/>
      <w:r w:rsidRPr="00FF6BF3">
        <w:rPr>
          <w:rFonts w:eastAsia="Arial" w:cs="Times New Roman"/>
          <w:b/>
          <w:sz w:val="28"/>
          <w:szCs w:val="28"/>
          <w:u w:val="single"/>
        </w:rPr>
        <w:t xml:space="preserve"> </w:t>
      </w:r>
      <w:proofErr w:type="spellStart"/>
      <w:r w:rsidRPr="00FF6BF3">
        <w:rPr>
          <w:rFonts w:eastAsia="Arial" w:cs="Times New Roman"/>
          <w:b/>
          <w:sz w:val="28"/>
          <w:szCs w:val="28"/>
          <w:u w:val="single"/>
        </w:rPr>
        <w:t>bài</w:t>
      </w:r>
      <w:proofErr w:type="spellEnd"/>
    </w:p>
    <w:p w:rsidR="00712BF3" w:rsidRDefault="00712BF3" w:rsidP="00573D38">
      <w:pPr>
        <w:tabs>
          <w:tab w:val="left" w:pos="980"/>
        </w:tabs>
        <w:spacing w:after="0" w:line="240" w:lineRule="auto"/>
        <w:rPr>
          <w:rFonts w:eastAsia="Arial" w:cs="Times New Roman"/>
          <w:b/>
          <w:sz w:val="28"/>
          <w:szCs w:val="28"/>
          <w:u w:val="single"/>
        </w:rPr>
      </w:pPr>
    </w:p>
    <w:p w:rsidR="00712BF3" w:rsidRDefault="00712BF3" w:rsidP="00573D38">
      <w:pPr>
        <w:tabs>
          <w:tab w:val="left" w:pos="980"/>
        </w:tabs>
        <w:spacing w:after="0" w:line="240" w:lineRule="auto"/>
        <w:rPr>
          <w:rFonts w:eastAsia="Arial" w:cs="Times New Roman"/>
          <w:sz w:val="28"/>
          <w:szCs w:val="28"/>
        </w:rPr>
      </w:pPr>
      <w:proofErr w:type="spellStart"/>
      <w:r>
        <w:rPr>
          <w:rFonts w:eastAsia="Arial" w:cs="Times New Roman"/>
          <w:b/>
          <w:sz w:val="28"/>
          <w:szCs w:val="28"/>
          <w:u w:val="single"/>
        </w:rPr>
        <w:t>Câu</w:t>
      </w:r>
      <w:proofErr w:type="spellEnd"/>
      <w:r>
        <w:rPr>
          <w:rFonts w:eastAsia="Arial" w:cs="Times New Roman"/>
          <w:b/>
          <w:sz w:val="28"/>
          <w:szCs w:val="28"/>
          <w:u w:val="single"/>
        </w:rPr>
        <w:t xml:space="preserve"> 1: </w:t>
      </w:r>
      <w:r w:rsidR="00A94ABD">
        <w:rPr>
          <w:rFonts w:eastAsia="Arial" w:cs="Times New Roman"/>
          <w:b/>
          <w:sz w:val="28"/>
          <w:szCs w:val="28"/>
          <w:u w:val="single"/>
        </w:rPr>
        <w:t>(3đ)</w:t>
      </w:r>
    </w:p>
    <w:p w:rsidR="00712BF3" w:rsidRPr="00712BF3" w:rsidRDefault="00712BF3" w:rsidP="00712BF3">
      <w:pPr>
        <w:pStyle w:val="ListParagraph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eastAsia="Arial" w:cs="Times New Roman"/>
          <w:sz w:val="28"/>
          <w:szCs w:val="28"/>
        </w:rPr>
      </w:pP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Tìm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đối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F45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332F45">
        <w:rPr>
          <w:rFonts w:cs="Times New Roman"/>
          <w:color w:val="000000" w:themeColor="text1"/>
          <w:sz w:val="28"/>
          <w:szCs w:val="28"/>
        </w:rPr>
        <w:t>:</w:t>
      </w:r>
      <w:r w:rsidR="00660046">
        <w:rPr>
          <w:rFonts w:cs="Times New Roman"/>
          <w:color w:val="000000" w:themeColor="text1"/>
          <w:sz w:val="28"/>
          <w:szCs w:val="28"/>
        </w:rPr>
        <w:t xml:space="preserve">  </w:t>
      </w:r>
      <w:r w:rsidRPr="00332F45">
        <w:rPr>
          <w:rFonts w:cs="Times New Roman"/>
          <w:color w:val="000000" w:themeColor="text1"/>
          <w:sz w:val="28"/>
          <w:szCs w:val="28"/>
        </w:rPr>
        <w:t xml:space="preserve"> </w:t>
      </w:r>
      <w:r w:rsidR="00660046" w:rsidRPr="00332F45">
        <w:rPr>
          <w:rFonts w:cs="Times New Roman"/>
          <w:position w:val="-24"/>
          <w:sz w:val="28"/>
          <w:szCs w:val="28"/>
        </w:rPr>
        <w:object w:dxaOrig="2064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4.5pt;height:34.5pt" o:ole="">
            <v:imagedata r:id="rId7" o:title=""/>
          </v:shape>
          <o:OLEObject Type="Embed" ProgID="Equation.DSMT4" ShapeID="_x0000_i1029" DrawAspect="Content" ObjectID="_1707497618" r:id="rId8"/>
        </w:object>
      </w:r>
    </w:p>
    <w:p w:rsidR="005C1481" w:rsidRPr="00CE08EE" w:rsidRDefault="005C1481" w:rsidP="005C1481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nghịch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đảo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CE08EE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 </w:t>
      </w:r>
      <w:r w:rsidR="00660046" w:rsidRPr="00CE08EE">
        <w:rPr>
          <w:rFonts w:ascii="Times New Roman" w:hAnsi="Times New Roman" w:cs="Times New Roman"/>
          <w:bCs/>
          <w:position w:val="-24"/>
          <w:sz w:val="28"/>
          <w:szCs w:val="28"/>
        </w:rPr>
        <w:object w:dxaOrig="2280" w:dyaOrig="660">
          <v:shape id="_x0000_i1030" type="#_x0000_t75" style="width:121.5pt;height:35.25pt" o:ole="">
            <v:imagedata r:id="rId9" o:title=""/>
          </v:shape>
          <o:OLEObject Type="Embed" ProgID="Equation.DSMT4" ShapeID="_x0000_i1030" DrawAspect="Content" ObjectID="_1707497619" r:id="rId10"/>
        </w:object>
      </w:r>
    </w:p>
    <w:p w:rsidR="005C1481" w:rsidRPr="005C1481" w:rsidRDefault="005C1481" w:rsidP="005C1481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Tìm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đối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số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</w:t>
      </w:r>
      <w:proofErr w:type="spellEnd"/>
      <w:r w:rsidRPr="005C148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:</w:t>
      </w:r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5</w:t>
      </w:r>
      <w:proofErr w:type="gramStart"/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,63</w:t>
      </w:r>
      <w:proofErr w:type="gramEnd"/>
      <w:r w:rsidR="00660046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; -12,78; 8,9; -79,52.</w:t>
      </w:r>
      <w:r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</w:p>
    <w:p w:rsidR="00712BF3" w:rsidRPr="00FF6BF3" w:rsidRDefault="00712BF3" w:rsidP="00573D38">
      <w:pPr>
        <w:tabs>
          <w:tab w:val="left" w:pos="980"/>
        </w:tabs>
        <w:spacing w:after="0" w:line="240" w:lineRule="auto"/>
        <w:rPr>
          <w:rFonts w:eastAsia="Arial" w:cs="Times New Roman"/>
          <w:b/>
          <w:sz w:val="28"/>
          <w:szCs w:val="28"/>
          <w:u w:val="single"/>
        </w:rPr>
      </w:pPr>
    </w:p>
    <w:p w:rsidR="009527BE" w:rsidRPr="00A94ABD" w:rsidRDefault="00742E59" w:rsidP="00264C93">
      <w:pPr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660046">
        <w:rPr>
          <w:rFonts w:cs="Times New Roman"/>
          <w:b/>
          <w:sz w:val="28"/>
          <w:szCs w:val="28"/>
          <w:u w:val="single"/>
          <w:lang w:val="nl-NL"/>
        </w:rPr>
        <w:t xml:space="preserve">Câu </w:t>
      </w:r>
      <w:r w:rsidR="00660046" w:rsidRPr="00660046">
        <w:rPr>
          <w:rFonts w:cs="Times New Roman"/>
          <w:b/>
          <w:sz w:val="28"/>
          <w:szCs w:val="28"/>
          <w:u w:val="single"/>
          <w:lang w:val="nl-NL"/>
        </w:rPr>
        <w:t>2</w:t>
      </w:r>
      <w:r w:rsidR="00962A29" w:rsidRPr="00712BF3">
        <w:rPr>
          <w:rFonts w:cs="Times New Roman"/>
          <w:b/>
          <w:sz w:val="28"/>
          <w:szCs w:val="28"/>
          <w:lang w:val="nl-NL"/>
        </w:rPr>
        <w:t xml:space="preserve">: </w:t>
      </w:r>
      <w:r w:rsidR="00A94ABD">
        <w:rPr>
          <w:rFonts w:cs="Times New Roman"/>
          <w:b/>
          <w:sz w:val="28"/>
          <w:szCs w:val="28"/>
          <w:lang w:val="nl-NL"/>
        </w:rPr>
        <w:t xml:space="preserve">( 1,5 đ) </w:t>
      </w:r>
      <w:r w:rsidRPr="00712BF3">
        <w:rPr>
          <w:rFonts w:cs="Times New Roman"/>
          <w:sz w:val="28"/>
          <w:szCs w:val="28"/>
          <w:lang w:val="nl-NL"/>
        </w:rPr>
        <w:t>Thực hiện phép tính một cách hợ</w:t>
      </w:r>
      <w:r w:rsidR="00FB2D7D" w:rsidRPr="00712BF3">
        <w:rPr>
          <w:rFonts w:cs="Times New Roman"/>
          <w:sz w:val="28"/>
          <w:szCs w:val="28"/>
          <w:lang w:val="nl-NL"/>
        </w:rPr>
        <w:t>p lí</w:t>
      </w:r>
    </w:p>
    <w:p w:rsidR="00742E59" w:rsidRPr="00660046" w:rsidRDefault="00660046" w:rsidP="00660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20"/>
        </w:tabs>
        <w:spacing w:after="0" w:line="240" w:lineRule="auto"/>
        <w:jc w:val="both"/>
        <w:rPr>
          <w:color w:val="002060"/>
          <w:position w:val="-24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660046">
        <w:rPr>
          <w:sz w:val="28"/>
          <w:szCs w:val="28"/>
        </w:rPr>
        <w:t>a</w:t>
      </w:r>
      <w:r w:rsidRPr="00660046">
        <w:rPr>
          <w:color w:val="002060"/>
          <w:sz w:val="28"/>
          <w:szCs w:val="28"/>
        </w:rPr>
        <w:t xml:space="preserve">) </w:t>
      </w:r>
      <w:r w:rsidRPr="00660046">
        <w:rPr>
          <w:color w:val="002060"/>
          <w:position w:val="-24"/>
          <w:sz w:val="28"/>
          <w:szCs w:val="28"/>
        </w:rPr>
        <w:object w:dxaOrig="720" w:dyaOrig="620">
          <v:shape id="_x0000_i1031" type="#_x0000_t75" style="width:36pt;height:30.75pt" o:ole="">
            <v:imagedata r:id="rId11" o:title=""/>
          </v:shape>
          <o:OLEObject Type="Embed" ProgID="Equation.DSMT4" ShapeID="_x0000_i1031" DrawAspect="Content" ObjectID="_1707497620" r:id="rId12"/>
        </w:object>
      </w:r>
      <w:r w:rsidRPr="00660046">
        <w:rPr>
          <w:color w:val="002060"/>
          <w:sz w:val="28"/>
          <w:szCs w:val="28"/>
        </w:rPr>
        <w:t xml:space="preserve"> </w:t>
      </w:r>
      <w:r w:rsidRPr="00660046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 xml:space="preserve">           </w:t>
      </w:r>
      <w:r w:rsidRPr="00660046">
        <w:rPr>
          <w:color w:val="002060"/>
          <w:sz w:val="28"/>
          <w:szCs w:val="28"/>
        </w:rPr>
        <w:tab/>
        <w:t xml:space="preserve">b) </w:t>
      </w:r>
      <w:r w:rsidRPr="00660046">
        <w:rPr>
          <w:color w:val="002060"/>
          <w:position w:val="-24"/>
          <w:sz w:val="28"/>
          <w:szCs w:val="28"/>
        </w:rPr>
        <w:object w:dxaOrig="639" w:dyaOrig="620">
          <v:shape id="_x0000_i1032" type="#_x0000_t75" style="width:32.25pt;height:30.75pt" o:ole="">
            <v:imagedata r:id="rId13" o:title=""/>
          </v:shape>
          <o:OLEObject Type="Embed" ProgID="Equation.DSMT4" ShapeID="_x0000_i1032" DrawAspect="Content" ObjectID="_1707497621" r:id="rId14"/>
        </w:object>
      </w:r>
      <w:r>
        <w:rPr>
          <w:color w:val="002060"/>
          <w:position w:val="-24"/>
          <w:sz w:val="28"/>
          <w:szCs w:val="28"/>
        </w:rPr>
        <w:t xml:space="preserve">                       </w:t>
      </w:r>
      <w:r>
        <w:rPr>
          <w:rFonts w:cs="Times New Roman"/>
          <w:sz w:val="28"/>
          <w:szCs w:val="28"/>
          <w:lang w:val="nl-NL"/>
        </w:rPr>
        <w:t xml:space="preserve">  c)</w:t>
      </w:r>
      <w:proofErr w:type="gramEnd"/>
      <w:r>
        <w:rPr>
          <w:rFonts w:cs="Times New Roman"/>
          <w:sz w:val="28"/>
          <w:szCs w:val="28"/>
          <w:lang w:val="nl-NL"/>
        </w:rPr>
        <w:t xml:space="preserve"> </w:t>
      </w:r>
      <w:r w:rsidR="00742E59" w:rsidRPr="00712BF3">
        <w:rPr>
          <w:rFonts w:cs="Times New Roman"/>
          <w:sz w:val="28"/>
          <w:szCs w:val="28"/>
          <w:lang w:val="nl-NL"/>
        </w:rPr>
        <w:t xml:space="preserve"> </w:t>
      </w:r>
      <w:r w:rsidRPr="00712BF3">
        <w:rPr>
          <w:rFonts w:cs="Times New Roman"/>
          <w:position w:val="-24"/>
          <w:sz w:val="28"/>
          <w:szCs w:val="28"/>
          <w:lang w:val="nl-NL"/>
        </w:rPr>
        <w:object w:dxaOrig="1080" w:dyaOrig="620">
          <v:shape id="_x0000_i1025" type="#_x0000_t75" style="width:99pt;height:34.5pt" o:ole="">
            <v:imagedata r:id="rId15" o:title=""/>
          </v:shape>
          <o:OLEObject Type="Embed" ProgID="Equation.DSMT4" ShapeID="_x0000_i1025" DrawAspect="Content" ObjectID="_1707497622" r:id="rId16"/>
        </w:object>
      </w:r>
    </w:p>
    <w:p w:rsidR="003B71F7" w:rsidRPr="00712BF3" w:rsidRDefault="00660046" w:rsidP="00264C93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>
        <w:rPr>
          <w:rStyle w:val="Bodytext2"/>
          <w:rFonts w:cs="Times New Roman"/>
          <w:sz w:val="28"/>
          <w:szCs w:val="28"/>
          <w:lang w:eastAsia="vi-VN"/>
        </w:rPr>
        <w:t xml:space="preserve">             d</w:t>
      </w:r>
      <w:r w:rsidRPr="00660046">
        <w:rPr>
          <w:rStyle w:val="Bodytext2"/>
          <w:rFonts w:cs="Times New Roman"/>
          <w:sz w:val="28"/>
          <w:szCs w:val="28"/>
          <w:lang w:eastAsia="vi-VN"/>
        </w:rPr>
        <w:t xml:space="preserve">) </w:t>
      </w:r>
      <w:r w:rsidRPr="00660046">
        <w:rPr>
          <w:position w:val="-16"/>
          <w:sz w:val="28"/>
          <w:szCs w:val="28"/>
        </w:rPr>
        <w:object w:dxaOrig="1620" w:dyaOrig="440">
          <v:shape id="_x0000_i1033" type="#_x0000_t75" style="width:81pt;height:21.75pt" o:ole="">
            <v:imagedata r:id="rId17" o:title=""/>
          </v:shape>
          <o:OLEObject Type="Embed" ProgID="Equation.DSMT4" ShapeID="_x0000_i1033" DrawAspect="Content" ObjectID="_1707497623" r:id="rId18"/>
        </w:object>
      </w:r>
      <w:r w:rsidRPr="00660046">
        <w:rPr>
          <w:rStyle w:val="Bodytext2"/>
          <w:rFonts w:cs="Times New Roman"/>
          <w:sz w:val="28"/>
          <w:szCs w:val="28"/>
          <w:lang w:eastAsia="vi-VN"/>
        </w:rPr>
        <w:t xml:space="preserve"> </w:t>
      </w:r>
      <w:r w:rsidRPr="00660046">
        <w:rPr>
          <w:rStyle w:val="Bodytext2"/>
          <w:rFonts w:cs="Times New Roman"/>
          <w:sz w:val="28"/>
          <w:szCs w:val="28"/>
          <w:lang w:eastAsia="vi-VN"/>
        </w:rPr>
        <w:tab/>
      </w:r>
      <w:proofErr w:type="gramStart"/>
      <w:r>
        <w:rPr>
          <w:rStyle w:val="Bodytext2"/>
          <w:rFonts w:cs="Times New Roman"/>
          <w:sz w:val="28"/>
          <w:szCs w:val="28"/>
          <w:lang w:eastAsia="vi-VN"/>
        </w:rPr>
        <w:t>e</w:t>
      </w:r>
      <w:proofErr w:type="gramEnd"/>
      <w:r w:rsidRPr="00660046">
        <w:rPr>
          <w:rStyle w:val="Bodytext2"/>
          <w:rFonts w:cs="Times New Roman"/>
          <w:sz w:val="28"/>
          <w:szCs w:val="28"/>
          <w:lang w:eastAsia="vi-VN"/>
        </w:rPr>
        <w:t xml:space="preserve">) </w:t>
      </w:r>
      <w:r w:rsidRPr="00660046">
        <w:rPr>
          <w:position w:val="-10"/>
          <w:sz w:val="28"/>
          <w:szCs w:val="28"/>
        </w:rPr>
        <w:object w:dxaOrig="1200" w:dyaOrig="320">
          <v:shape id="_x0000_i1034" type="#_x0000_t75" style="width:60pt;height:15.75pt" o:ole="">
            <v:imagedata r:id="rId19" o:title=""/>
          </v:shape>
          <o:OLEObject Type="Embed" ProgID="Equation.DSMT4" ShapeID="_x0000_i1034" DrawAspect="Content" ObjectID="_1707497624" r:id="rId20"/>
        </w:object>
      </w:r>
      <w:r>
        <w:rPr>
          <w:rFonts w:cs="Times New Roman"/>
          <w:sz w:val="28"/>
          <w:szCs w:val="28"/>
          <w:lang w:val="nl-NL"/>
        </w:rPr>
        <w:t xml:space="preserve">                d</w:t>
      </w:r>
      <w:r w:rsidR="00CA40FC" w:rsidRPr="00712BF3">
        <w:rPr>
          <w:rFonts w:cs="Times New Roman"/>
          <w:sz w:val="28"/>
          <w:szCs w:val="28"/>
          <w:lang w:val="nl-NL"/>
        </w:rPr>
        <w:t xml:space="preserve">) </w:t>
      </w:r>
      <w:r>
        <w:rPr>
          <w:rFonts w:cs="Times New Roman"/>
          <w:sz w:val="28"/>
          <w:szCs w:val="28"/>
          <w:lang w:val="nl-NL"/>
        </w:rPr>
        <w:t xml:space="preserve"> </w:t>
      </w:r>
      <w:r w:rsidR="00EF5B1E" w:rsidRPr="00712BF3">
        <w:rPr>
          <w:rFonts w:cs="Times New Roman"/>
          <w:sz w:val="28"/>
          <w:szCs w:val="28"/>
          <w:lang w:val="nl-NL"/>
        </w:rPr>
        <w:t xml:space="preserve"> </w:t>
      </w:r>
      <w:r w:rsidR="00C66BF4" w:rsidRPr="00712BF3">
        <w:rPr>
          <w:rFonts w:cs="Times New Roman"/>
          <w:sz w:val="28"/>
          <w:szCs w:val="28"/>
          <w:lang w:val="nl-NL"/>
        </w:rPr>
        <w:t xml:space="preserve"> 6,3</w:t>
      </w:r>
      <w:r>
        <w:rPr>
          <w:rFonts w:cs="Times New Roman"/>
          <w:sz w:val="28"/>
          <w:szCs w:val="28"/>
          <w:lang w:val="nl-NL"/>
        </w:rPr>
        <w:t xml:space="preserve"> + (-6,3) + 4,8: 2</w:t>
      </w:r>
    </w:p>
    <w:p w:rsidR="003B71F7" w:rsidRPr="00712BF3" w:rsidRDefault="003B71F7" w:rsidP="00264C93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660046">
        <w:rPr>
          <w:rFonts w:cs="Times New Roman"/>
          <w:b/>
          <w:sz w:val="28"/>
          <w:szCs w:val="28"/>
          <w:u w:val="single"/>
          <w:lang w:val="nl-NL"/>
        </w:rPr>
        <w:t>Câu</w:t>
      </w:r>
      <w:r w:rsidR="00C4213A" w:rsidRPr="00660046">
        <w:rPr>
          <w:rFonts w:cs="Times New Roman"/>
          <w:b/>
          <w:sz w:val="28"/>
          <w:szCs w:val="28"/>
          <w:u w:val="single"/>
          <w:lang w:val="nl-NL"/>
        </w:rPr>
        <w:t xml:space="preserve"> </w:t>
      </w:r>
      <w:r w:rsidR="00660046" w:rsidRPr="00660046">
        <w:rPr>
          <w:rFonts w:cs="Times New Roman"/>
          <w:b/>
          <w:sz w:val="28"/>
          <w:szCs w:val="28"/>
          <w:u w:val="single"/>
          <w:lang w:val="nl-NL"/>
        </w:rPr>
        <w:t>3</w:t>
      </w:r>
      <w:r w:rsidR="00962A29" w:rsidRPr="00712BF3">
        <w:rPr>
          <w:rFonts w:cs="Times New Roman"/>
          <w:b/>
          <w:sz w:val="28"/>
          <w:szCs w:val="28"/>
          <w:lang w:val="nl-NL"/>
        </w:rPr>
        <w:t>:</w:t>
      </w:r>
      <w:r w:rsidR="00A94ABD">
        <w:rPr>
          <w:rFonts w:cs="Times New Roman"/>
          <w:b/>
          <w:sz w:val="28"/>
          <w:szCs w:val="28"/>
          <w:lang w:val="nl-NL"/>
        </w:rPr>
        <w:t xml:space="preserve">( 1,5đ) </w:t>
      </w:r>
      <w:r w:rsidR="00962A29" w:rsidRPr="00712BF3">
        <w:rPr>
          <w:rFonts w:cs="Times New Roman"/>
          <w:b/>
          <w:sz w:val="28"/>
          <w:szCs w:val="28"/>
          <w:lang w:val="nl-NL"/>
        </w:rPr>
        <w:t xml:space="preserve"> </w:t>
      </w:r>
      <w:r w:rsidRPr="00712BF3">
        <w:rPr>
          <w:rFonts w:cs="Times New Roman"/>
          <w:sz w:val="28"/>
          <w:szCs w:val="28"/>
          <w:lang w:val="nl-NL"/>
        </w:rPr>
        <w:t>Tìm x, biết</w:t>
      </w:r>
    </w:p>
    <w:p w:rsidR="003B71F7" w:rsidRPr="00660046" w:rsidRDefault="003B71F7" w:rsidP="006600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660046">
        <w:rPr>
          <w:rFonts w:cs="Times New Roman"/>
          <w:sz w:val="28"/>
          <w:szCs w:val="28"/>
          <w:lang w:val="nl-NL"/>
        </w:rPr>
        <w:t>x - 5,01 = 7,02 - 2.1,5</w:t>
      </w:r>
    </w:p>
    <w:p w:rsidR="00660046" w:rsidRPr="00660046" w:rsidRDefault="00660046" w:rsidP="006600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54424F">
        <w:rPr>
          <w:color w:val="002060"/>
          <w:szCs w:val="26"/>
          <w:lang w:val="nl-NL"/>
        </w:rPr>
        <w:t xml:space="preserve"> </w:t>
      </w:r>
      <w:r w:rsidRPr="0054424F">
        <w:rPr>
          <w:color w:val="002060"/>
          <w:position w:val="-24"/>
          <w:szCs w:val="26"/>
        </w:rPr>
        <w:object w:dxaOrig="1020" w:dyaOrig="620">
          <v:shape id="_x0000_i1035" type="#_x0000_t75" style="width:51pt;height:30.75pt" o:ole="">
            <v:imagedata r:id="rId21" o:title=""/>
          </v:shape>
          <o:OLEObject Type="Embed" ProgID="Equation.DSMT4" ShapeID="_x0000_i1035" DrawAspect="Content" ObjectID="_1707497625" r:id="rId22"/>
        </w:object>
      </w:r>
      <w:r>
        <w:rPr>
          <w:color w:val="002060"/>
          <w:szCs w:val="26"/>
        </w:rPr>
        <w:tab/>
      </w:r>
    </w:p>
    <w:p w:rsidR="003B71F7" w:rsidRPr="00712BF3" w:rsidRDefault="00660046" w:rsidP="00264C93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</w:t>
      </w:r>
      <w:r w:rsidR="003B71F7" w:rsidRPr="00712BF3">
        <w:rPr>
          <w:rFonts w:cs="Times New Roman"/>
          <w:sz w:val="28"/>
          <w:szCs w:val="28"/>
          <w:lang w:val="nl-NL"/>
        </w:rPr>
        <w:t xml:space="preserve">b) </w:t>
      </w:r>
      <w:r w:rsidRPr="00712BF3">
        <w:rPr>
          <w:rFonts w:cs="Times New Roman"/>
          <w:position w:val="-24"/>
          <w:sz w:val="28"/>
          <w:szCs w:val="28"/>
          <w:lang w:val="nl-NL"/>
        </w:rPr>
        <w:object w:dxaOrig="1380" w:dyaOrig="620">
          <v:shape id="_x0000_i1026" type="#_x0000_t75" style="width:115.5pt;height:39pt" o:ole="">
            <v:imagedata r:id="rId23" o:title=""/>
          </v:shape>
          <o:OLEObject Type="Embed" ProgID="Equation.DSMT4" ShapeID="_x0000_i1026" DrawAspect="Content" ObjectID="_1707497626" r:id="rId24"/>
        </w:object>
      </w:r>
    </w:p>
    <w:p w:rsidR="00C4213A" w:rsidRDefault="00C4213A" w:rsidP="00264C93">
      <w:pPr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</w:p>
    <w:p w:rsidR="00A94ABD" w:rsidRDefault="00A94ABD" w:rsidP="004C02EA">
      <w:pPr>
        <w:rPr>
          <w:color w:val="000000" w:themeColor="text1"/>
          <w:sz w:val="28"/>
          <w:szCs w:val="28"/>
          <w:lang w:val="sv-SE"/>
        </w:rPr>
      </w:pPr>
      <w:r>
        <w:rPr>
          <w:b/>
          <w:i/>
          <w:color w:val="000000" w:themeColor="text1"/>
          <w:sz w:val="28"/>
          <w:szCs w:val="28"/>
          <w:u w:val="single"/>
          <w:lang w:val="sv-SE"/>
        </w:rPr>
        <w:t>Câu 4</w:t>
      </w:r>
      <w:r w:rsidR="004C02EA" w:rsidRPr="00A94ABD">
        <w:rPr>
          <w:b/>
          <w:i/>
          <w:color w:val="000000" w:themeColor="text1"/>
          <w:sz w:val="28"/>
          <w:szCs w:val="28"/>
          <w:u w:val="single"/>
          <w:lang w:val="sv-SE"/>
        </w:rPr>
        <w:t>.</w:t>
      </w:r>
      <w:r>
        <w:rPr>
          <w:color w:val="000000" w:themeColor="text1"/>
          <w:sz w:val="28"/>
          <w:szCs w:val="28"/>
          <w:lang w:val="sv-SE"/>
        </w:rPr>
        <w:t xml:space="preserve"> ( 3đ)</w:t>
      </w:r>
    </w:p>
    <w:p w:rsidR="00A94ABD" w:rsidRDefault="004C02EA" w:rsidP="004C02EA">
      <w:pPr>
        <w:rPr>
          <w:color w:val="000000" w:themeColor="text1"/>
          <w:sz w:val="28"/>
          <w:szCs w:val="28"/>
          <w:lang w:val="sv-SE"/>
        </w:rPr>
      </w:pPr>
      <w:r w:rsidRPr="00A94ABD">
        <w:rPr>
          <w:color w:val="000000" w:themeColor="text1"/>
          <w:sz w:val="28"/>
          <w:szCs w:val="28"/>
          <w:lang w:val="sv-SE"/>
        </w:rPr>
        <w:t xml:space="preserve">Lớp 6A có 40 học sinh gồm 3 loại: Giỏi, Khá và Trung bình. Biết số học sinh khá bằng </w:t>
      </w:r>
      <w:r w:rsidRPr="00A94ABD">
        <w:rPr>
          <w:color w:val="000000" w:themeColor="text1"/>
          <w:position w:val="-28"/>
          <w:sz w:val="28"/>
          <w:szCs w:val="28"/>
          <w:lang w:val="sv-SE"/>
        </w:rPr>
        <w:object w:dxaOrig="240" w:dyaOrig="740">
          <v:shape id="_x0000_i1027" type="#_x0000_t75" style="width:10.5pt;height:33pt" o:ole="">
            <v:imagedata r:id="rId25" o:title=""/>
          </v:shape>
          <o:OLEObject Type="Embed" ProgID="Equation.DSMT4" ShapeID="_x0000_i1027" DrawAspect="Content" ObjectID="_1707497627" r:id="rId26"/>
        </w:object>
      </w:r>
      <w:r w:rsidRPr="00A94ABD">
        <w:rPr>
          <w:color w:val="000000" w:themeColor="text1"/>
          <w:sz w:val="28"/>
          <w:szCs w:val="28"/>
          <w:lang w:val="sv-SE"/>
        </w:rPr>
        <w:t xml:space="preserve"> số học sinh cả lớp, số học sinh giỏi bằng </w:t>
      </w:r>
      <w:r w:rsidRPr="00A94ABD">
        <w:rPr>
          <w:color w:val="000000" w:themeColor="text1"/>
          <w:position w:val="-24"/>
          <w:sz w:val="28"/>
          <w:szCs w:val="28"/>
          <w:lang w:val="sv-SE"/>
        </w:rPr>
        <w:object w:dxaOrig="240" w:dyaOrig="660">
          <v:shape id="_x0000_i1028" type="#_x0000_t75" style="width:12pt;height:33pt" o:ole="">
            <v:imagedata r:id="rId27" o:title=""/>
          </v:shape>
          <o:OLEObject Type="Embed" ProgID="Equation.DSMT4" ShapeID="_x0000_i1028" DrawAspect="Content" ObjectID="_1707497628" r:id="rId28"/>
        </w:object>
      </w:r>
      <w:r w:rsidRPr="00A94ABD">
        <w:rPr>
          <w:color w:val="000000" w:themeColor="text1"/>
          <w:sz w:val="28"/>
          <w:szCs w:val="28"/>
          <w:lang w:val="sv-SE"/>
        </w:rPr>
        <w:t xml:space="preserve"> số học sinh còn lại. </w:t>
      </w:r>
    </w:p>
    <w:p w:rsidR="004C02EA" w:rsidRDefault="004C02EA" w:rsidP="00A94AB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sv-SE"/>
        </w:rPr>
      </w:pPr>
      <w:r w:rsidRPr="00A94ABD">
        <w:rPr>
          <w:color w:val="000000" w:themeColor="text1"/>
          <w:sz w:val="28"/>
          <w:szCs w:val="28"/>
          <w:lang w:val="sv-SE"/>
        </w:rPr>
        <w:t>Tính số học sinh trung bình của lớp 6A?</w:t>
      </w:r>
    </w:p>
    <w:p w:rsidR="00A94ABD" w:rsidRPr="00A94ABD" w:rsidRDefault="00A94ABD" w:rsidP="00A94ABD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>Tính tỉ số phần trăm học sinh giỏi của lớp 6A?</w:t>
      </w:r>
    </w:p>
    <w:p w:rsidR="00A94ABD" w:rsidRPr="00712BF3" w:rsidRDefault="00A94ABD" w:rsidP="00A94ABD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A94ABD">
        <w:rPr>
          <w:rFonts w:cs="Times New Roman"/>
          <w:b/>
          <w:sz w:val="28"/>
          <w:szCs w:val="28"/>
          <w:u w:val="single"/>
          <w:lang w:val="nl-NL"/>
        </w:rPr>
        <w:t>Câu 5</w:t>
      </w:r>
      <w:r w:rsidRPr="00712BF3">
        <w:rPr>
          <w:rFonts w:cs="Times New Roman"/>
          <w:b/>
          <w:sz w:val="28"/>
          <w:szCs w:val="28"/>
          <w:lang w:val="nl-NL"/>
        </w:rPr>
        <w:t xml:space="preserve">: </w:t>
      </w:r>
      <w:r>
        <w:rPr>
          <w:rFonts w:cs="Times New Roman"/>
          <w:b/>
          <w:sz w:val="28"/>
          <w:szCs w:val="28"/>
          <w:lang w:val="nl-NL"/>
        </w:rPr>
        <w:t xml:space="preserve">(1đ) </w:t>
      </w:r>
      <w:r w:rsidRPr="00712BF3">
        <w:rPr>
          <w:rFonts w:cs="Times New Roman"/>
          <w:sz w:val="28"/>
          <w:szCs w:val="28"/>
          <w:lang w:val="nl-NL"/>
        </w:rPr>
        <w:t xml:space="preserve">Tính giá trị của biểu thức: </w:t>
      </w:r>
      <w:r w:rsidR="0089503B" w:rsidRPr="00DF42C5">
        <w:rPr>
          <w:position w:val="-28"/>
          <w:sz w:val="28"/>
          <w:szCs w:val="28"/>
        </w:rPr>
        <w:object w:dxaOrig="4080" w:dyaOrig="740">
          <v:shape id="_x0000_i1036" type="#_x0000_t75" style="width:181.5pt;height:32.25pt" o:ole="">
            <v:imagedata r:id="rId29" o:title=""/>
          </v:shape>
          <o:OLEObject Type="Embed" ProgID="Equation.DSMT4" ShapeID="_x0000_i1036" DrawAspect="Content" ObjectID="_1707497629" r:id="rId30"/>
        </w:object>
      </w:r>
    </w:p>
    <w:p w:rsidR="00A94ABD" w:rsidRPr="00FE380D" w:rsidRDefault="00FE380D" w:rsidP="004C02EA">
      <w:pPr>
        <w:rPr>
          <w:b/>
          <w:color w:val="000000" w:themeColor="text1"/>
          <w:szCs w:val="26"/>
          <w:u w:val="single"/>
          <w:lang w:val="sv-SE"/>
        </w:rPr>
      </w:pPr>
      <w:r>
        <w:rPr>
          <w:b/>
          <w:color w:val="000000" w:themeColor="text1"/>
          <w:szCs w:val="26"/>
          <w:u w:val="single"/>
          <w:lang w:val="sv-SE"/>
        </w:rPr>
        <w:lastRenderedPageBreak/>
        <w:t>ĐÁP ÁN VÀ BIỂU ĐIỂM: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684"/>
        <w:gridCol w:w="7568"/>
        <w:gridCol w:w="959"/>
      </w:tblGrid>
      <w:tr w:rsidR="0089503B" w:rsidTr="00FD06DD">
        <w:tc>
          <w:tcPr>
            <w:tcW w:w="1329" w:type="dxa"/>
            <w:gridSpan w:val="2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proofErr w:type="spellStart"/>
            <w:r w:rsidRPr="00B52E67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68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proofErr w:type="spellStart"/>
            <w:r w:rsidRPr="00B52E67">
              <w:rPr>
                <w:sz w:val="26"/>
                <w:szCs w:val="26"/>
              </w:rPr>
              <w:t>Hướng</w:t>
            </w:r>
            <w:proofErr w:type="spellEnd"/>
            <w:r w:rsidRPr="00B52E67">
              <w:rPr>
                <w:sz w:val="26"/>
                <w:szCs w:val="26"/>
              </w:rPr>
              <w:t xml:space="preserve"> </w:t>
            </w:r>
            <w:proofErr w:type="spellStart"/>
            <w:r w:rsidRPr="00B52E67">
              <w:rPr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959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proofErr w:type="spellStart"/>
            <w:r w:rsidRPr="00B52E67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89503B" w:rsidTr="00FD06DD"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89503B" w:rsidRDefault="0089503B" w:rsidP="0091442D">
            <w:pPr>
              <w:jc w:val="center"/>
              <w:rPr>
                <w:sz w:val="26"/>
                <w:szCs w:val="26"/>
              </w:rPr>
            </w:pPr>
          </w:p>
          <w:p w:rsidR="0089503B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568" w:type="dxa"/>
          </w:tcPr>
          <w:p w:rsidR="0089503B" w:rsidRPr="0089503B" w:rsidRDefault="0089503B" w:rsidP="0089503B">
            <w:pPr>
              <w:tabs>
                <w:tab w:val="left" w:pos="980"/>
              </w:tabs>
              <w:rPr>
                <w:rFonts w:cs="Times New Roman"/>
                <w:position w:val="-2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S</w:t>
            </w:r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ố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503B">
              <w:rPr>
                <w:rFonts w:cs="Times New Roman"/>
                <w:color w:val="000000" w:themeColor="text1"/>
                <w:sz w:val="28"/>
                <w:szCs w:val="28"/>
              </w:rPr>
              <w:t xml:space="preserve">:   </w:t>
            </w:r>
            <w:r>
              <w:rPr>
                <w:rFonts w:eastAsia="Arial" w:cs="Times New Roman"/>
                <w:sz w:val="28"/>
                <w:szCs w:val="28"/>
              </w:rPr>
              <w:t>3/5; -5/3; -6/7; -8 ; 0</w:t>
            </w:r>
          </w:p>
        </w:tc>
        <w:tc>
          <w:tcPr>
            <w:tcW w:w="959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503B" w:rsidTr="00FD06DD">
        <w:tc>
          <w:tcPr>
            <w:tcW w:w="645" w:type="dxa"/>
            <w:vMerge/>
            <w:tcBorders>
              <w:righ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568" w:type="dxa"/>
          </w:tcPr>
          <w:p w:rsidR="0089503B" w:rsidRPr="00B52E67" w:rsidRDefault="0089503B" w:rsidP="00FD06DD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ố</w:t>
            </w:r>
            <w:proofErr w:type="spellEnd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nghịch</w:t>
            </w:r>
            <w:proofErr w:type="spellEnd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đảo</w:t>
            </w:r>
            <w:proofErr w:type="spellEnd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đó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: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3; 1/7; -1/4; -2/3; </w:t>
            </w:r>
            <w:r w:rsidR="00FD06DD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-7/11; -24/-23</w:t>
            </w:r>
            <w:r w:rsidRPr="00CE08EE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 </w:t>
            </w:r>
          </w:p>
        </w:tc>
        <w:tc>
          <w:tcPr>
            <w:tcW w:w="959" w:type="dxa"/>
          </w:tcPr>
          <w:p w:rsidR="0089503B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503B" w:rsidTr="00E7051A"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568" w:type="dxa"/>
          </w:tcPr>
          <w:p w:rsidR="0089503B" w:rsidRPr="005C1481" w:rsidRDefault="00FD06DD" w:rsidP="0089503B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left"/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ố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đối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của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các</w:t>
            </w:r>
            <w:proofErr w:type="spellEnd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đó</w:t>
            </w:r>
            <w:proofErr w:type="spellEnd"/>
            <w:proofErr w:type="gram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là</w:t>
            </w:r>
            <w:proofErr w:type="spellEnd"/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="0089503B" w:rsidRPr="005C1481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:</w:t>
            </w:r>
            <w:r w:rsidR="0089503B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-5,63; </w:t>
            </w:r>
            <w:r w:rsidR="0089503B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12,78; </w:t>
            </w:r>
            <w:r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-8,9; </w:t>
            </w:r>
            <w:r w:rsidR="0089503B">
              <w:rPr>
                <w:rStyle w:val="Bodytext2"/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79,52. </w:t>
            </w:r>
          </w:p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</w:tcPr>
          <w:p w:rsidR="0089503B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D06DD" w:rsidTr="00E7051A">
        <w:tc>
          <w:tcPr>
            <w:tcW w:w="645" w:type="dxa"/>
            <w:vMerge w:val="restart"/>
            <w:tcBorders>
              <w:top w:val="single" w:sz="4" w:space="0" w:color="auto"/>
            </w:tcBorders>
          </w:tcPr>
          <w:p w:rsidR="00FD06DD" w:rsidRDefault="00FD06DD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a)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color w:val="002060"/>
                <w:position w:val="-24"/>
                <w:sz w:val="26"/>
                <w:szCs w:val="26"/>
              </w:rPr>
              <w:object w:dxaOrig="3019" w:dyaOrig="620">
                <v:shape id="_x0000_i1037" type="#_x0000_t75" style="width:150.75pt;height:30.75pt" o:ole="">
                  <v:imagedata r:id="rId31" o:title=""/>
                </v:shape>
                <o:OLEObject Type="Embed" ProgID="Equation.DSMT4" ShapeID="_x0000_i1037" DrawAspect="Content" ObjectID="_1707497630" r:id="rId32"/>
              </w:objec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b)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 w:rsidRPr="00B52E67">
              <w:rPr>
                <w:color w:val="002060"/>
                <w:position w:val="-24"/>
                <w:sz w:val="26"/>
                <w:szCs w:val="26"/>
              </w:rPr>
              <w:object w:dxaOrig="2540" w:dyaOrig="620">
                <v:shape id="_x0000_i1038" type="#_x0000_t75" style="width:128.25pt;height:30.75pt" o:ole="">
                  <v:imagedata r:id="rId33" o:title=""/>
                </v:shape>
                <o:OLEObject Type="Embed" ProgID="Equation.DSMT4" ShapeID="_x0000_i1038" DrawAspect="Content" ObjectID="_1707497631" r:id="rId34"/>
              </w:objec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color w:val="002060"/>
                <w:position w:val="-24"/>
                <w:sz w:val="26"/>
                <w:szCs w:val="26"/>
              </w:rPr>
            </w:pPr>
            <w:r w:rsidRPr="00573D38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1080" w:dyaOrig="620">
                <v:shape id="_x0000_i1039" type="#_x0000_t75" style="width:54pt;height:30.75pt" o:ole="">
                  <v:imagedata r:id="rId15" o:title=""/>
                </v:shape>
                <o:OLEObject Type="Embed" ProgID="Equation.DSMT4" ShapeID="_x0000_i1039" DrawAspect="Content" ObjectID="_1707497632" r:id="rId35"/>
              </w:objec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= </w:t>
            </w:r>
            <w:r w:rsidRPr="00CA40FC">
              <w:rPr>
                <w:rFonts w:cs="Times New Roman"/>
                <w:position w:val="-28"/>
                <w:sz w:val="28"/>
                <w:szCs w:val="28"/>
                <w:lang w:val="nl-NL"/>
              </w:rPr>
              <w:object w:dxaOrig="2659" w:dyaOrig="680">
                <v:shape id="_x0000_i1040" type="#_x0000_t75" style="width:132.75pt;height:33.75pt" o:ole="">
                  <v:imagedata r:id="rId36" o:title=""/>
                </v:shape>
                <o:OLEObject Type="Embed" ProgID="Equation.DSMT4" ShapeID="_x0000_i1040" DrawAspect="Content" ObjectID="_1707497633" r:id="rId37"/>
              </w:objec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d)</w:t>
            </w:r>
          </w:p>
        </w:tc>
        <w:tc>
          <w:tcPr>
            <w:tcW w:w="7568" w:type="dxa"/>
          </w:tcPr>
          <w:p w:rsidR="00FD06DD" w:rsidRPr="00573D38" w:rsidRDefault="00FD06DD" w:rsidP="0091442D">
            <w:pPr>
              <w:rPr>
                <w:rFonts w:cs="Times New Roman"/>
                <w:position w:val="-24"/>
                <w:sz w:val="28"/>
                <w:szCs w:val="28"/>
                <w:lang w:val="nl-NL"/>
              </w:rPr>
            </w:pPr>
            <w:r>
              <w:rPr>
                <w:position w:val="-16"/>
                <w:sz w:val="28"/>
                <w:szCs w:val="28"/>
              </w:rPr>
              <w:t>-5,5+(-2,85) = -( 5,5+2,85)= - 8,35</w: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D06DD" w:rsidTr="00FD06DD">
        <w:tc>
          <w:tcPr>
            <w:tcW w:w="645" w:type="dxa"/>
            <w:vMerge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B52E67">
              <w:rPr>
                <w:sz w:val="26"/>
                <w:szCs w:val="26"/>
              </w:rPr>
              <w:t>)</w:t>
            </w:r>
          </w:p>
        </w:tc>
        <w:tc>
          <w:tcPr>
            <w:tcW w:w="7568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 + 1,56 = 2,23</w: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FD06DD" w:rsidTr="00E7051A"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FD06DD" w:rsidRPr="00B52E67" w:rsidRDefault="00FD06DD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Pr="00B52E67">
              <w:rPr>
                <w:sz w:val="26"/>
                <w:szCs w:val="26"/>
              </w:rPr>
              <w:t>)</w:t>
            </w:r>
          </w:p>
        </w:tc>
        <w:tc>
          <w:tcPr>
            <w:tcW w:w="7568" w:type="dxa"/>
          </w:tcPr>
          <w:p w:rsidR="00FD06DD" w:rsidRPr="00FD06DD" w:rsidRDefault="00FD06DD" w:rsidP="00FD06DD">
            <w:pPr>
              <w:rPr>
                <w:b/>
                <w:color w:val="00206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>6,3 + (-6,3) + 4,8:2 = [6,3</w:t>
            </w:r>
            <w:r w:rsidR="00E7051A">
              <w:rPr>
                <w:color w:val="000000"/>
                <w:sz w:val="26"/>
                <w:szCs w:val="26"/>
              </w:rPr>
              <w:t>+(-6,3)] + 2,4 = 0+2,4=2,4</w:t>
            </w:r>
          </w:p>
        </w:tc>
        <w:tc>
          <w:tcPr>
            <w:tcW w:w="959" w:type="dxa"/>
          </w:tcPr>
          <w:p w:rsidR="00FD06DD" w:rsidRPr="00B52E67" w:rsidRDefault="00FD06DD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52E67">
              <w:rPr>
                <w:sz w:val="26"/>
                <w:szCs w:val="26"/>
              </w:rPr>
              <w:t>5</w:t>
            </w:r>
          </w:p>
        </w:tc>
      </w:tr>
      <w:tr w:rsidR="00E7051A" w:rsidTr="00E7051A">
        <w:trPr>
          <w:gridAfter w:val="3"/>
          <w:wAfter w:w="9211" w:type="dxa"/>
          <w:trHeight w:val="299"/>
        </w:trPr>
        <w:tc>
          <w:tcPr>
            <w:tcW w:w="645" w:type="dxa"/>
            <w:vMerge/>
            <w:tcBorders>
              <w:right w:val="nil"/>
            </w:tcBorders>
          </w:tcPr>
          <w:p w:rsidR="00E7051A" w:rsidRPr="00B52E67" w:rsidRDefault="00E7051A" w:rsidP="0091442D">
            <w:pPr>
              <w:rPr>
                <w:sz w:val="26"/>
                <w:szCs w:val="26"/>
              </w:rPr>
            </w:pPr>
          </w:p>
        </w:tc>
      </w:tr>
      <w:tr w:rsidR="004D736E" w:rsidTr="00FD06DD">
        <w:tc>
          <w:tcPr>
            <w:tcW w:w="645" w:type="dxa"/>
            <w:vMerge w:val="restart"/>
          </w:tcPr>
          <w:p w:rsidR="004D736E" w:rsidRDefault="004D736E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a)</w:t>
            </w:r>
          </w:p>
        </w:tc>
        <w:tc>
          <w:tcPr>
            <w:tcW w:w="7568" w:type="dxa"/>
          </w:tcPr>
          <w:p w:rsidR="004D736E" w:rsidRPr="004D736E" w:rsidRDefault="004D736E" w:rsidP="0091442D">
            <w:pPr>
              <w:rPr>
                <w:color w:val="002060"/>
                <w:sz w:val="26"/>
                <w:szCs w:val="26"/>
              </w:rPr>
            </w:pPr>
            <w:r w:rsidRPr="00B52E67">
              <w:rPr>
                <w:color w:val="002060"/>
                <w:position w:val="-24"/>
                <w:sz w:val="26"/>
                <w:szCs w:val="26"/>
              </w:rPr>
              <w:object w:dxaOrig="1020" w:dyaOrig="620">
                <v:shape id="_x0000_i1041" type="#_x0000_t75" style="width:51pt;height:30.75pt" o:ole="">
                  <v:imagedata r:id="rId21" o:title=""/>
                </v:shape>
                <o:OLEObject Type="Embed" ProgID="Equation.DSMT4" ShapeID="_x0000_i1041" DrawAspect="Content" ObjectID="_1707497634" r:id="rId38"/>
              </w:object>
            </w:r>
            <w:r>
              <w:rPr>
                <w:color w:val="002060"/>
                <w:sz w:val="26"/>
                <w:szCs w:val="26"/>
              </w:rPr>
              <w:t xml:space="preserve">                      </w:t>
            </w:r>
            <w:r w:rsidRPr="00B52E67">
              <w:rPr>
                <w:color w:val="002060"/>
                <w:position w:val="-28"/>
                <w:sz w:val="26"/>
                <w:szCs w:val="26"/>
              </w:rPr>
              <w:object w:dxaOrig="2100" w:dyaOrig="740">
                <v:shape id="_x0000_i1042" type="#_x0000_t75" style="width:82.5pt;height:29.25pt" o:ole="">
                  <v:imagedata r:id="rId39" o:title=""/>
                </v:shape>
                <o:OLEObject Type="Embed" ProgID="Equation.DSMT4" ShapeID="_x0000_i1042" DrawAspect="Content" ObjectID="_1707497635" r:id="rId40"/>
              </w:object>
            </w:r>
          </w:p>
        </w:tc>
        <w:tc>
          <w:tcPr>
            <w:tcW w:w="959" w:type="dxa"/>
          </w:tcPr>
          <w:p w:rsidR="004D736E" w:rsidRPr="00B52E67" w:rsidRDefault="004D736E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0,5</w:t>
            </w:r>
          </w:p>
        </w:tc>
      </w:tr>
      <w:tr w:rsidR="004D736E" w:rsidTr="00FD06DD">
        <w:tc>
          <w:tcPr>
            <w:tcW w:w="645" w:type="dxa"/>
            <w:vMerge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b)</w:t>
            </w:r>
          </w:p>
        </w:tc>
        <w:tc>
          <w:tcPr>
            <w:tcW w:w="7568" w:type="dxa"/>
          </w:tcPr>
          <w:p w:rsidR="004D736E" w:rsidRPr="004D736E" w:rsidRDefault="004D736E" w:rsidP="004D736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     </w:t>
            </w:r>
            <w:r w:rsidRPr="004D736E">
              <w:rPr>
                <w:rFonts w:cs="Times New Roman"/>
                <w:sz w:val="28"/>
                <w:szCs w:val="28"/>
                <w:lang w:val="nl-NL"/>
              </w:rPr>
              <w:t>x - 5,01 = 7,02 - 2.1,5</w:t>
            </w:r>
            <w:r w:rsidRPr="004D736E">
              <w:rPr>
                <w:color w:val="002060"/>
                <w:szCs w:val="26"/>
              </w:rPr>
              <w:tab/>
            </w:r>
          </w:p>
          <w:p w:rsidR="004D736E" w:rsidRDefault="004D736E" w:rsidP="004D736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     </w:t>
            </w:r>
            <w:r w:rsidRPr="00573D38">
              <w:rPr>
                <w:rFonts w:cs="Times New Roman"/>
                <w:sz w:val="28"/>
                <w:szCs w:val="28"/>
                <w:lang w:val="nl-NL"/>
              </w:rPr>
              <w:t>x - 5,01 = 7,02 - 2.1,5</w:t>
            </w:r>
          </w:p>
          <w:p w:rsidR="004D736E" w:rsidRPr="00712BF3" w:rsidRDefault="004D736E" w:rsidP="004D736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x - 5,01 = 4,02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        </w:t>
            </w:r>
            <w:r>
              <w:rPr>
                <w:rFonts w:cs="Times New Roman"/>
                <w:sz w:val="28"/>
                <w:szCs w:val="28"/>
                <w:lang w:val="nl-NL"/>
              </w:rPr>
              <w:t>x   = 4,02 + 5,01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    </w:t>
            </w:r>
            <w:r w:rsidRPr="004D736E">
              <w:rPr>
                <w:rFonts w:cs="Times New Roman"/>
                <w:sz w:val="28"/>
                <w:szCs w:val="28"/>
                <w:lang w:val="nl-NL"/>
              </w:rPr>
              <w:t xml:space="preserve">x   = 9,03              </w:t>
            </w:r>
          </w:p>
          <w:p w:rsidR="004D736E" w:rsidRPr="00B52E67" w:rsidRDefault="004D736E" w:rsidP="0091442D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959" w:type="dxa"/>
          </w:tcPr>
          <w:p w:rsidR="004D736E" w:rsidRPr="00B52E67" w:rsidRDefault="004D736E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0,5</w:t>
            </w:r>
          </w:p>
        </w:tc>
      </w:tr>
      <w:tr w:rsidR="004D736E" w:rsidTr="00FD06DD">
        <w:tc>
          <w:tcPr>
            <w:tcW w:w="645" w:type="dxa"/>
            <w:vMerge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4D736E" w:rsidRPr="00B52E67" w:rsidRDefault="004D736E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 xml:space="preserve">c) </w:t>
            </w:r>
          </w:p>
        </w:tc>
        <w:tc>
          <w:tcPr>
            <w:tcW w:w="7568" w:type="dxa"/>
          </w:tcPr>
          <w:p w:rsidR="006D2340" w:rsidRDefault="006D2340" w:rsidP="006D2340">
            <w:pPr>
              <w:tabs>
                <w:tab w:val="left" w:pos="6945"/>
              </w:tabs>
              <w:spacing w:line="276" w:lineRule="auto"/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</w:pPr>
            <w:r w:rsidRPr="00712BF3">
              <w:rPr>
                <w:rFonts w:cs="Times New Roman"/>
                <w:position w:val="-24"/>
                <w:sz w:val="28"/>
                <w:szCs w:val="28"/>
                <w:lang w:val="nl-NL"/>
              </w:rPr>
              <w:object w:dxaOrig="1380" w:dyaOrig="620">
                <v:shape id="_x0000_i1043" type="#_x0000_t75" style="width:92.25pt;height:31.5pt" o:ole="">
                  <v:imagedata r:id="rId23" o:title=""/>
                </v:shape>
                <o:OLEObject Type="Embed" ProgID="Equation.DSMT4" ShapeID="_x0000_i1043" DrawAspect="Content" ObjectID="_1707497636" r:id="rId41"/>
              </w:object>
            </w:r>
            <w:r>
              <w:rPr>
                <w:rFonts w:cs="Times New Roman"/>
                <w:position w:val="-24"/>
                <w:sz w:val="28"/>
                <w:szCs w:val="28"/>
                <w:lang w:val="nl-NL"/>
              </w:rPr>
              <w:t xml:space="preserve">              </w:t>
            </w:r>
            <w:r w:rsidR="004D736E" w:rsidRPr="00573D38"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object w:dxaOrig="1180" w:dyaOrig="620">
                <v:shape id="_x0000_i1044" type="#_x0000_t75" style="width:59.25pt;height:30.75pt" o:ole="">
                  <v:imagedata r:id="rId42" o:title=""/>
                </v:shape>
                <o:OLEObject Type="Embed" ProgID="Equation.DSMT4" ShapeID="_x0000_i1044" DrawAspect="Content" ObjectID="_1707497637" r:id="rId43"/>
              </w:object>
            </w:r>
            <w:r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t xml:space="preserve">                 </w:t>
            </w:r>
          </w:p>
          <w:p w:rsidR="004D736E" w:rsidRPr="006D2340" w:rsidRDefault="006D2340" w:rsidP="006D2340">
            <w:pPr>
              <w:tabs>
                <w:tab w:val="left" w:pos="6945"/>
              </w:tabs>
              <w:spacing w:line="276" w:lineRule="auto"/>
              <w:rPr>
                <w:rFonts w:cs="Times New Roman"/>
                <w:position w:val="-24"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t xml:space="preserve">   </w:t>
            </w:r>
            <w:r w:rsidR="004D736E" w:rsidRPr="00573D38"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object w:dxaOrig="1180" w:dyaOrig="620">
                <v:shape id="_x0000_i1046" type="#_x0000_t75" style="width:59.25pt;height:30.75pt" o:ole="">
                  <v:imagedata r:id="rId44" o:title=""/>
                </v:shape>
                <o:OLEObject Type="Embed" ProgID="Equation.DSMT4" ShapeID="_x0000_i1046" DrawAspect="Content" ObjectID="_1707497638" r:id="rId45"/>
              </w:objec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                         </w:t>
            </w:r>
            <w:r w:rsidR="004D736E" w:rsidRPr="00573D38">
              <w:rPr>
                <w:rFonts w:eastAsiaTheme="minorEastAsia" w:cs="Times New Roman"/>
                <w:position w:val="-24"/>
                <w:sz w:val="28"/>
                <w:szCs w:val="28"/>
                <w:lang w:val="nl-NL" w:eastAsia="ko-KR"/>
              </w:rPr>
              <w:object w:dxaOrig="720" w:dyaOrig="620">
                <v:shape id="_x0000_i1045" type="#_x0000_t75" style="width:36pt;height:30.75pt" o:ole="">
                  <v:imagedata r:id="rId46" o:title=""/>
                </v:shape>
                <o:OLEObject Type="Embed" ProgID="Equation.DSMT4" ShapeID="_x0000_i1045" DrawAspect="Content" ObjectID="_1707497639" r:id="rId47"/>
              </w:object>
            </w:r>
            <w:r w:rsidR="004D736E">
              <w:rPr>
                <w:rFonts w:cs="Times New Roman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959" w:type="dxa"/>
          </w:tcPr>
          <w:p w:rsidR="004D736E" w:rsidRPr="00B52E67" w:rsidRDefault="004D736E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0,5</w:t>
            </w:r>
          </w:p>
        </w:tc>
      </w:tr>
      <w:tr w:rsidR="006D2340" w:rsidTr="00FD06DD">
        <w:tc>
          <w:tcPr>
            <w:tcW w:w="645" w:type="dxa"/>
            <w:vMerge w:val="restart"/>
          </w:tcPr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568" w:type="dxa"/>
          </w:tcPr>
          <w:p w:rsidR="006D2340" w:rsidRPr="006D2340" w:rsidRDefault="006D2340" w:rsidP="0091442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khá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6D2340">
              <w:rPr>
                <w:color w:val="000000" w:themeColor="text1"/>
                <w:position w:val="-26"/>
                <w:sz w:val="28"/>
                <w:szCs w:val="28"/>
              </w:rPr>
              <w:object w:dxaOrig="1140" w:dyaOrig="680">
                <v:shape id="_x0000_i1047" type="#_x0000_t75" style="width:57pt;height:33.75pt" o:ole="">
                  <v:imagedata r:id="rId48" o:title=""/>
                </v:shape>
                <o:OLEObject Type="Embed" ProgID="Equation.DSMT4" ShapeID="_x0000_i1047" DrawAspect="Content" ObjectID="_1707497640" r:id="rId49"/>
              </w:object>
            </w:r>
            <w:r w:rsidRPr="006D234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)</w:t>
            </w:r>
          </w:p>
          <w:p w:rsidR="006D2340" w:rsidRPr="006D2340" w:rsidRDefault="006D2340" w:rsidP="0091442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: 40 – 24 = 16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)</w:t>
            </w:r>
          </w:p>
          <w:p w:rsidR="006D2340" w:rsidRPr="006D2340" w:rsidRDefault="006D2340" w:rsidP="0091442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6D2340">
              <w:rPr>
                <w:color w:val="000000" w:themeColor="text1"/>
                <w:position w:val="-26"/>
                <w:sz w:val="28"/>
                <w:szCs w:val="28"/>
              </w:rPr>
              <w:object w:dxaOrig="1120" w:dyaOrig="680">
                <v:shape id="_x0000_i1048" type="#_x0000_t75" style="width:56.25pt;height:33.75pt" o:ole="">
                  <v:imagedata r:id="rId50" o:title=""/>
                </v:shape>
                <o:OLEObject Type="Embed" ProgID="Equation.DSMT4" ShapeID="_x0000_i1048" DrawAspect="Content" ObjectID="_1707497641" r:id="rId51"/>
              </w:object>
            </w:r>
            <w:r w:rsidRPr="006D2340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) </w:t>
            </w:r>
          </w:p>
          <w:p w:rsidR="006D2340" w:rsidRPr="00B52E67" w:rsidRDefault="006D2340" w:rsidP="0091442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: 40 – (24 + 12) = 4 (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234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D234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:rsidR="006D2340" w:rsidRDefault="006D2340" w:rsidP="0091442D">
            <w:pPr>
              <w:jc w:val="center"/>
              <w:rPr>
                <w:sz w:val="26"/>
                <w:szCs w:val="26"/>
              </w:rPr>
            </w:pPr>
          </w:p>
          <w:p w:rsidR="006D2340" w:rsidRDefault="006D2340" w:rsidP="0091442D">
            <w:pPr>
              <w:jc w:val="center"/>
              <w:rPr>
                <w:sz w:val="26"/>
                <w:szCs w:val="26"/>
              </w:rPr>
            </w:pPr>
          </w:p>
          <w:p w:rsidR="006D2340" w:rsidRPr="00B52E67" w:rsidRDefault="006D2340" w:rsidP="00914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D2340" w:rsidTr="00FD06DD">
        <w:tc>
          <w:tcPr>
            <w:tcW w:w="645" w:type="dxa"/>
            <w:vMerge/>
          </w:tcPr>
          <w:p w:rsidR="006D2340" w:rsidRPr="00B52E67" w:rsidRDefault="006D2340" w:rsidP="0091442D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6D2340" w:rsidRPr="00B52E67" w:rsidRDefault="006D2340" w:rsidP="00914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568" w:type="dxa"/>
          </w:tcPr>
          <w:p w:rsidR="006D2340" w:rsidRPr="00B52E67" w:rsidRDefault="006D2340" w:rsidP="0091442D">
            <w:pPr>
              <w:rPr>
                <w:color w:val="000000" w:themeColor="text1"/>
                <w:sz w:val="26"/>
                <w:szCs w:val="26"/>
              </w:rPr>
            </w:pPr>
          </w:p>
          <w:p w:rsidR="006D2340" w:rsidRDefault="006D2340" w:rsidP="0091442D">
            <w:pPr>
              <w:rPr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color w:val="000000" w:themeColor="text1"/>
                <w:sz w:val="28"/>
                <w:szCs w:val="28"/>
                <w:lang w:val="sv-SE"/>
              </w:rPr>
              <w:t>T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>ỉ số phần trăm học sinh giỏi của lớp 6A</w:t>
            </w:r>
            <w:r>
              <w:rPr>
                <w:color w:val="000000" w:themeColor="text1"/>
                <w:sz w:val="28"/>
                <w:szCs w:val="28"/>
                <w:lang w:val="sv-SE"/>
              </w:rPr>
              <w:t xml:space="preserve"> là :</w:t>
            </w:r>
          </w:p>
          <w:p w:rsidR="006D2340" w:rsidRPr="00B52E67" w:rsidRDefault="006D2340" w:rsidP="0091442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  <w:lang w:val="sv-SE"/>
              </w:rPr>
              <w:t xml:space="preserve">            12: 40 . 100% = 30% </w:t>
            </w:r>
          </w:p>
        </w:tc>
        <w:tc>
          <w:tcPr>
            <w:tcW w:w="959" w:type="dxa"/>
          </w:tcPr>
          <w:p w:rsidR="006D2340" w:rsidRPr="00B52E67" w:rsidRDefault="006D2340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1</w:t>
            </w:r>
          </w:p>
        </w:tc>
      </w:tr>
      <w:tr w:rsidR="0089503B" w:rsidTr="00FD06DD">
        <w:tc>
          <w:tcPr>
            <w:tcW w:w="645" w:type="dxa"/>
          </w:tcPr>
          <w:p w:rsidR="006D2340" w:rsidRDefault="006D2340" w:rsidP="0091442D">
            <w:pPr>
              <w:rPr>
                <w:sz w:val="26"/>
                <w:szCs w:val="26"/>
              </w:rPr>
            </w:pPr>
          </w:p>
          <w:p w:rsidR="006D2340" w:rsidRDefault="006D2340" w:rsidP="006D2340">
            <w:pPr>
              <w:rPr>
                <w:sz w:val="26"/>
                <w:szCs w:val="26"/>
              </w:rPr>
            </w:pPr>
          </w:p>
          <w:p w:rsidR="006D2340" w:rsidRDefault="006D2340" w:rsidP="006D2340">
            <w:pPr>
              <w:rPr>
                <w:sz w:val="26"/>
                <w:szCs w:val="26"/>
              </w:rPr>
            </w:pPr>
          </w:p>
          <w:p w:rsidR="006D2340" w:rsidRDefault="006D2340" w:rsidP="006D2340">
            <w:pPr>
              <w:rPr>
                <w:sz w:val="26"/>
                <w:szCs w:val="26"/>
              </w:rPr>
            </w:pPr>
          </w:p>
          <w:p w:rsidR="0089503B" w:rsidRPr="006D2340" w:rsidRDefault="006D2340" w:rsidP="006D2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4" w:type="dxa"/>
          </w:tcPr>
          <w:p w:rsidR="0089503B" w:rsidRPr="00B52E67" w:rsidRDefault="0089503B" w:rsidP="0091442D">
            <w:pPr>
              <w:rPr>
                <w:sz w:val="26"/>
                <w:szCs w:val="26"/>
              </w:rPr>
            </w:pPr>
          </w:p>
        </w:tc>
        <w:tc>
          <w:tcPr>
            <w:tcW w:w="7568" w:type="dxa"/>
          </w:tcPr>
          <w:p w:rsidR="0089503B" w:rsidRPr="006D2340" w:rsidRDefault="006D2340" w:rsidP="0091442D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6D2340">
              <w:rPr>
                <w:position w:val="-158"/>
                <w:sz w:val="28"/>
                <w:szCs w:val="28"/>
              </w:rPr>
              <w:object w:dxaOrig="5360" w:dyaOrig="3300">
                <v:shape id="_x0000_i1049" type="#_x0000_t75" style="width:218.25pt;height:133.5pt" o:ole="">
                  <v:imagedata r:id="rId52" o:title=""/>
                </v:shape>
                <o:OLEObject Type="Embed" ProgID="Equation.DSMT4" ShapeID="_x0000_i1049" DrawAspect="Content" ObjectID="_1707497642" r:id="rId53"/>
              </w:object>
            </w:r>
          </w:p>
        </w:tc>
        <w:tc>
          <w:tcPr>
            <w:tcW w:w="959" w:type="dxa"/>
          </w:tcPr>
          <w:p w:rsidR="0089503B" w:rsidRPr="00B52E67" w:rsidRDefault="0089503B" w:rsidP="0091442D">
            <w:pPr>
              <w:jc w:val="center"/>
              <w:rPr>
                <w:sz w:val="26"/>
                <w:szCs w:val="26"/>
              </w:rPr>
            </w:pPr>
            <w:r w:rsidRPr="00B52E67">
              <w:rPr>
                <w:sz w:val="26"/>
                <w:szCs w:val="26"/>
              </w:rPr>
              <w:t>1</w:t>
            </w:r>
          </w:p>
        </w:tc>
      </w:tr>
    </w:tbl>
    <w:p w:rsidR="009527BE" w:rsidRDefault="009527BE" w:rsidP="008A372F">
      <w:pPr>
        <w:spacing w:after="0" w:line="240" w:lineRule="auto"/>
        <w:rPr>
          <w:szCs w:val="26"/>
        </w:rPr>
      </w:pPr>
    </w:p>
    <w:p w:rsidR="00F07F3B" w:rsidRDefault="00F07F3B" w:rsidP="008A372F">
      <w:pPr>
        <w:spacing w:after="0" w:line="24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F07F3B">
        <w:rPr>
          <w:b/>
          <w:szCs w:val="26"/>
          <w:u w:val="single"/>
        </w:rPr>
        <w:lastRenderedPageBreak/>
        <w:t>NHẬN XÉT VÀ ĐÁNH GIÁ: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</w:t>
      </w:r>
    </w:p>
    <w:p w:rsidR="00F07F3B" w:rsidRPr="00F07F3B" w:rsidRDefault="00F07F3B" w:rsidP="00F07F3B">
      <w:pPr>
        <w:rPr>
          <w:rFonts w:cs="Times New Roman"/>
          <w:sz w:val="28"/>
          <w:szCs w:val="28"/>
          <w:lang w:val="nl-NL"/>
        </w:rPr>
      </w:pPr>
      <w:bookmarkStart w:id="0" w:name="_GoBack"/>
      <w:bookmarkEnd w:id="0"/>
    </w:p>
    <w:sectPr w:rsidR="00F07F3B" w:rsidRPr="00F07F3B" w:rsidSect="00B16E89">
      <w:pgSz w:w="11909" w:h="16834" w:code="9"/>
      <w:pgMar w:top="1134" w:right="851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F66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D1B"/>
    <w:multiLevelType w:val="hybridMultilevel"/>
    <w:tmpl w:val="00E6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0976"/>
    <w:multiLevelType w:val="hybridMultilevel"/>
    <w:tmpl w:val="E1807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45E3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C6860"/>
    <w:multiLevelType w:val="hybridMultilevel"/>
    <w:tmpl w:val="409898BC"/>
    <w:lvl w:ilvl="0" w:tplc="EB524A5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0E43B14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460FC"/>
    <w:multiLevelType w:val="hybridMultilevel"/>
    <w:tmpl w:val="5A26C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90CDB"/>
    <w:multiLevelType w:val="hybridMultilevel"/>
    <w:tmpl w:val="409898BC"/>
    <w:lvl w:ilvl="0" w:tplc="EB524A5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CB52AF9"/>
    <w:multiLevelType w:val="hybridMultilevel"/>
    <w:tmpl w:val="78943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C716B"/>
    <w:multiLevelType w:val="hybridMultilevel"/>
    <w:tmpl w:val="409898BC"/>
    <w:lvl w:ilvl="0" w:tplc="EB524A5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3F"/>
    <w:rsid w:val="00110E14"/>
    <w:rsid w:val="00177F49"/>
    <w:rsid w:val="001A1E52"/>
    <w:rsid w:val="001C34FD"/>
    <w:rsid w:val="0024089C"/>
    <w:rsid w:val="0025460B"/>
    <w:rsid w:val="00264C93"/>
    <w:rsid w:val="002A5EF6"/>
    <w:rsid w:val="003650C0"/>
    <w:rsid w:val="003943B3"/>
    <w:rsid w:val="003A4FBC"/>
    <w:rsid w:val="003B0A2A"/>
    <w:rsid w:val="003B414B"/>
    <w:rsid w:val="003B71F7"/>
    <w:rsid w:val="003E75EA"/>
    <w:rsid w:val="00433063"/>
    <w:rsid w:val="0045479D"/>
    <w:rsid w:val="00475B86"/>
    <w:rsid w:val="004C02EA"/>
    <w:rsid w:val="004D736E"/>
    <w:rsid w:val="004E4E5B"/>
    <w:rsid w:val="004E6077"/>
    <w:rsid w:val="005021E6"/>
    <w:rsid w:val="00573D38"/>
    <w:rsid w:val="00580EF4"/>
    <w:rsid w:val="00590787"/>
    <w:rsid w:val="005A5A91"/>
    <w:rsid w:val="005C1481"/>
    <w:rsid w:val="005E6BBB"/>
    <w:rsid w:val="005F27F7"/>
    <w:rsid w:val="00660046"/>
    <w:rsid w:val="006B0395"/>
    <w:rsid w:val="006B2B64"/>
    <w:rsid w:val="006C09C6"/>
    <w:rsid w:val="006D2340"/>
    <w:rsid w:val="006E500E"/>
    <w:rsid w:val="006E62D5"/>
    <w:rsid w:val="00701FE5"/>
    <w:rsid w:val="00710B39"/>
    <w:rsid w:val="00712BF3"/>
    <w:rsid w:val="00742E59"/>
    <w:rsid w:val="00744E27"/>
    <w:rsid w:val="00764E00"/>
    <w:rsid w:val="007C787A"/>
    <w:rsid w:val="007D19FB"/>
    <w:rsid w:val="007D21E8"/>
    <w:rsid w:val="00882EDA"/>
    <w:rsid w:val="0089503B"/>
    <w:rsid w:val="008A372F"/>
    <w:rsid w:val="008F5901"/>
    <w:rsid w:val="00904384"/>
    <w:rsid w:val="009527BE"/>
    <w:rsid w:val="00952815"/>
    <w:rsid w:val="00962A29"/>
    <w:rsid w:val="00993F05"/>
    <w:rsid w:val="009E3602"/>
    <w:rsid w:val="009F1BDC"/>
    <w:rsid w:val="009F2FF3"/>
    <w:rsid w:val="00A1194B"/>
    <w:rsid w:val="00A35766"/>
    <w:rsid w:val="00A47385"/>
    <w:rsid w:val="00A61C06"/>
    <w:rsid w:val="00A71BCB"/>
    <w:rsid w:val="00A94ABD"/>
    <w:rsid w:val="00AB3CBB"/>
    <w:rsid w:val="00B16E89"/>
    <w:rsid w:val="00B56958"/>
    <w:rsid w:val="00B67DB4"/>
    <w:rsid w:val="00B75FC6"/>
    <w:rsid w:val="00B81112"/>
    <w:rsid w:val="00C15410"/>
    <w:rsid w:val="00C20545"/>
    <w:rsid w:val="00C4213A"/>
    <w:rsid w:val="00C51A3F"/>
    <w:rsid w:val="00C66BF4"/>
    <w:rsid w:val="00CA40FC"/>
    <w:rsid w:val="00CA68BE"/>
    <w:rsid w:val="00CF54AD"/>
    <w:rsid w:val="00D26ABF"/>
    <w:rsid w:val="00D326B9"/>
    <w:rsid w:val="00D36D1E"/>
    <w:rsid w:val="00D4542E"/>
    <w:rsid w:val="00DC7F95"/>
    <w:rsid w:val="00E06C3F"/>
    <w:rsid w:val="00E14ED6"/>
    <w:rsid w:val="00E7051A"/>
    <w:rsid w:val="00E71CD8"/>
    <w:rsid w:val="00E82053"/>
    <w:rsid w:val="00E85F7A"/>
    <w:rsid w:val="00EC1B95"/>
    <w:rsid w:val="00EC5A98"/>
    <w:rsid w:val="00EF19E7"/>
    <w:rsid w:val="00EF5B1E"/>
    <w:rsid w:val="00F07F3B"/>
    <w:rsid w:val="00F13D09"/>
    <w:rsid w:val="00F231F6"/>
    <w:rsid w:val="00F2560A"/>
    <w:rsid w:val="00F2736A"/>
    <w:rsid w:val="00F33DF8"/>
    <w:rsid w:val="00F77021"/>
    <w:rsid w:val="00FB2D7D"/>
    <w:rsid w:val="00FD06DD"/>
    <w:rsid w:val="00FE380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semiHidden/>
    <w:rsid w:val="009527BE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">
    <w:name w:val="Char"/>
    <w:basedOn w:val="Normal"/>
    <w:semiHidden/>
    <w:rsid w:val="00E85F7A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Char2CharChar">
    <w:name w:val="Char Char2 Char Char"/>
    <w:basedOn w:val="Normal"/>
    <w:semiHidden/>
    <w:rsid w:val="008A372F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6C09C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650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0787"/>
    <w:rPr>
      <w:color w:val="808080"/>
    </w:rPr>
  </w:style>
  <w:style w:type="paragraph" w:customStyle="1" w:styleId="CharChar2CharChar0">
    <w:name w:val="Char Char2 Char Char"/>
    <w:basedOn w:val="Normal"/>
    <w:semiHidden/>
    <w:rsid w:val="00E14ED6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02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4C02EA"/>
    <w:rPr>
      <w:b/>
      <w:bCs/>
    </w:rPr>
  </w:style>
  <w:style w:type="character" w:customStyle="1" w:styleId="Bodytext2">
    <w:name w:val="Body text (2)_"/>
    <w:link w:val="Bodytext21"/>
    <w:locked/>
    <w:rsid w:val="005C1481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C148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semiHidden/>
    <w:rsid w:val="009527BE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">
    <w:name w:val="Char"/>
    <w:basedOn w:val="Normal"/>
    <w:semiHidden/>
    <w:rsid w:val="00E85F7A"/>
    <w:pPr>
      <w:spacing w:line="240" w:lineRule="exact"/>
    </w:pPr>
    <w:rPr>
      <w:rFonts w:ascii="Arial" w:eastAsia="Times New Roman" w:hAnsi="Arial" w:cs="Arial"/>
      <w:szCs w:val="24"/>
      <w:lang w:eastAsia="en-US"/>
    </w:rPr>
  </w:style>
  <w:style w:type="paragraph" w:customStyle="1" w:styleId="CharChar2CharChar">
    <w:name w:val="Char Char2 Char Char"/>
    <w:basedOn w:val="Normal"/>
    <w:semiHidden/>
    <w:rsid w:val="008A372F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6C09C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650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0787"/>
    <w:rPr>
      <w:color w:val="808080"/>
    </w:rPr>
  </w:style>
  <w:style w:type="paragraph" w:customStyle="1" w:styleId="CharChar2CharChar0">
    <w:name w:val="Char Char2 Char Char"/>
    <w:basedOn w:val="Normal"/>
    <w:semiHidden/>
    <w:rsid w:val="00E14ED6"/>
    <w:pPr>
      <w:spacing w:line="240" w:lineRule="exact"/>
    </w:pPr>
    <w:rPr>
      <w:rFonts w:ascii="Arial" w:eastAsia="Times New Roman" w:hAnsi="Arial" w:cs="Times New Roman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C02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4C02EA"/>
    <w:rPr>
      <w:b/>
      <w:bCs/>
    </w:rPr>
  </w:style>
  <w:style w:type="character" w:customStyle="1" w:styleId="Bodytext2">
    <w:name w:val="Body text (2)_"/>
    <w:link w:val="Bodytext21"/>
    <w:locked/>
    <w:rsid w:val="005C1481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C148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86A9-63D4-43B6-B7BE-85EC7F6A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4</Pages>
  <Words>896</Words>
  <Characters>5113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2021-08-30T03:57:00Z</dcterms:created>
  <dcterms:modified xsi:type="dcterms:W3CDTF">2022-02-27T12:49:00Z</dcterms:modified>
</cp:coreProperties>
</file>