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99"/>
        <w:gridCol w:w="2551"/>
        <w:tblGridChange w:id="0">
          <w:tblGrid>
            <w:gridCol w:w="6799"/>
            <w:gridCol w:w="2551"/>
          </w:tblGrid>
        </w:tblGridChange>
      </w:tblGrid>
      <w:tr>
        <w:trPr>
          <w:cantSplit w:val="0"/>
          <w:tblHeader w:val="0"/>
        </w:trPr>
        <w:tc>
          <w:tcPr/>
          <w:p w:rsidR="00000000" w:rsidDel="00000000" w:rsidP="00000000" w:rsidRDefault="00000000" w:rsidRPr="00000000" w14:paraId="00000002">
            <w:pPr>
              <w:spacing w:after="120" w:before="160" w:line="3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Full name: ……………………………………………….</w:t>
            </w:r>
          </w:p>
          <w:p w:rsidR="00000000" w:rsidDel="00000000" w:rsidP="00000000" w:rsidRDefault="00000000" w:rsidRPr="00000000" w14:paraId="00000003">
            <w:pPr>
              <w:spacing w:after="120" w:before="160" w:line="3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Class: …………………………………………………….</w:t>
            </w:r>
          </w:p>
          <w:p w:rsidR="00000000" w:rsidDel="00000000" w:rsidP="00000000" w:rsidRDefault="00000000" w:rsidRPr="00000000" w14:paraId="00000004">
            <w:pPr>
              <w:spacing w:after="120" w:before="120" w:line="3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School: ………………………………………………….</w:t>
            </w:r>
          </w:p>
        </w:tc>
        <w:tc>
          <w:tcPr/>
          <w:p w:rsidR="00000000" w:rsidDel="00000000" w:rsidP="00000000" w:rsidRDefault="00000000" w:rsidRPr="00000000" w14:paraId="00000005">
            <w:pPr>
              <w:spacing w:after="120" w:before="120" w:line="3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Mark:</w:t>
            </w:r>
          </w:p>
        </w:tc>
      </w:tr>
    </w:tbl>
    <w:p w:rsidR="00000000" w:rsidDel="00000000" w:rsidP="00000000" w:rsidRDefault="00000000" w:rsidRPr="00000000" w14:paraId="00000006">
      <w:pPr>
        <w:spacing w:line="240" w:lineRule="auto"/>
        <w:jc w:val="center"/>
        <w:rPr>
          <w:rFonts w:ascii="Open Sans" w:cs="Open Sans" w:eastAsia="Open Sans" w:hAnsi="Open Sans"/>
          <w:b w:val="1"/>
          <w:color w:val="000000"/>
          <w:sz w:val="16"/>
          <w:szCs w:val="16"/>
        </w:rPr>
      </w:pPr>
      <w:r w:rsidDel="00000000" w:rsidR="00000000" w:rsidRPr="00000000">
        <w:rPr>
          <w:rtl w:val="0"/>
        </w:rPr>
      </w:r>
    </w:p>
    <w:p w:rsidR="00000000" w:rsidDel="00000000" w:rsidP="00000000" w:rsidRDefault="00000000" w:rsidRPr="00000000" w14:paraId="00000007">
      <w:pPr>
        <w:jc w:val="center"/>
        <w:rPr>
          <w:rFonts w:ascii="Open Sans" w:cs="Open Sans" w:eastAsia="Open Sans" w:hAnsi="Open Sans"/>
          <w:b w:val="1"/>
          <w:color w:val="00b050"/>
          <w:sz w:val="36"/>
          <w:szCs w:val="36"/>
        </w:rPr>
      </w:pPr>
      <w:r w:rsidDel="00000000" w:rsidR="00000000" w:rsidRPr="00000000">
        <w:rPr>
          <w:rFonts w:ascii="Open Sans" w:cs="Open Sans" w:eastAsia="Open Sans" w:hAnsi="Open Sans"/>
          <w:b w:val="1"/>
          <w:color w:val="00b050"/>
          <w:sz w:val="36"/>
          <w:szCs w:val="36"/>
          <w:rtl w:val="0"/>
        </w:rPr>
        <w:t xml:space="preserve">LISTENING TEST 1</w:t>
      </w:r>
    </w:p>
    <w:p w:rsidR="00000000" w:rsidDel="00000000" w:rsidP="00000000" w:rsidRDefault="00000000" w:rsidRPr="00000000" w14:paraId="00000008">
      <w:pPr>
        <w:jc w:val="center"/>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Duration: 2</w:t>
      </w:r>
      <w:r w:rsidDel="00000000" w:rsidR="00000000" w:rsidRPr="00000000">
        <w:rPr>
          <w:rFonts w:ascii="Open Sans" w:cs="Open Sans" w:eastAsia="Open Sans" w:hAnsi="Open Sans"/>
          <w:b w:val="1"/>
          <w:sz w:val="32"/>
          <w:szCs w:val="32"/>
          <w:rtl w:val="0"/>
        </w:rPr>
        <w:t xml:space="preserve">0 m</w:t>
      </w:r>
      <w:r w:rsidDel="00000000" w:rsidR="00000000" w:rsidRPr="00000000">
        <w:rPr>
          <w:rFonts w:ascii="Open Sans" w:cs="Open Sans" w:eastAsia="Open Sans" w:hAnsi="Open Sans"/>
          <w:b w:val="1"/>
          <w:color w:val="000000"/>
          <w:sz w:val="32"/>
          <w:szCs w:val="32"/>
          <w:rtl w:val="0"/>
        </w:rPr>
        <w:t xml:space="preserve">inutes</w:t>
      </w:r>
    </w:p>
    <w:p w:rsidR="00000000" w:rsidDel="00000000" w:rsidP="00000000" w:rsidRDefault="00000000" w:rsidRPr="00000000" w14:paraId="00000009">
      <w:pPr>
        <w:jc w:val="center"/>
        <w:rPr>
          <w:rFonts w:ascii="Open Sans" w:cs="Open Sans" w:eastAsia="Open Sans" w:hAnsi="Open Sans"/>
          <w:b w:val="1"/>
          <w:color w:val="000000"/>
          <w:sz w:val="32"/>
          <w:szCs w:val="32"/>
        </w:rPr>
      </w:pPr>
      <w:r w:rsidDel="00000000" w:rsidR="00000000" w:rsidRPr="00000000">
        <w:rPr>
          <w:rtl w:val="0"/>
        </w:rPr>
      </w:r>
    </w:p>
    <w:tbl>
      <w:tblPr>
        <w:tblStyle w:val="Table2"/>
        <w:tblW w:w="9747.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96"/>
        <w:gridCol w:w="545"/>
        <w:gridCol w:w="2427"/>
        <w:gridCol w:w="626"/>
        <w:gridCol w:w="676"/>
        <w:gridCol w:w="1921"/>
        <w:gridCol w:w="540"/>
        <w:gridCol w:w="2416"/>
        <w:tblGridChange w:id="0">
          <w:tblGrid>
            <w:gridCol w:w="596"/>
            <w:gridCol w:w="545"/>
            <w:gridCol w:w="2427"/>
            <w:gridCol w:w="626"/>
            <w:gridCol w:w="676"/>
            <w:gridCol w:w="1921"/>
            <w:gridCol w:w="540"/>
            <w:gridCol w:w="2416"/>
          </w:tblGrid>
        </w:tblGridChange>
      </w:tblGrid>
      <w:tr>
        <w:trPr>
          <w:cantSplit w:val="0"/>
          <w:tblHeader w:val="0"/>
        </w:trPr>
        <w:tc>
          <w:tcPr>
            <w:gridSpan w:val="5"/>
            <w:tcBorders>
              <w:top w:color="00b050" w:space="0" w:sz="18" w:val="single"/>
              <w:left w:color="00b050" w:space="0" w:sz="18" w:val="single"/>
              <w:bottom w:color="00b050" w:space="0" w:sz="18" w:val="single"/>
              <w:right w:color="00b050" w:space="0" w:sz="18" w:val="single"/>
            </w:tcBorders>
            <w:shd w:fill="e2efd9" w:val="clear"/>
          </w:tcPr>
          <w:p w:rsidR="00000000" w:rsidDel="00000000" w:rsidP="00000000" w:rsidRDefault="00000000" w:rsidRPr="00000000" w14:paraId="0000000A">
            <w:pPr>
              <w:spacing w:after="60" w:before="60" w:lineRule="auto"/>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I. PRONUNCIATION (2 points)</w:t>
            </w:r>
          </w:p>
        </w:tc>
        <w:tc>
          <w:tcPr>
            <w:gridSpan w:val="3"/>
            <w:vMerge w:val="restart"/>
            <w:tcBorders>
              <w:left w:color="00b050" w:space="0" w:sz="18" w:val="single"/>
            </w:tcBorders>
          </w:tcPr>
          <w:p w:rsidR="00000000" w:rsidDel="00000000" w:rsidP="00000000" w:rsidRDefault="00000000" w:rsidRPr="00000000" w14:paraId="0000000F">
            <w:pPr>
              <w:spacing w:after="120" w:lineRule="auto"/>
              <w:ind w:left="327" w:firstLine="0"/>
              <w:rPr>
                <w:rFonts w:ascii="Open Sans" w:cs="Open Sans" w:eastAsia="Open Sans" w:hAnsi="Open Sans"/>
                <w:b w:val="1"/>
                <w:color w:val="0070c0"/>
                <w:sz w:val="28"/>
                <w:szCs w:val="28"/>
              </w:rPr>
            </w:pPr>
            <w:r w:rsidDel="00000000" w:rsidR="00000000" w:rsidRPr="00000000">
              <w:rPr>
                <w:rtl w:val="0"/>
              </w:rPr>
            </w:r>
          </w:p>
        </w:tc>
      </w:tr>
      <w:tr>
        <w:trPr>
          <w:cantSplit w:val="0"/>
          <w:trHeight w:val="173" w:hRule="atLeast"/>
          <w:tblHeader w:val="0"/>
        </w:trPr>
        <w:tc>
          <w:tcPr>
            <w:gridSpan w:val="5"/>
            <w:tcBorders>
              <w:top w:color="00b050" w:space="0" w:sz="18" w:val="single"/>
            </w:tcBorders>
            <w:shd w:fill="auto" w:val="clear"/>
          </w:tcPr>
          <w:p w:rsidR="00000000" w:rsidDel="00000000" w:rsidP="00000000" w:rsidRDefault="00000000" w:rsidRPr="00000000" w14:paraId="00000012">
            <w:pPr>
              <w:spacing w:after="60" w:before="60" w:lineRule="auto"/>
              <w:jc w:val="center"/>
              <w:rPr>
                <w:rFonts w:ascii="Open Sans" w:cs="Open Sans" w:eastAsia="Open Sans" w:hAnsi="Open Sans"/>
                <w:b w:val="1"/>
                <w:color w:val="0070c0"/>
                <w:sz w:val="4"/>
                <w:szCs w:val="4"/>
              </w:rPr>
            </w:pPr>
            <w:r w:rsidDel="00000000" w:rsidR="00000000" w:rsidRPr="00000000">
              <w:rPr>
                <w:rtl w:val="0"/>
              </w:rPr>
            </w:r>
          </w:p>
        </w:tc>
        <w:tc>
          <w:tcPr>
            <w:gridSpan w:val="3"/>
            <w:vMerge w:val="continue"/>
            <w:tcBorders>
              <w:left w:color="00b050" w:space="0" w:sz="18" w:val="single"/>
            </w:tcBorders>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0070c0"/>
                <w:sz w:val="4"/>
                <w:szCs w:val="4"/>
              </w:rPr>
            </w:pPr>
            <w:r w:rsidDel="00000000" w:rsidR="00000000" w:rsidRPr="00000000">
              <w:rPr>
                <w:rtl w:val="0"/>
              </w:rPr>
            </w:r>
          </w:p>
        </w:tc>
      </w:tr>
      <w:tr>
        <w:trPr>
          <w:cantSplit w:val="0"/>
          <w:trHeight w:val="173" w:hRule="atLeast"/>
          <w:tblHeader w:val="0"/>
        </w:trPr>
        <w:tc>
          <w:tcPr>
            <w:gridSpan w:val="2"/>
            <w:shd w:fill="auto" w:val="clear"/>
          </w:tcPr>
          <w:p w:rsidR="00000000" w:rsidDel="00000000" w:rsidP="00000000" w:rsidRDefault="00000000" w:rsidRPr="00000000" w14:paraId="0000001A">
            <w:pPr>
              <w:spacing w:after="60" w:before="60" w:lineRule="auto"/>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TASK 1</w:t>
            </w:r>
          </w:p>
        </w:tc>
        <w:tc>
          <w:tcPr>
            <w:gridSpan w:val="6"/>
            <w:tcBorders>
              <w:left w:color="000000" w:space="0" w:sz="0" w:val="nil"/>
            </w:tcBorders>
          </w:tcPr>
          <w:p w:rsidR="00000000" w:rsidDel="00000000" w:rsidP="00000000" w:rsidRDefault="00000000" w:rsidRPr="00000000" w14:paraId="0000001C">
            <w:pPr>
              <w:spacing w:after="60" w:before="60" w:lineRule="auto"/>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Choose the word with a different way of pronunciation in the underlined part. </w:t>
            </w:r>
          </w:p>
        </w:tc>
      </w:tr>
      <w:tr>
        <w:trPr>
          <w:cantSplit w:val="0"/>
          <w:tblHeader w:val="0"/>
        </w:trPr>
        <w:tc>
          <w:tcPr/>
          <w:p w:rsidR="00000000" w:rsidDel="00000000" w:rsidP="00000000" w:rsidRDefault="00000000" w:rsidRPr="00000000" w14:paraId="00000022">
            <w:pPr>
              <w:spacing w:after="60" w:before="60" w:lineRule="auto"/>
              <w:jc w:val="center"/>
              <w:rPr>
                <w:rFonts w:ascii="Open Sans" w:cs="Open Sans" w:eastAsia="Open Sans" w:hAnsi="Open Sans"/>
                <w:b w:val="1"/>
                <w:color w:val="0070c0"/>
                <w:sz w:val="12"/>
                <w:szCs w:val="12"/>
              </w:rPr>
            </w:pPr>
            <w:r w:rsidDel="00000000" w:rsidR="00000000" w:rsidRPr="00000000">
              <w:rPr>
                <w:rtl w:val="0"/>
              </w:rPr>
            </w:r>
          </w:p>
        </w:tc>
        <w:tc>
          <w:tcPr/>
          <w:p w:rsidR="00000000" w:rsidDel="00000000" w:rsidP="00000000" w:rsidRDefault="00000000" w:rsidRPr="00000000" w14:paraId="00000023">
            <w:pPr>
              <w:spacing w:after="60" w:before="60" w:lineRule="auto"/>
              <w:rPr>
                <w:rFonts w:ascii="Open Sans" w:cs="Open Sans" w:eastAsia="Open Sans" w:hAnsi="Open Sans"/>
                <w:color w:val="000000"/>
                <w:sz w:val="12"/>
                <w:szCs w:val="12"/>
              </w:rPr>
            </w:pPr>
            <w:r w:rsidDel="00000000" w:rsidR="00000000" w:rsidRPr="00000000">
              <w:rPr>
                <w:rtl w:val="0"/>
              </w:rPr>
            </w:r>
          </w:p>
        </w:tc>
        <w:tc>
          <w:tcPr/>
          <w:p w:rsidR="00000000" w:rsidDel="00000000" w:rsidP="00000000" w:rsidRDefault="00000000" w:rsidRPr="00000000" w14:paraId="00000024">
            <w:pPr>
              <w:spacing w:after="60" w:before="60" w:lineRule="auto"/>
              <w:rPr>
                <w:rFonts w:ascii="Open Sans" w:cs="Open Sans" w:eastAsia="Open Sans" w:hAnsi="Open Sans"/>
                <w:color w:val="000000"/>
                <w:sz w:val="12"/>
                <w:szCs w:val="12"/>
              </w:rPr>
            </w:pPr>
            <w:r w:rsidDel="00000000" w:rsidR="00000000" w:rsidRPr="00000000">
              <w:rPr>
                <w:rtl w:val="0"/>
              </w:rPr>
            </w:r>
          </w:p>
        </w:tc>
        <w:tc>
          <w:tcPr>
            <w:gridSpan w:val="2"/>
          </w:tcPr>
          <w:p w:rsidR="00000000" w:rsidDel="00000000" w:rsidP="00000000" w:rsidRDefault="00000000" w:rsidRPr="00000000" w14:paraId="00000025">
            <w:pPr>
              <w:spacing w:after="60" w:before="60" w:lineRule="auto"/>
              <w:rPr>
                <w:rFonts w:ascii="Open Sans" w:cs="Open Sans" w:eastAsia="Open Sans" w:hAnsi="Open Sans"/>
                <w:color w:val="000000"/>
                <w:sz w:val="12"/>
                <w:szCs w:val="12"/>
              </w:rPr>
            </w:pPr>
            <w:r w:rsidDel="00000000" w:rsidR="00000000" w:rsidRPr="00000000">
              <w:rPr>
                <w:rtl w:val="0"/>
              </w:rPr>
            </w:r>
          </w:p>
        </w:tc>
        <w:tc>
          <w:tcPr/>
          <w:p w:rsidR="00000000" w:rsidDel="00000000" w:rsidP="00000000" w:rsidRDefault="00000000" w:rsidRPr="00000000" w14:paraId="00000027">
            <w:pPr>
              <w:spacing w:after="60" w:before="60" w:lineRule="auto"/>
              <w:rPr>
                <w:rFonts w:ascii="Open Sans" w:cs="Open Sans" w:eastAsia="Open Sans" w:hAnsi="Open Sans"/>
                <w:color w:val="000000"/>
                <w:sz w:val="12"/>
                <w:szCs w:val="12"/>
              </w:rPr>
            </w:pPr>
            <w:r w:rsidDel="00000000" w:rsidR="00000000" w:rsidRPr="00000000">
              <w:rPr>
                <w:rtl w:val="0"/>
              </w:rPr>
            </w:r>
          </w:p>
        </w:tc>
        <w:tc>
          <w:tcPr/>
          <w:p w:rsidR="00000000" w:rsidDel="00000000" w:rsidP="00000000" w:rsidRDefault="00000000" w:rsidRPr="00000000" w14:paraId="00000028">
            <w:pPr>
              <w:spacing w:after="60" w:before="60" w:lineRule="auto"/>
              <w:rPr>
                <w:rFonts w:ascii="Open Sans" w:cs="Open Sans" w:eastAsia="Open Sans" w:hAnsi="Open Sans"/>
                <w:color w:val="ff0000"/>
                <w:sz w:val="12"/>
                <w:szCs w:val="12"/>
              </w:rPr>
            </w:pPr>
            <w:r w:rsidDel="00000000" w:rsidR="00000000" w:rsidRPr="00000000">
              <w:rPr>
                <w:rtl w:val="0"/>
              </w:rPr>
            </w:r>
          </w:p>
        </w:tc>
        <w:tc>
          <w:tcPr/>
          <w:p w:rsidR="00000000" w:rsidDel="00000000" w:rsidP="00000000" w:rsidRDefault="00000000" w:rsidRPr="00000000" w14:paraId="00000029">
            <w:pPr>
              <w:spacing w:after="60" w:before="60" w:lineRule="auto"/>
              <w:rPr>
                <w:rFonts w:ascii="Open Sans" w:cs="Open Sans" w:eastAsia="Open Sans" w:hAnsi="Open Sans"/>
                <w:color w:val="ff0000"/>
                <w:sz w:val="12"/>
                <w:szCs w:val="12"/>
              </w:rPr>
            </w:pPr>
            <w:r w:rsidDel="00000000" w:rsidR="00000000" w:rsidRPr="00000000">
              <w:rPr>
                <w:rtl w:val="0"/>
              </w:rPr>
            </w:r>
          </w:p>
        </w:tc>
      </w:tr>
      <w:tr>
        <w:trPr>
          <w:cantSplit w:val="0"/>
          <w:tblHeader w:val="0"/>
        </w:trPr>
        <w:tc>
          <w:tcPr/>
          <w:p w:rsidR="00000000" w:rsidDel="00000000" w:rsidP="00000000" w:rsidRDefault="00000000" w:rsidRPr="00000000" w14:paraId="0000002A">
            <w:pPr>
              <w:spacing w:after="60" w:before="60" w:lineRule="auto"/>
              <w:jc w:val="center"/>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1.</w:t>
            </w:r>
          </w:p>
        </w:tc>
        <w:tc>
          <w:tcPr/>
          <w:p w:rsidR="00000000" w:rsidDel="00000000" w:rsidP="00000000" w:rsidRDefault="00000000" w:rsidRPr="00000000" w14:paraId="0000002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w:t>
            </w:r>
          </w:p>
        </w:tc>
        <w:tc>
          <w:tcPr/>
          <w:p w:rsidR="00000000" w:rsidDel="00000000" w:rsidP="00000000" w:rsidRDefault="00000000" w:rsidRPr="00000000" w14:paraId="0000002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r</w:t>
            </w:r>
            <w:r w:rsidDel="00000000" w:rsidR="00000000" w:rsidRPr="00000000">
              <w:rPr>
                <w:rFonts w:ascii="Open Sans" w:cs="Open Sans" w:eastAsia="Open Sans" w:hAnsi="Open Sans"/>
                <w:b w:val="1"/>
                <w:color w:val="000000"/>
                <w:sz w:val="28"/>
                <w:szCs w:val="28"/>
                <w:u w:val="single"/>
                <w:rtl w:val="0"/>
              </w:rPr>
              <w:t xml:space="preserve">e</w:t>
            </w:r>
            <w:r w:rsidDel="00000000" w:rsidR="00000000" w:rsidRPr="00000000">
              <w:rPr>
                <w:rFonts w:ascii="Open Sans" w:cs="Open Sans" w:eastAsia="Open Sans" w:hAnsi="Open Sans"/>
                <w:color w:val="000000"/>
                <w:sz w:val="28"/>
                <w:szCs w:val="28"/>
                <w:rtl w:val="0"/>
              </w:rPr>
              <w:t xml:space="preserve">place</w:t>
            </w:r>
          </w:p>
        </w:tc>
        <w:tc>
          <w:tcPr/>
          <w:p w:rsidR="00000000" w:rsidDel="00000000" w:rsidP="00000000" w:rsidRDefault="00000000" w:rsidRPr="00000000" w14:paraId="0000002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w:t>
            </w:r>
          </w:p>
        </w:tc>
        <w:tc>
          <w:tcPr>
            <w:gridSpan w:val="2"/>
          </w:tcPr>
          <w:p w:rsidR="00000000" w:rsidDel="00000000" w:rsidP="00000000" w:rsidRDefault="00000000" w:rsidRPr="00000000" w14:paraId="0000002E">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w:t>
            </w:r>
            <w:r w:rsidDel="00000000" w:rsidR="00000000" w:rsidRPr="00000000">
              <w:rPr>
                <w:rFonts w:ascii="Open Sans" w:cs="Open Sans" w:eastAsia="Open Sans" w:hAnsi="Open Sans"/>
                <w:b w:val="1"/>
                <w:color w:val="000000"/>
                <w:sz w:val="28"/>
                <w:szCs w:val="28"/>
                <w:u w:val="single"/>
                <w:rtl w:val="0"/>
              </w:rPr>
              <w:t xml:space="preserve">e</w:t>
            </w:r>
            <w:r w:rsidDel="00000000" w:rsidR="00000000" w:rsidRPr="00000000">
              <w:rPr>
                <w:rFonts w:ascii="Open Sans" w:cs="Open Sans" w:eastAsia="Open Sans" w:hAnsi="Open Sans"/>
                <w:color w:val="000000"/>
                <w:sz w:val="28"/>
                <w:szCs w:val="28"/>
                <w:rtl w:val="0"/>
              </w:rPr>
              <w:t xml:space="preserve">cide</w:t>
            </w:r>
          </w:p>
        </w:tc>
        <w:tc>
          <w:tcPr/>
          <w:p w:rsidR="00000000" w:rsidDel="00000000" w:rsidP="00000000" w:rsidRDefault="00000000" w:rsidRPr="00000000" w14:paraId="0000003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w:t>
            </w:r>
          </w:p>
        </w:tc>
        <w:tc>
          <w:tcPr/>
          <w:p w:rsidR="00000000" w:rsidDel="00000000" w:rsidP="00000000" w:rsidRDefault="00000000" w:rsidRPr="00000000" w14:paraId="0000003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p</w:t>
            </w:r>
            <w:r w:rsidDel="00000000" w:rsidR="00000000" w:rsidRPr="00000000">
              <w:rPr>
                <w:rFonts w:ascii="Open Sans" w:cs="Open Sans" w:eastAsia="Open Sans" w:hAnsi="Open Sans"/>
                <w:b w:val="1"/>
                <w:color w:val="000000"/>
                <w:sz w:val="28"/>
                <w:szCs w:val="28"/>
                <w:u w:val="single"/>
                <w:rtl w:val="0"/>
              </w:rPr>
              <w:t xml:space="preserve">e</w:t>
            </w:r>
            <w:r w:rsidDel="00000000" w:rsidR="00000000" w:rsidRPr="00000000">
              <w:rPr>
                <w:rFonts w:ascii="Open Sans" w:cs="Open Sans" w:eastAsia="Open Sans" w:hAnsi="Open Sans"/>
                <w:color w:val="000000"/>
                <w:sz w:val="28"/>
                <w:szCs w:val="28"/>
                <w:rtl w:val="0"/>
              </w:rPr>
              <w:t xml:space="preserve">dal</w:t>
            </w:r>
          </w:p>
        </w:tc>
      </w:tr>
      <w:tr>
        <w:trPr>
          <w:cantSplit w:val="0"/>
          <w:tblHeader w:val="0"/>
        </w:trPr>
        <w:tc>
          <w:tcPr/>
          <w:p w:rsidR="00000000" w:rsidDel="00000000" w:rsidP="00000000" w:rsidRDefault="00000000" w:rsidRPr="00000000" w14:paraId="00000032">
            <w:pPr>
              <w:spacing w:after="60" w:before="60" w:lineRule="auto"/>
              <w:jc w:val="center"/>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2.</w:t>
            </w:r>
          </w:p>
        </w:tc>
        <w:tc>
          <w:tcPr/>
          <w:p w:rsidR="00000000" w:rsidDel="00000000" w:rsidP="00000000" w:rsidRDefault="00000000" w:rsidRPr="00000000" w14:paraId="0000003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w:t>
            </w:r>
          </w:p>
        </w:tc>
        <w:tc>
          <w:tcPr/>
          <w:p w:rsidR="00000000" w:rsidDel="00000000" w:rsidP="00000000" w:rsidRDefault="00000000" w:rsidRPr="00000000" w14:paraId="0000003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r</w:t>
            </w:r>
            <w:r w:rsidDel="00000000" w:rsidR="00000000" w:rsidRPr="00000000">
              <w:rPr>
                <w:rFonts w:ascii="Open Sans" w:cs="Open Sans" w:eastAsia="Open Sans" w:hAnsi="Open Sans"/>
                <w:b w:val="1"/>
                <w:color w:val="000000"/>
                <w:sz w:val="28"/>
                <w:szCs w:val="28"/>
                <w:u w:val="single"/>
                <w:rtl w:val="0"/>
              </w:rPr>
              <w:t xml:space="preserve">o</w:t>
            </w:r>
            <w:r w:rsidDel="00000000" w:rsidR="00000000" w:rsidRPr="00000000">
              <w:rPr>
                <w:rFonts w:ascii="Open Sans" w:cs="Open Sans" w:eastAsia="Open Sans" w:hAnsi="Open Sans"/>
                <w:color w:val="000000"/>
                <w:sz w:val="28"/>
                <w:szCs w:val="28"/>
                <w:rtl w:val="0"/>
              </w:rPr>
              <w:t xml:space="preserve">yal</w:t>
            </w:r>
          </w:p>
        </w:tc>
        <w:tc>
          <w:tcPr/>
          <w:p w:rsidR="00000000" w:rsidDel="00000000" w:rsidP="00000000" w:rsidRDefault="00000000" w:rsidRPr="00000000" w14:paraId="00000035">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w:t>
            </w:r>
          </w:p>
        </w:tc>
        <w:tc>
          <w:tcPr>
            <w:gridSpan w:val="2"/>
          </w:tcPr>
          <w:p w:rsidR="00000000" w:rsidDel="00000000" w:rsidP="00000000" w:rsidRDefault="00000000" w:rsidRPr="00000000" w14:paraId="00000036">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l</w:t>
            </w:r>
            <w:r w:rsidDel="00000000" w:rsidR="00000000" w:rsidRPr="00000000">
              <w:rPr>
                <w:rFonts w:ascii="Open Sans" w:cs="Open Sans" w:eastAsia="Open Sans" w:hAnsi="Open Sans"/>
                <w:b w:val="1"/>
                <w:color w:val="000000"/>
                <w:sz w:val="28"/>
                <w:szCs w:val="28"/>
                <w:u w:val="single"/>
                <w:rtl w:val="0"/>
              </w:rPr>
              <w:t xml:space="preserve">o</w:t>
            </w:r>
            <w:r w:rsidDel="00000000" w:rsidR="00000000" w:rsidRPr="00000000">
              <w:rPr>
                <w:rFonts w:ascii="Open Sans" w:cs="Open Sans" w:eastAsia="Open Sans" w:hAnsi="Open Sans"/>
                <w:color w:val="000000"/>
                <w:sz w:val="28"/>
                <w:szCs w:val="28"/>
                <w:rtl w:val="0"/>
              </w:rPr>
              <w:t xml:space="preserve">cal</w:t>
            </w:r>
          </w:p>
        </w:tc>
        <w:tc>
          <w:tcPr/>
          <w:p w:rsidR="00000000" w:rsidDel="00000000" w:rsidP="00000000" w:rsidRDefault="00000000" w:rsidRPr="00000000" w14:paraId="00000038">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w:t>
            </w:r>
          </w:p>
        </w:tc>
        <w:tc>
          <w:tcPr/>
          <w:p w:rsidR="00000000" w:rsidDel="00000000" w:rsidP="00000000" w:rsidRDefault="00000000" w:rsidRPr="00000000" w14:paraId="0000003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w:t>
            </w:r>
            <w:r w:rsidDel="00000000" w:rsidR="00000000" w:rsidRPr="00000000">
              <w:rPr>
                <w:rFonts w:ascii="Open Sans" w:cs="Open Sans" w:eastAsia="Open Sans" w:hAnsi="Open Sans"/>
                <w:b w:val="1"/>
                <w:color w:val="000000"/>
                <w:sz w:val="28"/>
                <w:szCs w:val="28"/>
                <w:u w:val="single"/>
                <w:rtl w:val="0"/>
              </w:rPr>
              <w:t xml:space="preserve">o</w:t>
            </w:r>
            <w:r w:rsidDel="00000000" w:rsidR="00000000" w:rsidRPr="00000000">
              <w:rPr>
                <w:rFonts w:ascii="Open Sans" w:cs="Open Sans" w:eastAsia="Open Sans" w:hAnsi="Open Sans"/>
                <w:color w:val="000000"/>
                <w:sz w:val="28"/>
                <w:szCs w:val="28"/>
                <w:rtl w:val="0"/>
              </w:rPr>
              <w:t xml:space="preserve">lar</w:t>
            </w:r>
          </w:p>
        </w:tc>
      </w:tr>
      <w:tr>
        <w:trPr>
          <w:cantSplit w:val="0"/>
          <w:tblHeader w:val="0"/>
        </w:trPr>
        <w:tc>
          <w:tcPr>
            <w:gridSpan w:val="2"/>
          </w:tcPr>
          <w:p w:rsidR="00000000" w:rsidDel="00000000" w:rsidP="00000000" w:rsidRDefault="00000000" w:rsidRPr="00000000" w14:paraId="0000003A">
            <w:pPr>
              <w:spacing w:after="60" w:before="60" w:lineRule="auto"/>
              <w:rPr>
                <w:rFonts w:ascii="Open Sans" w:cs="Open Sans" w:eastAsia="Open Sans" w:hAnsi="Open Sans"/>
                <w:color w:val="00b0f0"/>
                <w:sz w:val="28"/>
                <w:szCs w:val="28"/>
              </w:rPr>
            </w:pPr>
            <w:r w:rsidDel="00000000" w:rsidR="00000000" w:rsidRPr="00000000">
              <w:rPr>
                <w:rFonts w:ascii="Open Sans" w:cs="Open Sans" w:eastAsia="Open Sans" w:hAnsi="Open Sans"/>
                <w:b w:val="1"/>
                <w:color w:val="00b050"/>
                <w:sz w:val="28"/>
                <w:szCs w:val="28"/>
                <w:rtl w:val="0"/>
              </w:rPr>
              <w:t xml:space="preserve">TASK 2</w:t>
            </w:r>
            <w:r w:rsidDel="00000000" w:rsidR="00000000" w:rsidRPr="00000000">
              <w:rPr>
                <w:rtl w:val="0"/>
              </w:rPr>
            </w:r>
          </w:p>
        </w:tc>
        <w:tc>
          <w:tcPr>
            <w:gridSpan w:val="6"/>
          </w:tcPr>
          <w:p w:rsidR="00000000" w:rsidDel="00000000" w:rsidP="00000000" w:rsidRDefault="00000000" w:rsidRPr="00000000" w14:paraId="0000003C">
            <w:pPr>
              <w:spacing w:after="60" w:before="60" w:lineRule="auto"/>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Choose the word which has a different stress pattern from that of the others.</w:t>
            </w:r>
          </w:p>
        </w:tc>
      </w:tr>
      <w:tr>
        <w:trPr>
          <w:cantSplit w:val="0"/>
          <w:tblHeader w:val="0"/>
        </w:trPr>
        <w:tc>
          <w:tcPr/>
          <w:p w:rsidR="00000000" w:rsidDel="00000000" w:rsidP="00000000" w:rsidRDefault="00000000" w:rsidRPr="00000000" w14:paraId="00000042">
            <w:pPr>
              <w:spacing w:after="60" w:before="60" w:lineRule="auto"/>
              <w:jc w:val="center"/>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3.</w:t>
            </w:r>
          </w:p>
        </w:tc>
        <w:tc>
          <w:tcPr/>
          <w:p w:rsidR="00000000" w:rsidDel="00000000" w:rsidP="00000000" w:rsidRDefault="00000000" w:rsidRPr="00000000" w14:paraId="0000004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w:t>
            </w:r>
          </w:p>
        </w:tc>
        <w:tc>
          <w:tcPr/>
          <w:p w:rsidR="00000000" w:rsidDel="00000000" w:rsidP="00000000" w:rsidRDefault="00000000" w:rsidRPr="00000000" w14:paraId="0000004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polluting</w:t>
            </w:r>
          </w:p>
        </w:tc>
        <w:tc>
          <w:tcPr/>
          <w:p w:rsidR="00000000" w:rsidDel="00000000" w:rsidP="00000000" w:rsidRDefault="00000000" w:rsidRPr="00000000" w14:paraId="00000045">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w:t>
            </w:r>
          </w:p>
        </w:tc>
        <w:tc>
          <w:tcPr>
            <w:gridSpan w:val="2"/>
          </w:tcPr>
          <w:p w:rsidR="00000000" w:rsidDel="00000000" w:rsidP="00000000" w:rsidRDefault="00000000" w:rsidRPr="00000000" w14:paraId="00000046">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dangerous</w:t>
            </w:r>
          </w:p>
        </w:tc>
        <w:tc>
          <w:tcPr/>
          <w:p w:rsidR="00000000" w:rsidDel="00000000" w:rsidP="00000000" w:rsidRDefault="00000000" w:rsidRPr="00000000" w14:paraId="00000048">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w:t>
            </w:r>
          </w:p>
        </w:tc>
        <w:tc>
          <w:tcPr/>
          <w:p w:rsidR="00000000" w:rsidDel="00000000" w:rsidP="00000000" w:rsidRDefault="00000000" w:rsidRPr="00000000" w14:paraId="0000004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expensive</w:t>
            </w:r>
          </w:p>
        </w:tc>
      </w:tr>
      <w:tr>
        <w:trPr>
          <w:cantSplit w:val="0"/>
          <w:tblHeader w:val="0"/>
        </w:trPr>
        <w:tc>
          <w:tcPr/>
          <w:p w:rsidR="00000000" w:rsidDel="00000000" w:rsidP="00000000" w:rsidRDefault="00000000" w:rsidRPr="00000000" w14:paraId="0000004A">
            <w:pPr>
              <w:spacing w:after="60" w:before="60" w:lineRule="auto"/>
              <w:jc w:val="center"/>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4.</w:t>
            </w:r>
          </w:p>
        </w:tc>
        <w:tc>
          <w:tcPr/>
          <w:p w:rsidR="00000000" w:rsidDel="00000000" w:rsidP="00000000" w:rsidRDefault="00000000" w:rsidRPr="00000000" w14:paraId="0000004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w:t>
            </w:r>
          </w:p>
        </w:tc>
        <w:tc>
          <w:tcPr/>
          <w:p w:rsidR="00000000" w:rsidDel="00000000" w:rsidP="00000000" w:rsidRDefault="00000000" w:rsidRPr="00000000" w14:paraId="0000004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government</w:t>
            </w:r>
          </w:p>
        </w:tc>
        <w:tc>
          <w:tcPr/>
          <w:p w:rsidR="00000000" w:rsidDel="00000000" w:rsidP="00000000" w:rsidRDefault="00000000" w:rsidRPr="00000000" w14:paraId="0000004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w:t>
            </w:r>
          </w:p>
        </w:tc>
        <w:tc>
          <w:tcPr>
            <w:gridSpan w:val="2"/>
          </w:tcPr>
          <w:p w:rsidR="00000000" w:rsidDel="00000000" w:rsidP="00000000" w:rsidRDefault="00000000" w:rsidRPr="00000000" w14:paraId="0000004E">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visitor</w:t>
            </w:r>
          </w:p>
        </w:tc>
        <w:tc>
          <w:tcPr/>
          <w:p w:rsidR="00000000" w:rsidDel="00000000" w:rsidP="00000000" w:rsidRDefault="00000000" w:rsidRPr="00000000" w14:paraId="00000050">
            <w:pPr>
              <w:spacing w:after="60" w:before="60" w:lineRule="auto"/>
              <w:rPr>
                <w:rFonts w:ascii="Open Sans" w:cs="Open Sans" w:eastAsia="Open Sans" w:hAnsi="Open Sans"/>
                <w:color w:val="00b050"/>
                <w:sz w:val="28"/>
                <w:szCs w:val="28"/>
              </w:rPr>
            </w:pPr>
            <w:r w:rsidDel="00000000" w:rsidR="00000000" w:rsidRPr="00000000">
              <w:rPr>
                <w:rFonts w:ascii="Open Sans" w:cs="Open Sans" w:eastAsia="Open Sans" w:hAnsi="Open Sans"/>
                <w:color w:val="000000"/>
                <w:sz w:val="28"/>
                <w:szCs w:val="28"/>
                <w:rtl w:val="0"/>
              </w:rPr>
              <w:t xml:space="preserve">C.</w:t>
            </w:r>
            <w:r w:rsidDel="00000000" w:rsidR="00000000" w:rsidRPr="00000000">
              <w:rPr>
                <w:rtl w:val="0"/>
              </w:rPr>
            </w:r>
          </w:p>
        </w:tc>
        <w:tc>
          <w:tcPr/>
          <w:p w:rsidR="00000000" w:rsidDel="00000000" w:rsidP="00000000" w:rsidRDefault="00000000" w:rsidRPr="00000000" w14:paraId="00000051">
            <w:pPr>
              <w:spacing w:after="60" w:before="60" w:lineRule="auto"/>
              <w:rPr>
                <w:rFonts w:ascii="Open Sans" w:cs="Open Sans" w:eastAsia="Open Sans" w:hAnsi="Open Sans"/>
                <w:color w:val="00b050"/>
                <w:sz w:val="28"/>
                <w:szCs w:val="28"/>
              </w:rPr>
            </w:pPr>
            <w:r w:rsidDel="00000000" w:rsidR="00000000" w:rsidRPr="00000000">
              <w:rPr>
                <w:rFonts w:ascii="Open Sans" w:cs="Open Sans" w:eastAsia="Open Sans" w:hAnsi="Open Sans"/>
                <w:sz w:val="28"/>
                <w:szCs w:val="28"/>
                <w:rtl w:val="0"/>
              </w:rPr>
              <w:t xml:space="preserve">attraction</w:t>
            </w:r>
            <w:r w:rsidDel="00000000" w:rsidR="00000000" w:rsidRPr="00000000">
              <w:rPr>
                <w:rtl w:val="0"/>
              </w:rPr>
            </w:r>
          </w:p>
        </w:tc>
      </w:tr>
      <w:tr>
        <w:trPr>
          <w:cantSplit w:val="0"/>
          <w:tblHeader w:val="0"/>
        </w:trPr>
        <w:tc>
          <w:tcPr/>
          <w:p w:rsidR="00000000" w:rsidDel="00000000" w:rsidP="00000000" w:rsidRDefault="00000000" w:rsidRPr="00000000" w14:paraId="00000052">
            <w:pPr>
              <w:spacing w:after="60" w:before="60" w:lineRule="auto"/>
              <w:jc w:val="center"/>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5.</w:t>
            </w:r>
          </w:p>
        </w:tc>
        <w:tc>
          <w:tcPr/>
          <w:p w:rsidR="00000000" w:rsidDel="00000000" w:rsidP="00000000" w:rsidRDefault="00000000" w:rsidRPr="00000000" w14:paraId="00000053">
            <w:pPr>
              <w:spacing w:after="60" w:before="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A.</w:t>
            </w:r>
          </w:p>
        </w:tc>
        <w:tc>
          <w:tcPr/>
          <w:p w:rsidR="00000000" w:rsidDel="00000000" w:rsidP="00000000" w:rsidRDefault="00000000" w:rsidRPr="00000000" w14:paraId="00000054">
            <w:pPr>
              <w:spacing w:after="60" w:before="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native</w:t>
            </w:r>
          </w:p>
        </w:tc>
        <w:tc>
          <w:tcPr/>
          <w:p w:rsidR="00000000" w:rsidDel="00000000" w:rsidP="00000000" w:rsidRDefault="00000000" w:rsidRPr="00000000" w14:paraId="00000055">
            <w:pPr>
              <w:spacing w:after="60" w:before="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B.</w:t>
            </w:r>
          </w:p>
        </w:tc>
        <w:tc>
          <w:tcPr>
            <w:gridSpan w:val="2"/>
          </w:tcPr>
          <w:p w:rsidR="00000000" w:rsidDel="00000000" w:rsidP="00000000" w:rsidRDefault="00000000" w:rsidRPr="00000000" w14:paraId="00000056">
            <w:pPr>
              <w:spacing w:after="60" w:before="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public</w:t>
            </w:r>
          </w:p>
        </w:tc>
        <w:tc>
          <w:tcPr/>
          <w:p w:rsidR="00000000" w:rsidDel="00000000" w:rsidP="00000000" w:rsidRDefault="00000000" w:rsidRPr="00000000" w14:paraId="00000058">
            <w:pPr>
              <w:spacing w:after="60" w:before="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C.</w:t>
            </w:r>
          </w:p>
        </w:tc>
        <w:tc>
          <w:tcPr/>
          <w:p w:rsidR="00000000" w:rsidDel="00000000" w:rsidP="00000000" w:rsidRDefault="00000000" w:rsidRPr="00000000" w14:paraId="00000059">
            <w:pPr>
              <w:spacing w:after="60" w:before="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alright</w:t>
            </w:r>
          </w:p>
        </w:tc>
      </w:tr>
    </w:tbl>
    <w:p w:rsidR="00000000" w:rsidDel="00000000" w:rsidP="00000000" w:rsidRDefault="00000000" w:rsidRPr="00000000" w14:paraId="0000005A">
      <w:pPr>
        <w:jc w:val="center"/>
        <w:rPr>
          <w:rFonts w:ascii="Open Sans" w:cs="Open Sans" w:eastAsia="Open Sans" w:hAnsi="Open Sans"/>
          <w:b w:val="1"/>
          <w:color w:val="000000"/>
          <w:sz w:val="32"/>
          <w:szCs w:val="32"/>
        </w:rPr>
      </w:pPr>
      <w:r w:rsidDel="00000000" w:rsidR="00000000" w:rsidRPr="00000000">
        <w:rPr>
          <w:rtl w:val="0"/>
        </w:rPr>
      </w:r>
    </w:p>
    <w:p w:rsidR="00000000" w:rsidDel="00000000" w:rsidP="00000000" w:rsidRDefault="00000000" w:rsidRPr="00000000" w14:paraId="0000005B">
      <w:pPr>
        <w:jc w:val="center"/>
        <w:rPr>
          <w:rFonts w:ascii="Open Sans" w:cs="Open Sans" w:eastAsia="Open Sans" w:hAnsi="Open Sans"/>
          <w:b w:val="1"/>
          <w:color w:val="000000"/>
          <w:sz w:val="32"/>
          <w:szCs w:val="32"/>
        </w:rPr>
      </w:pPr>
      <w:r w:rsidDel="00000000" w:rsidR="00000000" w:rsidRPr="00000000">
        <w:rPr>
          <w:rtl w:val="0"/>
        </w:rPr>
      </w:r>
    </w:p>
    <w:p w:rsidR="00000000" w:rsidDel="00000000" w:rsidP="00000000" w:rsidRDefault="00000000" w:rsidRPr="00000000" w14:paraId="0000005C">
      <w:pPr>
        <w:rPr>
          <w:rFonts w:ascii="Open Sans" w:cs="Open Sans" w:eastAsia="Open Sans" w:hAnsi="Open Sans"/>
          <w:b w:val="1"/>
          <w:color w:val="00000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tbl>
      <w:tblPr>
        <w:tblStyle w:val="Table3"/>
        <w:tblW w:w="10173.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1"/>
        <w:gridCol w:w="530"/>
        <w:gridCol w:w="213"/>
        <w:gridCol w:w="2186"/>
        <w:gridCol w:w="6663"/>
        <w:tblGridChange w:id="0">
          <w:tblGrid>
            <w:gridCol w:w="581"/>
            <w:gridCol w:w="530"/>
            <w:gridCol w:w="213"/>
            <w:gridCol w:w="2186"/>
            <w:gridCol w:w="6663"/>
          </w:tblGrid>
        </w:tblGridChange>
      </w:tblGrid>
      <w:tr>
        <w:trPr>
          <w:cantSplit w:val="0"/>
          <w:tblHeader w:val="0"/>
        </w:trPr>
        <w:tc>
          <w:tcPr>
            <w:gridSpan w:val="4"/>
            <w:tcBorders>
              <w:top w:color="00b050" w:space="0" w:sz="18" w:val="single"/>
              <w:left w:color="00b050" w:space="0" w:sz="18" w:val="single"/>
              <w:bottom w:color="00b050" w:space="0" w:sz="18" w:val="single"/>
              <w:right w:color="00b050" w:space="0" w:sz="18" w:val="single"/>
            </w:tcBorders>
            <w:shd w:fill="e2efd9" w:val="clear"/>
          </w:tcPr>
          <w:p w:rsidR="00000000" w:rsidDel="00000000" w:rsidP="00000000" w:rsidRDefault="00000000" w:rsidRPr="00000000" w14:paraId="0000005E">
            <w:pPr>
              <w:spacing w:after="60" w:before="60" w:lineRule="auto"/>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II. LISTENING (8 points)</w:t>
            </w:r>
          </w:p>
        </w:tc>
        <w:tc>
          <w:tcPr>
            <w:vMerge w:val="restart"/>
            <w:tcBorders>
              <w:left w:color="00b050" w:space="0" w:sz="18" w:val="single"/>
            </w:tcBorders>
          </w:tcPr>
          <w:p w:rsidR="00000000" w:rsidDel="00000000" w:rsidP="00000000" w:rsidRDefault="00000000" w:rsidRPr="00000000" w14:paraId="00000062">
            <w:pPr>
              <w:spacing w:after="120" w:lineRule="auto"/>
              <w:ind w:left="327" w:firstLine="0"/>
              <w:rPr>
                <w:rFonts w:ascii="Open Sans" w:cs="Open Sans" w:eastAsia="Open Sans" w:hAnsi="Open Sans"/>
                <w:b w:val="1"/>
                <w:color w:val="0070c0"/>
                <w:sz w:val="28"/>
                <w:szCs w:val="28"/>
              </w:rPr>
            </w:pPr>
            <w:r w:rsidDel="00000000" w:rsidR="00000000" w:rsidRPr="00000000">
              <w:rPr>
                <w:rtl w:val="0"/>
              </w:rPr>
            </w:r>
          </w:p>
        </w:tc>
      </w:tr>
      <w:tr>
        <w:trPr>
          <w:cantSplit w:val="0"/>
          <w:trHeight w:val="173" w:hRule="atLeast"/>
          <w:tblHeader w:val="0"/>
        </w:trPr>
        <w:tc>
          <w:tcPr>
            <w:gridSpan w:val="4"/>
            <w:tcBorders>
              <w:top w:color="00b050" w:space="0" w:sz="18" w:val="single"/>
            </w:tcBorders>
            <w:shd w:fill="auto" w:val="clear"/>
          </w:tcPr>
          <w:p w:rsidR="00000000" w:rsidDel="00000000" w:rsidP="00000000" w:rsidRDefault="00000000" w:rsidRPr="00000000" w14:paraId="00000063">
            <w:pPr>
              <w:spacing w:after="60" w:before="60" w:lineRule="auto"/>
              <w:jc w:val="center"/>
              <w:rPr>
                <w:rFonts w:ascii="Open Sans" w:cs="Open Sans" w:eastAsia="Open Sans" w:hAnsi="Open Sans"/>
                <w:b w:val="1"/>
                <w:color w:val="0070c0"/>
                <w:sz w:val="4"/>
                <w:szCs w:val="4"/>
              </w:rPr>
            </w:pPr>
            <w:r w:rsidDel="00000000" w:rsidR="00000000" w:rsidRPr="00000000">
              <w:rPr>
                <w:rtl w:val="0"/>
              </w:rPr>
            </w:r>
          </w:p>
        </w:tc>
        <w:tc>
          <w:tcPr>
            <w:vMerge w:val="continue"/>
            <w:tcBorders>
              <w:left w:color="00b050" w:space="0" w:sz="18" w:val="single"/>
            </w:tcBorders>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0070c0"/>
                <w:sz w:val="4"/>
                <w:szCs w:val="4"/>
              </w:rPr>
            </w:pPr>
            <w:r w:rsidDel="00000000" w:rsidR="00000000" w:rsidRPr="00000000">
              <w:rPr>
                <w:rtl w:val="0"/>
              </w:rPr>
            </w:r>
          </w:p>
        </w:tc>
      </w:tr>
      <w:tr>
        <w:trPr>
          <w:cantSplit w:val="0"/>
          <w:trHeight w:val="173" w:hRule="atLeast"/>
          <w:tblHeader w:val="0"/>
        </w:trPr>
        <w:tc>
          <w:tcPr>
            <w:gridSpan w:val="2"/>
            <w:shd w:fill="auto" w:val="clear"/>
          </w:tcPr>
          <w:p w:rsidR="00000000" w:rsidDel="00000000" w:rsidP="00000000" w:rsidRDefault="00000000" w:rsidRPr="00000000" w14:paraId="00000068">
            <w:pPr>
              <w:spacing w:after="60" w:before="60" w:lineRule="auto"/>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TASK 1</w:t>
            </w:r>
          </w:p>
        </w:tc>
        <w:tc>
          <w:tcPr>
            <w:gridSpan w:val="3"/>
            <w:tcBorders>
              <w:left w:color="000000" w:space="0" w:sz="0" w:val="nil"/>
            </w:tcBorders>
          </w:tcPr>
          <w:p w:rsidR="00000000" w:rsidDel="00000000" w:rsidP="00000000" w:rsidRDefault="00000000" w:rsidRPr="00000000" w14:paraId="0000006A">
            <w:pPr>
              <w:spacing w:after="60" w:before="60" w:lineRule="auto"/>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Listen to some information about a car. Circle the best answer A, B, or C. You will listen TWICE.</w:t>
            </w:r>
          </w:p>
        </w:tc>
      </w:tr>
      <w:tr>
        <w:trPr>
          <w:cantSplit w:val="0"/>
          <w:trHeight w:val="173" w:hRule="atLeast"/>
          <w:tblHeader w:val="0"/>
        </w:trPr>
        <w:tc>
          <w:tcPr>
            <w:gridSpan w:val="2"/>
            <w:shd w:fill="auto" w:val="clear"/>
          </w:tcPr>
          <w:p w:rsidR="00000000" w:rsidDel="00000000" w:rsidP="00000000" w:rsidRDefault="00000000" w:rsidRPr="00000000" w14:paraId="0000006D">
            <w:pPr>
              <w:spacing w:after="60" w:before="60" w:lineRule="auto"/>
              <w:rPr>
                <w:rFonts w:ascii="Open Sans" w:cs="Open Sans" w:eastAsia="Open Sans" w:hAnsi="Open Sans"/>
                <w:b w:val="1"/>
                <w:color w:val="0070c0"/>
                <w:sz w:val="8"/>
                <w:szCs w:val="8"/>
              </w:rPr>
            </w:pPr>
            <w:r w:rsidDel="00000000" w:rsidR="00000000" w:rsidRPr="00000000">
              <w:rPr>
                <w:rtl w:val="0"/>
              </w:rPr>
            </w:r>
          </w:p>
        </w:tc>
        <w:tc>
          <w:tcPr>
            <w:gridSpan w:val="3"/>
            <w:tcBorders>
              <w:left w:color="000000" w:space="0" w:sz="0" w:val="nil"/>
            </w:tcBorders>
          </w:tcPr>
          <w:p w:rsidR="00000000" w:rsidDel="00000000" w:rsidP="00000000" w:rsidRDefault="00000000" w:rsidRPr="00000000" w14:paraId="0000006F">
            <w:pPr>
              <w:spacing w:after="60" w:before="60" w:lineRule="auto"/>
              <w:rPr>
                <w:rFonts w:ascii="Open Sans" w:cs="Open Sans" w:eastAsia="Open Sans" w:hAnsi="Open Sans"/>
                <w:b w:val="1"/>
                <w:color w:val="0070c0"/>
                <w:sz w:val="8"/>
                <w:szCs w:val="8"/>
              </w:rPr>
            </w:pPr>
            <w:r w:rsidDel="00000000" w:rsidR="00000000" w:rsidRPr="00000000">
              <w:rPr>
                <w:rtl w:val="0"/>
              </w:rPr>
            </w:r>
          </w:p>
        </w:tc>
      </w:tr>
      <w:tr>
        <w:trPr>
          <w:cantSplit w:val="0"/>
          <w:tblHeader w:val="0"/>
        </w:trPr>
        <w:tc>
          <w:tcPr/>
          <w:p w:rsidR="00000000" w:rsidDel="00000000" w:rsidP="00000000" w:rsidRDefault="00000000" w:rsidRPr="00000000" w14:paraId="00000072">
            <w:pPr>
              <w:spacing w:after="60" w:before="60" w:lineRule="auto"/>
              <w:jc w:val="center"/>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1. </w:t>
            </w:r>
          </w:p>
        </w:tc>
        <w:tc>
          <w:tcPr>
            <w:gridSpan w:val="4"/>
          </w:tcPr>
          <w:p w:rsidR="00000000" w:rsidDel="00000000" w:rsidP="00000000" w:rsidRDefault="00000000" w:rsidRPr="00000000" w14:paraId="0000007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Who is this information for?</w:t>
            </w:r>
          </w:p>
        </w:tc>
      </w:tr>
      <w:tr>
        <w:trPr>
          <w:cantSplit w:val="0"/>
          <w:tblHeader w:val="0"/>
        </w:trPr>
        <w:tc>
          <w:tcPr/>
          <w:p w:rsidR="00000000" w:rsidDel="00000000" w:rsidP="00000000" w:rsidRDefault="00000000" w:rsidRPr="00000000" w14:paraId="00000077">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tc>
        <w:tc>
          <w:tcPr>
            <w:gridSpan w:val="2"/>
          </w:tcPr>
          <w:p w:rsidR="00000000" w:rsidDel="00000000" w:rsidP="00000000" w:rsidRDefault="00000000" w:rsidRPr="00000000" w14:paraId="00000078">
            <w:pPr>
              <w:spacing w:after="60" w:before="60" w:lineRule="auto"/>
              <w:jc w:val="center"/>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A.</w:t>
            </w:r>
          </w:p>
        </w:tc>
        <w:tc>
          <w:tcPr>
            <w:gridSpan w:val="2"/>
          </w:tcPr>
          <w:p w:rsidR="00000000" w:rsidDel="00000000" w:rsidP="00000000" w:rsidRDefault="00000000" w:rsidRPr="00000000" w14:paraId="0000007A">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People who want to drive a car</w:t>
            </w:r>
          </w:p>
        </w:tc>
      </w:tr>
      <w:tr>
        <w:trPr>
          <w:cantSplit w:val="0"/>
          <w:tblHeader w:val="0"/>
        </w:trPr>
        <w:tc>
          <w:tcPr/>
          <w:p w:rsidR="00000000" w:rsidDel="00000000" w:rsidP="00000000" w:rsidRDefault="00000000" w:rsidRPr="00000000" w14:paraId="0000007C">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tc>
        <w:tc>
          <w:tcPr>
            <w:gridSpan w:val="2"/>
          </w:tcPr>
          <w:p w:rsidR="00000000" w:rsidDel="00000000" w:rsidP="00000000" w:rsidRDefault="00000000" w:rsidRPr="00000000" w14:paraId="0000007D">
            <w:pPr>
              <w:spacing w:after="60" w:before="60" w:lineRule="auto"/>
              <w:jc w:val="center"/>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B.</w:t>
            </w:r>
          </w:p>
        </w:tc>
        <w:tc>
          <w:tcPr>
            <w:gridSpan w:val="2"/>
          </w:tcPr>
          <w:p w:rsidR="00000000" w:rsidDel="00000000" w:rsidP="00000000" w:rsidRDefault="00000000" w:rsidRPr="00000000" w14:paraId="0000007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People who want a driverless car</w:t>
            </w:r>
          </w:p>
        </w:tc>
      </w:tr>
      <w:tr>
        <w:trPr>
          <w:cantSplit w:val="0"/>
          <w:tblHeader w:val="0"/>
        </w:trPr>
        <w:tc>
          <w:tcPr/>
          <w:p w:rsidR="00000000" w:rsidDel="00000000" w:rsidP="00000000" w:rsidRDefault="00000000" w:rsidRPr="00000000" w14:paraId="00000081">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tc>
        <w:tc>
          <w:tcPr>
            <w:gridSpan w:val="2"/>
          </w:tcPr>
          <w:p w:rsidR="00000000" w:rsidDel="00000000" w:rsidP="00000000" w:rsidRDefault="00000000" w:rsidRPr="00000000" w14:paraId="00000082">
            <w:pPr>
              <w:spacing w:after="60" w:before="60" w:lineRule="auto"/>
              <w:jc w:val="center"/>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C.</w:t>
            </w:r>
          </w:p>
        </w:tc>
        <w:tc>
          <w:tcPr>
            <w:gridSpan w:val="2"/>
          </w:tcPr>
          <w:p w:rsidR="00000000" w:rsidDel="00000000" w:rsidP="00000000" w:rsidRDefault="00000000" w:rsidRPr="00000000" w14:paraId="0000008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People who buy a driverless car</w:t>
            </w:r>
          </w:p>
        </w:tc>
      </w:tr>
      <w:tr>
        <w:trPr>
          <w:cantSplit w:val="0"/>
          <w:tblHeader w:val="0"/>
        </w:trPr>
        <w:tc>
          <w:tcPr/>
          <w:p w:rsidR="00000000" w:rsidDel="00000000" w:rsidP="00000000" w:rsidRDefault="00000000" w:rsidRPr="00000000" w14:paraId="00000086">
            <w:pPr>
              <w:spacing w:after="60" w:before="60" w:lineRule="auto"/>
              <w:jc w:val="center"/>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2. </w:t>
            </w:r>
          </w:p>
        </w:tc>
        <w:tc>
          <w:tcPr>
            <w:gridSpan w:val="4"/>
          </w:tcPr>
          <w:p w:rsidR="00000000" w:rsidDel="00000000" w:rsidP="00000000" w:rsidRDefault="00000000" w:rsidRPr="00000000" w14:paraId="00000087">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What does this car currently run on?</w:t>
            </w:r>
          </w:p>
        </w:tc>
      </w:tr>
      <w:tr>
        <w:trPr>
          <w:cantSplit w:val="0"/>
          <w:tblHeader w:val="0"/>
        </w:trPr>
        <w:tc>
          <w:tcPr/>
          <w:p w:rsidR="00000000" w:rsidDel="00000000" w:rsidP="00000000" w:rsidRDefault="00000000" w:rsidRPr="00000000" w14:paraId="0000008B">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tc>
        <w:tc>
          <w:tcPr>
            <w:gridSpan w:val="2"/>
          </w:tcPr>
          <w:p w:rsidR="00000000" w:rsidDel="00000000" w:rsidP="00000000" w:rsidRDefault="00000000" w:rsidRPr="00000000" w14:paraId="0000008C">
            <w:pPr>
              <w:spacing w:after="60" w:before="60" w:lineRule="auto"/>
              <w:jc w:val="center"/>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A.</w:t>
            </w:r>
          </w:p>
        </w:tc>
        <w:tc>
          <w:tcPr>
            <w:gridSpan w:val="2"/>
          </w:tcPr>
          <w:p w:rsidR="00000000" w:rsidDel="00000000" w:rsidP="00000000" w:rsidRDefault="00000000" w:rsidRPr="00000000" w14:paraId="0000008E">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Solar power</w:t>
            </w:r>
          </w:p>
        </w:tc>
      </w:tr>
      <w:tr>
        <w:trPr>
          <w:cantSplit w:val="0"/>
          <w:tblHeader w:val="0"/>
        </w:trPr>
        <w:tc>
          <w:tcPr/>
          <w:p w:rsidR="00000000" w:rsidDel="00000000" w:rsidP="00000000" w:rsidRDefault="00000000" w:rsidRPr="00000000" w14:paraId="00000090">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tc>
        <w:tc>
          <w:tcPr>
            <w:gridSpan w:val="2"/>
          </w:tcPr>
          <w:p w:rsidR="00000000" w:rsidDel="00000000" w:rsidP="00000000" w:rsidRDefault="00000000" w:rsidRPr="00000000" w14:paraId="00000091">
            <w:pPr>
              <w:spacing w:after="60" w:before="60" w:lineRule="auto"/>
              <w:jc w:val="center"/>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B.</w:t>
            </w:r>
          </w:p>
        </w:tc>
        <w:tc>
          <w:tcPr>
            <w:gridSpan w:val="2"/>
          </w:tcPr>
          <w:p w:rsidR="00000000" w:rsidDel="00000000" w:rsidP="00000000" w:rsidRDefault="00000000" w:rsidRPr="00000000" w14:paraId="0000009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Wind power</w:t>
            </w:r>
          </w:p>
        </w:tc>
      </w:tr>
      <w:tr>
        <w:trPr>
          <w:cantSplit w:val="0"/>
          <w:tblHeader w:val="0"/>
        </w:trPr>
        <w:tc>
          <w:tcPr/>
          <w:p w:rsidR="00000000" w:rsidDel="00000000" w:rsidP="00000000" w:rsidRDefault="00000000" w:rsidRPr="00000000" w14:paraId="00000095">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tc>
        <w:tc>
          <w:tcPr>
            <w:gridSpan w:val="2"/>
          </w:tcPr>
          <w:p w:rsidR="00000000" w:rsidDel="00000000" w:rsidP="00000000" w:rsidRDefault="00000000" w:rsidRPr="00000000" w14:paraId="00000096">
            <w:pPr>
              <w:spacing w:after="60" w:before="60" w:lineRule="auto"/>
              <w:jc w:val="center"/>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C.</w:t>
            </w:r>
          </w:p>
        </w:tc>
        <w:tc>
          <w:tcPr>
            <w:gridSpan w:val="2"/>
          </w:tcPr>
          <w:p w:rsidR="00000000" w:rsidDel="00000000" w:rsidP="00000000" w:rsidRDefault="00000000" w:rsidRPr="00000000" w14:paraId="00000098">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Hydropower</w:t>
            </w:r>
          </w:p>
        </w:tc>
      </w:tr>
      <w:tr>
        <w:trPr>
          <w:cantSplit w:val="0"/>
          <w:tblHeader w:val="0"/>
        </w:trPr>
        <w:tc>
          <w:tcPr/>
          <w:p w:rsidR="00000000" w:rsidDel="00000000" w:rsidP="00000000" w:rsidRDefault="00000000" w:rsidRPr="00000000" w14:paraId="0000009A">
            <w:pPr>
              <w:spacing w:after="60" w:before="60" w:lineRule="auto"/>
              <w:jc w:val="center"/>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3. </w:t>
            </w:r>
          </w:p>
        </w:tc>
        <w:tc>
          <w:tcPr>
            <w:gridSpan w:val="4"/>
          </w:tcPr>
          <w:p w:rsidR="00000000" w:rsidDel="00000000" w:rsidP="00000000" w:rsidRDefault="00000000" w:rsidRPr="00000000" w14:paraId="0000009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You will get an alert when the car power gets to ___________.</w:t>
            </w:r>
          </w:p>
        </w:tc>
      </w:tr>
      <w:tr>
        <w:trPr>
          <w:cantSplit w:val="0"/>
          <w:tblHeader w:val="0"/>
        </w:trPr>
        <w:tc>
          <w:tcPr/>
          <w:p w:rsidR="00000000" w:rsidDel="00000000" w:rsidP="00000000" w:rsidRDefault="00000000" w:rsidRPr="00000000" w14:paraId="0000009F">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tc>
        <w:tc>
          <w:tcPr>
            <w:gridSpan w:val="2"/>
          </w:tcPr>
          <w:p w:rsidR="00000000" w:rsidDel="00000000" w:rsidP="00000000" w:rsidRDefault="00000000" w:rsidRPr="00000000" w14:paraId="000000A0">
            <w:pPr>
              <w:spacing w:after="60" w:before="60" w:lineRule="auto"/>
              <w:jc w:val="center"/>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A.</w:t>
            </w:r>
          </w:p>
        </w:tc>
        <w:tc>
          <w:tcPr>
            <w:gridSpan w:val="2"/>
          </w:tcPr>
          <w:p w:rsidR="00000000" w:rsidDel="00000000" w:rsidP="00000000" w:rsidRDefault="00000000" w:rsidRPr="00000000" w14:paraId="000000A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10 percent</w:t>
            </w:r>
          </w:p>
        </w:tc>
      </w:tr>
      <w:tr>
        <w:trPr>
          <w:cantSplit w:val="0"/>
          <w:tblHeader w:val="0"/>
        </w:trPr>
        <w:tc>
          <w:tcPr/>
          <w:p w:rsidR="00000000" w:rsidDel="00000000" w:rsidP="00000000" w:rsidRDefault="00000000" w:rsidRPr="00000000" w14:paraId="000000A4">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tc>
        <w:tc>
          <w:tcPr>
            <w:gridSpan w:val="2"/>
          </w:tcPr>
          <w:p w:rsidR="00000000" w:rsidDel="00000000" w:rsidP="00000000" w:rsidRDefault="00000000" w:rsidRPr="00000000" w14:paraId="000000A5">
            <w:pPr>
              <w:spacing w:after="60" w:before="60" w:lineRule="auto"/>
              <w:jc w:val="center"/>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B.</w:t>
            </w:r>
          </w:p>
        </w:tc>
        <w:tc>
          <w:tcPr>
            <w:gridSpan w:val="2"/>
          </w:tcPr>
          <w:p w:rsidR="00000000" w:rsidDel="00000000" w:rsidP="00000000" w:rsidRDefault="00000000" w:rsidRPr="00000000" w14:paraId="000000A7">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30 percent</w:t>
            </w:r>
          </w:p>
        </w:tc>
      </w:tr>
      <w:tr>
        <w:trPr>
          <w:cantSplit w:val="0"/>
          <w:tblHeader w:val="0"/>
        </w:trPr>
        <w:tc>
          <w:tcPr/>
          <w:p w:rsidR="00000000" w:rsidDel="00000000" w:rsidP="00000000" w:rsidRDefault="00000000" w:rsidRPr="00000000" w14:paraId="000000A9">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tc>
        <w:tc>
          <w:tcPr>
            <w:gridSpan w:val="2"/>
          </w:tcPr>
          <w:p w:rsidR="00000000" w:rsidDel="00000000" w:rsidP="00000000" w:rsidRDefault="00000000" w:rsidRPr="00000000" w14:paraId="000000AA">
            <w:pPr>
              <w:spacing w:after="60" w:before="60" w:lineRule="auto"/>
              <w:jc w:val="center"/>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C.</w:t>
            </w:r>
          </w:p>
        </w:tc>
        <w:tc>
          <w:tcPr>
            <w:gridSpan w:val="2"/>
          </w:tcPr>
          <w:p w:rsidR="00000000" w:rsidDel="00000000" w:rsidP="00000000" w:rsidRDefault="00000000" w:rsidRPr="00000000" w14:paraId="000000A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100 percent</w:t>
            </w:r>
          </w:p>
        </w:tc>
      </w:tr>
      <w:tr>
        <w:trPr>
          <w:cantSplit w:val="0"/>
          <w:tblHeader w:val="0"/>
        </w:trPr>
        <w:tc>
          <w:tcPr/>
          <w:p w:rsidR="00000000" w:rsidDel="00000000" w:rsidP="00000000" w:rsidRDefault="00000000" w:rsidRPr="00000000" w14:paraId="000000AE">
            <w:pPr>
              <w:spacing w:after="60" w:before="60" w:lineRule="auto"/>
              <w:jc w:val="center"/>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4. </w:t>
            </w:r>
          </w:p>
        </w:tc>
        <w:tc>
          <w:tcPr>
            <w:gridSpan w:val="4"/>
          </w:tcPr>
          <w:p w:rsidR="00000000" w:rsidDel="00000000" w:rsidP="00000000" w:rsidRDefault="00000000" w:rsidRPr="00000000" w14:paraId="000000AF">
            <w:pPr>
              <w:spacing w:after="60" w:before="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Where are the charging stations available?</w:t>
            </w:r>
          </w:p>
        </w:tc>
      </w:tr>
      <w:tr>
        <w:trPr>
          <w:cantSplit w:val="0"/>
          <w:tblHeader w:val="0"/>
        </w:trPr>
        <w:tc>
          <w:tcPr/>
          <w:p w:rsidR="00000000" w:rsidDel="00000000" w:rsidP="00000000" w:rsidRDefault="00000000" w:rsidRPr="00000000" w14:paraId="000000B3">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tc>
        <w:tc>
          <w:tcPr>
            <w:gridSpan w:val="2"/>
          </w:tcPr>
          <w:p w:rsidR="00000000" w:rsidDel="00000000" w:rsidP="00000000" w:rsidRDefault="00000000" w:rsidRPr="00000000" w14:paraId="000000B4">
            <w:pPr>
              <w:spacing w:after="60" w:before="60" w:lineRule="auto"/>
              <w:jc w:val="center"/>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A.</w:t>
            </w:r>
          </w:p>
        </w:tc>
        <w:tc>
          <w:tcPr>
            <w:gridSpan w:val="2"/>
          </w:tcPr>
          <w:p w:rsidR="00000000" w:rsidDel="00000000" w:rsidP="00000000" w:rsidRDefault="00000000" w:rsidRPr="00000000" w14:paraId="000000B6">
            <w:pPr>
              <w:spacing w:after="60" w:before="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Wherever there is sunlight</w:t>
            </w:r>
          </w:p>
        </w:tc>
      </w:tr>
      <w:tr>
        <w:trPr>
          <w:cantSplit w:val="0"/>
          <w:tblHeader w:val="0"/>
        </w:trPr>
        <w:tc>
          <w:tcPr/>
          <w:p w:rsidR="00000000" w:rsidDel="00000000" w:rsidP="00000000" w:rsidRDefault="00000000" w:rsidRPr="00000000" w14:paraId="000000B8">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tc>
        <w:tc>
          <w:tcPr>
            <w:gridSpan w:val="2"/>
          </w:tcPr>
          <w:p w:rsidR="00000000" w:rsidDel="00000000" w:rsidP="00000000" w:rsidRDefault="00000000" w:rsidRPr="00000000" w14:paraId="000000B9">
            <w:pPr>
              <w:spacing w:after="60" w:before="60" w:lineRule="auto"/>
              <w:jc w:val="center"/>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B.</w:t>
            </w:r>
          </w:p>
        </w:tc>
        <w:tc>
          <w:tcPr>
            <w:gridSpan w:val="2"/>
          </w:tcPr>
          <w:p w:rsidR="00000000" w:rsidDel="00000000" w:rsidP="00000000" w:rsidRDefault="00000000" w:rsidRPr="00000000" w14:paraId="000000BB">
            <w:pPr>
              <w:spacing w:after="60" w:before="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At gas stations</w:t>
            </w:r>
          </w:p>
        </w:tc>
      </w:tr>
      <w:tr>
        <w:trPr>
          <w:cantSplit w:val="0"/>
          <w:tblHeader w:val="0"/>
        </w:trPr>
        <w:tc>
          <w:tcPr/>
          <w:p w:rsidR="00000000" w:rsidDel="00000000" w:rsidP="00000000" w:rsidRDefault="00000000" w:rsidRPr="00000000" w14:paraId="000000BD">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tc>
        <w:tc>
          <w:tcPr>
            <w:gridSpan w:val="2"/>
          </w:tcPr>
          <w:p w:rsidR="00000000" w:rsidDel="00000000" w:rsidP="00000000" w:rsidRDefault="00000000" w:rsidRPr="00000000" w14:paraId="000000BE">
            <w:pPr>
              <w:spacing w:after="60" w:before="60" w:lineRule="auto"/>
              <w:jc w:val="center"/>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C.</w:t>
            </w:r>
          </w:p>
        </w:tc>
        <w:tc>
          <w:tcPr>
            <w:gridSpan w:val="2"/>
          </w:tcPr>
          <w:p w:rsidR="00000000" w:rsidDel="00000000" w:rsidP="00000000" w:rsidRDefault="00000000" w:rsidRPr="00000000" w14:paraId="000000C0">
            <w:pPr>
              <w:spacing w:after="60" w:before="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At most houses</w:t>
            </w:r>
          </w:p>
        </w:tc>
      </w:tr>
      <w:tr>
        <w:trPr>
          <w:cantSplit w:val="0"/>
          <w:tblHeader w:val="0"/>
        </w:trPr>
        <w:tc>
          <w:tcPr/>
          <w:p w:rsidR="00000000" w:rsidDel="00000000" w:rsidP="00000000" w:rsidRDefault="00000000" w:rsidRPr="00000000" w14:paraId="000000C2">
            <w:pPr>
              <w:spacing w:after="60" w:before="60" w:lineRule="auto"/>
              <w:jc w:val="center"/>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5. </w:t>
            </w:r>
          </w:p>
        </w:tc>
        <w:tc>
          <w:tcPr>
            <w:gridSpan w:val="4"/>
          </w:tcPr>
          <w:p w:rsidR="00000000" w:rsidDel="00000000" w:rsidP="00000000" w:rsidRDefault="00000000" w:rsidRPr="00000000" w14:paraId="000000C3">
            <w:pPr>
              <w:spacing w:after="60" w:before="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To operate this car safely, users should </w:t>
            </w:r>
            <w:r w:rsidDel="00000000" w:rsidR="00000000" w:rsidRPr="00000000">
              <w:rPr>
                <w:rFonts w:ascii="Open Sans" w:cs="Open Sans" w:eastAsia="Open Sans" w:hAnsi="Open Sans"/>
                <w:color w:val="000000"/>
                <w:sz w:val="28"/>
                <w:szCs w:val="28"/>
                <w:rtl w:val="0"/>
              </w:rPr>
              <w:t xml:space="preserve">___________.</w:t>
            </w:r>
            <w:r w:rsidDel="00000000" w:rsidR="00000000" w:rsidRPr="00000000">
              <w:rPr>
                <w:rtl w:val="0"/>
              </w:rPr>
            </w:r>
          </w:p>
        </w:tc>
      </w:tr>
      <w:tr>
        <w:trPr>
          <w:cantSplit w:val="0"/>
          <w:tblHeader w:val="0"/>
        </w:trPr>
        <w:tc>
          <w:tcPr/>
          <w:p w:rsidR="00000000" w:rsidDel="00000000" w:rsidP="00000000" w:rsidRDefault="00000000" w:rsidRPr="00000000" w14:paraId="000000C7">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2"/>
          </w:tcPr>
          <w:p w:rsidR="00000000" w:rsidDel="00000000" w:rsidP="00000000" w:rsidRDefault="00000000" w:rsidRPr="00000000" w14:paraId="000000C8">
            <w:pPr>
              <w:spacing w:after="60" w:before="60" w:lineRule="auto"/>
              <w:jc w:val="center"/>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A.</w:t>
            </w:r>
          </w:p>
        </w:tc>
        <w:tc>
          <w:tcPr>
            <w:gridSpan w:val="2"/>
          </w:tcPr>
          <w:p w:rsidR="00000000" w:rsidDel="00000000" w:rsidP="00000000" w:rsidRDefault="00000000" w:rsidRPr="00000000" w14:paraId="000000CA">
            <w:pPr>
              <w:spacing w:after="60" w:before="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update the car’s software monthly</w:t>
            </w:r>
          </w:p>
        </w:tc>
      </w:tr>
      <w:tr>
        <w:trPr>
          <w:cantSplit w:val="0"/>
          <w:tblHeader w:val="0"/>
        </w:trPr>
        <w:tc>
          <w:tcPr/>
          <w:p w:rsidR="00000000" w:rsidDel="00000000" w:rsidP="00000000" w:rsidRDefault="00000000" w:rsidRPr="00000000" w14:paraId="000000CC">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2"/>
          </w:tcPr>
          <w:p w:rsidR="00000000" w:rsidDel="00000000" w:rsidP="00000000" w:rsidRDefault="00000000" w:rsidRPr="00000000" w14:paraId="000000CD">
            <w:pPr>
              <w:spacing w:after="60" w:before="60" w:lineRule="auto"/>
              <w:jc w:val="center"/>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B.</w:t>
            </w:r>
          </w:p>
        </w:tc>
        <w:tc>
          <w:tcPr>
            <w:gridSpan w:val="2"/>
          </w:tcPr>
          <w:p w:rsidR="00000000" w:rsidDel="00000000" w:rsidP="00000000" w:rsidRDefault="00000000" w:rsidRPr="00000000" w14:paraId="000000CF">
            <w:pPr>
              <w:spacing w:after="60" w:before="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fix the car once a month</w:t>
            </w:r>
          </w:p>
        </w:tc>
      </w:tr>
      <w:tr>
        <w:trPr>
          <w:cantSplit w:val="0"/>
          <w:tblHeader w:val="0"/>
        </w:trPr>
        <w:tc>
          <w:tcPr/>
          <w:p w:rsidR="00000000" w:rsidDel="00000000" w:rsidP="00000000" w:rsidRDefault="00000000" w:rsidRPr="00000000" w14:paraId="000000D1">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2"/>
          </w:tcPr>
          <w:p w:rsidR="00000000" w:rsidDel="00000000" w:rsidP="00000000" w:rsidRDefault="00000000" w:rsidRPr="00000000" w14:paraId="000000D2">
            <w:pPr>
              <w:spacing w:after="60" w:before="60" w:lineRule="auto"/>
              <w:jc w:val="center"/>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C.</w:t>
            </w:r>
          </w:p>
        </w:tc>
        <w:tc>
          <w:tcPr>
            <w:gridSpan w:val="2"/>
          </w:tcPr>
          <w:p w:rsidR="00000000" w:rsidDel="00000000" w:rsidP="00000000" w:rsidRDefault="00000000" w:rsidRPr="00000000" w14:paraId="000000D4">
            <w:pPr>
              <w:spacing w:after="60" w:before="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check the internet regularly</w:t>
            </w:r>
          </w:p>
        </w:tc>
      </w:tr>
    </w:tbl>
    <w:p w:rsidR="00000000" w:rsidDel="00000000" w:rsidP="00000000" w:rsidRDefault="00000000" w:rsidRPr="00000000" w14:paraId="000000D6">
      <w:pPr>
        <w:jc w:val="center"/>
        <w:rPr>
          <w:rFonts w:ascii="Open Sans" w:cs="Open Sans" w:eastAsia="Open Sans" w:hAnsi="Open Sans"/>
          <w:b w:val="1"/>
          <w:sz w:val="36"/>
          <w:szCs w:val="36"/>
        </w:rPr>
      </w:pPr>
      <w:r w:rsidDel="00000000" w:rsidR="00000000" w:rsidRPr="00000000">
        <w:rPr>
          <w:rtl w:val="0"/>
        </w:rPr>
      </w:r>
    </w:p>
    <w:p w:rsidR="00000000" w:rsidDel="00000000" w:rsidP="00000000" w:rsidRDefault="00000000" w:rsidRPr="00000000" w14:paraId="000000D7">
      <w:pPr>
        <w:jc w:val="center"/>
        <w:rPr>
          <w:rFonts w:ascii="Open Sans" w:cs="Open Sans" w:eastAsia="Open Sans" w:hAnsi="Open Sans"/>
          <w:b w:val="1"/>
          <w:color w:val="00b050"/>
          <w:sz w:val="36"/>
          <w:szCs w:val="36"/>
        </w:rPr>
      </w:pPr>
      <w:r w:rsidDel="00000000" w:rsidR="00000000" w:rsidRPr="00000000">
        <w:rPr>
          <w:rFonts w:ascii="Open Sans" w:cs="Open Sans" w:eastAsia="Open Sans" w:hAnsi="Open Sans"/>
          <w:b w:val="1"/>
          <w:color w:val="00b050"/>
          <w:sz w:val="36"/>
          <w:szCs w:val="36"/>
          <w:rtl w:val="0"/>
        </w:rPr>
        <w:t xml:space="preserve">ANSWER KEY</w:t>
      </w:r>
    </w:p>
    <w:p w:rsidR="00000000" w:rsidDel="00000000" w:rsidP="00000000" w:rsidRDefault="00000000" w:rsidRPr="00000000" w14:paraId="000000D8">
      <w:pPr>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I. PRONUNCIATION</w:t>
      </w:r>
    </w:p>
    <w:p w:rsidR="00000000" w:rsidDel="00000000" w:rsidP="00000000" w:rsidRDefault="00000000" w:rsidRPr="00000000" w14:paraId="000000D9">
      <w:pPr>
        <w:spacing w:after="0" w:lineRule="auto"/>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TASK 1</w:t>
      </w:r>
    </w:p>
    <w:p w:rsidR="00000000" w:rsidDel="00000000" w:rsidP="00000000" w:rsidRDefault="00000000" w:rsidRPr="00000000" w14:paraId="000000DA">
      <w:pPr>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1. C</w:t>
        <w:tab/>
        <w:tab/>
        <w:t xml:space="preserve">2. A</w:t>
        <w:tab/>
        <w:tab/>
        <w:tab/>
        <w:tab/>
      </w:r>
    </w:p>
    <w:p w:rsidR="00000000" w:rsidDel="00000000" w:rsidP="00000000" w:rsidRDefault="00000000" w:rsidRPr="00000000" w14:paraId="000000DB">
      <w:pPr>
        <w:spacing w:after="0" w:lineRule="auto"/>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TASK 2</w:t>
      </w:r>
    </w:p>
    <w:p w:rsidR="00000000" w:rsidDel="00000000" w:rsidP="00000000" w:rsidRDefault="00000000" w:rsidRPr="00000000" w14:paraId="000000DC">
      <w:pPr>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1. B</w:t>
        <w:tab/>
        <w:tab/>
        <w:t xml:space="preserve">2. C</w:t>
        <w:tab/>
        <w:tab/>
        <w:t xml:space="preserve">3. C</w:t>
      </w:r>
    </w:p>
    <w:p w:rsidR="00000000" w:rsidDel="00000000" w:rsidP="00000000" w:rsidRDefault="00000000" w:rsidRPr="00000000" w14:paraId="000000DD">
      <w:pPr>
        <w:rPr>
          <w:rFonts w:ascii="Open Sans" w:cs="Open Sans" w:eastAsia="Open Sans" w:hAnsi="Open Sans"/>
          <w:color w:val="000000"/>
          <w:sz w:val="28"/>
          <w:szCs w:val="28"/>
        </w:rPr>
      </w:pPr>
      <w:r w:rsidDel="00000000" w:rsidR="00000000" w:rsidRPr="00000000">
        <w:rPr>
          <w:rtl w:val="0"/>
        </w:rPr>
      </w:r>
    </w:p>
    <w:p w:rsidR="00000000" w:rsidDel="00000000" w:rsidP="00000000" w:rsidRDefault="00000000" w:rsidRPr="00000000" w14:paraId="000000DE">
      <w:pPr>
        <w:rPr>
          <w:rFonts w:ascii="Open Sans" w:cs="Open Sans" w:eastAsia="Open Sans" w:hAnsi="Open Sans"/>
          <w:b w:val="1"/>
          <w:color w:val="00b050"/>
          <w:sz w:val="28"/>
          <w:szCs w:val="28"/>
        </w:rPr>
      </w:pPr>
      <w:r w:rsidDel="00000000" w:rsidR="00000000" w:rsidRPr="00000000">
        <w:rPr>
          <w:rFonts w:ascii="Open Sans" w:cs="Open Sans" w:eastAsia="Open Sans" w:hAnsi="Open Sans"/>
          <w:b w:val="1"/>
          <w:color w:val="00b050"/>
          <w:sz w:val="28"/>
          <w:szCs w:val="28"/>
          <w:rtl w:val="0"/>
        </w:rPr>
        <w:t xml:space="preserve">II. LISTENING</w:t>
      </w:r>
    </w:p>
    <w:p w:rsidR="00000000" w:rsidDel="00000000" w:rsidP="00000000" w:rsidRDefault="00000000" w:rsidRPr="00000000" w14:paraId="000000DF">
      <w:pPr>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1. C</w:t>
        <w:tab/>
        <w:tab/>
        <w:t xml:space="preserve">2. A</w:t>
        <w:tab/>
        <w:tab/>
        <w:t xml:space="preserve">3. B </w:t>
        <w:tab/>
        <w:tab/>
        <w:t xml:space="preserve">4.B</w:t>
        <w:tab/>
        <w:tab/>
        <w:t xml:space="preserve">5. A</w:t>
      </w:r>
    </w:p>
    <w:p w:rsidR="00000000" w:rsidDel="00000000" w:rsidP="00000000" w:rsidRDefault="00000000" w:rsidRPr="00000000" w14:paraId="000000E0">
      <w:pPr>
        <w:rPr>
          <w:rFonts w:ascii="Open Sans" w:cs="Open Sans" w:eastAsia="Open Sans" w:hAnsi="Open Sans"/>
          <w:color w:val="000000"/>
          <w:sz w:val="28"/>
          <w:szCs w:val="28"/>
        </w:rPr>
      </w:pPr>
      <w:r w:rsidDel="00000000" w:rsidR="00000000" w:rsidRPr="00000000">
        <w:rPr>
          <w:rtl w:val="0"/>
        </w:rPr>
      </w:r>
    </w:p>
    <w:p w:rsidR="00000000" w:rsidDel="00000000" w:rsidP="00000000" w:rsidRDefault="00000000" w:rsidRPr="00000000" w14:paraId="000000E1">
      <w:pPr>
        <w:spacing w:after="0" w:lineRule="auto"/>
        <w:rPr>
          <w:rFonts w:ascii="Open Sans" w:cs="Open Sans" w:eastAsia="Open Sans" w:hAnsi="Open Sans"/>
          <w:b w:val="1"/>
          <w:i w:val="1"/>
          <w:color w:val="00b050"/>
          <w:sz w:val="28"/>
          <w:szCs w:val="28"/>
        </w:rPr>
      </w:pPr>
      <w:r w:rsidDel="00000000" w:rsidR="00000000" w:rsidRPr="00000000">
        <w:rPr>
          <w:rFonts w:ascii="Open Sans" w:cs="Open Sans" w:eastAsia="Open Sans" w:hAnsi="Open Sans"/>
          <w:b w:val="1"/>
          <w:i w:val="1"/>
          <w:color w:val="00b050"/>
          <w:sz w:val="28"/>
          <w:szCs w:val="28"/>
          <w:rtl w:val="0"/>
        </w:rPr>
        <w:t xml:space="preserve">Script:</w:t>
      </w:r>
    </w:p>
    <w:p w:rsidR="00000000" w:rsidDel="00000000" w:rsidP="00000000" w:rsidRDefault="00000000" w:rsidRPr="00000000" w14:paraId="000000E2">
      <w:pPr>
        <w:rPr>
          <w:rFonts w:ascii="Open Sans" w:cs="Open Sans" w:eastAsia="Open Sans" w:hAnsi="Open Sans"/>
          <w:color w:val="000000"/>
          <w:sz w:val="28"/>
          <w:szCs w:val="28"/>
        </w:rPr>
      </w:pPr>
      <w:r w:rsidDel="00000000" w:rsidR="00000000" w:rsidRPr="00000000">
        <w:rPr>
          <w:rtl w:val="0"/>
        </w:rPr>
      </w:r>
    </w:p>
    <w:p w:rsidR="00000000" w:rsidDel="00000000" w:rsidP="00000000" w:rsidRDefault="00000000" w:rsidRPr="00000000" w14:paraId="000000E3">
      <w:pPr>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Thank you for buying our driverless car. Before you operate this vehicle, please note the following information. Although this car runs on renewable energy, at the moment it can only use solar energy. We’re working on other energy sources so that future version will be able to run on wind power and hydropower. When the car’s power gets to 30 percent, you will be alerted. In case power gets below 10 percent, you should avoid using the vehicle until it gets fully charged. When sunlight isn’t available, this car can also use power from our charging stations. They are available at gas stations all over the country so it won’t take long to get </w:t>
      </w:r>
      <w:r w:rsidDel="00000000" w:rsidR="00000000" w:rsidRPr="00000000">
        <w:rPr>
          <w:sz w:val="28"/>
          <w:szCs w:val="28"/>
          <w:rtl w:val="0"/>
        </w:rPr>
        <w:t xml:space="preserve">there</w:t>
      </w:r>
      <w:r w:rsidDel="00000000" w:rsidR="00000000" w:rsidRPr="00000000">
        <w:rPr>
          <w:rFonts w:ascii="Open Sans" w:cs="Open Sans" w:eastAsia="Open Sans" w:hAnsi="Open Sans"/>
          <w:color w:val="000000"/>
          <w:sz w:val="28"/>
          <w:szCs w:val="28"/>
          <w:rtl w:val="0"/>
        </w:rPr>
        <w:t xml:space="preserve"> from your home. To ensure your safety, we plan to update the car’s software regularly. At least once a month, you should connect your car to the internet. Have a nice trip!</w:t>
      </w:r>
    </w:p>
    <w:p w:rsidR="00000000" w:rsidDel="00000000" w:rsidP="00000000" w:rsidRDefault="00000000" w:rsidRPr="00000000" w14:paraId="000000E4">
      <w:pPr>
        <w:rPr>
          <w:rFonts w:ascii="Open Sans" w:cs="Open Sans" w:eastAsia="Open Sans" w:hAnsi="Open Sans"/>
          <w:b w:val="1"/>
          <w:color w:val="00b050"/>
          <w:sz w:val="32"/>
          <w:szCs w:val="32"/>
        </w:rPr>
      </w:pPr>
      <w:r w:rsidDel="00000000" w:rsidR="00000000" w:rsidRPr="00000000">
        <w:rPr>
          <w:rtl w:val="0"/>
        </w:rPr>
      </w:r>
    </w:p>
    <w:sectPr>
      <w:headerReference r:id="rId7" w:type="default"/>
      <w:footerReference r:id="rId8" w:type="default"/>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Page | </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hanging="426"/>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Pr>
      <w:drawing>
        <wp:inline distB="0" distT="0" distL="0" distR="0">
          <wp:extent cx="1104900" cy="714375"/>
          <wp:effectExtent b="0" l="0" r="0" t="0"/>
          <wp:docPr descr="Logo Global Sussess" id="10" name="image1.png"/>
          <a:graphic>
            <a:graphicData uri="http://schemas.openxmlformats.org/drawingml/2006/picture">
              <pic:pic>
                <pic:nvPicPr>
                  <pic:cNvPr descr="Logo Global Sussess" id="0" name="image1.png"/>
                  <pic:cNvPicPr preferRelativeResize="0"/>
                </pic:nvPicPr>
                <pic:blipFill>
                  <a:blip r:embed="rId1"/>
                  <a:srcRect b="0" l="0" r="0" t="0"/>
                  <a:stretch>
                    <a:fillRect/>
                  </a:stretch>
                </pic:blipFill>
                <pic:spPr>
                  <a:xfrm>
                    <a:off x="0" y="0"/>
                    <a:ext cx="1104900" cy="714375"/>
                  </a:xfrm>
                  <a:prstGeom prst="rect"/>
                  <a:ln/>
                </pic:spPr>
              </pic:pic>
            </a:graphicData>
          </a:graphic>
        </wp:inline>
      </w:drawing>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Pr>
      <w:drawing>
        <wp:inline distB="0" distT="0" distL="0" distR="0">
          <wp:extent cx="1638300" cy="704850"/>
          <wp:effectExtent b="0" l="0" r="0" t="0"/>
          <wp:docPr descr="Tieng Anh 7" id="11" name="image2.png"/>
          <a:graphic>
            <a:graphicData uri="http://schemas.openxmlformats.org/drawingml/2006/picture">
              <pic:pic>
                <pic:nvPicPr>
                  <pic:cNvPr descr="Tieng Anh 7" id="0" name="image2.png"/>
                  <pic:cNvPicPr preferRelativeResize="0"/>
                </pic:nvPicPr>
                <pic:blipFill>
                  <a:blip r:embed="rId2"/>
                  <a:srcRect b="0" l="0" r="0" t="0"/>
                  <a:stretch>
                    <a:fillRect/>
                  </a:stretch>
                </pic:blipFill>
                <pic:spPr>
                  <a:xfrm>
                    <a:off x="0" y="0"/>
                    <a:ext cx="1638300" cy="704850"/>
                  </a:xfrm>
                  <a:prstGeom prst="rect"/>
                  <a:ln/>
                </pic:spPr>
              </pic:pic>
            </a:graphicData>
          </a:graphic>
        </wp:inline>
      </w:drawing>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4"/>
        <w:szCs w:val="24"/>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5836F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D612E8"/>
    <w:pPr>
      <w:tabs>
        <w:tab w:val="center" w:pos="4680"/>
        <w:tab w:val="right" w:pos="9360"/>
      </w:tabs>
      <w:spacing w:after="0" w:line="240" w:lineRule="auto"/>
    </w:pPr>
  </w:style>
  <w:style w:type="character" w:styleId="HeaderChar" w:customStyle="1">
    <w:name w:val="Header Char"/>
    <w:basedOn w:val="DefaultParagraphFont"/>
    <w:link w:val="Header"/>
    <w:uiPriority w:val="99"/>
    <w:rsid w:val="00D612E8"/>
    <w:rPr>
      <w:lang w:val="en-GB"/>
    </w:rPr>
  </w:style>
  <w:style w:type="paragraph" w:styleId="Footer">
    <w:name w:val="footer"/>
    <w:basedOn w:val="Normal"/>
    <w:link w:val="FooterChar"/>
    <w:uiPriority w:val="99"/>
    <w:unhideWhenUsed w:val="1"/>
    <w:rsid w:val="00D612E8"/>
    <w:pPr>
      <w:tabs>
        <w:tab w:val="center" w:pos="4680"/>
        <w:tab w:val="right" w:pos="9360"/>
      </w:tabs>
      <w:spacing w:after="0" w:line="240" w:lineRule="auto"/>
    </w:pPr>
  </w:style>
  <w:style w:type="character" w:styleId="FooterChar" w:customStyle="1">
    <w:name w:val="Footer Char"/>
    <w:basedOn w:val="DefaultParagraphFont"/>
    <w:link w:val="Footer"/>
    <w:uiPriority w:val="99"/>
    <w:rsid w:val="00D612E8"/>
    <w:rPr>
      <w:lang w:val="en-GB"/>
    </w:rPr>
  </w:style>
  <w:style w:type="paragraph" w:styleId="ListParagraph">
    <w:name w:val="List Paragraph"/>
    <w:basedOn w:val="Normal"/>
    <w:uiPriority w:val="34"/>
    <w:qFormat w:val="1"/>
    <w:rsid w:val="00DD4124"/>
    <w:pPr>
      <w:ind w:left="720"/>
      <w:contextualSpacing w:val="1"/>
    </w:pPr>
  </w:style>
  <w:style w:type="paragraph" w:styleId="BalloonText">
    <w:name w:val="Balloon Text"/>
    <w:basedOn w:val="Normal"/>
    <w:link w:val="BalloonTextChar"/>
    <w:uiPriority w:val="99"/>
    <w:semiHidden w:val="1"/>
    <w:unhideWhenUsed w:val="1"/>
    <w:rsid w:val="00FB3B9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B3B92"/>
    <w:rPr>
      <w:rFonts w:ascii="Tahoma" w:cs="Tahoma" w:hAnsi="Tahoma"/>
      <w:sz w:val="16"/>
      <w:szCs w:val="16"/>
      <w:lang w:val="en-GB"/>
    </w:rPr>
  </w:style>
  <w:style w:type="character" w:styleId="CommentReference">
    <w:name w:val="annotation reference"/>
    <w:basedOn w:val="DefaultParagraphFont"/>
    <w:uiPriority w:val="99"/>
    <w:semiHidden w:val="1"/>
    <w:unhideWhenUsed w:val="1"/>
    <w:rsid w:val="00D964E9"/>
    <w:rPr>
      <w:sz w:val="16"/>
      <w:szCs w:val="16"/>
    </w:rPr>
  </w:style>
  <w:style w:type="paragraph" w:styleId="CommentText">
    <w:name w:val="annotation text"/>
    <w:basedOn w:val="Normal"/>
    <w:link w:val="CommentTextChar"/>
    <w:uiPriority w:val="99"/>
    <w:semiHidden w:val="1"/>
    <w:unhideWhenUsed w:val="1"/>
    <w:rsid w:val="00D964E9"/>
    <w:pPr>
      <w:spacing w:line="240" w:lineRule="auto"/>
    </w:pPr>
    <w:rPr>
      <w:sz w:val="20"/>
      <w:szCs w:val="20"/>
    </w:rPr>
  </w:style>
  <w:style w:type="character" w:styleId="CommentTextChar" w:customStyle="1">
    <w:name w:val="Comment Text Char"/>
    <w:basedOn w:val="DefaultParagraphFont"/>
    <w:link w:val="CommentText"/>
    <w:uiPriority w:val="99"/>
    <w:semiHidden w:val="1"/>
    <w:rsid w:val="00D964E9"/>
    <w:rPr>
      <w:sz w:val="20"/>
      <w:szCs w:val="20"/>
      <w:lang w:val="en-GB"/>
    </w:rPr>
  </w:style>
  <w:style w:type="paragraph" w:styleId="CommentSubject">
    <w:name w:val="annotation subject"/>
    <w:basedOn w:val="CommentText"/>
    <w:next w:val="CommentText"/>
    <w:link w:val="CommentSubjectChar"/>
    <w:uiPriority w:val="99"/>
    <w:semiHidden w:val="1"/>
    <w:unhideWhenUsed w:val="1"/>
    <w:rsid w:val="00D964E9"/>
    <w:rPr>
      <w:b w:val="1"/>
      <w:bCs w:val="1"/>
    </w:rPr>
  </w:style>
  <w:style w:type="character" w:styleId="CommentSubjectChar" w:customStyle="1">
    <w:name w:val="Comment Subject Char"/>
    <w:basedOn w:val="CommentTextChar"/>
    <w:link w:val="CommentSubject"/>
    <w:uiPriority w:val="99"/>
    <w:semiHidden w:val="1"/>
    <w:rsid w:val="00D964E9"/>
    <w:rPr>
      <w:b w:val="1"/>
      <w:bCs w:val="1"/>
      <w:sz w:val="20"/>
      <w:szCs w:val="20"/>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uduQUCwbEaDi7gDxIrsZff7y5A==">AMUW2mVb8VFW8V9co+eVz3p29sv0hNAfHYpH1Gru6HMhgLzRnoKjKNK6pXr9o1kvKtlPyMRAUNzUfCUijz9mpXN21i1KX7dGSTVtI8NTIADmPwvU5DEMnsw=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2022-04-28T02:39:00Z</dcterms:created>
  <dc:creator>User 10 PM_A205</dc:creator>
</cp:coreProperties>
</file>