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ĐỀ SỐ 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GIAO LƯU HỌC SINH GIỎI, MÔN VẬT LÍ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(Thời gian: 120 phút,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không kể thời gian giao đề)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Bài 1( 3 điểm ):</w:t>
      </w:r>
      <w:r w:rsidDel="00000000" w:rsidR="00000000" w:rsidRPr="00000000">
        <w:rPr>
          <w:vertAlign w:val="baseline"/>
          <w:rtl w:val="0"/>
        </w:rPr>
        <w:t xml:space="preserve"> a) Tại sao khi biểu diễn đàn bầu người nghệ sĩ thường dùng tay uốn cần đàn.</w:t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b) Có 3 nguồn điện loại 12V, 6V, 3V và 2 bóng đèn cùng loại đều ghi 6V.</w:t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Hãy trình bày cách mắc hai đèn vào một trong 3 nguồn trên để cả hai đèn đều sáng bình thường.</w:t>
      </w:r>
    </w:p>
    <w:tbl>
      <w:tblPr>
        <w:tblStyle w:val="Table1"/>
        <w:tblW w:w="8931.0" w:type="dxa"/>
        <w:jc w:val="left"/>
        <w:tblLayout w:type="fixed"/>
        <w:tblLook w:val="0000"/>
      </w:tblPr>
      <w:tblGrid>
        <w:gridCol w:w="5529"/>
        <w:gridCol w:w="3402"/>
        <w:tblGridChange w:id="0">
          <w:tblGrid>
            <w:gridCol w:w="5529"/>
            <w:gridCol w:w="340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2 ( 6,5 điểm ):</w:t>
            </w:r>
            <w:r w:rsidDel="00000000" w:rsidR="00000000" w:rsidRPr="00000000">
              <w:rPr>
                <w:vertAlign w:val="baseline"/>
                <w:rtl w:val="0"/>
              </w:rPr>
              <w:t xml:space="preserve"> Hai tia tới SI và SK vuông góc với nhau chiếu tới một gương phẳng tại hai điểm I và K như hình vẽ (H1).</w:t>
            </w:r>
          </w:p>
          <w:p w:rsidR="00000000" w:rsidDel="00000000" w:rsidP="00000000" w:rsidRDefault="00000000" w:rsidRPr="00000000" w14:paraId="00000009">
            <w:pPr>
              <w:spacing w:before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a) Vẽ tia phản xạ của 2 tia tới SI và SK.</w:t>
            </w:r>
          </w:p>
          <w:p w:rsidR="00000000" w:rsidDel="00000000" w:rsidP="00000000" w:rsidRDefault="00000000" w:rsidRPr="00000000" w14:paraId="0000000A">
            <w:pPr>
              <w:spacing w:before="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b) Chứng minh rằng 2 tia phản xạ ấy cũng hợp với nhau 1 góc vuông.</w:t>
            </w:r>
          </w:p>
          <w:p w:rsidR="00000000" w:rsidDel="00000000" w:rsidP="00000000" w:rsidRDefault="00000000" w:rsidRPr="00000000" w14:paraId="0000000B">
            <w:pPr>
              <w:spacing w:before="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c) Giả sử góc tạo bởi tia tới SK với gương phẳng bằng 30</w:t>
            </w:r>
            <w:r w:rsidDel="00000000" w:rsidR="00000000" w:rsidRPr="00000000">
              <w:rPr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vertAlign w:val="baseline"/>
                <w:rtl w:val="0"/>
              </w:rPr>
              <w:t xml:space="preserve">. Chiếu một tia sáng từ S tới gương đi qua trung điểm M của đoạn thẳng nối hai điểm I và K. Xác định góc tạo bởi tia phản xạ của hai tia SK và SM.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165100</wp:posOffset>
                      </wp:positionV>
                      <wp:extent cx="2040255" cy="1245870"/>
                      <wp:effectExtent b="0" l="0" r="0" t="0"/>
                      <wp:wrapNone/>
                      <wp:docPr id="10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322575" y="3157050"/>
                                <a:ext cx="2040255" cy="1245870"/>
                                <a:chOff x="4322575" y="3157050"/>
                                <a:chExt cx="2046850" cy="1245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325873" y="3157065"/>
                                  <a:ext cx="2040255" cy="1245870"/>
                                  <a:chOff x="7521" y="4964"/>
                                  <a:chExt cx="3213" cy="196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7521" y="4964"/>
                                    <a:ext cx="3200" cy="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7660" y="6383"/>
                                    <a:ext cx="3062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7521" y="6383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7634" y="6383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7747" y="6383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7883" y="6396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8019" y="6396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8155" y="6396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8290" y="6396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8403" y="6396"/>
                                    <a:ext cx="114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8517" y="6396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8630" y="6396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8743" y="6396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8879" y="6396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9014" y="6396"/>
                                    <a:ext cx="114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9150" y="6396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9263" y="6396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9376" y="6396"/>
                                    <a:ext cx="114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9490" y="6396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9625" y="6383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9761" y="6383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9897" y="6383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10033" y="6383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10146" y="6383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10259" y="6383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10372" y="6383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10485" y="6396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10621" y="6396"/>
                                    <a:ext cx="113" cy="108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59" name="Shape 59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8294" y="5143"/>
                                    <a:ext cx="206" cy="2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0" name="Shape 60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8534" y="5269"/>
                                    <a:ext cx="124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1" name="Shape 61"/>
                                  <pic:cNvPicPr preferRelativeResize="0"/>
                                </pic:nvPicPr>
                                <pic:blipFill rotWithShape="1">
                                  <a:blip r:embed="rId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8659" y="4964"/>
                                    <a:ext cx="124" cy="1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2" name="Shape 62"/>
                                  <pic:cNvPicPr preferRelativeResize="0"/>
                                </pic:nvPicPr>
                                <pic:blipFill rotWithShape="1">
                                  <a:blip r:embed="rId1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8894" y="6569"/>
                                    <a:ext cx="617" cy="3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CnPr/>
                                <wps:spPr>
                                  <a:xfrm flipH="1">
                                    <a:off x="7938" y="5297"/>
                                    <a:ext cx="654" cy="1101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592" y="5312"/>
                                    <a:ext cx="1860" cy="1071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8265" y="5583"/>
                                    <a:ext cx="165" cy="285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9033" y="5568"/>
                                    <a:ext cx="435" cy="255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67" name="Shape 67"/>
                                  <pic:cNvPicPr preferRelativeResize="0"/>
                                </pic:nvPicPr>
                                <pic:blipFill rotWithShape="1">
                                  <a:blip r:embed="rId1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7844" y="6508"/>
                                    <a:ext cx="165" cy="2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8" name="Shape 68"/>
                                  <pic:cNvPicPr preferRelativeResize="0"/>
                                </pic:nvPicPr>
                                <pic:blipFill rotWithShape="1">
                                  <a:blip r:embed="rId1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0349" y="6508"/>
                                    <a:ext cx="288" cy="2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69" name="Shape 69"/>
                                <wps:spPr>
                                  <a:xfrm rot="-3480000">
                                    <a:off x="8550" y="5340"/>
                                    <a:ext cx="143" cy="1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580" y="5295"/>
                                    <a:ext cx="675" cy="108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940" y="5880"/>
                                    <a:ext cx="135" cy="21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stealth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72" name="Shape 72"/>
                                  <pic:cNvPicPr preferRelativeResize="0"/>
                                </pic:nvPicPr>
                                <pic:blipFill rotWithShape="1">
                                  <a:blip r:embed="rId1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315" y="6046"/>
                                    <a:ext cx="315" cy="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165100</wp:posOffset>
                      </wp:positionV>
                      <wp:extent cx="2040255" cy="1245870"/>
                      <wp:effectExtent b="0" l="0" r="0" t="0"/>
                      <wp:wrapNone/>
                      <wp:docPr id="103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40255" cy="1245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60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Bài 3 ( 3 điểm ): </w:t>
      </w:r>
      <w:r w:rsidDel="00000000" w:rsidR="00000000" w:rsidRPr="00000000">
        <w:rPr>
          <w:vertAlign w:val="baseline"/>
          <w:rtl w:val="0"/>
        </w:rPr>
        <w:t xml:space="preserve">Hai quả cầu nhẹ A và B được treo gần nhau bằng 2 sợi chỉ tơ, chúng hút nhau. Hỏi các quả cầu đã bị nhiễm điện như thế nào? </w:t>
      </w:r>
    </w:p>
    <w:p w:rsidR="00000000" w:rsidDel="00000000" w:rsidP="00000000" w:rsidRDefault="00000000" w:rsidRPr="00000000" w14:paraId="00000013">
      <w:pPr>
        <w:spacing w:before="60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Bài 4 ( 3,5 điểm ):</w:t>
      </w:r>
      <w:r w:rsidDel="00000000" w:rsidR="00000000" w:rsidRPr="00000000">
        <w:rPr>
          <w:vertAlign w:val="baseline"/>
          <w:rtl w:val="0"/>
        </w:rPr>
        <w:t xml:space="preserve">Một vật ở cách một bức tường phẳng, nhẵn là 350m. Vật phát ra một âm thanh trong khoảng thời gian rất ngắn.</w:t>
      </w:r>
    </w:p>
    <w:p w:rsidR="00000000" w:rsidDel="00000000" w:rsidP="00000000" w:rsidRDefault="00000000" w:rsidRPr="00000000" w14:paraId="00000014">
      <w:pPr>
        <w:spacing w:before="40" w:lineRule="auto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Tính thời gian từ khi vật phát ra âm đến khi vật thu được âm phản xạ từ bức tường dội lại.</w:t>
      </w:r>
    </w:p>
    <w:p w:rsidR="00000000" w:rsidDel="00000000" w:rsidP="00000000" w:rsidRDefault="00000000" w:rsidRPr="00000000" w14:paraId="00000015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b) Cùng với lúc phát ra âm, vật chuyển động đều về phía bức tường và vuông góc với bức tường với vận tốc 10m/s. Xác định khoảng cách của vật với bức tường khi nó gặp âm phản xạ từ bức tường dội lại. </w:t>
      </w:r>
    </w:p>
    <w:p w:rsidR="00000000" w:rsidDel="00000000" w:rsidP="00000000" w:rsidRDefault="00000000" w:rsidRPr="00000000" w14:paraId="00000016">
      <w:pPr>
        <w:spacing w:before="40" w:lineRule="auto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Biết vận tốc truyền âm trong không khí là 340m/s. </w:t>
      </w:r>
    </w:p>
    <w:tbl>
      <w:tblPr>
        <w:tblStyle w:val="Table2"/>
        <w:tblW w:w="9287.0" w:type="dxa"/>
        <w:jc w:val="left"/>
        <w:tblInd w:w="-108.0" w:type="dxa"/>
        <w:tblLayout w:type="fixed"/>
        <w:tblLook w:val="0000"/>
      </w:tblPr>
      <w:tblGrid>
        <w:gridCol w:w="6204"/>
        <w:gridCol w:w="3083"/>
        <w:tblGridChange w:id="0">
          <w:tblGrid>
            <w:gridCol w:w="6204"/>
            <w:gridCol w:w="30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20" w:before="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5 (4 điểm ):  </w:t>
            </w:r>
            <w:r w:rsidDel="00000000" w:rsidR="00000000" w:rsidRPr="00000000">
              <w:rPr>
                <w:vertAlign w:val="baseline"/>
                <w:rtl w:val="0"/>
              </w:rPr>
              <w:t xml:space="preserve">Cho mạch điện có sơ đồ như hình vẽ (H.2)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228600</wp:posOffset>
                      </wp:positionV>
                      <wp:extent cx="1689100" cy="1771015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96675" y="2894475"/>
                                <a:ext cx="1689100" cy="1771015"/>
                                <a:chOff x="4496675" y="2894475"/>
                                <a:chExt cx="1700250" cy="1916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01450" y="2894493"/>
                                  <a:ext cx="1689100" cy="1771015"/>
                                  <a:chOff x="8093" y="8840"/>
                                  <a:chExt cx="2968" cy="278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8093" y="8840"/>
                                    <a:ext cx="2950" cy="2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260" y="9187"/>
                                    <a:ext cx="0" cy="1199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260" y="10386"/>
                                    <a:ext cx="2801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1061" y="9187"/>
                                    <a:ext cx="0" cy="1199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242" y="9187"/>
                                    <a:ext cx="991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9333" y="9187"/>
                                    <a:ext cx="779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9247" y="9079"/>
                                    <a:ext cx="0" cy="215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9333" y="9126"/>
                                    <a:ext cx="0" cy="122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0367" y="9187"/>
                                    <a:ext cx="6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0126" y="9171"/>
                                    <a:ext cx="241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3" name="Shape 13"/>
                                  <pic:cNvPicPr preferRelativeResize="0"/>
                                </pic:nvPicPr>
                                <pic:blipFill rotWithShape="1">
                                  <a:blip r:embed="rId15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0254" y="9062"/>
                                    <a:ext cx="203" cy="2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4" name="Shape 14"/>
                                  <pic:cNvPicPr preferRelativeResize="0"/>
                                </pic:nvPicPr>
                                <pic:blipFill rotWithShape="1">
                                  <a:blip r:embed="rId1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0027" y="9062"/>
                                    <a:ext cx="204" cy="2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5" name="Shape 15"/>
                                  <pic:cNvPicPr preferRelativeResize="0"/>
                                </pic:nvPicPr>
                                <pic:blipFill rotWithShape="1">
                                  <a:blip r:embed="rId1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8973" y="8970"/>
                                    <a:ext cx="208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6" name="Shape 16"/>
                                  <pic:cNvPicPr preferRelativeResize="0"/>
                                </pic:nvPicPr>
                                <pic:blipFill rotWithShape="1">
                                  <a:blip r:embed="rId1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375" y="9049"/>
                                    <a:ext cx="189" cy="1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7" name="Shape 17"/>
                                  <pic:cNvPicPr preferRelativeResize="0"/>
                                </pic:nvPicPr>
                                <pic:blipFill rotWithShape="1">
                                  <a:blip r:embed="rId1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0141" y="8840"/>
                                    <a:ext cx="230" cy="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8634" y="9957"/>
                                    <a:ext cx="1451" cy="8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9208" y="9818"/>
                                    <a:ext cx="295" cy="274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10431" y="10241"/>
                                    <a:ext cx="295" cy="274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8093" y="9621"/>
                                    <a:ext cx="344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2" name="Shape 22"/>
                                  <pic:cNvPicPr preferRelativeResize="0"/>
                                </pic:nvPicPr>
                                <pic:blipFill rotWithShape="1">
                                  <a:blip r:embed="rId2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8149" y="9638"/>
                                    <a:ext cx="263" cy="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9375" y="9470"/>
                                    <a:ext cx="555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-171.00000381469727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Đ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  <w:t xml:space="preserve">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9192" y="10627"/>
                                    <a:ext cx="295" cy="274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9371" y="10716"/>
                                    <a:ext cx="555" cy="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-171.00000381469727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Đ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  <w:t xml:space="preserve">3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9166" y="11141"/>
                                    <a:ext cx="672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-171.00000381469727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(H2)))))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610" y="10380"/>
                                    <a:ext cx="153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9208" y="10238"/>
                                    <a:ext cx="295" cy="274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9390" y="10010"/>
                                    <a:ext cx="555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-171.00000381469727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Đ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  <w:t xml:space="preserve">2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10346" y="9876"/>
                                    <a:ext cx="555" cy="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-171.00000381469727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Đ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  <w:t xml:space="preserve">4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228600</wp:posOffset>
                      </wp:positionV>
                      <wp:extent cx="1689100" cy="1771015"/>
                      <wp:effectExtent b="0" l="0" r="0" t="0"/>
                      <wp:wrapNone/>
                      <wp:docPr id="103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9100" cy="1771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8">
            <w:pPr>
              <w:spacing w:after="20" w:before="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ab/>
              <w:t xml:space="preserve">a) Biết ampe kế A chỉ 5A, cường độ dòng điện </w:t>
            </w:r>
          </w:p>
          <w:p w:rsidR="00000000" w:rsidDel="00000000" w:rsidP="00000000" w:rsidRDefault="00000000" w:rsidRPr="00000000" w14:paraId="00000019">
            <w:pPr>
              <w:spacing w:after="20" w:before="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chạy qua đèn 1 và đèn 2 bằng nhau và bằng 1,5A.</w:t>
            </w:r>
          </w:p>
          <w:p w:rsidR="00000000" w:rsidDel="00000000" w:rsidP="00000000" w:rsidRDefault="00000000" w:rsidRPr="00000000" w14:paraId="0000001A">
            <w:pPr>
              <w:spacing w:after="20" w:before="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Xác định cường độ dòng điện qua đèn Đ</w:t>
            </w:r>
            <w:r w:rsidDel="00000000" w:rsidR="00000000" w:rsidRPr="00000000">
              <w:rPr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 và cường </w:t>
            </w:r>
          </w:p>
          <w:p w:rsidR="00000000" w:rsidDel="00000000" w:rsidP="00000000" w:rsidRDefault="00000000" w:rsidRPr="00000000" w14:paraId="0000001B">
            <w:pPr>
              <w:spacing w:after="20" w:before="40" w:lineRule="auto"/>
              <w:jc w:val="both"/>
              <w:rPr>
                <w:vertAlign w:val="sub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độ dòng điện qua đèn Đ</w:t>
            </w:r>
            <w:r w:rsidDel="00000000" w:rsidR="00000000" w:rsidRPr="00000000">
              <w:rPr>
                <w:vertAlign w:val="subscript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C">
            <w:pPr>
              <w:spacing w:after="20" w:before="60" w:lineRule="auto"/>
              <w:ind w:firstLine="72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Mạch điện trên được mắc vào nguồn điện </w:t>
            </w:r>
          </w:p>
          <w:p w:rsidR="00000000" w:rsidDel="00000000" w:rsidP="00000000" w:rsidRDefault="00000000" w:rsidRPr="00000000" w14:paraId="0000001D">
            <w:pPr>
              <w:spacing w:after="20" w:before="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có hiệu điện thế 12V. Biết</w:t>
            </w:r>
            <w:r w:rsidDel="00000000" w:rsidR="00000000" w:rsidRPr="00000000">
              <w:rPr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hiệu điện thế giữa hai đầu bóng đèn Đ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 bằng 4,5V. Tìm hiệu điện thế giữa hai đầu các bóng đèn còn lại.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20" w:before="40" w:lineRule="auto"/>
              <w:jc w:val="both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before="8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----------------------------------Hết-------------------------------</w:t>
      </w:r>
    </w:p>
    <w:p w:rsidR="00000000" w:rsidDel="00000000" w:rsidP="00000000" w:rsidRDefault="00000000" w:rsidRPr="00000000" w14:paraId="00000020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ĐÁP ÁN ĐỀ 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8815" cy="1056640"/>
            <wp:effectExtent b="0" l="0" r="0" t="0"/>
            <wp:docPr id="103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056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3735" cy="3896995"/>
            <wp:effectExtent b="0" l="0" r="0" t="0"/>
            <wp:docPr id="103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3896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3735" cy="1225550"/>
            <wp:effectExtent b="0" l="0" r="0" t="0"/>
            <wp:docPr id="10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1225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6275" cy="2148205"/>
            <wp:effectExtent b="0" l="0" r="0" t="0"/>
            <wp:docPr id="103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2148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3735" cy="3590290"/>
            <wp:effectExtent b="0" l="0" r="0" t="0"/>
            <wp:docPr id="103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3590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27" w:type="first"/>
      <w:headerReference r:id="rId28" w:type="even"/>
      <w:footerReference r:id="rId29" w:type="default"/>
      <w:footerReference r:id="rId30" w:type="first"/>
      <w:footerReference r:id="rId31" w:type="even"/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vi-V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ParagraphFontParaCharCharCharCharChar">
    <w:name w:val="Default Paragraph Font Para Char Char Char Char Char"/>
    <w:next w:val="DefaultParagraphFontParaCharCharCharCharChar"/>
    <w:autoRedefine w:val="0"/>
    <w:hidden w:val="0"/>
    <w:qFormat w:val="0"/>
    <w:pPr>
      <w:tabs>
        <w:tab w:val="left" w:leader="none" w:pos="1152"/>
      </w:tabs>
      <w:suppressAutoHyphens w:val="1"/>
      <w:spacing w:after="120" w:before="120" w:line="312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264" w:lineRule="auto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7"/>
      <w:szCs w:val="27"/>
      <w:effect w:val="none"/>
      <w:vertAlign w:val="baseline"/>
      <w:cs w:val="0"/>
      <w:em w:val="none"/>
      <w:lang w:bidi="ar-SA" w:eastAsia="en-US" w:val="en-US"/>
    </w:rPr>
  </w:style>
  <w:style w:type="paragraph" w:styleId="MTDisplayEquation">
    <w:name w:val="MTDisplayEquation"/>
    <w:basedOn w:val="Normal"/>
    <w:next w:val="Normal"/>
    <w:autoRedefine w:val="0"/>
    <w:hidden w:val="0"/>
    <w:qFormat w:val="0"/>
    <w:pPr>
      <w:tabs>
        <w:tab w:val="center" w:leader="none" w:pos="4840"/>
        <w:tab w:val="right" w:leader="none" w:pos="9660"/>
      </w:tabs>
      <w:suppressAutoHyphens w:val="1"/>
      <w:spacing w:line="288" w:lineRule="auto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en-US"/>
    </w:rPr>
  </w:style>
  <w:style w:type="paragraph" w:styleId="1">
    <w:name w:val="1"/>
    <w:basedOn w:val="Normal"/>
    <w:next w:val="1"/>
    <w:autoRedefine w:val="0"/>
    <w:hidden w:val="0"/>
    <w:qFormat w:val="0"/>
    <w:pPr>
      <w:suppressAutoHyphens w:val="1"/>
      <w:spacing w:after="160" w:line="240" w:lineRule="atLeast"/>
      <w:ind w:leftChars="-1" w:rightChars="0" w:firstLine="567" w:firstLineChars="-1"/>
      <w:textDirection w:val="btLr"/>
      <w:textAlignment w:val="top"/>
      <w:outlineLvl w:val="0"/>
    </w:pPr>
    <w:rPr>
      <w:rFonts w:ascii="Verdana" w:cs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vi-VN" w:val="vi-VN"/>
    </w:rPr>
  </w:style>
  <w:style w:type="paragraph" w:styleId="Char">
    <w:name w:val="Char"/>
    <w:basedOn w:val="Normal"/>
    <w:next w:val="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Vanb?nn?idung_">
    <w:name w:val="Van b?n n?i dung_"/>
    <w:next w:val="Vanb?nn?idung_"/>
    <w:autoRedefine w:val="0"/>
    <w:hidden w:val="0"/>
    <w:qFormat w:val="0"/>
    <w:rPr>
      <w:w w:val="100"/>
      <w:position w:val="-1"/>
      <w:sz w:val="25"/>
      <w:szCs w:val="25"/>
      <w:effect w:val="none"/>
      <w:vertAlign w:val="baseline"/>
      <w:cs w:val="0"/>
      <w:em w:val="none"/>
      <w:lang w:bidi="ar-SA"/>
    </w:rPr>
  </w:style>
  <w:style w:type="character" w:styleId="Vanb?nn?idung">
    <w:name w:val="Van b?n n?i dung"/>
    <w:next w:val="Vanb?nn?idung"/>
    <w:autoRedefine w:val="0"/>
    <w:hidden w:val="0"/>
    <w:qFormat w:val="0"/>
    <w:rPr>
      <w:w w:val="100"/>
      <w:position w:val="-1"/>
      <w:sz w:val="25"/>
      <w:szCs w:val="25"/>
      <w:u w:val="single"/>
      <w:effect w:val="none"/>
      <w:vertAlign w:val="baseline"/>
      <w:cs w:val="0"/>
      <w:em w:val="none"/>
      <w:lang w:bidi="ar-SA"/>
    </w:rPr>
  </w:style>
  <w:style w:type="character" w:styleId="Vanb?nn?idungExact">
    <w:name w:val="Van b?n n?i dung Exact"/>
    <w:next w:val="Vanb?nn?idungExact"/>
    <w:autoRedefine w:val="0"/>
    <w:hidden w:val="0"/>
    <w:qFormat w:val="0"/>
    <w:rPr>
      <w:rFonts w:ascii="Times New Roman" w:cs="Times New Roman" w:hAnsi="Times New Roman"/>
      <w:spacing w:val="3"/>
      <w:w w:val="100"/>
      <w:position w:val="-1"/>
      <w:sz w:val="23"/>
      <w:szCs w:val="23"/>
      <w:u w:val="none"/>
      <w:effect w:val="none"/>
      <w:vertAlign w:val="baseline"/>
      <w:cs w:val="0"/>
      <w:em w:val="none"/>
      <w:lang/>
    </w:rPr>
  </w:style>
  <w:style w:type="character" w:styleId="Vanb?nn?idung(4)_">
    <w:name w:val="Van b?n n?i dung (4)_"/>
    <w:next w:val="Vanb?nn?idung(4)_"/>
    <w:autoRedefine w:val="0"/>
    <w:hidden w:val="0"/>
    <w:qFormat w:val="0"/>
    <w:rPr>
      <w:b w:val="1"/>
      <w:bCs w:val="1"/>
      <w:noProof w:val="1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paragraph" w:styleId="Vanb?nn?idung1">
    <w:name w:val="Van b?n n?i dung1"/>
    <w:basedOn w:val="Normal"/>
    <w:next w:val="Vanb?nn?idung1"/>
    <w:autoRedefine w:val="0"/>
    <w:hidden w:val="0"/>
    <w:qFormat w:val="0"/>
    <w:pPr>
      <w:widowControl w:val="0"/>
      <w:shd w:color="auto" w:fill="ffffff" w:val="clear"/>
      <w:suppressAutoHyphens w:val="1"/>
      <w:spacing w:line="312" w:lineRule="atLeast"/>
      <w:ind w:leftChars="-1" w:rightChars="0" w:hanging="1780" w:firstLineChars="-1"/>
      <w:textDirection w:val="btLr"/>
      <w:textAlignment w:val="top"/>
      <w:outlineLvl w:val="0"/>
    </w:pPr>
    <w:rPr>
      <w:w w:val="100"/>
      <w:position w:val="-1"/>
      <w:sz w:val="25"/>
      <w:szCs w:val="25"/>
      <w:effect w:val="none"/>
      <w:vertAlign w:val="baseline"/>
      <w:cs w:val="0"/>
      <w:em w:val="none"/>
      <w:lang w:bidi="ar-SA" w:eastAsia="und" w:val="und"/>
    </w:rPr>
  </w:style>
  <w:style w:type="paragraph" w:styleId="Vanb?nn?idung(4)">
    <w:name w:val="Van b?n n?i dung (4)"/>
    <w:basedOn w:val="Normal"/>
    <w:next w:val="Vanb?nn?idung(4)"/>
    <w:autoRedefine w:val="0"/>
    <w:hidden w:val="0"/>
    <w:qFormat w:val="0"/>
    <w:pPr>
      <w:widowControl w:val="0"/>
      <w:shd w:color="auto" w:fill="ffffff" w:val="clear"/>
      <w:suppressAutoHyphens w:val="1"/>
      <w:spacing w:line="240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noProof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9.png"/><Relationship Id="rId22" Type="http://schemas.openxmlformats.org/officeDocument/2006/relationships/image" Target="media/image2.png"/><Relationship Id="rId21" Type="http://schemas.openxmlformats.org/officeDocument/2006/relationships/image" Target="media/image6.png"/><Relationship Id="rId24" Type="http://schemas.openxmlformats.org/officeDocument/2006/relationships/image" Target="media/image1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image" Target="media/image5.png"/><Relationship Id="rId25" Type="http://schemas.openxmlformats.org/officeDocument/2006/relationships/image" Target="media/image3.png"/><Relationship Id="rId28" Type="http://schemas.openxmlformats.org/officeDocument/2006/relationships/header" Target="header2.xm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footer" Target="footer3.xml"/><Relationship Id="rId7" Type="http://schemas.openxmlformats.org/officeDocument/2006/relationships/image" Target="media/image11.png"/><Relationship Id="rId8" Type="http://schemas.openxmlformats.org/officeDocument/2006/relationships/image" Target="media/image10.png"/><Relationship Id="rId31" Type="http://schemas.openxmlformats.org/officeDocument/2006/relationships/footer" Target="footer2.xml"/><Relationship Id="rId30" Type="http://schemas.openxmlformats.org/officeDocument/2006/relationships/footer" Target="footer1.xml"/><Relationship Id="rId11" Type="http://schemas.openxmlformats.org/officeDocument/2006/relationships/image" Target="media/image17.png"/><Relationship Id="rId10" Type="http://schemas.openxmlformats.org/officeDocument/2006/relationships/image" Target="media/image13.png"/><Relationship Id="rId13" Type="http://schemas.openxmlformats.org/officeDocument/2006/relationships/image" Target="media/image18.png"/><Relationship Id="rId12" Type="http://schemas.openxmlformats.org/officeDocument/2006/relationships/image" Target="media/image14.png"/><Relationship Id="rId15" Type="http://schemas.openxmlformats.org/officeDocument/2006/relationships/image" Target="media/image15.png"/><Relationship Id="rId14" Type="http://schemas.openxmlformats.org/officeDocument/2006/relationships/image" Target="media/image7.png"/><Relationship Id="rId17" Type="http://schemas.openxmlformats.org/officeDocument/2006/relationships/image" Target="media/image8.png"/><Relationship Id="rId16" Type="http://schemas.openxmlformats.org/officeDocument/2006/relationships/image" Target="media/image20.png"/><Relationship Id="rId19" Type="http://schemas.openxmlformats.org/officeDocument/2006/relationships/image" Target="media/image12.png"/><Relationship Id="rId1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nk8siNRDqAVTfTaivxTUrSxPkw==">CgMxLjA4AHIhMUpIcjhqaUtzNVotOG0wcTBkX2JSaXc4WndzR3JoVnZa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2018-04-09T07:04:00Z</dcterms:created>
  <dc:creator>VnTeach.Com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