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DB" w:rsidRDefault="00740CDB" w:rsidP="001A028B">
      <w:pPr>
        <w:spacing w:line="276" w:lineRule="auto"/>
      </w:pPr>
      <w:bookmarkStart w:id="0" w:name="_GoBack"/>
      <w:bookmarkEnd w:id="0"/>
    </w:p>
    <w:p w:rsidR="001A028B" w:rsidRPr="008109B9" w:rsidRDefault="001A028B" w:rsidP="001A028B">
      <w:pPr>
        <w:spacing w:line="276" w:lineRule="auto"/>
      </w:pPr>
      <w:r w:rsidRPr="008109B9">
        <w:t>Ngày soạn</w:t>
      </w:r>
      <w:r w:rsidR="008C1F2F">
        <w:t>: 6/1/2022</w:t>
      </w:r>
      <w:r>
        <w:tab/>
      </w:r>
      <w:r w:rsidRPr="0055570E">
        <w:t xml:space="preserve">Tiết theo KHDH: </w:t>
      </w:r>
      <w:r w:rsidR="008439DD">
        <w:t>47, 48</w:t>
      </w:r>
    </w:p>
    <w:p w:rsidR="001A028B" w:rsidRPr="006648CF" w:rsidRDefault="001A028B" w:rsidP="001A028B">
      <w:pPr>
        <w:spacing w:line="276" w:lineRule="auto"/>
      </w:pPr>
      <w:r w:rsidRPr="008109B9">
        <w:t>Ngày giảng</w:t>
      </w:r>
      <w:r w:rsidR="008C1F2F">
        <w:t>: 11/1/2022</w:t>
      </w:r>
    </w:p>
    <w:p w:rsidR="001A028B" w:rsidRPr="00041EB3" w:rsidRDefault="001A028B" w:rsidP="001A028B">
      <w:pPr>
        <w:spacing w:after="100" w:line="276" w:lineRule="auto"/>
        <w:jc w:val="center"/>
        <w:rPr>
          <w:b/>
        </w:rPr>
      </w:pPr>
    </w:p>
    <w:p w:rsidR="001A028B" w:rsidRPr="00041EB3" w:rsidRDefault="001A028B" w:rsidP="001A028B">
      <w:pPr>
        <w:spacing w:after="100" w:line="276" w:lineRule="auto"/>
        <w:jc w:val="center"/>
      </w:pPr>
      <w:r w:rsidRPr="00041EB3">
        <w:rPr>
          <w:b/>
        </w:rPr>
        <w:t>CHƯƠNG VI: PHÂN SỐ</w:t>
      </w:r>
    </w:p>
    <w:p w:rsidR="001A028B" w:rsidRPr="00041EB3" w:rsidRDefault="001A028B" w:rsidP="008439DD">
      <w:pPr>
        <w:spacing w:after="100" w:line="276" w:lineRule="auto"/>
        <w:jc w:val="center"/>
        <w:rPr>
          <w:b/>
        </w:rPr>
      </w:pPr>
      <w:r w:rsidRPr="00041EB3">
        <w:rPr>
          <w:b/>
        </w:rPr>
        <w:t>§23.MỞ RỘNG PHÂN SỐ. PHÂN SỐ BẰNG NHAU( 02 tiết)</w:t>
      </w:r>
    </w:p>
    <w:p w:rsidR="001A028B" w:rsidRPr="008109B9" w:rsidRDefault="001A028B" w:rsidP="001A028B">
      <w:pPr>
        <w:tabs>
          <w:tab w:val="left" w:pos="631"/>
        </w:tabs>
        <w:spacing w:after="100" w:line="276" w:lineRule="auto"/>
        <w:ind w:firstLine="567"/>
      </w:pPr>
      <w:r w:rsidRPr="008109B9">
        <w:rPr>
          <w:b/>
        </w:rPr>
        <w:t>I. MỤC TIÊU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  <w:rPr>
          <w:b/>
        </w:rPr>
      </w:pPr>
      <w:r w:rsidRPr="008109B9">
        <w:rPr>
          <w:b/>
        </w:rPr>
        <w:t>1. Kiến thức: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</w:pPr>
      <w:r w:rsidRPr="008109B9">
        <w:t>-Nhận biết được phân số với tử số mà mẫu số là các số nguyên.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left="567"/>
      </w:pPr>
      <w:r w:rsidRPr="008109B9">
        <w:t>- Nhận biết được khái niệm hai phân số bằng nhau và quy tắc bằng nhau của hai phân số.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  <w:rPr>
          <w:bCs/>
        </w:rPr>
      </w:pPr>
      <w:r w:rsidRPr="008109B9">
        <w:t>- Nêu được hai tính chất cơ bản của phân số.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  <w:rPr>
          <w:b/>
        </w:rPr>
      </w:pPr>
      <w:r>
        <w:rPr>
          <w:b/>
        </w:rPr>
        <w:t>2</w:t>
      </w:r>
      <w:r w:rsidRPr="008109B9">
        <w:rPr>
          <w:b/>
        </w:rPr>
        <w:t>. Năng lực: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</w:pPr>
      <w:r w:rsidRPr="008109B9">
        <w:t xml:space="preserve">- </w:t>
      </w:r>
      <w:r>
        <w:t>Phát triển n</w:t>
      </w:r>
      <w:r w:rsidRPr="008109B9">
        <w:t>ăng lực tư duy và lập luận toán học, năng lực mô hình hóa toán học; năng lực giải quyết vấn đề toán học; năng lực giao tiếp toán học; năng lực sử dụng công cụ, phương tiện học toán</w:t>
      </w:r>
      <w:r>
        <w:t>, năng lực hợp tác</w:t>
      </w:r>
      <w:r w:rsidRPr="008109B9">
        <w:t>.</w:t>
      </w:r>
    </w:p>
    <w:p w:rsidR="001A028B" w:rsidRDefault="001A028B" w:rsidP="001A028B">
      <w:pPr>
        <w:tabs>
          <w:tab w:val="left" w:pos="661"/>
        </w:tabs>
        <w:spacing w:after="100" w:line="276" w:lineRule="auto"/>
        <w:ind w:firstLine="567"/>
      </w:pPr>
      <w:r w:rsidRPr="008109B9">
        <w:t>-</w:t>
      </w:r>
      <w:r>
        <w:t xml:space="preserve"> Có khả năngá</w:t>
      </w:r>
      <w:r w:rsidRPr="008109B9">
        <w:t>p dụng được hai tính chất cơ bản của phân số, rút gọn được các phân số.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bCs/>
        </w:rPr>
      </w:pPr>
      <w:r w:rsidRPr="008109B9">
        <w:rPr>
          <w:b/>
          <w:bCs/>
          <w:lang w:val="vi-VN"/>
        </w:rPr>
        <w:t>3. Phẩm chất: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Cs/>
        </w:rPr>
        <w:t xml:space="preserve">- Rèn luyện thói quen tự học, ý thức hoàn thành nhiệm vụ học tập, bồi dưỡng hứng thú học tập cho học sinh. </w:t>
      </w:r>
    </w:p>
    <w:p w:rsidR="001A028B" w:rsidRPr="008109B9" w:rsidRDefault="001A028B" w:rsidP="001A028B">
      <w:pPr>
        <w:pStyle w:val="Heading1"/>
        <w:tabs>
          <w:tab w:val="left" w:pos="740"/>
        </w:tabs>
        <w:spacing w:after="100" w:line="276" w:lineRule="auto"/>
        <w:ind w:firstLine="567"/>
        <w:rPr>
          <w:sz w:val="28"/>
          <w:szCs w:val="28"/>
          <w:u w:val="none"/>
        </w:rPr>
      </w:pPr>
      <w:r w:rsidRPr="008109B9">
        <w:rPr>
          <w:sz w:val="28"/>
          <w:szCs w:val="28"/>
          <w:u w:val="none"/>
        </w:rPr>
        <w:t>II. THIẾT BỊ DẠY HỌC VÀ HỌC LIỆU</w:t>
      </w:r>
    </w:p>
    <w:p w:rsidR="001A028B" w:rsidRPr="008109B9" w:rsidRDefault="001A028B" w:rsidP="001A028B">
      <w:pPr>
        <w:pStyle w:val="ListParagraph"/>
        <w:tabs>
          <w:tab w:val="left" w:pos="599"/>
        </w:tabs>
        <w:spacing w:after="100" w:line="276" w:lineRule="auto"/>
        <w:ind w:left="0" w:firstLine="567"/>
      </w:pPr>
      <w:r w:rsidRPr="008109B9">
        <w:rPr>
          <w:b/>
        </w:rPr>
        <w:t>1. GV:</w:t>
      </w:r>
      <w:r w:rsidRPr="008109B9">
        <w:t xml:space="preserve"> Chuẩn bị giáo án, thước kẻ, phấn màu.</w:t>
      </w:r>
    </w:p>
    <w:p w:rsidR="001A028B" w:rsidRPr="008109B9" w:rsidRDefault="001A028B" w:rsidP="001A028B">
      <w:pPr>
        <w:tabs>
          <w:tab w:val="left" w:pos="592"/>
        </w:tabs>
        <w:spacing w:after="100" w:line="276" w:lineRule="auto"/>
        <w:ind w:firstLine="567"/>
      </w:pPr>
      <w:r w:rsidRPr="008109B9">
        <w:rPr>
          <w:b/>
        </w:rPr>
        <w:t>2. HS</w:t>
      </w:r>
      <w:r w:rsidRPr="008109B9">
        <w:t>: SGK, ôn tập lại khái niệm phân số, phân số bằng nhau đã học ở Tiểu học.</w:t>
      </w:r>
    </w:p>
    <w:p w:rsidR="001A028B" w:rsidRPr="008109B9" w:rsidRDefault="001A028B" w:rsidP="001A028B">
      <w:pPr>
        <w:pStyle w:val="Heading1"/>
        <w:tabs>
          <w:tab w:val="left" w:pos="849"/>
        </w:tabs>
        <w:spacing w:after="100" w:line="276" w:lineRule="auto"/>
        <w:ind w:firstLine="567"/>
        <w:rPr>
          <w:sz w:val="28"/>
          <w:szCs w:val="28"/>
          <w:u w:val="none"/>
        </w:rPr>
      </w:pPr>
      <w:r w:rsidRPr="008109B9">
        <w:rPr>
          <w:sz w:val="28"/>
          <w:szCs w:val="28"/>
          <w:u w:val="none"/>
        </w:rPr>
        <w:t xml:space="preserve">III. TIẾN TRÌNH </w:t>
      </w:r>
      <w:r w:rsidRPr="008109B9">
        <w:rPr>
          <w:spacing w:val="-2"/>
          <w:sz w:val="28"/>
          <w:szCs w:val="28"/>
          <w:u w:val="none"/>
        </w:rPr>
        <w:t xml:space="preserve">DẠY </w:t>
      </w:r>
      <w:r w:rsidRPr="008109B9">
        <w:rPr>
          <w:sz w:val="28"/>
          <w:szCs w:val="28"/>
          <w:u w:val="none"/>
        </w:rPr>
        <w:t>HỌC</w:t>
      </w:r>
    </w:p>
    <w:p w:rsidR="00A716AA" w:rsidRPr="00A716AA" w:rsidRDefault="00A716AA" w:rsidP="001A028B">
      <w:pPr>
        <w:pStyle w:val="Heading1"/>
        <w:tabs>
          <w:tab w:val="left" w:pos="849"/>
        </w:tabs>
        <w:spacing w:after="100" w:line="276" w:lineRule="auto"/>
        <w:ind w:firstLine="567"/>
        <w:rPr>
          <w:color w:val="FF0000"/>
          <w:sz w:val="28"/>
          <w:szCs w:val="28"/>
        </w:rPr>
      </w:pPr>
      <w:r w:rsidRPr="00A716AA">
        <w:rPr>
          <w:color w:val="FF0000"/>
          <w:sz w:val="28"/>
          <w:szCs w:val="28"/>
        </w:rPr>
        <w:t>Tiết 47</w:t>
      </w:r>
    </w:p>
    <w:p w:rsidR="00D9326E" w:rsidRPr="00D9326E" w:rsidRDefault="00D9326E" w:rsidP="001A028B">
      <w:pPr>
        <w:shd w:val="clear" w:color="auto" w:fill="FFFFFF"/>
        <w:spacing w:line="276" w:lineRule="auto"/>
        <w:ind w:firstLine="567"/>
        <w:rPr>
          <w:b/>
          <w:color w:val="000000"/>
        </w:rPr>
      </w:pPr>
      <w:r w:rsidRPr="00D9326E">
        <w:rPr>
          <w:b/>
          <w:lang w:val="vi-VN"/>
        </w:rPr>
        <w:t xml:space="preserve">Hoạt động 1: </w:t>
      </w:r>
      <w:r w:rsidRPr="00D9326E">
        <w:rPr>
          <w:b/>
          <w:color w:val="000000"/>
          <w:lang w:val="vi-VN"/>
        </w:rPr>
        <w:t xml:space="preserve">Mở đầu </w:t>
      </w:r>
      <w:r>
        <w:rPr>
          <w:b/>
          <w:color w:val="000000"/>
        </w:rPr>
        <w:t xml:space="preserve"> ( 3 phút)</w:t>
      </w:r>
    </w:p>
    <w:p w:rsidR="001A028B" w:rsidRPr="008109B9" w:rsidRDefault="001A028B" w:rsidP="001A028B">
      <w:pPr>
        <w:shd w:val="clear" w:color="auto" w:fill="FFFFFF"/>
        <w:spacing w:line="276" w:lineRule="auto"/>
        <w:ind w:firstLine="567"/>
      </w:pPr>
      <w:r w:rsidRPr="008109B9">
        <w:rPr>
          <w:b/>
          <w:i/>
        </w:rPr>
        <w:t xml:space="preserve">a) </w:t>
      </w:r>
      <w:r w:rsidRPr="008109B9">
        <w:rPr>
          <w:b/>
          <w:i/>
          <w:lang w:val="vi-VN"/>
        </w:rPr>
        <w:t xml:space="preserve">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 w:rsidRPr="008109B9">
        <w:t xml:space="preserve"> Tạo tâm thế hứng thú cho học sinh và từng bước làm quen với bài học.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b) Nội dung:</w:t>
      </w:r>
      <w:r w:rsidRPr="008109B9">
        <w:t>GV trình bày vấn đề, HS trả lời câu hỏi.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c) Sản phẩm</w:t>
      </w:r>
      <w:r w:rsidRPr="008109B9">
        <w:rPr>
          <w:b/>
          <w:i/>
        </w:rPr>
        <w:t xml:space="preserve">: </w:t>
      </w:r>
      <w:r w:rsidRPr="008109B9">
        <w:t>Học sinh lắng nghe và tiếp thu kiến thức.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  <w:r w:rsidRPr="008109B9">
        <w:rPr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1A028B" w:rsidRPr="008109B9" w:rsidTr="00D9326E">
        <w:tc>
          <w:tcPr>
            <w:tcW w:w="510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103" w:type="dxa"/>
          </w:tcPr>
          <w:p w:rsidR="001A028B" w:rsidRPr="008109B9" w:rsidRDefault="00BE2622" w:rsidP="00D9326E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lastRenderedPageBreak/>
              <w:t>- G</w:t>
            </w:r>
            <w:r w:rsidR="001A028B" w:rsidRPr="008109B9">
              <w:rPr>
                <w:sz w:val="28"/>
                <w:szCs w:val="28"/>
                <w:u w:val="none"/>
              </w:rPr>
              <w:t>iao nhiệm vụ:</w:t>
            </w:r>
          </w:p>
          <w:p w:rsidR="001A028B" w:rsidRPr="008109B9" w:rsidRDefault="001A028B" w:rsidP="00D9326E">
            <w:pPr>
              <w:spacing w:line="276" w:lineRule="auto"/>
            </w:pPr>
            <w:r w:rsidRPr="008109B9">
              <w:rPr>
                <w:i/>
              </w:rPr>
              <w:t xml:space="preserve">GV trình bày vấn đề: </w:t>
            </w:r>
            <w:r w:rsidRPr="008109B9">
              <w:t xml:space="preserve">Chúng ta đã biết </w:t>
            </w:r>
          </w:p>
          <w:p w:rsidR="001A028B" w:rsidRPr="008109B9" w:rsidRDefault="001A028B" w:rsidP="00D9326E">
            <w:pPr>
              <w:spacing w:line="276" w:lineRule="auto"/>
            </w:pPr>
            <w:r w:rsidRPr="008109B9">
              <w:t xml:space="preserve">2 : 5 =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76200" cy="3048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76200" cy="3048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còn phép chia -2 cho 5 thì sao?</w:t>
            </w:r>
          </w:p>
          <w:p w:rsidR="001A028B" w:rsidRPr="008109B9" w:rsidRDefault="00BE2622" w:rsidP="00D9326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8109B9">
              <w:t xml:space="preserve">HS chú ý lắng nghe, thảo luận </w:t>
            </w:r>
            <w:r w:rsidRPr="008109B9">
              <w:rPr>
                <w:spacing w:val="-11"/>
              </w:rPr>
              <w:t>và trả lời câu hỏi.</w:t>
            </w:r>
          </w:p>
          <w:p w:rsidR="001A028B" w:rsidRPr="008109B9" w:rsidRDefault="00BE2622" w:rsidP="00D9326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Báo cáo, thảo luận</w:t>
            </w:r>
          </w:p>
          <w:p w:rsidR="001A028B" w:rsidRPr="008109B9" w:rsidRDefault="001A028B" w:rsidP="00D9326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8109B9">
              <w:t>GV gọi một số HS trả lời.</w:t>
            </w:r>
          </w:p>
          <w:p w:rsidR="001A028B" w:rsidRPr="008109B9" w:rsidRDefault="00BE2622" w:rsidP="00D9326E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8109B9">
              <w:t xml:space="preserve">GV đánh giá kết quả của HS, trên cơ sở đó </w:t>
            </w:r>
            <w:r w:rsidRPr="008109B9">
              <w:rPr>
                <w:spacing w:val="-16"/>
              </w:rPr>
              <w:t xml:space="preserve">dẫn </w:t>
            </w:r>
            <w:r w:rsidRPr="008109B9">
              <w:t>dắt HS vào bài học mới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Default="001A028B" w:rsidP="00D9326E">
            <w:pPr>
              <w:spacing w:line="276" w:lineRule="auto"/>
            </w:pPr>
          </w:p>
          <w:p w:rsidR="00A716AA" w:rsidRDefault="00A716AA" w:rsidP="00D9326E">
            <w:pPr>
              <w:spacing w:line="276" w:lineRule="auto"/>
            </w:pPr>
          </w:p>
          <w:p w:rsidR="00A716AA" w:rsidRDefault="00A716AA" w:rsidP="00D9326E">
            <w:pPr>
              <w:spacing w:line="276" w:lineRule="auto"/>
            </w:pPr>
          </w:p>
          <w:p w:rsidR="00A716AA" w:rsidRPr="00A716AA" w:rsidRDefault="00A716AA" w:rsidP="00D9326E">
            <w:pPr>
              <w:spacing w:line="276" w:lineRule="auto"/>
              <w:rPr>
                <w:vertAlign w:val="superscript"/>
              </w:rPr>
            </w:pPr>
            <w:r>
              <w:t>HS trả lời: -2:5 =-2/5</w:t>
            </w: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A716AA">
            <w:pPr>
              <w:spacing w:line="276" w:lineRule="auto"/>
            </w:pPr>
            <w:r w:rsidRPr="008109B9">
              <w:t xml:space="preserve">. </w:t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color w:val="000000"/>
        </w:rPr>
      </w:pPr>
      <w:r w:rsidRPr="008109B9">
        <w:rPr>
          <w:b/>
          <w:bCs/>
        </w:rPr>
        <w:t xml:space="preserve">Hoạt động 2: Hình thành kiến thức mới </w:t>
      </w:r>
      <w:r w:rsidR="00CD2DFD">
        <w:rPr>
          <w:b/>
        </w:rPr>
        <w:t>( 2</w:t>
      </w:r>
      <w:r w:rsidR="00DE77A2">
        <w:rPr>
          <w:b/>
        </w:rPr>
        <w:t>5</w:t>
      </w:r>
      <w:r w:rsidR="00CD2DFD" w:rsidRPr="008109B9">
        <w:rPr>
          <w:b/>
        </w:rPr>
        <w:t xml:space="preserve"> phút).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</w:rPr>
      </w:pPr>
      <w:r w:rsidRPr="008109B9">
        <w:rPr>
          <w:b/>
        </w:rPr>
        <w:t xml:space="preserve">1. Mở rộng khái niệm phân số 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Cs/>
        </w:rPr>
      </w:pPr>
      <w:r w:rsidRPr="008109B9">
        <w:rPr>
          <w:b/>
          <w:i/>
          <w:lang w:val="vi-VN"/>
        </w:rPr>
        <w:t>a) Mục</w:t>
      </w:r>
      <w:r w:rsidRPr="008109B9">
        <w:rPr>
          <w:b/>
          <w:i/>
        </w:rPr>
        <w:t xml:space="preserve"> tiêu</w:t>
      </w:r>
      <w:r w:rsidRPr="008109B9">
        <w:rPr>
          <w:b/>
          <w:i/>
          <w:lang w:val="vi-VN"/>
        </w:rPr>
        <w:t>:</w:t>
      </w:r>
      <w:r w:rsidRPr="008109B9">
        <w:rPr>
          <w:bCs/>
        </w:rPr>
        <w:t>Giúp học sinh nhớ lại khái niệm về phân số, mở rộng củng cố khái niệm về phân số.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 xml:space="preserve">b) Nội dung: </w:t>
      </w:r>
      <w:r w:rsidRPr="008109B9">
        <w:t>Đọc thông tin Sgk, nghe giáo viên hướng dẫn, học sinh thảo luận, trao đổi.</w:t>
      </w:r>
    </w:p>
    <w:p w:rsidR="001A028B" w:rsidRPr="008109B9" w:rsidRDefault="001A028B" w:rsidP="001A028B">
      <w:pPr>
        <w:pStyle w:val="Header"/>
        <w:tabs>
          <w:tab w:val="left" w:pos="720"/>
          <w:tab w:val="left" w:pos="4860"/>
        </w:tabs>
        <w:spacing w:line="276" w:lineRule="auto"/>
        <w:ind w:firstLine="567"/>
      </w:pPr>
      <w:r w:rsidRPr="008109B9">
        <w:rPr>
          <w:b/>
          <w:i/>
          <w:lang w:val="vi-VN"/>
        </w:rPr>
        <w:t xml:space="preserve">c) Sản phẩm: </w:t>
      </w:r>
      <w:r w:rsidRPr="008109B9">
        <w:t>Câu trả lời của học sinh.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</w:rPr>
        <w:t>d) Tổ chức</w:t>
      </w:r>
      <w:r w:rsidRPr="008109B9">
        <w:rPr>
          <w:b/>
          <w:i/>
          <w:lang w:val="vi-VN"/>
        </w:rPr>
        <w:t xml:space="preserve"> thực hiện</w:t>
      </w:r>
      <w:r w:rsidRPr="008109B9">
        <w:rPr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1A028B" w:rsidRPr="008109B9" w:rsidTr="00D9326E">
        <w:tc>
          <w:tcPr>
            <w:tcW w:w="5245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245" w:type="dxa"/>
          </w:tcPr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="001A028B" w:rsidRPr="008109B9">
              <w:rPr>
                <w:b/>
              </w:rPr>
              <w:t>iao nhiệm vụ: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yêu cầu hs lấy ví dụ về phân số đã học ở Tiểu học.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mở rộng khái niệm phân số với tử số và mẫu số là các số nguyên.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gọi 4 hs trả lời, kiểm tra xem HS đã nắm được khái niệm phân số qua câu hỏi 1 và luyện tập 1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củng cố lại khái niệm phân số.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chia nhóm, các nhóm tranh luận đưa ra ý kiến.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Sau khi hs tranh luận gv nhấn mạnh số nguyên cũng được coi là một phân số.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="001A028B" w:rsidRPr="008109B9">
              <w:rPr>
                <w:b/>
              </w:rPr>
              <w:t xml:space="preserve"> 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HS tiếp nhận nhiệm vụ, trao đổi, thảo luận nhóm hoàn thành yêu cầu.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gọi đại diện HS trả lời, HS khác nhận xét, bổ sung, ghi vở.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 trên cơ sở đó dẫn dắt HS hình thành  kiến thức mới.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lastRenderedPageBreak/>
              <w:t>1. Mở rộng khái niệm phân số.</w:t>
            </w:r>
          </w:p>
          <w:p w:rsidR="001A028B" w:rsidRPr="008109B9" w:rsidRDefault="001A028B" w:rsidP="00D9326E">
            <w:pPr>
              <w:spacing w:line="276" w:lineRule="auto"/>
            </w:pPr>
            <w:r w:rsidRPr="008109B9">
              <w:t xml:space="preserve">* Với a, b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762000" cy="2095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762000" cy="2095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ta gọi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61925" cy="2857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61925" cy="285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>là một phân số trong đó a là tử số (tử), b là mẫu số (mẫu) của phân số đó.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Câu hỏi “?”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* Chú ý: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485775" cy="30480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485775" cy="3048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>không là phân số.</w:t>
            </w:r>
          </w:p>
          <w:p w:rsidR="001A028B" w:rsidRPr="00DE77A2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</w:rPr>
            </w:pPr>
            <w:r w:rsidRPr="00DE77A2">
              <w:rPr>
                <w:rFonts w:eastAsiaTheme="minorEastAsia"/>
                <w:b/>
              </w:rPr>
              <w:t>Luyện tập 1: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rPr>
                <w:rFonts w:eastAsiaTheme="minorEastAsia"/>
              </w:rPr>
              <w:t xml:space="preserve">a, </w:t>
            </w:r>
            <w:r w:rsidR="00F76D47" w:rsidRPr="008109B9">
              <w:fldChar w:fldCharType="begin"/>
            </w:r>
            <w:r w:rsidRPr="008109B9">
              <w:instrText xml:space="preserve"> QUOTE </w:instrText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2105025" cy="3429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separate"/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2105025" cy="3429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end"/>
            </w: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  <w:r w:rsidRPr="008109B9">
              <w:t>- Tranh luận: Số nguyên cũng được coi là một phân số.</w:t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</w:rPr>
      </w:pPr>
      <w:r w:rsidRPr="008109B9">
        <w:rPr>
          <w:b/>
        </w:rPr>
        <w:lastRenderedPageBreak/>
        <w:t xml:space="preserve">2. Hai phân số bằng nhau 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</w:rPr>
        <w:t xml:space="preserve">a) </w:t>
      </w:r>
      <w:r w:rsidRPr="008109B9">
        <w:rPr>
          <w:b/>
          <w:i/>
        </w:rPr>
        <w:t xml:space="preserve">Mục tiêu: </w:t>
      </w:r>
      <w:r w:rsidR="00041EB3">
        <w:t>Giúp HS</w:t>
      </w:r>
      <w:r w:rsidRPr="008109B9">
        <w:t xml:space="preserve"> hình thành khái niệm hai phân số bằng nhau.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b) Nội dung</w:t>
      </w:r>
      <w:r w:rsidRPr="008109B9">
        <w:rPr>
          <w:b/>
          <w:i/>
        </w:rPr>
        <w:t xml:space="preserve"> hoạt động</w:t>
      </w:r>
      <w:r w:rsidRPr="008109B9">
        <w:rPr>
          <w:b/>
          <w:i/>
          <w:lang w:val="vi-VN"/>
        </w:rPr>
        <w:t xml:space="preserve">: </w:t>
      </w:r>
      <w:r w:rsidRPr="008109B9">
        <w:t>Đọc thông tin sgk, nghe gv hướng dẫn, GV giao nhiệm vụ cho HS thực hiện.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 xml:space="preserve">c) Sản phẩm: </w:t>
      </w:r>
      <w:r w:rsidRPr="008109B9">
        <w:t>HS biết được hai phân số bằng nhau và quy tắc bằng nhau của hai phân số. Phiếu học tập số 1( luyện tập 2).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</w:rPr>
        <w:t>d) 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1A028B" w:rsidRPr="008109B9" w:rsidTr="00D9326E">
        <w:tc>
          <w:tcPr>
            <w:tcW w:w="5245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245" w:type="dxa"/>
          </w:tcPr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 G</w:t>
            </w:r>
            <w:r w:rsidR="001A028B" w:rsidRPr="008109B9">
              <w:rPr>
                <w:b/>
              </w:rPr>
              <w:t>iao nhiệm vụ: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GV cho hs thực hiện các hoạt động theo trình tự.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Khám phá tìm tòi: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Yêu cầu hs đọc hộp kiến thức: Gv cần chú ý cho học sinh hai vấn đề trong cấu phần này là hai phân số bằng nhau và quy tắc bằng nhau của hai phân số.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Ví dụ 1 : GV hướng dẫn và trình bày mẫu cho hs.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Phiếu học tập số 1: Củng cố khái niệm bằng nhau của hai phân số thông qua quy tắc bằng nhau của hai phân số.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gọi đại diện HS trả lời, HS khác nhận </w:t>
            </w:r>
            <w:r w:rsidRPr="008109B9">
              <w:lastRenderedPageBreak/>
              <w:t>xét, bổ sung,ghi vở.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 trên cơ sở đó dẫn dắt HS hình thành  kiến thức mới.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lastRenderedPageBreak/>
              <w:t>2. Hai phân số bằng nhau.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1: </w:t>
            </w:r>
          </w:p>
          <w:p w:rsidR="001A028B" w:rsidRPr="008109B9" w:rsidRDefault="00F76D47" w:rsidP="00D9326E">
            <w:pPr>
              <w:tabs>
                <w:tab w:val="left" w:pos="720"/>
              </w:tabs>
              <w:spacing w:line="276" w:lineRule="auto"/>
            </w:pPr>
            <w:r w:rsidRPr="008109B9">
              <w:fldChar w:fldCharType="begin"/>
            </w:r>
            <w:r w:rsidR="001A028B" w:rsidRPr="008109B9">
              <w:instrText xml:space="preserve"> QUOTE </w:instrText>
            </w:r>
            <w:r w:rsidR="001A028B" w:rsidRPr="008109B9">
              <w:rPr>
                <w:noProof/>
                <w:position w:val="-15"/>
              </w:rPr>
              <w:drawing>
                <wp:inline distT="0" distB="0" distL="0" distR="0">
                  <wp:extent cx="1562100" cy="3048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separate"/>
            </w:r>
            <w:r w:rsidR="001A028B" w:rsidRPr="008109B9">
              <w:rPr>
                <w:noProof/>
                <w:position w:val="-15"/>
              </w:rPr>
              <w:drawing>
                <wp:inline distT="0" distB="0" distL="0" distR="0">
                  <wp:extent cx="1562100" cy="3048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>HĐ 2: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Hai phân số bằng nhau.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3: 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181100" cy="4000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 xml:space="preserve">HĐ 4: 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2 . 10 = 5 . 4 = 20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1 . 9 = 3 . 3 = 9.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Quy tắc bằng nhau</w:t>
            </w:r>
            <w:r w:rsidRPr="008109B9">
              <w:t xml:space="preserve"> của hai phân số</w:t>
            </w:r>
            <w:r w:rsidRPr="008109B9">
              <w:rPr>
                <w:rFonts w:eastAsiaTheme="minorEastAsia"/>
              </w:rPr>
              <w:t xml:space="preserve"> :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nếu a . d = b . c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( a, b, c, d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104900" cy="2095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104900" cy="2095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Phiếu học tập 1: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866775" cy="4000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lastRenderedPageBreak/>
              <w:drawing>
                <wp:inline distT="0" distB="0" distL="0" distR="0">
                  <wp:extent cx="176212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723900" cy="4000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Vì     -1 . 4 = - 4 . 1 = - 4</w:t>
            </w:r>
          </w:p>
        </w:tc>
      </w:tr>
    </w:tbl>
    <w:p w:rsidR="008A2E53" w:rsidRPr="008109B9" w:rsidRDefault="008A2E53" w:rsidP="008A2E53">
      <w:pPr>
        <w:tabs>
          <w:tab w:val="left" w:pos="720"/>
        </w:tabs>
        <w:spacing w:line="276" w:lineRule="auto"/>
        <w:rPr>
          <w:b/>
        </w:rPr>
      </w:pPr>
      <w:r w:rsidRPr="008109B9">
        <w:rPr>
          <w:b/>
          <w:lang w:val="vi-VN"/>
        </w:rPr>
        <w:lastRenderedPageBreak/>
        <w:t xml:space="preserve">Hoạt động </w:t>
      </w:r>
      <w:r w:rsidRPr="008109B9">
        <w:rPr>
          <w:b/>
        </w:rPr>
        <w:t>3</w:t>
      </w:r>
      <w:r w:rsidRPr="008109B9">
        <w:rPr>
          <w:b/>
          <w:lang w:val="vi-VN"/>
        </w:rPr>
        <w:t>:</w:t>
      </w:r>
      <w:r w:rsidRPr="008109B9">
        <w:rPr>
          <w:b/>
        </w:rPr>
        <w:t xml:space="preserve"> Luyện tập</w:t>
      </w:r>
      <w:r w:rsidRPr="008109B9">
        <w:rPr>
          <w:b/>
          <w:color w:val="000000"/>
        </w:rPr>
        <w:t>(10 phút)</w:t>
      </w:r>
    </w:p>
    <w:p w:rsidR="008A2E53" w:rsidRPr="008109B9" w:rsidRDefault="008A2E53" w:rsidP="008A2E53">
      <w:pPr>
        <w:pStyle w:val="Header"/>
        <w:tabs>
          <w:tab w:val="left" w:pos="720"/>
          <w:tab w:val="left" w:pos="4860"/>
        </w:tabs>
        <w:spacing w:line="276" w:lineRule="auto"/>
        <w:ind w:firstLine="567"/>
        <w:rPr>
          <w:bCs/>
          <w:iCs/>
          <w:spacing w:val="-6"/>
        </w:rPr>
      </w:pPr>
      <w:r w:rsidRPr="008109B9">
        <w:rPr>
          <w:b/>
          <w:bCs/>
          <w:spacing w:val="-6"/>
        </w:rPr>
        <w:t>a</w:t>
      </w:r>
      <w:r w:rsidRPr="008109B9">
        <w:rPr>
          <w:b/>
          <w:i/>
          <w:spacing w:val="-6"/>
          <w:lang w:val="vi-VN"/>
        </w:rPr>
        <w:t xml:space="preserve">) Mục </w:t>
      </w:r>
      <w:r w:rsidRPr="008109B9">
        <w:rPr>
          <w:b/>
          <w:i/>
          <w:spacing w:val="-6"/>
        </w:rPr>
        <w:t>tiêu</w:t>
      </w:r>
      <w:r w:rsidRPr="008109B9">
        <w:rPr>
          <w:b/>
          <w:i/>
          <w:spacing w:val="-6"/>
          <w:lang w:val="vi-VN"/>
        </w:rPr>
        <w:t>:</w:t>
      </w:r>
      <w:r w:rsidRPr="008109B9">
        <w:rPr>
          <w:bCs/>
          <w:iCs/>
          <w:spacing w:val="-6"/>
        </w:rPr>
        <w:t xml:space="preserve"> Củng cố lại kiến thức đã học thông qua bài tập.</w:t>
      </w:r>
    </w:p>
    <w:p w:rsidR="008A2E53" w:rsidRPr="008109B9" w:rsidRDefault="008A2E53" w:rsidP="008A2E53">
      <w:pPr>
        <w:pStyle w:val="Other0"/>
        <w:tabs>
          <w:tab w:val="left" w:pos="248"/>
        </w:tabs>
        <w:spacing w:after="0" w:line="276" w:lineRule="auto"/>
        <w:ind w:firstLine="567"/>
        <w:rPr>
          <w:szCs w:val="28"/>
        </w:rPr>
      </w:pPr>
      <w:r w:rsidRPr="008109B9">
        <w:rPr>
          <w:b/>
          <w:i/>
          <w:szCs w:val="28"/>
          <w:lang w:val="vi-VN"/>
        </w:rPr>
        <w:t>b) Nội dung:</w:t>
      </w:r>
      <w:r w:rsidRPr="008109B9">
        <w:rPr>
          <w:szCs w:val="28"/>
        </w:rPr>
        <w:t>Nghe giáo viên hướng dẫn, hs thảo luận trao đổi bài.</w:t>
      </w:r>
    </w:p>
    <w:p w:rsidR="008A2E53" w:rsidRPr="008109B9" w:rsidRDefault="008A2E53" w:rsidP="008A2E53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phẩm:</w:t>
      </w:r>
      <w:r>
        <w:t xml:space="preserve"> Bài tập 6.1; 6.2</w:t>
      </w:r>
      <w:r w:rsidRPr="008109B9">
        <w:t>sgk/ 8.</w:t>
      </w:r>
    </w:p>
    <w:p w:rsidR="008A2E53" w:rsidRPr="008109B9" w:rsidRDefault="008A2E53" w:rsidP="008A2E53">
      <w:pPr>
        <w:spacing w:line="276" w:lineRule="auto"/>
        <w:ind w:firstLine="567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8A2E53" w:rsidRPr="008109B9" w:rsidTr="008A2E53">
        <w:tc>
          <w:tcPr>
            <w:tcW w:w="510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8A2E53" w:rsidRPr="008109B9" w:rsidTr="008A2E53">
        <w:tc>
          <w:tcPr>
            <w:tcW w:w="510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Pr="008109B9">
              <w:rPr>
                <w:b/>
              </w:rPr>
              <w:t>iao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Bài 6.1: Hoàn thành bảng sau: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  <w:noProof/>
              </w:rPr>
              <w:drawing>
                <wp:inline distT="0" distB="0" distL="0" distR="0">
                  <wp:extent cx="2600325" cy="11620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Bài 6.2: Thay dấu ? bằng số thích hợp.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724025" cy="4000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Bài 6.3: Viết mỗi phân số sau đây thành  phân số bằng nó và có mẫu dương.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200150" cy="40957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737696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737696">
              <w:rPr>
                <w:b/>
              </w:rPr>
              <w:t>Thực hiện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8A2E53" w:rsidRPr="000C270A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0C270A">
              <w:rPr>
                <w:b/>
              </w:rPr>
              <w:t xml:space="preserve"> Báo cáo, thảo luận: </w:t>
            </w:r>
            <w:r w:rsidRPr="008109B9">
              <w:t>GV gọi đại diện HS trả lời, HS khác nhận xét, bổ sung.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 xml:space="preserve"> Kết luận, nhận định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HS,củng cố.</w:t>
            </w:r>
          </w:p>
        </w:tc>
        <w:tc>
          <w:tcPr>
            <w:tcW w:w="425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8109B9">
              <w:rPr>
                <w:iCs/>
                <w:lang w:val="nl-NL"/>
              </w:rPr>
              <w:t>Bài 6.1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6"/>
              <w:gridCol w:w="1811"/>
              <w:gridCol w:w="710"/>
              <w:gridCol w:w="730"/>
            </w:tblGrid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Phân số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Đọc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Tử số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Mẫu số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95250" cy="400050"/>
                        <wp:effectExtent l="0" t="0" r="0" b="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Năm phần bảy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7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228600" cy="400050"/>
                        <wp:effectExtent l="0" t="0" r="0" b="0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sáu phần mười một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11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228600" cy="400050"/>
                        <wp:effectExtent l="0" t="0" r="0" b="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hai phần ba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3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333375" cy="400050"/>
                        <wp:effectExtent l="0" t="0" r="9525" b="0"/>
                        <wp:docPr id="77" name="Picture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chín phần mười một.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-11</w:t>
                  </w:r>
                </w:p>
              </w:tc>
            </w:tr>
          </w:tbl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8109B9">
              <w:rPr>
                <w:iCs/>
                <w:lang w:val="nl-NL"/>
              </w:rPr>
              <w:t>Bài 6.2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885950" cy="4000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</w:p>
        </w:tc>
      </w:tr>
    </w:tbl>
    <w:p w:rsidR="008A2E53" w:rsidRPr="008109B9" w:rsidRDefault="008A2E53" w:rsidP="008A2E53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8109B9">
        <w:rPr>
          <w:b/>
          <w:bCs/>
          <w:lang w:val="vi-VN"/>
        </w:rPr>
        <w:t xml:space="preserve">Hoạt động </w:t>
      </w:r>
      <w:r w:rsidRPr="008109B9">
        <w:rPr>
          <w:b/>
          <w:bCs/>
        </w:rPr>
        <w:t>4</w:t>
      </w:r>
      <w:r w:rsidRPr="008109B9">
        <w:rPr>
          <w:b/>
          <w:bCs/>
          <w:lang w:val="vi-VN"/>
        </w:rPr>
        <w:t>:</w:t>
      </w:r>
      <w:r w:rsidRPr="008109B9">
        <w:rPr>
          <w:b/>
          <w:bCs/>
        </w:rPr>
        <w:t xml:space="preserve"> Vận dụng</w:t>
      </w:r>
      <w:r w:rsidRPr="008109B9">
        <w:rPr>
          <w:b/>
          <w:color w:val="000000"/>
        </w:rPr>
        <w:t>(5 phút)</w:t>
      </w:r>
    </w:p>
    <w:p w:rsidR="008A2E53" w:rsidRPr="008109B9" w:rsidRDefault="008A2E53" w:rsidP="008A2E53">
      <w:pPr>
        <w:pStyle w:val="ListParagraph"/>
        <w:tabs>
          <w:tab w:val="left" w:pos="720"/>
        </w:tabs>
        <w:spacing w:line="276" w:lineRule="auto"/>
        <w:ind w:left="0"/>
      </w:pPr>
      <w:r w:rsidRPr="008109B9">
        <w:rPr>
          <w:b/>
          <w:bCs/>
        </w:rPr>
        <w:t>a</w:t>
      </w:r>
      <w:r w:rsidRPr="008109B9">
        <w:rPr>
          <w:b/>
          <w:i/>
          <w:lang w:val="vi-VN"/>
        </w:rPr>
        <w:t xml:space="preserve">) 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 w:rsidRPr="008109B9">
        <w:t xml:space="preserve"> Củng cố các kiến thức đã học thông qua bài tập.</w:t>
      </w:r>
    </w:p>
    <w:p w:rsidR="008A2E53" w:rsidRPr="008109B9" w:rsidRDefault="008A2E53" w:rsidP="008A2E53">
      <w:pPr>
        <w:spacing w:line="276" w:lineRule="auto"/>
      </w:pPr>
      <w:r w:rsidRPr="008109B9">
        <w:rPr>
          <w:b/>
          <w:i/>
          <w:lang w:val="vi-VN"/>
        </w:rPr>
        <w:t>b) Nội dung:</w:t>
      </w:r>
      <w:r w:rsidR="00375A98">
        <w:t xml:space="preserve">Học sinh hoàn thành </w:t>
      </w:r>
      <w:r w:rsidRPr="008109B9">
        <w:t xml:space="preserve"> bài tập sau:  </w:t>
      </w:r>
    </w:p>
    <w:p w:rsidR="008A2E53" w:rsidRPr="008109B9" w:rsidRDefault="008A2E53" w:rsidP="008A2E53">
      <w:pPr>
        <w:pStyle w:val="Header"/>
        <w:tabs>
          <w:tab w:val="left" w:pos="728"/>
        </w:tabs>
        <w:spacing w:line="276" w:lineRule="auto"/>
        <w:rPr>
          <w:b/>
        </w:rPr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phẩm:</w:t>
      </w:r>
      <w:r w:rsidRPr="008109B9">
        <w:t>Trình bày bảng;vở…</w:t>
      </w:r>
    </w:p>
    <w:p w:rsidR="008A2E53" w:rsidRPr="008109B9" w:rsidRDefault="008A2E53" w:rsidP="008A2E53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8109B9">
        <w:rPr>
          <w:b/>
          <w:i/>
          <w:lang w:val="vi-VN"/>
        </w:rPr>
        <w:lastRenderedPageBreak/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544"/>
      </w:tblGrid>
      <w:tr w:rsidR="008A2E53" w:rsidRPr="008109B9" w:rsidTr="008A2E53">
        <w:tc>
          <w:tcPr>
            <w:tcW w:w="5812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3544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8A2E53" w:rsidRPr="008109B9" w:rsidTr="008A2E53">
        <w:tc>
          <w:tcPr>
            <w:tcW w:w="5812" w:type="dxa"/>
          </w:tcPr>
          <w:p w:rsidR="008A2E53" w:rsidRPr="000C270A" w:rsidRDefault="000C270A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Giao nhiệm vụ: </w:t>
            </w:r>
            <w:r w:rsidR="008A2E53" w:rsidRPr="008109B9">
              <w:t xml:space="preserve">Tìm x biết: </w:t>
            </w:r>
            <w:r w:rsidR="00F76D47" w:rsidRPr="008109B9">
              <w:fldChar w:fldCharType="begin"/>
            </w:r>
            <w:r w:rsidR="008A2E53" w:rsidRPr="008109B9">
              <w:instrText xml:space="preserve"> QUOTE </w:instrText>
            </w:r>
            <w:r w:rsidR="008A2E53"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separate"/>
            </w:r>
            <w:r w:rsidR="008A2E53"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>Thực hiện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8A2E53" w:rsidRPr="000C270A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0C270A">
              <w:rPr>
                <w:b/>
              </w:rPr>
              <w:t xml:space="preserve">Báo cáo, thảo luận: </w:t>
            </w:r>
            <w:r w:rsidRPr="008109B9">
              <w:t>GV gọi đại diện HS trả lời, HS khác nhận xét, bổ sung.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>Kết luận, nhận định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HS,HDVN</w:t>
            </w:r>
          </w:p>
        </w:tc>
        <w:tc>
          <w:tcPr>
            <w:tcW w:w="3544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Vì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nên ta có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266825" cy="238125"/>
                  <wp:effectExtent l="0" t="0" r="9525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266825" cy="238125"/>
                  <wp:effectExtent l="0" t="0" r="9525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suy ra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1171575" cy="295275"/>
                  <wp:effectExtent l="0" t="0" r="9525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1171575" cy="295275"/>
                  <wp:effectExtent l="0" t="0" r="9525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vậy </w:t>
            </w:r>
            <w:r w:rsidR="00F76D47" w:rsidRPr="008109B9">
              <w:fldChar w:fldCharType="begin"/>
            </w:r>
            <w:r w:rsidRPr="008109B9">
              <w:instrText xml:space="preserve"> QUOTE </w:instrText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638175" cy="209550"/>
                  <wp:effectExtent l="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separate"/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638175" cy="209550"/>
                  <wp:effectExtent l="0" t="0" r="952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fldChar w:fldCharType="end"/>
            </w:r>
          </w:p>
        </w:tc>
      </w:tr>
    </w:tbl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  <w:rPr>
          <w:b/>
          <w:bCs/>
        </w:rPr>
      </w:pPr>
      <w:r w:rsidRPr="008109B9">
        <w:rPr>
          <w:b/>
          <w:bCs/>
        </w:rPr>
        <w:t>* Hướng dẫn tự học ở nhà</w:t>
      </w:r>
      <w:r w:rsidRPr="008109B9">
        <w:rPr>
          <w:b/>
          <w:color w:val="000000"/>
        </w:rPr>
        <w:t>(2 phút)</w:t>
      </w:r>
    </w:p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  <w:rPr>
          <w:lang w:val="nl-NL"/>
        </w:rPr>
      </w:pPr>
      <w:r w:rsidRPr="008109B9">
        <w:rPr>
          <w:lang w:val="nl-NL"/>
        </w:rPr>
        <w:t xml:space="preserve">- Ôn tập lại kiến thức về phân số, phân số bằng nhau, </w:t>
      </w:r>
      <w:r>
        <w:rPr>
          <w:lang w:val="nl-NL"/>
        </w:rPr>
        <w:t xml:space="preserve">đọc trước phần 3- </w:t>
      </w:r>
      <w:r w:rsidRPr="008109B9">
        <w:rPr>
          <w:lang w:val="nl-NL"/>
        </w:rPr>
        <w:t>tính chất cơ bản của phân số.</w:t>
      </w:r>
    </w:p>
    <w:p w:rsidR="008A2E53" w:rsidRPr="00F610BC" w:rsidRDefault="00F610BC" w:rsidP="001A028B">
      <w:pPr>
        <w:tabs>
          <w:tab w:val="left" w:pos="720"/>
        </w:tabs>
        <w:spacing w:line="276" w:lineRule="auto"/>
        <w:ind w:firstLine="567"/>
        <w:rPr>
          <w:b/>
          <w:color w:val="FF0000"/>
          <w:u w:val="single"/>
        </w:rPr>
      </w:pPr>
      <w:r w:rsidRPr="00F610BC">
        <w:rPr>
          <w:b/>
          <w:color w:val="FF0000"/>
          <w:u w:val="single"/>
        </w:rPr>
        <w:t>Tiết 48</w:t>
      </w:r>
    </w:p>
    <w:p w:rsidR="00F610BC" w:rsidRPr="00D9326E" w:rsidRDefault="00F610BC" w:rsidP="00F610BC">
      <w:pPr>
        <w:shd w:val="clear" w:color="auto" w:fill="FFFFFF"/>
        <w:spacing w:line="276" w:lineRule="auto"/>
        <w:ind w:firstLine="567"/>
        <w:rPr>
          <w:b/>
          <w:color w:val="000000"/>
        </w:rPr>
      </w:pPr>
      <w:r w:rsidRPr="00D9326E">
        <w:rPr>
          <w:b/>
          <w:lang w:val="vi-VN"/>
        </w:rPr>
        <w:t xml:space="preserve">Hoạt động 1: </w:t>
      </w:r>
      <w:r w:rsidRPr="00D9326E">
        <w:rPr>
          <w:b/>
          <w:color w:val="000000"/>
          <w:lang w:val="vi-VN"/>
        </w:rPr>
        <w:t xml:space="preserve">Mở đầu </w:t>
      </w:r>
      <w:r>
        <w:rPr>
          <w:b/>
          <w:color w:val="000000"/>
        </w:rPr>
        <w:t xml:space="preserve"> ( 3 phút)</w:t>
      </w:r>
    </w:p>
    <w:p w:rsidR="00F610BC" w:rsidRPr="008109B9" w:rsidRDefault="00F610BC" w:rsidP="00F610BC">
      <w:pPr>
        <w:shd w:val="clear" w:color="auto" w:fill="FFFFFF"/>
        <w:spacing w:line="276" w:lineRule="auto"/>
        <w:ind w:firstLine="567"/>
      </w:pPr>
      <w:r w:rsidRPr="008109B9">
        <w:rPr>
          <w:b/>
          <w:i/>
        </w:rPr>
        <w:t xml:space="preserve">a) </w:t>
      </w:r>
      <w:r w:rsidRPr="008109B9">
        <w:rPr>
          <w:b/>
          <w:i/>
          <w:lang w:val="vi-VN"/>
        </w:rPr>
        <w:t xml:space="preserve">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>
        <w:t>Giúp học sinh</w:t>
      </w:r>
      <w:r w:rsidR="00DE77A2">
        <w:t xml:space="preserve"> nhớ lại </w:t>
      </w:r>
      <w:r w:rsidR="000C270A">
        <w:t>quy tắc hai phân số bằng nhau và</w:t>
      </w:r>
      <w:r>
        <w:t xml:space="preserve"> có nhu cầu tìm hiểu về các tính chất của phân số</w:t>
      </w:r>
    </w:p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b) Nội dung:</w:t>
      </w:r>
      <w:r w:rsidRPr="008109B9">
        <w:t>GV trình bày vấn đề, HS trả lời câu hỏi.</w:t>
      </w:r>
    </w:p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c) Sản phẩm</w:t>
      </w:r>
      <w:r w:rsidRPr="008109B9">
        <w:rPr>
          <w:b/>
          <w:i/>
        </w:rPr>
        <w:t xml:space="preserve">: </w:t>
      </w:r>
      <w:r>
        <w:t xml:space="preserve">Học sinh lắng nghe, trả lời </w:t>
      </w:r>
      <w:r w:rsidRPr="008109B9">
        <w:t>và tiếp thu kiến thức.</w:t>
      </w:r>
    </w:p>
    <w:p w:rsidR="000C270A" w:rsidRPr="008109B9" w:rsidRDefault="00F610BC" w:rsidP="000C270A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  <w:r w:rsidRPr="008109B9">
        <w:rPr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F610BC" w:rsidRPr="008109B9" w:rsidTr="00C1668E">
        <w:tc>
          <w:tcPr>
            <w:tcW w:w="5103" w:type="dxa"/>
          </w:tcPr>
          <w:p w:rsidR="00F610BC" w:rsidRPr="008109B9" w:rsidRDefault="00F610BC" w:rsidP="00C1668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F610BC" w:rsidRPr="008109B9" w:rsidRDefault="00F610BC" w:rsidP="00C1668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F610BC" w:rsidRPr="008109B9" w:rsidTr="00C1668E">
        <w:tc>
          <w:tcPr>
            <w:tcW w:w="5103" w:type="dxa"/>
          </w:tcPr>
          <w:p w:rsidR="00F610BC" w:rsidRPr="008109B9" w:rsidRDefault="00F610BC" w:rsidP="00C1668E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- G</w:t>
            </w:r>
            <w:r w:rsidRPr="008109B9">
              <w:rPr>
                <w:sz w:val="28"/>
                <w:szCs w:val="28"/>
                <w:u w:val="none"/>
              </w:rPr>
              <w:t>iao nhiệm vụ:</w:t>
            </w:r>
          </w:p>
          <w:p w:rsidR="00F610BC" w:rsidRDefault="000C270A" w:rsidP="00C1668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>
              <w:t xml:space="preserve">+ Nêu </w:t>
            </w:r>
            <w:r w:rsidR="00F610BC" w:rsidRPr="00F610BC">
              <w:t>quy tắc hai phân số bằng nhau</w:t>
            </w:r>
            <w:r w:rsidR="00F610BC">
              <w:t>.</w:t>
            </w:r>
          </w:p>
          <w:p w:rsidR="00F610BC" w:rsidRDefault="00375A98" w:rsidP="00C1668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>
              <w:t xml:space="preserve">+ Ta đã biết ở tiết học trước </w:t>
            </w:r>
          </w:p>
          <w:p w:rsidR="00375A98" w:rsidRDefault="00375A98" w:rsidP="00375A98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181100" cy="40005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A98" w:rsidRPr="008109B9" w:rsidRDefault="000C270A" w:rsidP="00375A98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</w:t>
            </w:r>
            <w:r w:rsidR="00375A98">
              <w:rPr>
                <w:rFonts w:eastAsiaTheme="minorEastAsia"/>
              </w:rPr>
              <w:t>ì</w:t>
            </w:r>
            <w:r>
              <w:rPr>
                <w:rFonts w:eastAsiaTheme="minorEastAsia"/>
              </w:rPr>
              <w:t xml:space="preserve">: </w:t>
            </w:r>
            <w:r w:rsidR="00375A98" w:rsidRPr="008109B9">
              <w:rPr>
                <w:rFonts w:eastAsiaTheme="minorEastAsia"/>
              </w:rPr>
              <w:t>2 . 10 = 5 . 4 = 20</w:t>
            </w:r>
          </w:p>
          <w:p w:rsidR="00375A98" w:rsidRPr="008109B9" w:rsidRDefault="000C270A" w:rsidP="00375A98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Và </w:t>
            </w:r>
            <w:r w:rsidR="00375A98" w:rsidRPr="008109B9">
              <w:rPr>
                <w:rFonts w:eastAsiaTheme="minorEastAsia"/>
              </w:rPr>
              <w:t>1 . 9 = 3 . 3 = 9.</w:t>
            </w:r>
          </w:p>
          <w:p w:rsidR="00375A98" w:rsidRPr="008109B9" w:rsidRDefault="00375A98" w:rsidP="00375A98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>
              <w:t xml:space="preserve">Vậy nếu không cần áp dụng quy tắc hai phân </w:t>
            </w:r>
            <w:r w:rsidR="000C270A">
              <w:t>số bằng nhau mà hãy</w:t>
            </w:r>
            <w:r>
              <w:t xml:space="preserve"> chia cả tử và mẫu của </w:t>
            </w:r>
            <w:r w:rsidR="000C270A">
              <w:t>phân số 4/10 cho 2 và 3/9 cho 3</w:t>
            </w:r>
            <w:r>
              <w:t xml:space="preserve">ta có đươc kết quả </w:t>
            </w:r>
          </w:p>
          <w:p w:rsidR="00F610BC" w:rsidRPr="000C270A" w:rsidRDefault="00375A98" w:rsidP="000C270A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181100" cy="40005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Không?</w:t>
            </w:r>
          </w:p>
        </w:tc>
        <w:tc>
          <w:tcPr>
            <w:tcW w:w="4253" w:type="dxa"/>
          </w:tcPr>
          <w:p w:rsidR="00FF7739" w:rsidRDefault="00FF7739" w:rsidP="00C1668E">
            <w:pPr>
              <w:spacing w:line="276" w:lineRule="auto"/>
              <w:rPr>
                <w:rFonts w:eastAsiaTheme="minorEastAsia"/>
              </w:rPr>
            </w:pPr>
          </w:p>
          <w:p w:rsidR="00F610BC" w:rsidRPr="00FF7739" w:rsidRDefault="00F76D47" w:rsidP="00C1668E">
            <w:pPr>
              <w:spacing w:line="276" w:lineRule="auto"/>
              <w:rPr>
                <w:b/>
              </w:rPr>
            </w:pPr>
            <w:r w:rsidRPr="00FF7739">
              <w:rPr>
                <w:rFonts w:eastAsiaTheme="minorEastAsia"/>
                <w:b/>
              </w:rPr>
              <w:fldChar w:fldCharType="begin"/>
            </w:r>
            <w:r w:rsidR="00375A98" w:rsidRPr="00FF7739">
              <w:rPr>
                <w:rFonts w:eastAsiaTheme="minorEastAsia"/>
                <w:b/>
              </w:rPr>
              <w:instrText xml:space="preserve"> QUOTE </w:instrText>
            </w:r>
            <w:r w:rsidR="00375A98" w:rsidRPr="00FF7739">
              <w:rPr>
                <w:rFonts w:eastAsiaTheme="minorEastAsia"/>
                <w:b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739">
              <w:rPr>
                <w:rFonts w:eastAsiaTheme="minorEastAsia"/>
                <w:b/>
              </w:rPr>
              <w:fldChar w:fldCharType="separate"/>
            </w:r>
            <w:r w:rsidR="00375A98" w:rsidRPr="00FF7739">
              <w:rPr>
                <w:rFonts w:eastAsiaTheme="minorEastAsia"/>
                <w:b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739">
              <w:rPr>
                <w:rFonts w:eastAsiaTheme="minorEastAsia"/>
                <w:b/>
              </w:rPr>
              <w:fldChar w:fldCharType="end"/>
            </w:r>
            <w:r w:rsidR="00375A98" w:rsidRPr="00FF7739">
              <w:rPr>
                <w:rFonts w:eastAsiaTheme="minorEastAsia"/>
                <w:b/>
              </w:rPr>
              <w:t xml:space="preserve"> nếu a . d = b . c</w:t>
            </w:r>
          </w:p>
          <w:p w:rsidR="00F610BC" w:rsidRPr="008109B9" w:rsidRDefault="00F610BC" w:rsidP="00C1668E">
            <w:pPr>
              <w:spacing w:line="276" w:lineRule="auto"/>
            </w:pPr>
          </w:p>
          <w:p w:rsidR="00F610BC" w:rsidRPr="008109B9" w:rsidRDefault="00F610BC" w:rsidP="00C1668E">
            <w:pPr>
              <w:spacing w:line="276" w:lineRule="auto"/>
            </w:pPr>
          </w:p>
          <w:p w:rsidR="00F610BC" w:rsidRPr="008109B9" w:rsidRDefault="00F610BC" w:rsidP="00C1668E">
            <w:pPr>
              <w:spacing w:line="276" w:lineRule="auto"/>
            </w:pPr>
          </w:p>
          <w:p w:rsidR="00F610BC" w:rsidRDefault="00F610BC" w:rsidP="00C1668E">
            <w:pPr>
              <w:spacing w:line="276" w:lineRule="auto"/>
            </w:pPr>
          </w:p>
          <w:p w:rsidR="00F610BC" w:rsidRDefault="00F610BC" w:rsidP="00C1668E">
            <w:pPr>
              <w:spacing w:line="276" w:lineRule="auto"/>
            </w:pPr>
          </w:p>
          <w:p w:rsidR="00F610BC" w:rsidRDefault="00F610BC" w:rsidP="00C1668E">
            <w:pPr>
              <w:spacing w:line="276" w:lineRule="auto"/>
            </w:pPr>
          </w:p>
          <w:p w:rsidR="00F610BC" w:rsidRPr="00A716AA" w:rsidRDefault="00F610BC" w:rsidP="00C1668E">
            <w:pPr>
              <w:spacing w:line="276" w:lineRule="auto"/>
              <w:rPr>
                <w:vertAlign w:val="superscript"/>
              </w:rPr>
            </w:pPr>
            <w:r>
              <w:t xml:space="preserve">HS trả lời: </w:t>
            </w:r>
          </w:p>
          <w:p w:rsidR="00F610BC" w:rsidRPr="008109B9" w:rsidRDefault="00F610BC" w:rsidP="00C1668E">
            <w:pPr>
              <w:spacing w:line="276" w:lineRule="auto"/>
            </w:pPr>
          </w:p>
          <w:p w:rsidR="00F610BC" w:rsidRPr="008109B9" w:rsidRDefault="00F610BC" w:rsidP="00C1668E">
            <w:pPr>
              <w:spacing w:line="276" w:lineRule="auto"/>
            </w:pPr>
          </w:p>
          <w:p w:rsidR="00F610BC" w:rsidRPr="008109B9" w:rsidRDefault="00F610BC" w:rsidP="00C1668E">
            <w:pPr>
              <w:spacing w:line="276" w:lineRule="auto"/>
            </w:pPr>
            <w:r w:rsidRPr="008109B9">
              <w:t xml:space="preserve">. </w:t>
            </w:r>
          </w:p>
        </w:tc>
      </w:tr>
    </w:tbl>
    <w:p w:rsidR="000C270A" w:rsidRDefault="000C270A" w:rsidP="00375A98">
      <w:pPr>
        <w:tabs>
          <w:tab w:val="left" w:pos="720"/>
        </w:tabs>
        <w:spacing w:line="276" w:lineRule="auto"/>
        <w:ind w:firstLine="567"/>
        <w:rPr>
          <w:b/>
          <w:bCs/>
        </w:rPr>
      </w:pPr>
    </w:p>
    <w:p w:rsidR="00375A98" w:rsidRPr="008109B9" w:rsidRDefault="00375A98" w:rsidP="00375A98">
      <w:pPr>
        <w:tabs>
          <w:tab w:val="left" w:pos="720"/>
        </w:tabs>
        <w:spacing w:line="276" w:lineRule="auto"/>
        <w:ind w:firstLine="567"/>
        <w:rPr>
          <w:b/>
          <w:color w:val="000000"/>
        </w:rPr>
      </w:pPr>
      <w:r w:rsidRPr="008109B9">
        <w:rPr>
          <w:b/>
          <w:bCs/>
        </w:rPr>
        <w:t xml:space="preserve">Hoạt động 2: Hình thành kiến thức mới </w:t>
      </w:r>
      <w:r w:rsidR="00FF7739">
        <w:rPr>
          <w:b/>
        </w:rPr>
        <w:t>( 25</w:t>
      </w:r>
      <w:r w:rsidRPr="008109B9">
        <w:rPr>
          <w:b/>
        </w:rPr>
        <w:t xml:space="preserve"> phút).</w:t>
      </w:r>
    </w:p>
    <w:p w:rsidR="001A028B" w:rsidRPr="00F610BC" w:rsidRDefault="00375A98" w:rsidP="001A028B">
      <w:pPr>
        <w:tabs>
          <w:tab w:val="left" w:pos="720"/>
        </w:tabs>
        <w:spacing w:line="276" w:lineRule="auto"/>
        <w:ind w:firstLine="567"/>
        <w:rPr>
          <w:b/>
        </w:rPr>
      </w:pPr>
      <w:r>
        <w:rPr>
          <w:b/>
        </w:rPr>
        <w:lastRenderedPageBreak/>
        <w:t>3</w:t>
      </w:r>
      <w:r w:rsidR="001A028B" w:rsidRPr="00F610BC">
        <w:rPr>
          <w:b/>
        </w:rPr>
        <w:t xml:space="preserve">. Tính chất cơ bản của phân số 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F610BC">
        <w:rPr>
          <w:b/>
        </w:rPr>
        <w:t xml:space="preserve">a) </w:t>
      </w:r>
      <w:r w:rsidRPr="00F610BC">
        <w:rPr>
          <w:b/>
          <w:i/>
        </w:rPr>
        <w:t xml:space="preserve">Mục tiêu: </w:t>
      </w:r>
      <w:r w:rsidRPr="00F610BC">
        <w:t xml:space="preserve">Vận dụng được tính chất cơ bản của phân số để xét tính bằng nhau </w:t>
      </w:r>
      <w:r w:rsidRPr="008109B9">
        <w:t>hai phân số.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b) Nội dung</w:t>
      </w:r>
      <w:r w:rsidRPr="008109B9">
        <w:rPr>
          <w:b/>
          <w:i/>
        </w:rPr>
        <w:t xml:space="preserve"> hoạt động</w:t>
      </w:r>
      <w:r w:rsidRPr="008109B9">
        <w:rPr>
          <w:b/>
          <w:i/>
          <w:lang w:val="vi-VN"/>
        </w:rPr>
        <w:t xml:space="preserve">: </w:t>
      </w:r>
      <w:r w:rsidRPr="008109B9">
        <w:t>Đọc thông tin sgk, nghe gv hướng dẫn, GV giao nhiệm vụ cho HS thực hiện.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 xml:space="preserve">c) Sản phẩm: </w:t>
      </w:r>
      <w:r w:rsidRPr="008109B9">
        <w:t>HS biết được tính chất cơ bản của phân số. Phiếu học tập số 2 (luyện tập 3).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</w:rPr>
        <w:t>d) 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1A028B" w:rsidRPr="008109B9" w:rsidTr="00D9326E">
        <w:tc>
          <w:tcPr>
            <w:tcW w:w="5245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245" w:type="dxa"/>
          </w:tcPr>
          <w:p w:rsidR="001A028B" w:rsidRPr="008109B9" w:rsidRDefault="00CD2DFD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377CB1">
              <w:rPr>
                <w:b/>
              </w:rPr>
              <w:t>G</w:t>
            </w:r>
            <w:r w:rsidR="001A028B" w:rsidRPr="008109B9">
              <w:rPr>
                <w:b/>
              </w:rPr>
              <w:t>iao nhiệm vụ: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GV cho hs thực hiện các hoạt động theo trình tự.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Yêu cầu hs đọc kết luận trong hộp kiến thức.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Từ ví dụ 2 gv nhấn mạnh phần chú ý.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Củng cố vận dụng tính chất cơ bản để xét tính bằng nhau của hai phân số qua phiếu học tập số 2 ( luyện tập 3).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đưa ra phần mở rộng khái niệm về rút gọn phân số và phân số tối giản từ phiếu học tập </w:t>
            </w: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FF7739" w:rsidRDefault="00FF7739" w:rsidP="00D9326E">
            <w:pPr>
              <w:tabs>
                <w:tab w:val="left" w:pos="720"/>
              </w:tabs>
              <w:spacing w:line="276" w:lineRule="auto"/>
            </w:pP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yêu cầu hs làm luyện tập 4.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Nếu còn thời gian gv dạy phần “ thử thách nhỉ”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rPr>
                <w:i/>
              </w:rPr>
              <w:lastRenderedPageBreak/>
              <w:t>Gợi ý:</w:t>
            </w:r>
            <w:r w:rsidRPr="008109B9">
              <w:t xml:space="preserve"> Rút gọn các phân số chưa tối giản.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gọi đại diện HS trả lời, HS khác nhận xét, bổ sung,ghi vở.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 trên cơ sở đó dẫn dắt HS hình thành  kiến thức mới.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</w:rPr>
              <w:lastRenderedPageBreak/>
              <w:t xml:space="preserve">3. Tính chất cơ bản của phân số </w:t>
            </w:r>
            <w:r w:rsidRPr="008109B9">
              <w:rPr>
                <w:b/>
                <w:i/>
              </w:rPr>
              <w:t xml:space="preserve">HĐ 5: 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a, Bằng nhau.</w:t>
            </w:r>
          </w:p>
          <w:p w:rsidR="001A028B" w:rsidRPr="008109B9" w:rsidRDefault="00F76D47" w:rsidP="00D9326E">
            <w:pPr>
              <w:tabs>
                <w:tab w:val="left" w:pos="720"/>
              </w:tabs>
              <w:spacing w:line="276" w:lineRule="auto"/>
            </w:pPr>
            <w:r>
              <w:rPr>
                <w:noProof/>
              </w:rPr>
              <w:pict>
                <v:shape id="Freeform 70" o:spid="_x0000_s1026" style="position:absolute;margin-left:81.9pt;margin-top:10.75pt;width:27.7pt;height:28.4pt;rotation:9165882fd;flip:y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" adj="0,,0" path="m-1,nfc11929,,21600,9670,21600,21600em-1,nsc11929,,21600,9670,21600,21600l,21600,-1,xe" filled="f">
                  <v:stroke start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>
              <w:rPr>
                <w:noProof/>
              </w:rPr>
              <w:pict>
                <v:shape id="Freeform 69" o:spid="_x0000_s1031" style="position:absolute;margin-left:30.5pt;margin-top:10.75pt;width:27.7pt;height:28.4pt;rotation:9165882fd;flip:y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" adj="0,,0" path="m-1,nfc11929,,21600,9670,21600,21600em-1,nsc11929,,21600,9670,21600,21600l,21600,-1,xe" filled="f">
                  <v:stroke start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 w:rsidR="001A028B" w:rsidRPr="008109B9">
              <w:t xml:space="preserve">            .2           .4</w:t>
            </w:r>
          </w:p>
          <w:p w:rsidR="001A028B" w:rsidRPr="008109B9" w:rsidRDefault="00F76D47" w:rsidP="00D9326E">
            <w:pPr>
              <w:tabs>
                <w:tab w:val="left" w:pos="720"/>
              </w:tabs>
              <w:spacing w:line="276" w:lineRule="auto"/>
            </w:pPr>
            <w:r>
              <w:rPr>
                <w:noProof/>
              </w:rPr>
              <w:pict>
                <v:shape id="Freeform 68" o:spid="_x0000_s1030" style="position:absolute;margin-left:81.9pt;margin-top:10.15pt;width:27.7pt;height:28.4pt;rotation:-2630716fd;flip:y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" adj="0,,0" path="m-1,nfc11929,,21600,9670,21600,21600em-1,nsc11929,,21600,9670,21600,21600l,21600,-1,xe" filled="f">
                  <v:stroke end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>
              <w:rPr>
                <w:noProof/>
              </w:rPr>
              <w:pict>
                <v:shape id="Freeform 67" o:spid="_x0000_s1029" style="position:absolute;margin-left:30.5pt;margin-top:15pt;width:27.7pt;height:28.4pt;rotation:-2630716fd;flip:y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" adj="0,,0" path="m-1,nfc11929,,21600,9670,21600,21600em-1,nsc11929,,21600,9670,21600,21600l,21600,-1,xe" filled="f">
                  <v:stroke end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 w:rsidRPr="008109B9">
              <w:fldChar w:fldCharType="begin"/>
            </w:r>
            <w:r w:rsidR="001A028B" w:rsidRPr="008109B9">
              <w:instrText xml:space="preserve"> QUOTE </w:instrText>
            </w:r>
            <w:r w:rsidR="001A028B" w:rsidRPr="008109B9">
              <w:rPr>
                <w:noProof/>
                <w:position w:val="-17"/>
              </w:rPr>
              <w:drawing>
                <wp:inline distT="0" distB="0" distL="0" distR="0">
                  <wp:extent cx="1590675" cy="34290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separate"/>
            </w:r>
            <w:r w:rsidR="001A028B" w:rsidRPr="008109B9">
              <w:rPr>
                <w:noProof/>
                <w:position w:val="-17"/>
              </w:rPr>
              <w:drawing>
                <wp:inline distT="0" distB="0" distL="0" distR="0">
                  <wp:extent cx="1590675" cy="3429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            .2            .4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>HĐ 6: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704975" cy="4476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7: </w:t>
            </w:r>
          </w:p>
          <w:p w:rsidR="001A028B" w:rsidRPr="008109B9" w:rsidRDefault="00F76D47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fldChar w:fldCharType="begin"/>
            </w:r>
            <w:r w:rsidR="001A028B" w:rsidRPr="008109B9">
              <w:rPr>
                <w:rFonts w:eastAsiaTheme="minorEastAsia"/>
              </w:rPr>
              <w:instrText xml:space="preserve"> QUOTE </w:instrText>
            </w:r>
            <w:r w:rsidR="001A028B" w:rsidRPr="008109B9">
              <w:rPr>
                <w:noProof/>
                <w:position w:val="-20"/>
              </w:rPr>
              <w:drawing>
                <wp:inline distT="0" distB="0" distL="0" distR="0">
                  <wp:extent cx="1676400" cy="390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separate"/>
            </w:r>
            <w:r w:rsidR="001A028B" w:rsidRPr="008109B9">
              <w:rPr>
                <w:noProof/>
                <w:position w:val="-20"/>
              </w:rPr>
              <w:drawing>
                <wp:inline distT="0" distB="0" distL="0" distR="0">
                  <wp:extent cx="1676400" cy="3905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end"/>
            </w:r>
            <w:r w:rsidR="001A028B" w:rsidRPr="008109B9">
              <w:rPr>
                <w:rFonts w:eastAsiaTheme="minorEastAsia"/>
              </w:rPr>
              <w:t>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Tính chất cơ bản của phân số.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933575" cy="36195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619125" cy="3619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866900" cy="2095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Chú ý: Mọi phân số đều có thể viết dưới dạng phân số có mẫu dương ( bằng cách nhân cả tử và mẫu với – 1).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>Phiếu học tập số 2: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i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466850" cy="4000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>Luyện tập 4: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Phân số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42875" cy="3048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42875" cy="3048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là phân số tối giản.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Rút gọn : </w:t>
            </w:r>
            <w:r w:rsidR="00F76D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638175" cy="3048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638175" cy="3048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D47" w:rsidRPr="008109B9">
              <w:rPr>
                <w:rFonts w:eastAsiaTheme="minorEastAsia"/>
              </w:rPr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lastRenderedPageBreak/>
              <w:t>*Thử thách nhỏ: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  <w:noProof/>
              </w:rPr>
              <w:drawing>
                <wp:inline distT="0" distB="0" distL="0" distR="0">
                  <wp:extent cx="2333625" cy="14001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rPr>
          <w:b/>
        </w:rPr>
      </w:pPr>
      <w:r w:rsidRPr="008109B9">
        <w:rPr>
          <w:b/>
          <w:lang w:val="vi-VN"/>
        </w:rPr>
        <w:lastRenderedPageBreak/>
        <w:t xml:space="preserve">Hoạt động </w:t>
      </w:r>
      <w:r w:rsidRPr="008109B9">
        <w:rPr>
          <w:b/>
        </w:rPr>
        <w:t>3</w:t>
      </w:r>
      <w:r w:rsidRPr="008109B9">
        <w:rPr>
          <w:b/>
          <w:lang w:val="vi-VN"/>
        </w:rPr>
        <w:t>:</w:t>
      </w:r>
      <w:r w:rsidRPr="008109B9">
        <w:rPr>
          <w:b/>
        </w:rPr>
        <w:t xml:space="preserve"> Luyện tập</w:t>
      </w:r>
      <w:r w:rsidR="00070295">
        <w:rPr>
          <w:b/>
          <w:color w:val="000000"/>
        </w:rPr>
        <w:t>(5</w:t>
      </w:r>
      <w:r w:rsidRPr="008109B9">
        <w:rPr>
          <w:b/>
          <w:color w:val="000000"/>
        </w:rPr>
        <w:t xml:space="preserve"> phút)</w:t>
      </w:r>
    </w:p>
    <w:p w:rsidR="001A028B" w:rsidRPr="008109B9" w:rsidRDefault="001A028B" w:rsidP="001A028B">
      <w:pPr>
        <w:pStyle w:val="Header"/>
        <w:tabs>
          <w:tab w:val="left" w:pos="720"/>
          <w:tab w:val="left" w:pos="4860"/>
        </w:tabs>
        <w:spacing w:line="276" w:lineRule="auto"/>
        <w:ind w:firstLine="567"/>
        <w:rPr>
          <w:bCs/>
          <w:iCs/>
          <w:spacing w:val="-6"/>
        </w:rPr>
      </w:pPr>
      <w:r w:rsidRPr="008109B9">
        <w:rPr>
          <w:b/>
          <w:bCs/>
          <w:spacing w:val="-6"/>
        </w:rPr>
        <w:t>a</w:t>
      </w:r>
      <w:r w:rsidRPr="008109B9">
        <w:rPr>
          <w:b/>
          <w:i/>
          <w:spacing w:val="-6"/>
          <w:lang w:val="vi-VN"/>
        </w:rPr>
        <w:t xml:space="preserve">) Mục </w:t>
      </w:r>
      <w:r w:rsidRPr="008109B9">
        <w:rPr>
          <w:b/>
          <w:i/>
          <w:spacing w:val="-6"/>
        </w:rPr>
        <w:t>tiêu</w:t>
      </w:r>
      <w:r w:rsidRPr="008109B9">
        <w:rPr>
          <w:b/>
          <w:i/>
          <w:spacing w:val="-6"/>
          <w:lang w:val="vi-VN"/>
        </w:rPr>
        <w:t>:</w:t>
      </w:r>
      <w:r w:rsidRPr="008109B9">
        <w:rPr>
          <w:bCs/>
          <w:iCs/>
          <w:spacing w:val="-6"/>
        </w:rPr>
        <w:t xml:space="preserve"> Củng cố lại kiến thức đã học thông qua bài tập.</w:t>
      </w:r>
    </w:p>
    <w:p w:rsidR="001A028B" w:rsidRPr="008109B9" w:rsidRDefault="001A028B" w:rsidP="001A028B">
      <w:pPr>
        <w:pStyle w:val="Other0"/>
        <w:tabs>
          <w:tab w:val="left" w:pos="248"/>
        </w:tabs>
        <w:spacing w:after="0" w:line="276" w:lineRule="auto"/>
        <w:ind w:firstLine="567"/>
        <w:rPr>
          <w:szCs w:val="28"/>
        </w:rPr>
      </w:pPr>
      <w:r w:rsidRPr="008109B9">
        <w:rPr>
          <w:b/>
          <w:i/>
          <w:szCs w:val="28"/>
          <w:lang w:val="vi-VN"/>
        </w:rPr>
        <w:t>b) Nội dung:</w:t>
      </w:r>
      <w:r w:rsidRPr="008109B9">
        <w:rPr>
          <w:szCs w:val="28"/>
        </w:rPr>
        <w:t>Nghe giáo viên hướng dẫn, hs thảo luận trao đổi bài.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phẩm:</w:t>
      </w:r>
      <w:r w:rsidR="00070295">
        <w:t xml:space="preserve"> Bài tập </w:t>
      </w:r>
      <w:r w:rsidRPr="008109B9">
        <w:t xml:space="preserve"> 6.3 sgk/ 8.</w:t>
      </w:r>
    </w:p>
    <w:p w:rsidR="001A028B" w:rsidRPr="008109B9" w:rsidRDefault="001A028B" w:rsidP="001A028B">
      <w:pPr>
        <w:spacing w:line="276" w:lineRule="auto"/>
        <w:ind w:firstLine="567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1A028B" w:rsidRPr="008109B9" w:rsidTr="00D9326E">
        <w:tc>
          <w:tcPr>
            <w:tcW w:w="510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103" w:type="dxa"/>
          </w:tcPr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="001A028B" w:rsidRPr="008109B9">
              <w:rPr>
                <w:b/>
              </w:rPr>
              <w:t>iao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Bài 6.3: Viết mỗi phân số sau đây thành  phân số bằng nó và có mẫu dương.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200150" cy="4095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737696" w:rsidRDefault="00737696" w:rsidP="00737696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737696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gọi đại diện HS trả lời, HS khác nhận xét, bổ sung.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HS,củng cố.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Bài 6.3: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990725" cy="4095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</w:p>
        </w:tc>
      </w:tr>
    </w:tbl>
    <w:p w:rsidR="001A028B" w:rsidRPr="008109B9" w:rsidRDefault="001A028B" w:rsidP="001A028B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8109B9">
        <w:rPr>
          <w:b/>
          <w:bCs/>
          <w:lang w:val="vi-VN"/>
        </w:rPr>
        <w:t xml:space="preserve">Hoạt động </w:t>
      </w:r>
      <w:r w:rsidRPr="008109B9">
        <w:rPr>
          <w:b/>
          <w:bCs/>
        </w:rPr>
        <w:t>4</w:t>
      </w:r>
      <w:r w:rsidRPr="008109B9">
        <w:rPr>
          <w:b/>
          <w:bCs/>
          <w:lang w:val="vi-VN"/>
        </w:rPr>
        <w:t>:</w:t>
      </w:r>
      <w:r w:rsidRPr="008109B9">
        <w:rPr>
          <w:b/>
          <w:bCs/>
        </w:rPr>
        <w:t xml:space="preserve"> Vận dụng</w:t>
      </w:r>
      <w:r w:rsidR="00070295">
        <w:rPr>
          <w:b/>
          <w:color w:val="000000"/>
        </w:rPr>
        <w:t>(10</w:t>
      </w:r>
      <w:r w:rsidRPr="008109B9">
        <w:rPr>
          <w:b/>
          <w:color w:val="000000"/>
        </w:rPr>
        <w:t xml:space="preserve"> phút)</w:t>
      </w:r>
    </w:p>
    <w:p w:rsidR="001A028B" w:rsidRPr="008109B9" w:rsidRDefault="001A028B" w:rsidP="001A028B">
      <w:pPr>
        <w:pStyle w:val="ListParagraph"/>
        <w:tabs>
          <w:tab w:val="left" w:pos="720"/>
        </w:tabs>
        <w:spacing w:line="276" w:lineRule="auto"/>
        <w:ind w:left="0"/>
      </w:pPr>
      <w:r w:rsidRPr="008109B9">
        <w:rPr>
          <w:b/>
          <w:bCs/>
        </w:rPr>
        <w:t>a</w:t>
      </w:r>
      <w:r w:rsidRPr="008109B9">
        <w:rPr>
          <w:b/>
          <w:i/>
          <w:lang w:val="vi-VN"/>
        </w:rPr>
        <w:t xml:space="preserve">) 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 w:rsidRPr="008109B9">
        <w:t xml:space="preserve"> Củng cố các kiến thức đã học thông qua bài tập.</w:t>
      </w:r>
    </w:p>
    <w:p w:rsidR="001A028B" w:rsidRPr="008109B9" w:rsidRDefault="001A028B" w:rsidP="001A028B">
      <w:pPr>
        <w:spacing w:line="276" w:lineRule="auto"/>
      </w:pPr>
      <w:r w:rsidRPr="008109B9">
        <w:rPr>
          <w:b/>
          <w:i/>
          <w:lang w:val="vi-VN"/>
        </w:rPr>
        <w:t>b) Nội dung:</w:t>
      </w:r>
      <w:r w:rsidR="00FE5456">
        <w:t xml:space="preserve">Học sinh hoàn thành  </w:t>
      </w:r>
      <w:r w:rsidRPr="008109B9">
        <w:t xml:space="preserve">bài tập sau:  </w:t>
      </w:r>
      <w:r w:rsidR="00070295">
        <w:t xml:space="preserve">6.5; </w:t>
      </w:r>
      <w:r w:rsidRPr="008109B9">
        <w:t xml:space="preserve">6.7 </w:t>
      </w:r>
    </w:p>
    <w:p w:rsidR="001A028B" w:rsidRPr="008109B9" w:rsidRDefault="001A028B" w:rsidP="001A028B">
      <w:pPr>
        <w:pStyle w:val="Header"/>
        <w:tabs>
          <w:tab w:val="left" w:pos="728"/>
        </w:tabs>
        <w:spacing w:line="276" w:lineRule="auto"/>
        <w:rPr>
          <w:b/>
        </w:rPr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phẩm:</w:t>
      </w:r>
      <w:r w:rsidRPr="008109B9">
        <w:t>Trình bày bảng;vở…</w:t>
      </w:r>
    </w:p>
    <w:p w:rsidR="001A028B" w:rsidRPr="008109B9" w:rsidRDefault="001A028B" w:rsidP="001A028B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544"/>
      </w:tblGrid>
      <w:tr w:rsidR="001A028B" w:rsidRPr="008109B9" w:rsidTr="00D9326E">
        <w:tc>
          <w:tcPr>
            <w:tcW w:w="5812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3544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812" w:type="dxa"/>
          </w:tcPr>
          <w:p w:rsidR="001A028B" w:rsidRPr="008109B9" w:rsidRDefault="00CD2DFD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="00377CB1">
              <w:rPr>
                <w:b/>
              </w:rPr>
              <w:t xml:space="preserve"> G</w:t>
            </w:r>
            <w:r w:rsidR="001A028B" w:rsidRPr="008109B9">
              <w:rPr>
                <w:b/>
              </w:rPr>
              <w:t>iao nhiệm vụ</w:t>
            </w:r>
          </w:p>
          <w:p w:rsidR="001A028B" w:rsidRPr="008109B9" w:rsidRDefault="00FE5456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Bài 6.5 và </w:t>
            </w:r>
            <w:r w:rsidR="001A028B" w:rsidRPr="008109B9">
              <w:rPr>
                <w:b/>
                <w:i/>
              </w:rPr>
              <w:t>Bài 6.7: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gọi đại diện HS trả lời, HS khác nhận xét, bổ sung.</w:t>
            </w:r>
          </w:p>
          <w:p w:rsidR="001A028B" w:rsidRPr="008109B9" w:rsidRDefault="00377CB1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HS,HDVN</w:t>
            </w:r>
          </w:p>
        </w:tc>
        <w:tc>
          <w:tcPr>
            <w:tcW w:w="3544" w:type="dxa"/>
          </w:tcPr>
          <w:p w:rsidR="00FE5456" w:rsidRPr="00673CBC" w:rsidRDefault="00FE5456" w:rsidP="00FE5456">
            <w:pPr>
              <w:spacing w:after="40" w:line="276" w:lineRule="auto"/>
              <w:jc w:val="both"/>
              <w:rPr>
                <w:b/>
              </w:rPr>
            </w:pPr>
            <w:r w:rsidRPr="00673CBC">
              <w:rPr>
                <w:b/>
              </w:rPr>
              <w:t>Bài 6.5:</w:t>
            </w:r>
          </w:p>
          <w:p w:rsidR="00FE5456" w:rsidRPr="00673CBC" w:rsidRDefault="00FE5456" w:rsidP="00FE5456">
            <w:pPr>
              <w:spacing w:after="40" w:line="276" w:lineRule="auto"/>
              <w:jc w:val="both"/>
            </w:pPr>
            <w:r w:rsidRPr="00673CBC">
              <w:t xml:space="preserve">15 phút = </w:t>
            </w:r>
            <w:r w:rsidRPr="00673CBC">
              <w:rPr>
                <w:position w:val="-26"/>
              </w:rPr>
              <w:object w:dxaOrig="8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3.75pt" o:ole="">
                  <v:imagedata r:id="rId41" o:title=""/>
                </v:shape>
                <o:OLEObject Type="Embed" ProgID="Equation.DSMT4" ShapeID="_x0000_i1025" DrawAspect="Content" ObjectID="_1703002068" r:id="rId42"/>
              </w:object>
            </w:r>
            <w:r w:rsidRPr="00673CBC">
              <w:t xml:space="preserve">giờ;   90 phút = </w:t>
            </w:r>
            <w:r w:rsidRPr="00673CBC">
              <w:rPr>
                <w:position w:val="-26"/>
              </w:rPr>
              <w:object w:dxaOrig="800" w:dyaOrig="680">
                <v:shape id="_x0000_i1026" type="#_x0000_t75" style="width:39.75pt;height:33.75pt" o:ole="">
                  <v:imagedata r:id="rId43" o:title=""/>
                </v:shape>
                <o:OLEObject Type="Embed" ProgID="Equation.DSMT4" ShapeID="_x0000_i1026" DrawAspect="Content" ObjectID="_1703002069" r:id="rId44"/>
              </w:object>
            </w:r>
            <w:r w:rsidRPr="00673CBC">
              <w:t>giờ.</w:t>
            </w:r>
          </w:p>
          <w:p w:rsidR="00FE5456" w:rsidRPr="000C270A" w:rsidRDefault="00FE5456" w:rsidP="000C270A">
            <w:pPr>
              <w:spacing w:after="40" w:line="276" w:lineRule="auto"/>
              <w:jc w:val="both"/>
              <w:rPr>
                <w:i/>
              </w:rPr>
            </w:pPr>
            <w:r w:rsidRPr="00673CBC">
              <w:rPr>
                <w:b/>
              </w:rPr>
              <w:t xml:space="preserve">- </w:t>
            </w:r>
            <w:r w:rsidRPr="00673CBC">
              <w:rPr>
                <w:i/>
              </w:rPr>
              <w:t xml:space="preserve">GV đánh </w:t>
            </w:r>
            <w:r w:rsidR="000C270A">
              <w:rPr>
                <w:i/>
              </w:rPr>
              <w:t>giá, nhận xét, chuẩn kiến thức.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  <w:iCs/>
                <w:lang w:val="nl-NL"/>
              </w:rPr>
            </w:pPr>
            <w:r w:rsidRPr="008109B9">
              <w:rPr>
                <w:b/>
                <w:i/>
                <w:iCs/>
                <w:lang w:val="nl-NL"/>
              </w:rPr>
              <w:t>Bài 6.7: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Hà Linh đã tiêu hết</w:t>
            </w:r>
          </w:p>
          <w:p w:rsidR="001A028B" w:rsidRPr="008109B9" w:rsidRDefault="00F76D47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fldChar w:fldCharType="begin"/>
            </w:r>
            <w:r w:rsidR="001A028B" w:rsidRPr="008109B9">
              <w:rPr>
                <w:rFonts w:eastAsiaTheme="minorEastAsia"/>
              </w:rPr>
              <w:instrText xml:space="preserve"> QUOTE </w:instrText>
            </w:r>
            <w:r w:rsidR="001A028B" w:rsidRPr="008109B9">
              <w:rPr>
                <w:noProof/>
                <w:position w:val="-20"/>
              </w:rPr>
              <w:drawing>
                <wp:inline distT="0" distB="0" distL="0" distR="0">
                  <wp:extent cx="96202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separate"/>
            </w:r>
            <w:r w:rsidR="001A028B" w:rsidRPr="008109B9">
              <w:rPr>
                <w:noProof/>
                <w:position w:val="-20"/>
              </w:rPr>
              <w:drawing>
                <wp:inline distT="0" distB="0" distL="0" distR="0">
                  <wp:extent cx="962025" cy="390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end"/>
            </w:r>
            <w:r w:rsidR="001A028B" w:rsidRPr="008109B9">
              <w:rPr>
                <w:rFonts w:eastAsiaTheme="minorEastAsia"/>
              </w:rPr>
              <w:t xml:space="preserve">  (số tiền được thưở</w:t>
            </w:r>
            <w:r w:rsidR="000C270A">
              <w:rPr>
                <w:rFonts w:eastAsiaTheme="minorEastAsia"/>
              </w:rPr>
              <w:t>ng).</w:t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bCs/>
        </w:rPr>
      </w:pPr>
      <w:r w:rsidRPr="008109B9">
        <w:rPr>
          <w:b/>
          <w:bCs/>
        </w:rPr>
        <w:t>* Hướng dẫn tự học ở nhà</w:t>
      </w:r>
      <w:r w:rsidRPr="008109B9">
        <w:rPr>
          <w:b/>
          <w:color w:val="000000"/>
        </w:rPr>
        <w:t>(2 phút)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lang w:val="nl-NL"/>
        </w:rPr>
      </w:pPr>
      <w:r w:rsidRPr="008109B9">
        <w:rPr>
          <w:lang w:val="nl-NL"/>
        </w:rPr>
        <w:t>- Ôn tập lại kiến thức về phân số, phân số bằng nhau, tính chất cơ bản của phân số.</w:t>
      </w:r>
    </w:p>
    <w:p w:rsidR="001A028B" w:rsidRPr="008109B9" w:rsidRDefault="00FE5456" w:rsidP="001A028B">
      <w:pPr>
        <w:tabs>
          <w:tab w:val="left" w:pos="720"/>
        </w:tabs>
        <w:spacing w:line="276" w:lineRule="auto"/>
        <w:ind w:firstLine="567"/>
        <w:rPr>
          <w:lang w:val="nl-NL"/>
        </w:rPr>
      </w:pPr>
      <w:r>
        <w:rPr>
          <w:lang w:val="nl-NL"/>
        </w:rPr>
        <w:t xml:space="preserve">- Làm các bài tập 6.4; </w:t>
      </w:r>
      <w:r w:rsidR="00375A98">
        <w:rPr>
          <w:lang w:val="nl-NL"/>
        </w:rPr>
        <w:t>4.6</w:t>
      </w:r>
      <w:r w:rsidR="001A028B" w:rsidRPr="008109B9">
        <w:rPr>
          <w:lang w:val="nl-NL"/>
        </w:rPr>
        <w:t>/sgk Tr 8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lang w:val="nl-NL"/>
        </w:rPr>
      </w:pPr>
      <w:r w:rsidRPr="008109B9">
        <w:rPr>
          <w:b/>
          <w:i/>
        </w:rPr>
        <w:t xml:space="preserve">- </w:t>
      </w:r>
      <w:r w:rsidRPr="008109B9">
        <w:t xml:space="preserve">Tìm hiểu trước bài 24. </w:t>
      </w:r>
      <w:r w:rsidRPr="008109B9">
        <w:rPr>
          <w:b/>
          <w:i/>
        </w:rPr>
        <w:t>So sánh phân số, hỗn số dương.</w:t>
      </w:r>
    </w:p>
    <w:p w:rsidR="001A028B" w:rsidRPr="008109B9" w:rsidRDefault="001A028B" w:rsidP="001A028B">
      <w:pPr>
        <w:pStyle w:val="ListParagraph"/>
        <w:tabs>
          <w:tab w:val="left" w:pos="792"/>
          <w:tab w:val="left" w:leader="dot" w:pos="7869"/>
        </w:tabs>
        <w:spacing w:after="100" w:line="276" w:lineRule="auto"/>
        <w:ind w:left="0" w:firstLine="567"/>
        <w:rPr>
          <w:b/>
        </w:rPr>
      </w:pPr>
      <w:r w:rsidRPr="008109B9">
        <w:rPr>
          <w:b/>
        </w:rPr>
        <w:t xml:space="preserve">HỒ SƠ DẠY HỌC </w:t>
      </w:r>
      <w:r w:rsidRPr="008109B9">
        <w:rPr>
          <w:i/>
        </w:rPr>
        <w:t>(</w:t>
      </w:r>
      <w:r w:rsidRPr="008109B9">
        <w:rPr>
          <w:b/>
          <w:i/>
          <w:color w:val="C00000"/>
        </w:rPr>
        <w:t>Đính kèm các phiếu học tập/bảng điểm</w:t>
      </w:r>
      <w:r w:rsidRPr="008109B9">
        <w:rPr>
          <w:i/>
        </w:rPr>
        <w:tab/>
        <w:t>)</w:t>
      </w:r>
    </w:p>
    <w:p w:rsidR="001A028B" w:rsidRPr="008109B9" w:rsidRDefault="001A028B" w:rsidP="001A028B">
      <w:pPr>
        <w:pStyle w:val="Header"/>
        <w:tabs>
          <w:tab w:val="left" w:pos="720"/>
          <w:tab w:val="left" w:pos="4860"/>
        </w:tabs>
        <w:spacing w:line="276" w:lineRule="auto"/>
        <w:ind w:firstLine="567"/>
      </w:pPr>
      <w:r w:rsidRPr="008109B9">
        <w:rPr>
          <w:b/>
        </w:rPr>
        <w:t xml:space="preserve">Phiếu học tập số 1: </w:t>
      </w:r>
      <w:r w:rsidRPr="008109B9">
        <w:t>Dùng tính chất cơ bản của phân số, hãy giải thích vì sao các cặp phân số sau bằng nhau:</w:t>
      </w:r>
    </w:p>
    <w:p w:rsidR="001A028B" w:rsidRPr="008109B9" w:rsidRDefault="001A028B" w:rsidP="001A028B">
      <w:pPr>
        <w:pStyle w:val="Header"/>
        <w:tabs>
          <w:tab w:val="left" w:pos="720"/>
          <w:tab w:val="left" w:pos="4860"/>
        </w:tabs>
        <w:spacing w:line="276" w:lineRule="auto"/>
        <w:ind w:firstLine="567"/>
      </w:pPr>
      <w:r w:rsidRPr="008109B9">
        <w:rPr>
          <w:noProof/>
        </w:rPr>
        <w:drawing>
          <wp:inline distT="0" distB="0" distL="0" distR="0">
            <wp:extent cx="2590800" cy="400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8B" w:rsidRPr="008109B9" w:rsidRDefault="001A028B" w:rsidP="00A716AA">
      <w:pPr>
        <w:pStyle w:val="Header"/>
        <w:tabs>
          <w:tab w:val="left" w:pos="720"/>
          <w:tab w:val="left" w:pos="4860"/>
        </w:tabs>
        <w:spacing w:line="276" w:lineRule="auto"/>
      </w:pPr>
      <w:r w:rsidRPr="008109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28B" w:rsidRPr="008109B9" w:rsidRDefault="001A028B" w:rsidP="001A028B">
      <w:pPr>
        <w:pStyle w:val="ListParagraph"/>
        <w:tabs>
          <w:tab w:val="left" w:pos="792"/>
          <w:tab w:val="left" w:leader="dot" w:pos="7869"/>
        </w:tabs>
        <w:spacing w:after="100" w:line="276" w:lineRule="auto"/>
        <w:ind w:left="0" w:firstLine="567"/>
      </w:pPr>
      <w:r w:rsidRPr="008109B9">
        <w:rPr>
          <w:b/>
        </w:rPr>
        <w:t xml:space="preserve">Phiếu học tập số 2: </w:t>
      </w:r>
      <w:r w:rsidRPr="008109B9">
        <w:t>Tìm x, y biết:</w:t>
      </w:r>
      <w:r w:rsidR="00F76D47" w:rsidRPr="008109B9">
        <w:fldChar w:fldCharType="begin"/>
      </w:r>
      <w:r w:rsidRPr="008109B9">
        <w:instrText xml:space="preserve"> QUOTE </w:instrText>
      </w:r>
      <w:r w:rsidRPr="008109B9">
        <w:rPr>
          <w:noProof/>
          <w:position w:val="-24"/>
        </w:rPr>
        <w:drawing>
          <wp:inline distT="0" distB="0" distL="0" distR="0">
            <wp:extent cx="1190625" cy="419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D47" w:rsidRPr="008109B9">
        <w:fldChar w:fldCharType="separate"/>
      </w:r>
      <w:r w:rsidRPr="008109B9">
        <w:rPr>
          <w:noProof/>
          <w:position w:val="-24"/>
        </w:rPr>
        <w:drawing>
          <wp:inline distT="0" distB="0" distL="0" distR="0">
            <wp:extent cx="1190625" cy="419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D47" w:rsidRPr="008109B9">
        <w:fldChar w:fldCharType="end"/>
      </w:r>
    </w:p>
    <w:p w:rsidR="001A028B" w:rsidRPr="008109B9" w:rsidRDefault="001A028B" w:rsidP="00A716AA">
      <w:pPr>
        <w:pStyle w:val="ListParagraph"/>
        <w:tabs>
          <w:tab w:val="left" w:pos="792"/>
          <w:tab w:val="left" w:leader="dot" w:pos="7869"/>
        </w:tabs>
        <w:spacing w:after="100" w:line="276" w:lineRule="auto"/>
        <w:ind w:left="0"/>
      </w:pPr>
      <w:r w:rsidRPr="008109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A028B" w:rsidRPr="008109B9" w:rsidSect="00A716AA">
      <w:pgSz w:w="11909" w:h="16834" w:code="9"/>
      <w:pgMar w:top="1440" w:right="1134" w:bottom="144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Times">
    <w:altName w:val="Segoe Print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BDB11"/>
    <w:multiLevelType w:val="singleLevel"/>
    <w:tmpl w:val="8FDBDB11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">
    <w:nsid w:val="FFFFFF89"/>
    <w:multiLevelType w:val="singleLevel"/>
    <w:tmpl w:val="3102A5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E0A7B"/>
    <w:multiLevelType w:val="hybridMultilevel"/>
    <w:tmpl w:val="015E0A7B"/>
    <w:lvl w:ilvl="0" w:tplc="FFFFFFFF">
      <w:start w:val="1"/>
      <w:numFmt w:val="lowerLetter"/>
      <w:suff w:val="space"/>
      <w:lvlText w:val="%1)"/>
      <w:lvlJc w:val="left"/>
      <w:rPr>
        <w:rFonts w:cs="Times New Roman"/>
        <w:b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3">
    <w:nsid w:val="0ECE2C57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19F1793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32E8ADBC"/>
    <w:multiLevelType w:val="hybridMultilevel"/>
    <w:tmpl w:val="32E8ADBC"/>
    <w:lvl w:ilvl="0" w:tplc="FFFFFFFF">
      <w:start w:val="2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D43C4"/>
    <w:multiLevelType w:val="hybridMultilevel"/>
    <w:tmpl w:val="BD2CB820"/>
    <w:lvl w:ilvl="0" w:tplc="0C265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A028B"/>
    <w:rsid w:val="00041EB3"/>
    <w:rsid w:val="00070295"/>
    <w:rsid w:val="000C270A"/>
    <w:rsid w:val="001A028B"/>
    <w:rsid w:val="001A5E26"/>
    <w:rsid w:val="00311660"/>
    <w:rsid w:val="00375A98"/>
    <w:rsid w:val="00377CB1"/>
    <w:rsid w:val="0064001E"/>
    <w:rsid w:val="00737696"/>
    <w:rsid w:val="00740CDB"/>
    <w:rsid w:val="007E3E00"/>
    <w:rsid w:val="00820B4D"/>
    <w:rsid w:val="008439DD"/>
    <w:rsid w:val="008A2E53"/>
    <w:rsid w:val="008B523E"/>
    <w:rsid w:val="008C1F2F"/>
    <w:rsid w:val="00A56495"/>
    <w:rsid w:val="00A716AA"/>
    <w:rsid w:val="00BE2622"/>
    <w:rsid w:val="00CD2DFD"/>
    <w:rsid w:val="00D057CB"/>
    <w:rsid w:val="00D70162"/>
    <w:rsid w:val="00D9326E"/>
    <w:rsid w:val="00DE77A2"/>
    <w:rsid w:val="00F610BC"/>
    <w:rsid w:val="00F76D47"/>
    <w:rsid w:val="00FD54AB"/>
    <w:rsid w:val="00FE5456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8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28B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028B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028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A028B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028B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028B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A028B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1A028B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028B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8B"/>
    <w:rPr>
      <w:rFonts w:eastAsia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028B"/>
    <w:rPr>
      <w:rFonts w:eastAsia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A028B"/>
    <w:rPr>
      <w:rFonts w:eastAsia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A028B"/>
    <w:rPr>
      <w:rFonts w:eastAsia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A028B"/>
    <w:rPr>
      <w:rFonts w:eastAsia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1A028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A028B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uiPriority w:val="99"/>
    <w:rsid w:val="001A028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A028B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A028B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028B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1A0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8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1A0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8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uiPriority w:val="99"/>
    <w:rsid w:val="001A028B"/>
    <w:rPr>
      <w:rFonts w:cs="Times New Roman"/>
    </w:rPr>
  </w:style>
  <w:style w:type="table" w:styleId="TableGrid">
    <w:name w:val="Table Grid"/>
    <w:basedOn w:val="TableNormal"/>
    <w:uiPriority w:val="59"/>
    <w:qFormat/>
    <w:rsid w:val="001A028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1A028B"/>
    <w:pPr>
      <w:spacing w:after="0" w:line="240" w:lineRule="auto"/>
    </w:pPr>
    <w:rPr>
      <w:rFonts w:eastAsia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1A028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A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028B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1A028B"/>
    <w:rPr>
      <w:rFonts w:cs="Times New Roman"/>
    </w:rPr>
  </w:style>
  <w:style w:type="character" w:customStyle="1" w:styleId="s1">
    <w:name w:val="s1"/>
    <w:basedOn w:val="DefaultParagraphFont"/>
    <w:rsid w:val="001A028B"/>
    <w:rPr>
      <w:rFonts w:cs="Times New Roman"/>
    </w:rPr>
  </w:style>
  <w:style w:type="character" w:customStyle="1" w:styleId="s2">
    <w:name w:val="s2"/>
    <w:basedOn w:val="DefaultParagraphFont"/>
    <w:rsid w:val="001A028B"/>
    <w:rPr>
      <w:rFonts w:cs="Times New Roman"/>
    </w:rPr>
  </w:style>
  <w:style w:type="character" w:customStyle="1" w:styleId="f1s1c0l0w0r0">
    <w:name w:val="f1 s1 c0 l0 w0 r0"/>
    <w:basedOn w:val="DefaultParagraphFont"/>
    <w:rsid w:val="001A028B"/>
    <w:rPr>
      <w:rFonts w:cs="Times New Roman"/>
    </w:rPr>
  </w:style>
  <w:style w:type="character" w:customStyle="1" w:styleId="f2">
    <w:name w:val="f2"/>
    <w:basedOn w:val="DefaultParagraphFont"/>
    <w:rsid w:val="001A028B"/>
    <w:rPr>
      <w:rFonts w:cs="Times New Roman"/>
    </w:rPr>
  </w:style>
  <w:style w:type="character" w:customStyle="1" w:styleId="f5">
    <w:name w:val="f5"/>
    <w:basedOn w:val="DefaultParagraphFont"/>
    <w:rsid w:val="001A028B"/>
    <w:rPr>
      <w:rFonts w:cs="Times New Roman"/>
    </w:rPr>
  </w:style>
  <w:style w:type="character" w:customStyle="1" w:styleId="f5s1c0l0w0r0">
    <w:name w:val="f5 s1 c0 l0 w0 r0"/>
    <w:basedOn w:val="DefaultParagraphFont"/>
    <w:rsid w:val="001A028B"/>
    <w:rPr>
      <w:rFonts w:cs="Times New Roman"/>
    </w:rPr>
  </w:style>
  <w:style w:type="character" w:customStyle="1" w:styleId="s3">
    <w:name w:val="s3"/>
    <w:basedOn w:val="DefaultParagraphFont"/>
    <w:rsid w:val="001A028B"/>
    <w:rPr>
      <w:rFonts w:cs="Times New Roman"/>
    </w:rPr>
  </w:style>
  <w:style w:type="character" w:customStyle="1" w:styleId="f2s3c0l0w0r0">
    <w:name w:val="f2 s3 c0 l0 w0 r0"/>
    <w:basedOn w:val="DefaultParagraphFont"/>
    <w:rsid w:val="001A028B"/>
    <w:rPr>
      <w:rFonts w:cs="Times New Roman"/>
    </w:rPr>
  </w:style>
  <w:style w:type="character" w:customStyle="1" w:styleId="f2s1">
    <w:name w:val="f2 s1"/>
    <w:basedOn w:val="DefaultParagraphFont"/>
    <w:rsid w:val="001A028B"/>
    <w:rPr>
      <w:rFonts w:cs="Times New Roman"/>
    </w:rPr>
  </w:style>
  <w:style w:type="character" w:customStyle="1" w:styleId="f5s2">
    <w:name w:val="f5 s2"/>
    <w:basedOn w:val="DefaultParagraphFont"/>
    <w:rsid w:val="001A028B"/>
    <w:rPr>
      <w:rFonts w:cs="Times New Roman"/>
    </w:rPr>
  </w:style>
  <w:style w:type="character" w:customStyle="1" w:styleId="f1">
    <w:name w:val="f1"/>
    <w:basedOn w:val="DefaultParagraphFont"/>
    <w:rsid w:val="001A028B"/>
    <w:rPr>
      <w:rFonts w:cs="Times New Roman"/>
    </w:rPr>
  </w:style>
  <w:style w:type="paragraph" w:styleId="NormalWeb">
    <w:name w:val="Normal (Web)"/>
    <w:basedOn w:val="Normal"/>
    <w:uiPriority w:val="99"/>
    <w:rsid w:val="001A028B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A028B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A028B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A02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A0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28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0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028B"/>
    <w:rPr>
      <w:rFonts w:eastAsia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1A02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1A028B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A028B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1A028B"/>
    <w:pPr>
      <w:numPr>
        <w:numId w:val="1"/>
      </w:numPr>
      <w:tabs>
        <w:tab w:val="clear" w:pos="360"/>
        <w:tab w:val="num" w:pos="720"/>
      </w:tabs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1A028B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1A028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A028B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1A028B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1A028B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1A028B"/>
    <w:rPr>
      <w:rFonts w:ascii=".VnTimeH" w:eastAsia="Times New Roman" w:hAnsi=".VnTimeH" w:cs=".VnTimeH"/>
      <w:b/>
      <w:bCs/>
      <w:szCs w:val="28"/>
    </w:rPr>
  </w:style>
  <w:style w:type="paragraph" w:customStyle="1" w:styleId="gach">
    <w:name w:val="gach"/>
    <w:basedOn w:val="Normal"/>
    <w:rsid w:val="001A028B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1A028B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1A02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1A028B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1A028B"/>
    <w:pPr>
      <w:ind w:left="720"/>
      <w:contextualSpacing/>
    </w:pPr>
  </w:style>
  <w:style w:type="paragraph" w:customStyle="1" w:styleId="body-text">
    <w:name w:val="body-text"/>
    <w:basedOn w:val="Normal"/>
    <w:rsid w:val="001A028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028B"/>
    <w:rPr>
      <w:rFonts w:cs="Times New Roman"/>
      <w:i/>
    </w:rPr>
  </w:style>
  <w:style w:type="paragraph" w:customStyle="1" w:styleId="Char4">
    <w:name w:val="Char4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A028B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1A028B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1A028B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1A028B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1A028B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1A028B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A028B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1A028B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A028B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1A028B"/>
    <w:rPr>
      <w:rFonts w:cs="Times New Roman"/>
    </w:rPr>
  </w:style>
  <w:style w:type="character" w:customStyle="1" w:styleId="mjxassistivemathml">
    <w:name w:val="mjx_assistive_mathml"/>
    <w:basedOn w:val="DefaultParagraphFont"/>
    <w:rsid w:val="001A028B"/>
    <w:rPr>
      <w:rFonts w:cs="Times New Roman"/>
    </w:rPr>
  </w:style>
  <w:style w:type="character" w:customStyle="1" w:styleId="apple-converted-space">
    <w:name w:val="apple-converted-space"/>
    <w:basedOn w:val="DefaultParagraphFont"/>
    <w:rsid w:val="001A028B"/>
    <w:rPr>
      <w:rFonts w:cs="Times New Roman"/>
    </w:rPr>
  </w:style>
  <w:style w:type="paragraph" w:customStyle="1" w:styleId="msolistparagraph0">
    <w:name w:val="msolistparagraph"/>
    <w:basedOn w:val="Normal"/>
    <w:rsid w:val="001A028B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1A028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1A028B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1A028B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Cs w:val="22"/>
    </w:rPr>
  </w:style>
  <w:style w:type="character" w:styleId="PlaceholderText">
    <w:name w:val="Placeholder Text"/>
    <w:basedOn w:val="DefaultParagraphFont"/>
    <w:uiPriority w:val="99"/>
    <w:rsid w:val="001A028B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1A028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A028B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1A028B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A028B"/>
    <w:rPr>
      <w:rFonts w:eastAsia="Times New Roman" w:cs="Times New Roman"/>
      <w:szCs w:val="28"/>
    </w:rPr>
  </w:style>
  <w:style w:type="paragraph" w:styleId="Subtitle">
    <w:name w:val="Subtitle"/>
    <w:basedOn w:val="Normal"/>
    <w:link w:val="SubtitleChar"/>
    <w:uiPriority w:val="11"/>
    <w:qFormat/>
    <w:rsid w:val="001A028B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028B"/>
    <w:rPr>
      <w:rFonts w:ascii="VNI-Times" w:eastAsia="Times New Roman" w:hAnsi="VNI-Times" w:cs="Times New Roman"/>
      <w:b/>
      <w:bCs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1A028B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1A028B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1A028B"/>
    <w:rPr>
      <w:rFonts w:cs="Times New Roman"/>
    </w:rPr>
  </w:style>
  <w:style w:type="paragraph" w:customStyle="1" w:styleId="Other0">
    <w:name w:val="Other"/>
    <w:basedOn w:val="Normal"/>
    <w:link w:val="Other"/>
    <w:rsid w:val="001A028B"/>
    <w:pPr>
      <w:widowControl w:val="0"/>
      <w:spacing w:after="60" w:line="312" w:lineRule="auto"/>
    </w:pPr>
    <w:rPr>
      <w:rFonts w:eastAsiaTheme="minorHAnsi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1A028B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1A028B"/>
    <w:pPr>
      <w:widowControl w:val="0"/>
      <w:spacing w:after="100" w:line="259" w:lineRule="auto"/>
    </w:pPr>
    <w:rPr>
      <w:rFonts w:ascii="Arial" w:eastAsiaTheme="minorHAnsi" w:hAnsi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1A02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1A028B"/>
    <w:rPr>
      <w:rFonts w:cs="Times New Roman"/>
      <w:sz w:val="16"/>
      <w:szCs w:val="16"/>
    </w:rPr>
  </w:style>
  <w:style w:type="paragraph" w:customStyle="1" w:styleId="Title1">
    <w:name w:val="Title1"/>
    <w:basedOn w:val="Normal"/>
    <w:uiPriority w:val="10"/>
    <w:unhideWhenUsed/>
    <w:qFormat/>
    <w:rsid w:val="001A028B"/>
    <w:pPr>
      <w:jc w:val="center"/>
    </w:pPr>
    <w:rPr>
      <w:rFonts w:ascii=".VnTimeH" w:eastAsia="SimSun" w:cs=".VnTimeH"/>
      <w:b/>
    </w:rPr>
  </w:style>
  <w:style w:type="character" w:customStyle="1" w:styleId="BodyTextChar1">
    <w:name w:val="Body Text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1A028B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odyTextIndent2Char1">
    <w:name w:val="Body Text Indent 2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CommentTextChar1">
    <w:name w:val="Comment Text Char1"/>
    <w:basedOn w:val="DefaultParagraphFont"/>
    <w:uiPriority w:val="99"/>
    <w:semiHidden/>
    <w:rsid w:val="001A028B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CommentSubjectChar1">
    <w:name w:val="Comment Subject Char1"/>
    <w:basedOn w:val="CommentTextChar"/>
    <w:uiPriority w:val="99"/>
    <w:semiHidden/>
    <w:rsid w:val="001A028B"/>
    <w:rPr>
      <w:rFonts w:eastAsia="Times New Roman" w:cs="Times New Roman"/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1A028B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1A028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oleObject" Target="embeddings/oleObject1.bin"/><Relationship Id="rId47" Type="http://schemas.openxmlformats.org/officeDocument/2006/relationships/image" Target="media/image4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DD9A-A8A5-43DC-A75D-2A242DD6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1582</Words>
  <Characters>9023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2021-09-13T10:54:00Z</cp:lastPrinted>
  <dcterms:created xsi:type="dcterms:W3CDTF">2021-09-02T07:28:00Z</dcterms:created>
  <dcterms:modified xsi:type="dcterms:W3CDTF">2022-01-06T12:21:00Z</dcterms:modified>
</cp:coreProperties>
</file>