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030" w:type="pct"/>
        <w:tblInd w:w="-601" w:type="dxa"/>
        <w:tblLook w:val="00A0" w:firstRow="1" w:lastRow="0" w:firstColumn="1" w:lastColumn="0" w:noHBand="0" w:noVBand="0"/>
      </w:tblPr>
      <w:tblGrid>
        <w:gridCol w:w="3719"/>
        <w:gridCol w:w="7904"/>
      </w:tblGrid>
      <w:tr w:rsidR="00A764B4" w:rsidRPr="005A2C7A" w14:paraId="2F9CEF9E" w14:textId="77777777" w:rsidTr="005A2C7A">
        <w:tc>
          <w:tcPr>
            <w:tcW w:w="1600" w:type="pct"/>
          </w:tcPr>
          <w:p w14:paraId="55A5A083" w14:textId="43CD8B06" w:rsidR="00A764B4" w:rsidRPr="005A2C7A" w:rsidRDefault="005A2C7A" w:rsidP="000739B9">
            <w:pPr>
              <w:spacing w:line="312" w:lineRule="auto"/>
              <w:jc w:val="center"/>
              <w:rPr>
                <w:b/>
                <w:bCs/>
                <w:szCs w:val="26"/>
              </w:rPr>
            </w:pPr>
            <w:r w:rsidRPr="005A2C7A">
              <w:rPr>
                <w:b/>
                <w:bCs/>
                <w:szCs w:val="26"/>
              </w:rPr>
              <w:t>TRƯỜNG THPT CHUYÊN</w:t>
            </w:r>
          </w:p>
          <w:p w14:paraId="2A231946" w14:textId="1494BF03" w:rsidR="005A2C7A" w:rsidRPr="005A2C7A" w:rsidRDefault="005A2C7A" w:rsidP="000739B9">
            <w:pPr>
              <w:spacing w:line="312" w:lineRule="auto"/>
              <w:jc w:val="center"/>
              <w:rPr>
                <w:b/>
                <w:bCs/>
                <w:szCs w:val="26"/>
              </w:rPr>
            </w:pPr>
            <w:r w:rsidRPr="005A2C7A">
              <w:rPr>
                <w:b/>
                <w:bCs/>
                <w:szCs w:val="26"/>
              </w:rPr>
              <w:t>LÊ QUÝ ĐÔN – BÌNH ĐỊNH</w:t>
            </w:r>
          </w:p>
          <w:p w14:paraId="4E0BB31B" w14:textId="5E5B6F14" w:rsidR="00A764B4" w:rsidRPr="005A2C7A" w:rsidRDefault="005A2C7A" w:rsidP="0058775F">
            <w:pPr>
              <w:spacing w:line="312" w:lineRule="auto"/>
              <w:jc w:val="center"/>
              <w:rPr>
                <w:szCs w:val="26"/>
              </w:rPr>
            </w:pPr>
            <w:r w:rsidRPr="005A2C7A">
              <w:rPr>
                <w:szCs w:val="26"/>
              </w:rPr>
              <w:t>ĐỀ ĐỀ NGHỊ</w:t>
            </w:r>
          </w:p>
          <w:p w14:paraId="31E2F3C4" w14:textId="77777777" w:rsidR="00A764B4" w:rsidRPr="005A2C7A" w:rsidRDefault="00A764B4" w:rsidP="00CA53D4">
            <w:pPr>
              <w:spacing w:line="312" w:lineRule="auto"/>
              <w:jc w:val="center"/>
              <w:rPr>
                <w:i/>
                <w:szCs w:val="26"/>
              </w:rPr>
            </w:pPr>
            <w:r w:rsidRPr="005A2C7A">
              <w:rPr>
                <w:i/>
                <w:szCs w:val="26"/>
              </w:rPr>
              <w:t>Đề thi gồm</w:t>
            </w:r>
            <w:r w:rsidR="00CF0FF8" w:rsidRPr="005A2C7A">
              <w:rPr>
                <w:i/>
                <w:szCs w:val="26"/>
              </w:rPr>
              <w:t xml:space="preserve"> </w:t>
            </w:r>
            <w:r w:rsidR="00AC4D14" w:rsidRPr="005A2C7A">
              <w:rPr>
                <w:i/>
                <w:szCs w:val="26"/>
              </w:rPr>
              <w:t>0</w:t>
            </w:r>
            <w:r w:rsidR="00CA53D4" w:rsidRPr="005A2C7A">
              <w:rPr>
                <w:i/>
                <w:szCs w:val="26"/>
              </w:rPr>
              <w:t>5</w:t>
            </w:r>
            <w:r w:rsidR="000D63D8" w:rsidRPr="005A2C7A">
              <w:rPr>
                <w:i/>
                <w:szCs w:val="26"/>
              </w:rPr>
              <w:t xml:space="preserve"> trang </w:t>
            </w:r>
          </w:p>
        </w:tc>
        <w:tc>
          <w:tcPr>
            <w:tcW w:w="3400" w:type="pct"/>
          </w:tcPr>
          <w:p w14:paraId="56C59E79" w14:textId="77777777" w:rsidR="005A2C7A" w:rsidRPr="005A2C7A" w:rsidRDefault="00A764B4" w:rsidP="00C1620A">
            <w:pPr>
              <w:spacing w:line="312" w:lineRule="auto"/>
              <w:jc w:val="center"/>
              <w:rPr>
                <w:b/>
                <w:szCs w:val="26"/>
              </w:rPr>
            </w:pPr>
            <w:r w:rsidRPr="005A2C7A">
              <w:rPr>
                <w:b/>
                <w:szCs w:val="26"/>
              </w:rPr>
              <w:t xml:space="preserve">KỲ THI </w:t>
            </w:r>
            <w:r w:rsidR="00C1620A" w:rsidRPr="005A2C7A">
              <w:rPr>
                <w:b/>
                <w:szCs w:val="26"/>
              </w:rPr>
              <w:t>CHỌN</w:t>
            </w:r>
            <w:r w:rsidRPr="005A2C7A">
              <w:rPr>
                <w:b/>
                <w:szCs w:val="26"/>
              </w:rPr>
              <w:t xml:space="preserve"> HỌC SINH GIỎI </w:t>
            </w:r>
          </w:p>
          <w:p w14:paraId="6AAE81B0" w14:textId="765D641E" w:rsidR="00A764B4" w:rsidRPr="005A2C7A" w:rsidRDefault="00A764B4" w:rsidP="005A2C7A">
            <w:pPr>
              <w:spacing w:line="312" w:lineRule="auto"/>
              <w:jc w:val="center"/>
              <w:rPr>
                <w:b/>
                <w:szCs w:val="26"/>
              </w:rPr>
            </w:pPr>
            <w:r w:rsidRPr="005A2C7A">
              <w:rPr>
                <w:b/>
                <w:szCs w:val="26"/>
              </w:rPr>
              <w:t>CÁC TRƯỜNG THPT CHUYÊN</w:t>
            </w:r>
          </w:p>
          <w:p w14:paraId="43B234D3" w14:textId="77777777" w:rsidR="00A764B4" w:rsidRPr="005A2C7A" w:rsidRDefault="00A764B4" w:rsidP="0058775F">
            <w:pPr>
              <w:spacing w:line="312" w:lineRule="auto"/>
              <w:jc w:val="center"/>
              <w:rPr>
                <w:b/>
                <w:szCs w:val="26"/>
              </w:rPr>
            </w:pPr>
            <w:r w:rsidRPr="005A2C7A">
              <w:rPr>
                <w:b/>
                <w:szCs w:val="26"/>
              </w:rPr>
              <w:t>KHU VỰC DUYÊN HẢI VÀ ĐỒNG BẰNG BẮC BỘ</w:t>
            </w:r>
          </w:p>
          <w:p w14:paraId="26A14E1B" w14:textId="531EB9CD" w:rsidR="00A764B4" w:rsidRPr="005A2C7A" w:rsidRDefault="00A764B4" w:rsidP="0058775F">
            <w:pPr>
              <w:spacing w:line="312" w:lineRule="auto"/>
              <w:jc w:val="center"/>
              <w:rPr>
                <w:b/>
                <w:szCs w:val="26"/>
              </w:rPr>
            </w:pPr>
            <w:r w:rsidRPr="005A2C7A">
              <w:rPr>
                <w:b/>
                <w:szCs w:val="26"/>
              </w:rPr>
              <w:t>LẦN THỨ X</w:t>
            </w:r>
            <w:r w:rsidR="00201D6C" w:rsidRPr="005A2C7A">
              <w:rPr>
                <w:b/>
                <w:szCs w:val="26"/>
              </w:rPr>
              <w:t>I</w:t>
            </w:r>
            <w:r w:rsidR="005A2C7A" w:rsidRPr="005A2C7A">
              <w:rPr>
                <w:b/>
                <w:szCs w:val="26"/>
              </w:rPr>
              <w:t>V</w:t>
            </w:r>
            <w:r w:rsidRPr="005A2C7A">
              <w:rPr>
                <w:b/>
                <w:szCs w:val="26"/>
              </w:rPr>
              <w:t xml:space="preserve">, </w:t>
            </w:r>
            <w:r w:rsidR="00F379F5" w:rsidRPr="005A2C7A">
              <w:rPr>
                <w:b/>
                <w:szCs w:val="26"/>
              </w:rPr>
              <w:t>NĂM 202</w:t>
            </w:r>
            <w:r w:rsidR="005A2C7A" w:rsidRPr="005A2C7A">
              <w:rPr>
                <w:b/>
                <w:szCs w:val="26"/>
              </w:rPr>
              <w:t>3</w:t>
            </w:r>
          </w:p>
          <w:p w14:paraId="153E3847" w14:textId="77777777" w:rsidR="00A764B4" w:rsidRPr="005A2C7A" w:rsidRDefault="001E6998" w:rsidP="0058775F">
            <w:pPr>
              <w:spacing w:line="312" w:lineRule="auto"/>
              <w:jc w:val="center"/>
              <w:rPr>
                <w:b/>
                <w:szCs w:val="26"/>
              </w:rPr>
            </w:pPr>
            <w:r w:rsidRPr="005A2C7A">
              <w:rPr>
                <w:noProof/>
                <w:szCs w:val="26"/>
                <w:lang w:val="vi-VN" w:eastAsia="vi-VN"/>
              </w:rPr>
              <mc:AlternateContent>
                <mc:Choice Requires="wps">
                  <w:drawing>
                    <wp:anchor distT="0" distB="0" distL="114300" distR="114300" simplePos="0" relativeHeight="251660800" behindDoc="0" locked="0" layoutInCell="1" allowOverlap="1" wp14:anchorId="6761976F" wp14:editId="25FB7A88">
                      <wp:simplePos x="0" y="0"/>
                      <wp:positionH relativeFrom="column">
                        <wp:posOffset>1902460</wp:posOffset>
                      </wp:positionH>
                      <wp:positionV relativeFrom="paragraph">
                        <wp:posOffset>43815</wp:posOffset>
                      </wp:positionV>
                      <wp:extent cx="1381125" cy="0"/>
                      <wp:effectExtent l="12065" t="6350" r="6985" b="1270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02216"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8pt,3.45pt" to="258.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" strokecolor="#4579b8"/>
                  </w:pict>
                </mc:Fallback>
              </mc:AlternateContent>
            </w:r>
          </w:p>
          <w:p w14:paraId="0F01C6CD" w14:textId="77777777" w:rsidR="00A764B4" w:rsidRPr="005A2C7A" w:rsidRDefault="00A764B4" w:rsidP="0058775F">
            <w:pPr>
              <w:spacing w:line="312" w:lineRule="auto"/>
              <w:jc w:val="center"/>
              <w:rPr>
                <w:b/>
                <w:szCs w:val="26"/>
              </w:rPr>
            </w:pPr>
            <w:r w:rsidRPr="005A2C7A">
              <w:rPr>
                <w:b/>
                <w:szCs w:val="26"/>
              </w:rPr>
              <w:t xml:space="preserve">ĐỀ THI MÔN: </w:t>
            </w:r>
            <w:r w:rsidR="00B75E00" w:rsidRPr="005A2C7A">
              <w:rPr>
                <w:b/>
                <w:szCs w:val="26"/>
              </w:rPr>
              <w:t>HÓA</w:t>
            </w:r>
            <w:r w:rsidRPr="005A2C7A">
              <w:rPr>
                <w:b/>
                <w:szCs w:val="26"/>
              </w:rPr>
              <w:t xml:space="preserve"> HỌC </w:t>
            </w:r>
            <w:r w:rsidR="00C1620A" w:rsidRPr="005A2C7A">
              <w:rPr>
                <w:b/>
                <w:szCs w:val="26"/>
              </w:rPr>
              <w:t xml:space="preserve">- LỚP </w:t>
            </w:r>
            <w:r w:rsidR="00B75E00" w:rsidRPr="005A2C7A">
              <w:rPr>
                <w:b/>
                <w:szCs w:val="26"/>
              </w:rPr>
              <w:t>10</w:t>
            </w:r>
          </w:p>
          <w:p w14:paraId="3C65FCB8" w14:textId="29709E66" w:rsidR="00A764B4" w:rsidRPr="005A2C7A" w:rsidRDefault="00A764B4" w:rsidP="00F379F5">
            <w:pPr>
              <w:spacing w:line="312" w:lineRule="auto"/>
              <w:jc w:val="center"/>
              <w:rPr>
                <w:i/>
                <w:szCs w:val="26"/>
              </w:rPr>
            </w:pPr>
          </w:p>
        </w:tc>
      </w:tr>
    </w:tbl>
    <w:p w14:paraId="744E02B8" w14:textId="77777777" w:rsidR="005A2C7A" w:rsidRPr="005A2C7A" w:rsidRDefault="005A2C7A" w:rsidP="005A2C7A">
      <w:pPr>
        <w:jc w:val="both"/>
        <w:rPr>
          <w:szCs w:val="26"/>
        </w:rPr>
      </w:pPr>
      <w:r w:rsidRPr="005A2C7A">
        <w:rPr>
          <w:b/>
          <w:bCs/>
          <w:szCs w:val="26"/>
        </w:rPr>
        <w:t xml:space="preserve">Câu 1: (2,5 điểm) </w:t>
      </w:r>
      <w:r w:rsidRPr="005A2C7A">
        <w:rPr>
          <w:szCs w:val="26"/>
        </w:rPr>
        <w:t>Cấu tạo nguyên tử. Phản ứng hạt nhân. Định luật tuần hoàn.</w:t>
      </w:r>
    </w:p>
    <w:p w14:paraId="6FCB5489" w14:textId="77777777" w:rsidR="005A2C7A" w:rsidRPr="005A2C7A" w:rsidRDefault="005A2C7A" w:rsidP="005A2C7A">
      <w:pPr>
        <w:tabs>
          <w:tab w:val="left" w:pos="284"/>
        </w:tabs>
        <w:spacing w:before="20" w:line="288" w:lineRule="auto"/>
        <w:jc w:val="both"/>
        <w:rPr>
          <w:bCs/>
          <w:szCs w:val="26"/>
          <w:lang w:val="nl-NL"/>
        </w:rPr>
      </w:pPr>
      <w:r w:rsidRPr="005A2C7A">
        <w:rPr>
          <w:b/>
          <w:bCs/>
          <w:szCs w:val="26"/>
          <w:lang w:val="es-MX"/>
        </w:rPr>
        <w:t>1.1.</w:t>
      </w:r>
      <w:r w:rsidRPr="005A2C7A">
        <w:rPr>
          <w:bCs/>
          <w:szCs w:val="26"/>
          <w:lang w:val="es-MX"/>
        </w:rPr>
        <w:t xml:space="preserve"> </w:t>
      </w:r>
      <w:r w:rsidRPr="005A2C7A">
        <w:rPr>
          <w:bCs/>
          <w:szCs w:val="26"/>
          <w:lang w:val="nl-NL"/>
        </w:rPr>
        <w:t>X là nguyên tố thuộc nhóm A, hợp chất với hydrogen có dạng XH</w:t>
      </w:r>
      <w:r w:rsidRPr="005A2C7A">
        <w:rPr>
          <w:bCs/>
          <w:szCs w:val="26"/>
          <w:vertAlign w:val="subscript"/>
          <w:lang w:val="nl-NL"/>
        </w:rPr>
        <w:t>3</w:t>
      </w:r>
      <w:r w:rsidRPr="005A2C7A">
        <w:rPr>
          <w:bCs/>
          <w:szCs w:val="26"/>
          <w:lang w:val="nl-NL"/>
        </w:rPr>
        <w:t xml:space="preserve">. Electron cuối cùng trên nguyên tử X có tổng 4 số lượng tử bằng 4,5. </w:t>
      </w:r>
    </w:p>
    <w:p w14:paraId="66770A2C" w14:textId="77777777" w:rsidR="005A2C7A" w:rsidRPr="005A2C7A" w:rsidRDefault="005A2C7A" w:rsidP="005A2C7A">
      <w:pPr>
        <w:tabs>
          <w:tab w:val="left" w:pos="284"/>
        </w:tabs>
        <w:spacing w:before="20" w:line="288" w:lineRule="auto"/>
        <w:jc w:val="both"/>
        <w:rPr>
          <w:bCs/>
          <w:szCs w:val="26"/>
          <w:lang w:val="nl-NL"/>
        </w:rPr>
      </w:pPr>
      <w:r w:rsidRPr="005A2C7A">
        <w:rPr>
          <w:bCs/>
          <w:szCs w:val="26"/>
          <w:lang w:val="nl-NL"/>
        </w:rPr>
        <w:tab/>
        <w:t>a) Xác định nguyên tố X và viết cấu hình electron nguyên tử của X.</w:t>
      </w:r>
      <w:r w:rsidRPr="005A2C7A">
        <w:rPr>
          <w:bCs/>
          <w:szCs w:val="26"/>
          <w:lang w:val="nl-NL"/>
        </w:rPr>
        <w:tab/>
      </w:r>
    </w:p>
    <w:p w14:paraId="7FCE244E" w14:textId="77777777" w:rsidR="005A2C7A" w:rsidRPr="005A2C7A" w:rsidRDefault="005A2C7A" w:rsidP="005A2C7A">
      <w:pPr>
        <w:tabs>
          <w:tab w:val="left" w:pos="284"/>
        </w:tabs>
        <w:spacing w:before="20" w:line="288" w:lineRule="auto"/>
        <w:jc w:val="both"/>
        <w:rPr>
          <w:bCs/>
          <w:szCs w:val="26"/>
          <w:lang w:val="nl-NL"/>
        </w:rPr>
      </w:pPr>
      <w:r w:rsidRPr="005A2C7A">
        <w:rPr>
          <w:bCs/>
          <w:szCs w:val="26"/>
          <w:lang w:val="nl-NL"/>
        </w:rPr>
        <w:tab/>
        <w:t>b) Ở điều kiện thường XH</w:t>
      </w:r>
      <w:r w:rsidRPr="005A2C7A">
        <w:rPr>
          <w:bCs/>
          <w:szCs w:val="26"/>
          <w:vertAlign w:val="subscript"/>
          <w:lang w:val="nl-NL"/>
        </w:rPr>
        <w:t>3</w:t>
      </w:r>
      <w:r w:rsidRPr="005A2C7A">
        <w:rPr>
          <w:bCs/>
          <w:szCs w:val="26"/>
          <w:lang w:val="nl-NL"/>
        </w:rPr>
        <w:t xml:space="preserve"> là một chất khí. Viết công thức cấu tạo của XH</w:t>
      </w:r>
      <w:r w:rsidRPr="005A2C7A">
        <w:rPr>
          <w:bCs/>
          <w:szCs w:val="26"/>
          <w:vertAlign w:val="subscript"/>
          <w:lang w:val="nl-NL"/>
        </w:rPr>
        <w:t>3</w:t>
      </w:r>
      <w:r w:rsidRPr="005A2C7A">
        <w:rPr>
          <w:bCs/>
          <w:szCs w:val="26"/>
          <w:lang w:val="nl-NL"/>
        </w:rPr>
        <w:t>, oxide bậc cao nhất và hydroxide bậc cao nhất của X.</w:t>
      </w:r>
    </w:p>
    <w:p w14:paraId="2253BAE0" w14:textId="77777777" w:rsidR="005A2C7A" w:rsidRPr="005A2C7A" w:rsidRDefault="005A2C7A" w:rsidP="005A2C7A">
      <w:pPr>
        <w:tabs>
          <w:tab w:val="left" w:pos="284"/>
          <w:tab w:val="left" w:pos="567"/>
        </w:tabs>
        <w:spacing w:line="288" w:lineRule="auto"/>
        <w:jc w:val="both"/>
        <w:rPr>
          <w:szCs w:val="26"/>
          <w:lang w:val="nl-NL"/>
        </w:rPr>
      </w:pPr>
      <w:r w:rsidRPr="005A2C7A">
        <w:rPr>
          <w:b/>
          <w:bCs/>
          <w:szCs w:val="26"/>
          <w:lang w:val="nl-NL"/>
        </w:rPr>
        <w:t xml:space="preserve">1.2. </w:t>
      </w:r>
      <w:r w:rsidRPr="005A2C7A">
        <w:rPr>
          <w:szCs w:val="26"/>
          <w:lang w:val="nl-NL"/>
        </w:rPr>
        <w:t xml:space="preserve">Khi phóng tia lửa điện qua các nguyên tử </w:t>
      </w:r>
      <w:r w:rsidRPr="005A2C7A">
        <w:rPr>
          <w:bCs/>
          <w:szCs w:val="26"/>
          <w:lang w:val="nl-NL"/>
        </w:rPr>
        <w:t>hydrogen</w:t>
      </w:r>
      <w:r w:rsidRPr="005A2C7A">
        <w:rPr>
          <w:szCs w:val="26"/>
          <w:lang w:val="nl-NL"/>
        </w:rPr>
        <w:t xml:space="preserve"> ở áp suất thấp, các electron bị kích thích lên trạng thái năng lượng cao hơn. Sau đó, electron nhanh chóng chuyển về mức năng lượng cơ bản (n = 1) và bức xạ ra photon với các bước sóng khác nhau tạo thành dãy phổ. Tính bước sóng (</w:t>
      </w:r>
      <w:r w:rsidRPr="005A2C7A">
        <w:rPr>
          <w:szCs w:val="26"/>
        </w:rPr>
        <w:t>λ</w:t>
      </w:r>
      <w:r w:rsidRPr="005A2C7A">
        <w:rPr>
          <w:szCs w:val="26"/>
          <w:lang w:val="nl-NL"/>
        </w:rPr>
        <w:t xml:space="preserve">) nhỏ nhất và bước sóng lớn nhất theo nm của dãy phổ nếu electron chuyển từ n &gt; 1 về n = 1. </w:t>
      </w:r>
    </w:p>
    <w:p w14:paraId="0134E4A4" w14:textId="77777777" w:rsidR="005A2C7A" w:rsidRPr="005A2C7A" w:rsidRDefault="005A2C7A" w:rsidP="005A2C7A">
      <w:pPr>
        <w:tabs>
          <w:tab w:val="left" w:pos="284"/>
          <w:tab w:val="left" w:pos="567"/>
        </w:tabs>
        <w:spacing w:line="288" w:lineRule="auto"/>
        <w:jc w:val="both"/>
        <w:rPr>
          <w:szCs w:val="26"/>
          <w:lang w:val="nl-NL"/>
        </w:rPr>
      </w:pPr>
      <w:r w:rsidRPr="005A2C7A">
        <w:rPr>
          <w:i/>
          <w:szCs w:val="26"/>
          <w:lang w:val="nl-NL"/>
        </w:rPr>
        <w:tab/>
      </w:r>
      <w:r w:rsidRPr="005A2C7A">
        <w:rPr>
          <w:szCs w:val="26"/>
          <w:lang w:val="nl-NL"/>
        </w:rPr>
        <w:t xml:space="preserve">Biết trong hệ một electron, một hạt nhân, năng lượng của electron được tính theo công thức: </w:t>
      </w:r>
    </w:p>
    <w:p w14:paraId="65342312" w14:textId="379430E1" w:rsidR="005A2C7A" w:rsidRPr="005A2C7A" w:rsidRDefault="005A2C7A" w:rsidP="005A2C7A">
      <w:pPr>
        <w:tabs>
          <w:tab w:val="left" w:pos="284"/>
          <w:tab w:val="left" w:pos="567"/>
        </w:tabs>
        <w:spacing w:line="288" w:lineRule="auto"/>
        <w:jc w:val="both"/>
        <w:rPr>
          <w:szCs w:val="26"/>
          <w:lang w:val="nl-NL"/>
        </w:rPr>
      </w:pPr>
      <w:r w:rsidRPr="005A2C7A">
        <w:rPr>
          <w:szCs w:val="26"/>
          <w:lang w:val="nl-NL"/>
        </w:rPr>
        <w:t xml:space="preserve">           E</w:t>
      </w:r>
      <w:r w:rsidRPr="005A2C7A">
        <w:rPr>
          <w:szCs w:val="26"/>
          <w:vertAlign w:val="subscript"/>
          <w:lang w:val="nl-NL"/>
        </w:rPr>
        <w:t xml:space="preserve">n </w:t>
      </w:r>
      <w:r w:rsidRPr="005A2C7A">
        <w:rPr>
          <w:szCs w:val="26"/>
          <w:lang w:val="nl-NL"/>
        </w:rPr>
        <w:t>= - 13,6.</w:t>
      </w:r>
      <w:r w:rsidRPr="005A2C7A">
        <w:rPr>
          <w:noProof/>
          <w:position w:val="-24"/>
          <w:szCs w:val="26"/>
          <w:lang w:val="nl-NL"/>
        </w:rPr>
        <w:drawing>
          <wp:inline distT="0" distB="0" distL="0" distR="0" wp14:anchorId="50E79A2E" wp14:editId="7BEFBF8B">
            <wp:extent cx="259080" cy="419100"/>
            <wp:effectExtent l="0" t="0" r="0" b="0"/>
            <wp:docPr id="1074098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 cy="419100"/>
                    </a:xfrm>
                    <a:prstGeom prst="rect">
                      <a:avLst/>
                    </a:prstGeom>
                    <a:noFill/>
                    <a:ln>
                      <a:noFill/>
                    </a:ln>
                  </pic:spPr>
                </pic:pic>
              </a:graphicData>
            </a:graphic>
          </wp:inline>
        </w:drawing>
      </w:r>
      <w:r w:rsidRPr="005A2C7A">
        <w:rPr>
          <w:szCs w:val="26"/>
          <w:lang w:val="nl-NL"/>
        </w:rPr>
        <w:t xml:space="preserve"> (eV). </w:t>
      </w:r>
      <w:r w:rsidRPr="005A2C7A">
        <w:rPr>
          <w:i/>
          <w:szCs w:val="26"/>
          <w:lang w:val="nl-NL"/>
        </w:rPr>
        <w:t>Cho:</w:t>
      </w:r>
      <w:r w:rsidRPr="005A2C7A">
        <w:rPr>
          <w:b/>
          <w:szCs w:val="26"/>
          <w:lang w:val="nl-NL"/>
        </w:rPr>
        <w:t xml:space="preserve"> </w:t>
      </w:r>
      <w:r w:rsidRPr="005A2C7A">
        <w:rPr>
          <w:szCs w:val="26"/>
          <w:lang w:val="nl-NL"/>
        </w:rPr>
        <w:t>h = 6,626.10</w:t>
      </w:r>
      <w:r w:rsidRPr="005A2C7A">
        <w:rPr>
          <w:szCs w:val="26"/>
          <w:vertAlign w:val="superscript"/>
          <w:lang w:val="nl-NL"/>
        </w:rPr>
        <w:t>-34</w:t>
      </w:r>
      <w:r w:rsidRPr="005A2C7A">
        <w:rPr>
          <w:szCs w:val="26"/>
          <w:lang w:val="nl-NL"/>
        </w:rPr>
        <w:t xml:space="preserve"> J.s; c = 3.10</w:t>
      </w:r>
      <w:r w:rsidRPr="005A2C7A">
        <w:rPr>
          <w:szCs w:val="26"/>
          <w:vertAlign w:val="superscript"/>
          <w:lang w:val="nl-NL"/>
        </w:rPr>
        <w:t>8</w:t>
      </w:r>
      <w:r w:rsidRPr="005A2C7A">
        <w:rPr>
          <w:szCs w:val="26"/>
          <w:lang w:val="nl-NL"/>
        </w:rPr>
        <w:t xml:space="preserve"> m/s; 1eV = 1,6.10</w:t>
      </w:r>
      <w:r w:rsidRPr="005A2C7A">
        <w:rPr>
          <w:szCs w:val="26"/>
          <w:vertAlign w:val="superscript"/>
          <w:lang w:val="nl-NL"/>
        </w:rPr>
        <w:t>-19</w:t>
      </w:r>
      <w:r w:rsidRPr="005A2C7A">
        <w:rPr>
          <w:szCs w:val="26"/>
          <w:lang w:val="nl-NL"/>
        </w:rPr>
        <w:t>J.</w:t>
      </w:r>
    </w:p>
    <w:p w14:paraId="1C324BEC" w14:textId="77777777" w:rsidR="005A2C7A" w:rsidRPr="005A2C7A" w:rsidRDefault="005A2C7A" w:rsidP="005A2C7A">
      <w:pPr>
        <w:tabs>
          <w:tab w:val="left" w:pos="284"/>
        </w:tabs>
        <w:jc w:val="both"/>
        <w:rPr>
          <w:bCs/>
          <w:iCs/>
          <w:szCs w:val="26"/>
          <w:lang w:val="nl-NL"/>
        </w:rPr>
      </w:pPr>
      <w:r w:rsidRPr="005A2C7A">
        <w:rPr>
          <w:b/>
          <w:bCs/>
          <w:iCs/>
          <w:szCs w:val="26"/>
          <w:lang w:val="nl-NL"/>
        </w:rPr>
        <w:t>1.3.</w:t>
      </w:r>
      <w:r w:rsidRPr="005A2C7A">
        <w:rPr>
          <w:bCs/>
          <w:iCs/>
          <w:szCs w:val="26"/>
          <w:lang w:val="nl-NL"/>
        </w:rPr>
        <w:t xml:space="preserve"> Trong mặt trời, có xảy ra một chuỗi các phản ứng hạt nhân nằm trong chu trình cacbon-nitơ như sau:                 </w:t>
      </w:r>
    </w:p>
    <w:p w14:paraId="50976EA1" w14:textId="77777777" w:rsidR="005A2C7A" w:rsidRPr="005A2C7A" w:rsidRDefault="005A2C7A" w:rsidP="005A2C7A">
      <w:pPr>
        <w:tabs>
          <w:tab w:val="left" w:pos="284"/>
        </w:tabs>
        <w:jc w:val="both"/>
        <w:rPr>
          <w:szCs w:val="26"/>
          <w:lang w:val="nl-NL"/>
        </w:rPr>
      </w:pPr>
      <w:r w:rsidRPr="005A2C7A">
        <w:rPr>
          <w:szCs w:val="26"/>
          <w:lang w:val="nl-NL"/>
        </w:rPr>
        <w:tab/>
      </w:r>
      <w:r w:rsidRPr="005A2C7A">
        <w:rPr>
          <w:position w:val="-12"/>
          <w:szCs w:val="26"/>
        </w:rPr>
        <w:object w:dxaOrig="1719" w:dyaOrig="380" w14:anchorId="6012B2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95pt;height:19pt" o:ole="">
            <v:imagedata r:id="rId9" o:title=""/>
          </v:shape>
          <o:OLEObject Type="Embed" ProgID="Equation.DSMT4" ShapeID="_x0000_i1025" DrawAspect="Content" ObjectID="_1749317789" r:id="rId10"/>
        </w:object>
      </w:r>
      <w:r w:rsidRPr="005A2C7A">
        <w:rPr>
          <w:szCs w:val="26"/>
          <w:lang w:val="nl-NL"/>
        </w:rPr>
        <w:t xml:space="preserve">  (1) ;    </w:t>
      </w:r>
      <w:r w:rsidRPr="005A2C7A">
        <w:rPr>
          <w:szCs w:val="26"/>
          <w:lang w:val="nl-NL"/>
        </w:rPr>
        <w:tab/>
      </w:r>
      <w:r w:rsidRPr="005A2C7A">
        <w:rPr>
          <w:szCs w:val="26"/>
          <w:lang w:val="nl-NL"/>
        </w:rPr>
        <w:tab/>
      </w:r>
      <w:r w:rsidRPr="005A2C7A">
        <w:rPr>
          <w:position w:val="-12"/>
          <w:szCs w:val="26"/>
        </w:rPr>
        <w:object w:dxaOrig="1260" w:dyaOrig="380" w14:anchorId="4864FEE3">
          <v:shape id="_x0000_i1026" type="#_x0000_t75" style="width:63pt;height:19pt" o:ole="">
            <v:imagedata r:id="rId11" o:title=""/>
          </v:shape>
          <o:OLEObject Type="Embed" ProgID="Equation.DSMT4" ShapeID="_x0000_i1026" DrawAspect="Content" ObjectID="_1749317790" r:id="rId12"/>
        </w:object>
      </w:r>
      <w:r w:rsidRPr="005A2C7A">
        <w:rPr>
          <w:szCs w:val="26"/>
          <w:lang w:val="nl-NL"/>
        </w:rPr>
        <w:t xml:space="preserve">  (2);</w:t>
      </w:r>
      <w:r w:rsidRPr="005A2C7A">
        <w:rPr>
          <w:szCs w:val="26"/>
          <w:lang w:val="nl-NL"/>
        </w:rPr>
        <w:tab/>
      </w:r>
      <w:r w:rsidRPr="005A2C7A">
        <w:rPr>
          <w:szCs w:val="26"/>
          <w:lang w:val="nl-NL"/>
        </w:rPr>
        <w:tab/>
      </w:r>
      <w:r w:rsidRPr="005A2C7A">
        <w:rPr>
          <w:position w:val="-12"/>
          <w:szCs w:val="26"/>
        </w:rPr>
        <w:object w:dxaOrig="1520" w:dyaOrig="380" w14:anchorId="65931730">
          <v:shape id="_x0000_i1027" type="#_x0000_t75" style="width:76pt;height:19pt" o:ole="">
            <v:imagedata r:id="rId13" o:title=""/>
          </v:shape>
          <o:OLEObject Type="Embed" ProgID="Equation.DSMT4" ShapeID="_x0000_i1027" DrawAspect="Content" ObjectID="_1749317791" r:id="rId14"/>
        </w:object>
      </w:r>
      <w:r w:rsidRPr="005A2C7A">
        <w:rPr>
          <w:szCs w:val="26"/>
          <w:lang w:val="nl-NL"/>
        </w:rPr>
        <w:t xml:space="preserve">  (3);  </w:t>
      </w:r>
    </w:p>
    <w:p w14:paraId="5C7C04C8" w14:textId="77777777" w:rsidR="005A2C7A" w:rsidRPr="005A2C7A" w:rsidRDefault="005A2C7A" w:rsidP="005A2C7A">
      <w:pPr>
        <w:tabs>
          <w:tab w:val="left" w:pos="284"/>
        </w:tabs>
        <w:jc w:val="both"/>
        <w:rPr>
          <w:bCs/>
          <w:iCs/>
          <w:szCs w:val="26"/>
          <w:lang w:val="nl-NL"/>
        </w:rPr>
      </w:pPr>
      <w:r w:rsidRPr="005A2C7A">
        <w:rPr>
          <w:szCs w:val="26"/>
          <w:lang w:val="nl-NL"/>
        </w:rPr>
        <w:tab/>
      </w:r>
      <w:r w:rsidRPr="005A2C7A">
        <w:rPr>
          <w:position w:val="-12"/>
          <w:szCs w:val="26"/>
        </w:rPr>
        <w:object w:dxaOrig="1540" w:dyaOrig="380" w14:anchorId="56ED8CA4">
          <v:shape id="_x0000_i1028" type="#_x0000_t75" style="width:77pt;height:19pt" o:ole="">
            <v:imagedata r:id="rId15" o:title=""/>
          </v:shape>
          <o:OLEObject Type="Embed" ProgID="Equation.DSMT4" ShapeID="_x0000_i1028" DrawAspect="Content" ObjectID="_1749317792" r:id="rId16"/>
        </w:object>
      </w:r>
      <w:r w:rsidRPr="005A2C7A">
        <w:rPr>
          <w:szCs w:val="26"/>
          <w:lang w:val="nl-NL"/>
        </w:rPr>
        <w:t xml:space="preserve">  (4);</w:t>
      </w:r>
      <w:r w:rsidRPr="005A2C7A">
        <w:rPr>
          <w:szCs w:val="26"/>
          <w:lang w:val="nl-NL"/>
        </w:rPr>
        <w:tab/>
      </w:r>
      <w:r w:rsidRPr="005A2C7A">
        <w:rPr>
          <w:szCs w:val="26"/>
          <w:lang w:val="nl-NL"/>
        </w:rPr>
        <w:tab/>
      </w:r>
      <w:r w:rsidRPr="005A2C7A">
        <w:rPr>
          <w:position w:val="-12"/>
          <w:szCs w:val="26"/>
        </w:rPr>
        <w:object w:dxaOrig="1240" w:dyaOrig="380" w14:anchorId="7239413F">
          <v:shape id="_x0000_i1029" type="#_x0000_t75" style="width:62pt;height:19pt" o:ole="">
            <v:imagedata r:id="rId17" o:title=""/>
          </v:shape>
          <o:OLEObject Type="Embed" ProgID="Equation.DSMT4" ShapeID="_x0000_i1029" DrawAspect="Content" ObjectID="_1749317793" r:id="rId18"/>
        </w:object>
      </w:r>
      <w:r w:rsidRPr="005A2C7A">
        <w:rPr>
          <w:szCs w:val="26"/>
          <w:lang w:val="nl-NL"/>
        </w:rPr>
        <w:t xml:space="preserve">  (5);</w:t>
      </w:r>
      <w:r w:rsidRPr="005A2C7A">
        <w:rPr>
          <w:szCs w:val="26"/>
          <w:lang w:val="nl-NL"/>
        </w:rPr>
        <w:tab/>
      </w:r>
      <w:r w:rsidRPr="005A2C7A">
        <w:rPr>
          <w:szCs w:val="26"/>
          <w:lang w:val="nl-NL"/>
        </w:rPr>
        <w:tab/>
      </w:r>
      <w:r w:rsidRPr="005A2C7A">
        <w:rPr>
          <w:position w:val="-12"/>
          <w:szCs w:val="26"/>
        </w:rPr>
        <w:object w:dxaOrig="2040" w:dyaOrig="380" w14:anchorId="19890DA4">
          <v:shape id="_x0000_i1030" type="#_x0000_t75" style="width:102pt;height:19pt" o:ole="">
            <v:imagedata r:id="rId19" o:title=""/>
          </v:shape>
          <o:OLEObject Type="Embed" ProgID="Equation.DSMT4" ShapeID="_x0000_i1030" DrawAspect="Content" ObjectID="_1749317794" r:id="rId20"/>
        </w:object>
      </w:r>
      <w:r w:rsidRPr="005A2C7A">
        <w:rPr>
          <w:szCs w:val="26"/>
          <w:lang w:val="nl-NL"/>
        </w:rPr>
        <w:t xml:space="preserve"> (6).</w:t>
      </w:r>
      <w:r w:rsidRPr="005A2C7A">
        <w:rPr>
          <w:szCs w:val="26"/>
          <w:lang w:val="nl-NL"/>
        </w:rPr>
        <w:tab/>
        <w:t xml:space="preserve"> </w:t>
      </w:r>
    </w:p>
    <w:p w14:paraId="1CD054E2" w14:textId="77777777" w:rsidR="005A2C7A" w:rsidRPr="005A2C7A" w:rsidRDefault="005A2C7A" w:rsidP="005A2C7A">
      <w:pPr>
        <w:tabs>
          <w:tab w:val="left" w:pos="284"/>
        </w:tabs>
        <w:jc w:val="both"/>
        <w:rPr>
          <w:bCs/>
          <w:iCs/>
          <w:szCs w:val="26"/>
          <w:lang w:val="nl-NL"/>
        </w:rPr>
      </w:pPr>
      <w:r w:rsidRPr="005A2C7A">
        <w:rPr>
          <w:b/>
          <w:bCs/>
          <w:iCs/>
          <w:szCs w:val="26"/>
          <w:lang w:val="nl-NL"/>
        </w:rPr>
        <w:tab/>
      </w:r>
      <w:r w:rsidRPr="005A2C7A">
        <w:rPr>
          <w:bCs/>
          <w:iCs/>
          <w:szCs w:val="26"/>
          <w:lang w:val="nl-NL"/>
        </w:rPr>
        <w:t>a) Hoàn thành các phản ứng hạt nhân trên, viết phương trình tổng quát cho chu trình carbon - nitrogen.</w:t>
      </w:r>
    </w:p>
    <w:p w14:paraId="7F552EF9" w14:textId="77777777" w:rsidR="005A2C7A" w:rsidRPr="005A2C7A" w:rsidRDefault="005A2C7A" w:rsidP="005A2C7A">
      <w:pPr>
        <w:tabs>
          <w:tab w:val="left" w:pos="284"/>
        </w:tabs>
        <w:jc w:val="both"/>
        <w:rPr>
          <w:bCs/>
          <w:iCs/>
          <w:szCs w:val="26"/>
          <w:lang w:val="nl-NL"/>
        </w:rPr>
      </w:pPr>
      <w:r w:rsidRPr="005A2C7A">
        <w:rPr>
          <w:bCs/>
          <w:iCs/>
          <w:szCs w:val="26"/>
          <w:lang w:val="nl-NL"/>
        </w:rPr>
        <w:tab/>
        <w:t>b) Hạt nhân nào được coi là xúc tác của quá trình? Hạt nhân nào được coi là hạt nhân trung gian?</w:t>
      </w:r>
    </w:p>
    <w:p w14:paraId="01F8149A" w14:textId="77777777" w:rsidR="005A2C7A" w:rsidRPr="005A2C7A" w:rsidRDefault="005A2C7A" w:rsidP="005A2C7A">
      <w:pPr>
        <w:tabs>
          <w:tab w:val="left" w:pos="284"/>
        </w:tabs>
        <w:jc w:val="both"/>
        <w:rPr>
          <w:bCs/>
          <w:iCs/>
          <w:szCs w:val="26"/>
          <w:lang w:val="nl-NL"/>
        </w:rPr>
      </w:pPr>
      <w:r w:rsidRPr="005A2C7A">
        <w:rPr>
          <w:bCs/>
          <w:iCs/>
          <w:szCs w:val="26"/>
          <w:lang w:val="nl-NL"/>
        </w:rPr>
        <w:tab/>
        <w:t xml:space="preserve">c) Tính năng lượng giải phóng ra nếu có 1 gam </w:t>
      </w:r>
      <w:r w:rsidRPr="005A2C7A">
        <w:rPr>
          <w:bCs/>
          <w:iCs/>
          <w:szCs w:val="26"/>
          <w:vertAlign w:val="superscript"/>
          <w:lang w:val="nl-NL"/>
        </w:rPr>
        <w:t>1</w:t>
      </w:r>
      <w:r w:rsidRPr="005A2C7A">
        <w:rPr>
          <w:bCs/>
          <w:iCs/>
          <w:szCs w:val="26"/>
          <w:lang w:val="nl-NL"/>
        </w:rPr>
        <w:t>H tham gia vào chu trình này.</w:t>
      </w:r>
    </w:p>
    <w:p w14:paraId="253AFB17" w14:textId="4F3189DB" w:rsidR="005A2C7A" w:rsidRPr="005A2C7A" w:rsidRDefault="005A2C7A" w:rsidP="005A2C7A">
      <w:pPr>
        <w:tabs>
          <w:tab w:val="left" w:pos="284"/>
        </w:tabs>
        <w:jc w:val="both"/>
        <w:rPr>
          <w:bCs/>
          <w:iCs/>
          <w:szCs w:val="26"/>
        </w:rPr>
      </w:pPr>
      <w:r w:rsidRPr="005A2C7A">
        <w:rPr>
          <w:bCs/>
          <w:i/>
          <w:iCs/>
          <w:szCs w:val="26"/>
          <w:lang w:val="nl-NL"/>
        </w:rPr>
        <w:tab/>
        <w:t xml:space="preserve">Cho: </w:t>
      </w:r>
      <w:r w:rsidRPr="005A2C7A">
        <w:rPr>
          <w:bCs/>
          <w:iCs/>
          <w:szCs w:val="26"/>
          <w:lang w:val="nl-NL"/>
        </w:rPr>
        <w:t xml:space="preserve">Khối lượng mol nguyên tử của </w:t>
      </w:r>
      <w:r w:rsidRPr="005A2C7A">
        <w:rPr>
          <w:bCs/>
          <w:iCs/>
          <w:szCs w:val="26"/>
          <w:vertAlign w:val="superscript"/>
          <w:lang w:val="nl-NL"/>
        </w:rPr>
        <w:t>1</w:t>
      </w:r>
      <w:r w:rsidRPr="005A2C7A">
        <w:rPr>
          <w:bCs/>
          <w:iCs/>
          <w:szCs w:val="26"/>
          <w:lang w:val="nl-NL"/>
        </w:rPr>
        <w:t xml:space="preserve">H và F lần lượt là 1,00782 g/mol và 4,00260 g/mol. </w:t>
      </w:r>
      <w:r w:rsidRPr="005A2C7A">
        <w:rPr>
          <w:bCs/>
          <w:iCs/>
          <w:szCs w:val="26"/>
          <w:lang w:val="pt-BR"/>
        </w:rPr>
        <w:t xml:space="preserve">Khổi lượng của positron </w:t>
      </w:r>
      <w:r w:rsidRPr="005A2C7A">
        <w:rPr>
          <w:bCs/>
          <w:iCs/>
          <w:position w:val="-12"/>
          <w:szCs w:val="26"/>
        </w:rPr>
        <w:object w:dxaOrig="340" w:dyaOrig="380" w14:anchorId="39DD1AE1">
          <v:shape id="_x0000_i1031" type="#_x0000_t75" style="width:17pt;height:19pt" o:ole="">
            <v:imagedata r:id="rId21" o:title=""/>
          </v:shape>
          <o:OLEObject Type="Embed" ProgID="Equation.DSMT4" ShapeID="_x0000_i1031" DrawAspect="Content" ObjectID="_1749317795" r:id="rId22"/>
        </w:object>
      </w:r>
      <w:r w:rsidRPr="005A2C7A">
        <w:rPr>
          <w:bCs/>
          <w:iCs/>
          <w:szCs w:val="26"/>
        </w:rPr>
        <w:fldChar w:fldCharType="begin"/>
      </w:r>
      <w:r w:rsidRPr="005A2C7A">
        <w:rPr>
          <w:bCs/>
          <w:iCs/>
          <w:szCs w:val="26"/>
          <w:lang w:val="pt-BR"/>
        </w:rPr>
        <w:instrText xml:space="preserve"> QUOTE </w:instrText>
      </w:r>
      <m:oMath>
        <m:sPre>
          <m:sPrePr>
            <m:ctrlPr>
              <w:rPr>
                <w:rFonts w:ascii="Cambria Math" w:hAnsi="Cambria Math"/>
                <w:bCs/>
                <w:i/>
                <w:iCs/>
                <w:szCs w:val="26"/>
              </w:rPr>
            </m:ctrlPr>
          </m:sPrePr>
          <m:sub>
            <m:r>
              <m:rPr>
                <m:sty m:val="p"/>
              </m:rPr>
              <w:rPr>
                <w:rFonts w:ascii="Cambria Math" w:hAnsi="Cambria Math"/>
                <w:szCs w:val="26"/>
              </w:rPr>
              <m:t>+1</m:t>
            </m:r>
          </m:sub>
          <m:sup>
            <m:r>
              <m:rPr>
                <m:sty m:val="p"/>
              </m:rPr>
              <w:rPr>
                <w:rFonts w:ascii="Cambria Math" w:hAnsi="Cambria Math"/>
                <w:szCs w:val="26"/>
              </w:rPr>
              <m:t>0</m:t>
            </m:r>
          </m:sup>
          <m:e>
            <m:r>
              <m:rPr>
                <m:sty m:val="p"/>
              </m:rPr>
              <w:rPr>
                <w:rFonts w:ascii="Cambria Math" w:hAnsi="Cambria Math"/>
                <w:szCs w:val="26"/>
              </w:rPr>
              <m:t>e</m:t>
            </m:r>
          </m:e>
        </m:sPre>
      </m:oMath>
      <w:r w:rsidRPr="005A2C7A">
        <w:rPr>
          <w:bCs/>
          <w:iCs/>
          <w:szCs w:val="26"/>
          <w:lang w:val="pt-BR"/>
        </w:rPr>
        <w:instrText xml:space="preserve"> </w:instrText>
      </w:r>
      <w:r w:rsidR="00000000">
        <w:rPr>
          <w:bCs/>
          <w:iCs/>
          <w:szCs w:val="26"/>
        </w:rPr>
        <w:fldChar w:fldCharType="separate"/>
      </w:r>
      <w:r w:rsidRPr="005A2C7A">
        <w:rPr>
          <w:bCs/>
          <w:iCs/>
          <w:szCs w:val="26"/>
        </w:rPr>
        <w:fldChar w:fldCharType="end"/>
      </w:r>
      <w:r w:rsidRPr="005A2C7A">
        <w:rPr>
          <w:bCs/>
          <w:iCs/>
          <w:szCs w:val="26"/>
          <w:lang w:val="pt-BR"/>
        </w:rPr>
        <w:t xml:space="preserve"> là 9,10939.10</w:t>
      </w:r>
      <w:r w:rsidRPr="005A2C7A">
        <w:rPr>
          <w:bCs/>
          <w:iCs/>
          <w:szCs w:val="26"/>
          <w:vertAlign w:val="superscript"/>
          <w:lang w:val="pt-BR"/>
        </w:rPr>
        <w:t>-28</w:t>
      </w:r>
      <w:r w:rsidRPr="005A2C7A">
        <w:rPr>
          <w:bCs/>
          <w:iCs/>
          <w:szCs w:val="26"/>
          <w:lang w:val="pt-BR"/>
        </w:rPr>
        <w:t xml:space="preserve"> g. Hằng số Avogadro N = 6,022136.10</w:t>
      </w:r>
      <w:r w:rsidRPr="005A2C7A">
        <w:rPr>
          <w:bCs/>
          <w:iCs/>
          <w:szCs w:val="26"/>
          <w:vertAlign w:val="superscript"/>
          <w:lang w:val="pt-BR"/>
        </w:rPr>
        <w:t>23</w:t>
      </w:r>
      <w:r w:rsidRPr="005A2C7A">
        <w:rPr>
          <w:bCs/>
          <w:iCs/>
          <w:szCs w:val="26"/>
          <w:lang w:val="pt-BR"/>
        </w:rPr>
        <w:t xml:space="preserve">. </w:t>
      </w:r>
      <w:r w:rsidRPr="005A2C7A">
        <w:rPr>
          <w:bCs/>
          <w:iCs/>
          <w:szCs w:val="26"/>
        </w:rPr>
        <w:t>Tốc độ ánh sáng trong chân không c = 2,998.10</w:t>
      </w:r>
      <w:r w:rsidRPr="005A2C7A">
        <w:rPr>
          <w:bCs/>
          <w:iCs/>
          <w:szCs w:val="26"/>
          <w:vertAlign w:val="superscript"/>
        </w:rPr>
        <w:t>8</w:t>
      </w:r>
      <w:r w:rsidRPr="005A2C7A">
        <w:rPr>
          <w:bCs/>
          <w:iCs/>
          <w:szCs w:val="26"/>
        </w:rPr>
        <w:t xml:space="preserve"> m/s.</w:t>
      </w:r>
    </w:p>
    <w:p w14:paraId="70C2B5A8" w14:textId="77777777" w:rsidR="005A2C7A" w:rsidRPr="005A2C7A" w:rsidRDefault="005A2C7A" w:rsidP="005A2C7A">
      <w:pPr>
        <w:jc w:val="both"/>
        <w:rPr>
          <w:szCs w:val="26"/>
        </w:rPr>
      </w:pPr>
      <w:r w:rsidRPr="005A2C7A">
        <w:rPr>
          <w:b/>
          <w:bCs/>
          <w:szCs w:val="26"/>
        </w:rPr>
        <w:t xml:space="preserve">Câu 2: (2,5 điểm) </w:t>
      </w:r>
      <w:r w:rsidRPr="005A2C7A">
        <w:rPr>
          <w:szCs w:val="26"/>
        </w:rPr>
        <w:t>Cấu tạo phân tử. Tinh thể.</w:t>
      </w:r>
    </w:p>
    <w:p w14:paraId="362C15BB" w14:textId="77777777" w:rsidR="005A2C7A" w:rsidRPr="005A2C7A" w:rsidRDefault="005A2C7A" w:rsidP="005A2C7A">
      <w:pPr>
        <w:tabs>
          <w:tab w:val="left" w:pos="284"/>
        </w:tabs>
        <w:jc w:val="both"/>
        <w:rPr>
          <w:szCs w:val="26"/>
          <w:lang w:val="fr-FR"/>
        </w:rPr>
      </w:pPr>
      <w:r w:rsidRPr="005A2C7A">
        <w:rPr>
          <w:b/>
          <w:szCs w:val="26"/>
        </w:rPr>
        <w:t>2.1.</w:t>
      </w:r>
      <w:r w:rsidRPr="005A2C7A">
        <w:rPr>
          <w:szCs w:val="26"/>
        </w:rPr>
        <w:t xml:space="preserve"> </w:t>
      </w:r>
      <w:r w:rsidRPr="005A2C7A">
        <w:rPr>
          <w:szCs w:val="26"/>
          <w:lang w:val="fr-FR"/>
        </w:rPr>
        <w:t>Xác định cấu trúc phân tử của các phân tử và ion sau đồng thời cho biết kiểu lai hóa các AO hóa trị của nguyên tử trung tâm: SOF</w:t>
      </w:r>
      <w:r w:rsidRPr="005A2C7A">
        <w:rPr>
          <w:szCs w:val="26"/>
          <w:vertAlign w:val="subscript"/>
          <w:lang w:val="fr-FR"/>
        </w:rPr>
        <w:t>4</w:t>
      </w:r>
      <w:r w:rsidRPr="005A2C7A">
        <w:rPr>
          <w:szCs w:val="26"/>
          <w:lang w:val="fr-FR"/>
        </w:rPr>
        <w:t>, TeCl</w:t>
      </w:r>
      <w:r w:rsidRPr="005A2C7A">
        <w:rPr>
          <w:szCs w:val="26"/>
          <w:vertAlign w:val="subscript"/>
          <w:lang w:val="fr-FR"/>
        </w:rPr>
        <w:t>4</w:t>
      </w:r>
      <w:r w:rsidRPr="005A2C7A">
        <w:rPr>
          <w:szCs w:val="26"/>
          <w:lang w:val="fr-FR"/>
        </w:rPr>
        <w:t>, BrF</w:t>
      </w:r>
      <w:r w:rsidRPr="005A2C7A">
        <w:rPr>
          <w:szCs w:val="26"/>
          <w:vertAlign w:val="subscript"/>
          <w:lang w:val="fr-FR"/>
        </w:rPr>
        <w:t>3</w:t>
      </w:r>
      <w:r w:rsidRPr="005A2C7A">
        <w:rPr>
          <w:szCs w:val="26"/>
          <w:lang w:val="fr-FR"/>
        </w:rPr>
        <w:t>, I</w:t>
      </w:r>
      <w:r w:rsidRPr="005A2C7A">
        <w:rPr>
          <w:szCs w:val="26"/>
          <w:vertAlign w:val="subscript"/>
          <w:lang w:val="fr-FR"/>
        </w:rPr>
        <w:t>3</w:t>
      </w:r>
      <w:r w:rsidRPr="005A2C7A">
        <w:rPr>
          <w:szCs w:val="26"/>
          <w:vertAlign w:val="superscript"/>
          <w:lang w:val="fr-FR"/>
        </w:rPr>
        <w:t>-</w:t>
      </w:r>
      <w:r w:rsidRPr="005A2C7A">
        <w:rPr>
          <w:szCs w:val="26"/>
          <w:lang w:val="fr-FR"/>
        </w:rPr>
        <w:t>, ICl</w:t>
      </w:r>
      <w:r w:rsidRPr="005A2C7A">
        <w:rPr>
          <w:szCs w:val="26"/>
          <w:vertAlign w:val="subscript"/>
          <w:lang w:val="fr-FR"/>
        </w:rPr>
        <w:t>4</w:t>
      </w:r>
      <w:r w:rsidRPr="005A2C7A">
        <w:rPr>
          <w:szCs w:val="26"/>
          <w:vertAlign w:val="superscript"/>
          <w:lang w:val="fr-FR"/>
        </w:rPr>
        <w:t>-</w:t>
      </w:r>
      <w:r w:rsidRPr="005A2C7A">
        <w:rPr>
          <w:szCs w:val="26"/>
          <w:lang w:val="fr-FR"/>
        </w:rPr>
        <w:t>?</w:t>
      </w:r>
    </w:p>
    <w:p w14:paraId="4A638DFF" w14:textId="18C019B3" w:rsidR="005A2C7A" w:rsidRPr="005A2C7A" w:rsidRDefault="005A2C7A" w:rsidP="005A2C7A">
      <w:pPr>
        <w:tabs>
          <w:tab w:val="left" w:pos="284"/>
        </w:tabs>
        <w:jc w:val="both"/>
        <w:rPr>
          <w:rFonts w:eastAsia="Times New Roman"/>
          <w:szCs w:val="26"/>
          <w:lang w:val="fr-FR"/>
        </w:rPr>
      </w:pPr>
      <w:r w:rsidRPr="005A2C7A">
        <w:rPr>
          <w:b/>
          <w:szCs w:val="26"/>
          <w:lang w:val="et-EE"/>
        </w:rPr>
        <w:t xml:space="preserve">2.2. </w:t>
      </w:r>
      <w:r w:rsidRPr="005A2C7A">
        <w:rPr>
          <w:rFonts w:eastAsia="Times New Roman"/>
          <w:szCs w:val="26"/>
          <w:lang w:val="fr-FR"/>
        </w:rPr>
        <w:t>Sử dụng phương pháp cặp electron hay phương pháp liên kết hoá trị (viết tắt là VB –</w:t>
      </w:r>
    </w:p>
    <w:p w14:paraId="3194A641" w14:textId="2EBAE5E7" w:rsidR="005A2C7A" w:rsidRPr="005A2C7A" w:rsidRDefault="005A2C7A" w:rsidP="005A2C7A">
      <w:pPr>
        <w:tabs>
          <w:tab w:val="left" w:pos="284"/>
        </w:tabs>
        <w:jc w:val="both"/>
        <w:rPr>
          <w:rFonts w:eastAsia="Times New Roman"/>
          <w:bCs/>
          <w:szCs w:val="26"/>
          <w:lang w:val="fr-FR"/>
        </w:rPr>
      </w:pPr>
      <w:r w:rsidRPr="005A2C7A">
        <w:rPr>
          <w:rFonts w:eastAsia="Times New Roman"/>
          <w:szCs w:val="26"/>
          <w:lang w:val="fr-FR"/>
        </w:rPr>
        <w:t>Valence Bond) và mô hình VSERP hãy cho biết sự tạo thành liên kết, trạng thái lai hóa</w:t>
      </w:r>
      <w:r w:rsidRPr="005A2C7A">
        <w:rPr>
          <w:rFonts w:eastAsia="Times New Roman"/>
          <w:bCs/>
          <w:szCs w:val="26"/>
          <w:lang w:val="fr-FR"/>
        </w:rPr>
        <w:t xml:space="preserve"> của</w:t>
      </w:r>
    </w:p>
    <w:p w14:paraId="753A7017" w14:textId="2D3BC9E9" w:rsidR="005A2C7A" w:rsidRPr="005A2C7A" w:rsidRDefault="005A2C7A" w:rsidP="005A2C7A">
      <w:pPr>
        <w:tabs>
          <w:tab w:val="left" w:pos="284"/>
        </w:tabs>
        <w:jc w:val="both"/>
        <w:rPr>
          <w:szCs w:val="26"/>
          <w:lang w:val="fr-FR"/>
        </w:rPr>
      </w:pPr>
      <w:r w:rsidRPr="005A2C7A">
        <w:rPr>
          <w:rFonts w:eastAsia="Times New Roman"/>
          <w:bCs/>
          <w:szCs w:val="26"/>
          <w:lang w:val="fr-FR"/>
        </w:rPr>
        <w:lastRenderedPageBreak/>
        <w:t>nguyên tử trung tâm, d</w:t>
      </w:r>
      <w:r w:rsidRPr="005A2C7A">
        <w:rPr>
          <w:rFonts w:eastAsia="Times New Roman"/>
          <w:szCs w:val="26"/>
          <w:lang w:val="fr-FR"/>
        </w:rPr>
        <w:t xml:space="preserve">ạng hình học của phân tử </w:t>
      </w:r>
      <w:r w:rsidRPr="005A2C7A">
        <w:rPr>
          <w:rFonts w:eastAsia="Times New Roman"/>
          <w:position w:val="-12"/>
          <w:szCs w:val="26"/>
        </w:rPr>
        <w:object w:dxaOrig="760" w:dyaOrig="360" w14:anchorId="27F8041E">
          <v:shape id="_x0000_i1032" type="#_x0000_t75" style="width:38pt;height:18pt" o:ole="">
            <v:imagedata r:id="rId23" o:title=""/>
          </v:shape>
          <o:OLEObject Type="Embed" ProgID="Equation.DSMT4" ShapeID="_x0000_i1032" DrawAspect="Content" ObjectID="_1749317796" r:id="rId24"/>
        </w:object>
      </w:r>
      <w:r w:rsidRPr="005A2C7A">
        <w:rPr>
          <w:rFonts w:eastAsia="Times New Roman"/>
          <w:szCs w:val="26"/>
          <w:lang w:val="fr-FR"/>
        </w:rPr>
        <w:t>. </w:t>
      </w:r>
      <w:r w:rsidRPr="005A2C7A">
        <w:rPr>
          <w:rFonts w:eastAsia="Times New Roman"/>
          <w:szCs w:val="26"/>
          <w:lang w:val="fr-FR"/>
        </w:rPr>
        <w:tab/>
      </w:r>
      <w:r w:rsidRPr="005A2C7A">
        <w:rPr>
          <w:rFonts w:eastAsia="Times New Roman"/>
          <w:szCs w:val="26"/>
          <w:lang w:val="fr-FR"/>
        </w:rPr>
        <w:tab/>
      </w:r>
      <w:r w:rsidRPr="005A2C7A">
        <w:rPr>
          <w:rFonts w:eastAsia="Times New Roman"/>
          <w:szCs w:val="26"/>
          <w:lang w:val="fr-FR"/>
        </w:rPr>
        <w:tab/>
      </w:r>
      <w:r w:rsidRPr="005A2C7A">
        <w:rPr>
          <w:rFonts w:eastAsia="Times New Roman"/>
          <w:szCs w:val="26"/>
          <w:lang w:val="fr-FR"/>
        </w:rPr>
        <w:tab/>
      </w:r>
      <w:r w:rsidRPr="005A2C7A">
        <w:rPr>
          <w:rFonts w:eastAsia="Times New Roman"/>
          <w:szCs w:val="26"/>
          <w:lang w:val="fr-FR"/>
        </w:rPr>
        <w:tab/>
        <w:t xml:space="preserve"> </w:t>
      </w:r>
    </w:p>
    <w:p w14:paraId="5DEB24A7" w14:textId="77777777" w:rsidR="005A2C7A" w:rsidRPr="005A2C7A" w:rsidRDefault="005A2C7A" w:rsidP="005A2C7A">
      <w:pPr>
        <w:ind w:right="-1"/>
        <w:jc w:val="both"/>
        <w:rPr>
          <w:rFonts w:eastAsia="Times New Roman"/>
          <w:szCs w:val="26"/>
          <w:lang w:val="fr-FR"/>
        </w:rPr>
      </w:pPr>
      <w:r w:rsidRPr="005A2C7A">
        <w:rPr>
          <w:b/>
          <w:szCs w:val="26"/>
          <w:lang w:val="et-EE"/>
        </w:rPr>
        <w:t>2.3.</w:t>
      </w:r>
      <w:r w:rsidRPr="005A2C7A">
        <w:rPr>
          <w:szCs w:val="26"/>
          <w:lang w:val="et-EE"/>
        </w:rPr>
        <w:t xml:space="preserve"> Chromium (Cr) có cấu tạo mạng tinh thể lập phương tâm khối, bán kính nguyên tử của Cr là 1,26 Å. Khối lượng mol nguyên tử của Cr là 52 g/mol. Xác định khối lượng riêng của Cr và độ đặc khít của mạng tinh thể trên.</w:t>
      </w:r>
    </w:p>
    <w:p w14:paraId="347D97E5" w14:textId="77777777" w:rsidR="005A2C7A" w:rsidRPr="005A2C7A" w:rsidRDefault="005A2C7A" w:rsidP="005A2C7A">
      <w:pPr>
        <w:spacing w:line="240" w:lineRule="atLeast"/>
        <w:rPr>
          <w:szCs w:val="26"/>
        </w:rPr>
      </w:pPr>
      <w:r w:rsidRPr="005A2C7A">
        <w:rPr>
          <w:b/>
          <w:bCs/>
          <w:szCs w:val="26"/>
        </w:rPr>
        <w:t xml:space="preserve">Câu 3 (2,5 điểm) </w:t>
      </w:r>
      <w:r w:rsidRPr="005A2C7A">
        <w:rPr>
          <w:b/>
          <w:bCs/>
          <w:szCs w:val="26"/>
        </w:rPr>
        <w:tab/>
      </w:r>
      <w:r w:rsidRPr="005A2C7A">
        <w:rPr>
          <w:szCs w:val="26"/>
        </w:rPr>
        <w:t>Nhiệt hóa học. Cân bằng hóa học trong pha khí.</w:t>
      </w:r>
    </w:p>
    <w:p w14:paraId="5138F5D8" w14:textId="52ACC00D" w:rsidR="005A2C7A" w:rsidRPr="005A2C7A" w:rsidRDefault="005A2C7A" w:rsidP="005A2C7A">
      <w:pPr>
        <w:tabs>
          <w:tab w:val="left" w:pos="567"/>
        </w:tabs>
        <w:autoSpaceDE w:val="0"/>
        <w:autoSpaceDN w:val="0"/>
        <w:adjustRightInd w:val="0"/>
        <w:spacing w:line="240" w:lineRule="atLeast"/>
        <w:rPr>
          <w:color w:val="000000"/>
          <w:szCs w:val="26"/>
        </w:rPr>
      </w:pPr>
      <w:r w:rsidRPr="005A2C7A">
        <w:rPr>
          <w:b/>
          <w:szCs w:val="26"/>
          <w:lang w:val="nl-NL"/>
        </w:rPr>
        <w:t xml:space="preserve">3.1. </w:t>
      </w:r>
      <w:r w:rsidRPr="005A2C7A">
        <w:rPr>
          <w:color w:val="000000"/>
          <w:szCs w:val="26"/>
        </w:rPr>
        <w:t>Đưa 81 gam hơi nước, được duy trì ở 373 K, vào một hỗn hợp nước (1350 gam) và</w:t>
      </w:r>
      <w:r w:rsidR="00BF188F">
        <w:rPr>
          <w:color w:val="000000"/>
          <w:szCs w:val="26"/>
        </w:rPr>
        <w:t xml:space="preserve"> </w:t>
      </w:r>
      <w:r w:rsidRPr="005A2C7A">
        <w:rPr>
          <w:color w:val="000000"/>
          <w:szCs w:val="26"/>
        </w:rPr>
        <w:t>nước đá (135 gam) đang đạt cân bằng ở 0</w:t>
      </w:r>
      <w:r w:rsidRPr="005A2C7A">
        <w:rPr>
          <w:color w:val="000000"/>
          <w:szCs w:val="26"/>
          <w:vertAlign w:val="superscript"/>
        </w:rPr>
        <w:t>o</w:t>
      </w:r>
      <w:r w:rsidRPr="005A2C7A">
        <w:rPr>
          <w:color w:val="000000"/>
          <w:szCs w:val="26"/>
        </w:rPr>
        <w:t>C. Tính nhiệt độ cuối của nước.</w:t>
      </w:r>
      <w:r w:rsidRPr="005A2C7A">
        <w:rPr>
          <w:color w:val="000000"/>
          <w:szCs w:val="26"/>
        </w:rPr>
        <w:br/>
        <w:t>Cho biết:</w:t>
      </w:r>
      <w:r w:rsidRPr="005A2C7A">
        <w:rPr>
          <w:color w:val="000000"/>
          <w:szCs w:val="26"/>
        </w:rPr>
        <w:br/>
        <w:t>- Enthalpy hóa hơi chuẩn của nước (lỏng): 44,1 kJ.mol</w:t>
      </w:r>
      <w:r w:rsidRPr="005A2C7A">
        <w:rPr>
          <w:color w:val="000000"/>
          <w:szCs w:val="26"/>
          <w:vertAlign w:val="superscript"/>
        </w:rPr>
        <w:t>-1</w:t>
      </w:r>
      <w:r w:rsidRPr="005A2C7A">
        <w:rPr>
          <w:color w:val="000000"/>
          <w:szCs w:val="26"/>
        </w:rPr>
        <w:t>.</w:t>
      </w:r>
      <w:r w:rsidRPr="005A2C7A">
        <w:rPr>
          <w:color w:val="000000"/>
          <w:szCs w:val="26"/>
        </w:rPr>
        <w:br/>
        <w:t>- Enthalpy nóng chảy chuẩn của nước đá: 5,98 kJ.mol</w:t>
      </w:r>
      <w:r w:rsidRPr="005A2C7A">
        <w:rPr>
          <w:color w:val="000000"/>
          <w:szCs w:val="26"/>
          <w:vertAlign w:val="superscript"/>
        </w:rPr>
        <w:t>-1</w:t>
      </w:r>
      <w:r w:rsidRPr="005A2C7A">
        <w:rPr>
          <w:color w:val="000000"/>
          <w:szCs w:val="26"/>
        </w:rPr>
        <w:t>.</w:t>
      </w:r>
      <w:r w:rsidRPr="005A2C7A">
        <w:rPr>
          <w:color w:val="000000"/>
          <w:szCs w:val="26"/>
        </w:rPr>
        <w:br/>
        <w:t>- Nhiệt dung riêng đẳng áp của nước (lỏng): 75,3 J.mol</w:t>
      </w:r>
      <w:r w:rsidRPr="005A2C7A">
        <w:rPr>
          <w:color w:val="000000"/>
          <w:szCs w:val="26"/>
          <w:vertAlign w:val="superscript"/>
        </w:rPr>
        <w:t>-1</w:t>
      </w:r>
      <w:r w:rsidRPr="005A2C7A">
        <w:rPr>
          <w:color w:val="000000"/>
          <w:szCs w:val="26"/>
        </w:rPr>
        <w:t>.K</w:t>
      </w:r>
      <w:r w:rsidRPr="005A2C7A">
        <w:rPr>
          <w:color w:val="000000"/>
          <w:szCs w:val="26"/>
          <w:vertAlign w:val="superscript"/>
        </w:rPr>
        <w:t>-1</w:t>
      </w:r>
      <w:r w:rsidRPr="005A2C7A">
        <w:rPr>
          <w:color w:val="000000"/>
          <w:szCs w:val="26"/>
        </w:rPr>
        <w:t>.</w:t>
      </w:r>
    </w:p>
    <w:p w14:paraId="113C4E84" w14:textId="77777777" w:rsidR="005A2C7A" w:rsidRPr="005A2C7A" w:rsidRDefault="005A2C7A" w:rsidP="005A2C7A">
      <w:pPr>
        <w:tabs>
          <w:tab w:val="left" w:pos="567"/>
        </w:tabs>
        <w:autoSpaceDE w:val="0"/>
        <w:autoSpaceDN w:val="0"/>
        <w:adjustRightInd w:val="0"/>
        <w:spacing w:line="240" w:lineRule="atLeast"/>
        <w:jc w:val="both"/>
        <w:rPr>
          <w:color w:val="444444"/>
          <w:szCs w:val="26"/>
          <w:shd w:val="clear" w:color="auto" w:fill="FFFFFF"/>
        </w:rPr>
      </w:pPr>
      <w:r w:rsidRPr="005A2C7A">
        <w:rPr>
          <w:b/>
          <w:bCs/>
          <w:color w:val="000000"/>
          <w:szCs w:val="26"/>
        </w:rPr>
        <w:t>3.2.</w:t>
      </w:r>
      <w:r w:rsidRPr="005A2C7A">
        <w:rPr>
          <w:color w:val="000000"/>
          <w:szCs w:val="26"/>
        </w:rPr>
        <w:t xml:space="preserve"> </w:t>
      </w:r>
      <w:r w:rsidRPr="005A2C7A">
        <w:rPr>
          <w:color w:val="444444"/>
          <w:szCs w:val="26"/>
          <w:shd w:val="clear" w:color="auto" w:fill="FFFFFF"/>
        </w:rPr>
        <w:t xml:space="preserve">Kristian Birkeland, </w:t>
      </w:r>
      <w:r w:rsidRPr="005A2C7A">
        <w:rPr>
          <w:color w:val="222222"/>
          <w:szCs w:val="26"/>
          <w:shd w:val="clear" w:color="auto" w:fill="FFFFFF"/>
        </w:rPr>
        <w:t>là người đầu tiên mô tả cách thức các hạt mang điện có nguồn gốc từ Mặt trời tương tác với từ trường của Trái đất để tạo ra hiện tượng cực quang.</w:t>
      </w:r>
      <w:r w:rsidRPr="005A2C7A">
        <w:rPr>
          <w:color w:val="444444"/>
          <w:szCs w:val="26"/>
          <w:shd w:val="clear" w:color="auto" w:fill="FFFFFF"/>
        </w:rPr>
        <w:t xml:space="preserve"> Ông có thể cải tiến thiết kế súng điện từ để sản xuất nitric acid làm phân bón nhân tạo. Phương pháp này còn được gọi là phương pháp Birkeland. Phương pháp này tạo ra một dòng quang điện làm tăng nhiệt độ khí lên 3000</w:t>
      </w:r>
      <w:r w:rsidRPr="005A2C7A">
        <w:rPr>
          <w:color w:val="444444"/>
          <w:szCs w:val="26"/>
          <w:shd w:val="clear" w:color="auto" w:fill="FFFFFF"/>
          <w:vertAlign w:val="superscript"/>
        </w:rPr>
        <w:t>o</w:t>
      </w:r>
      <w:r w:rsidRPr="005A2C7A">
        <w:rPr>
          <w:color w:val="444444"/>
          <w:szCs w:val="26"/>
          <w:shd w:val="clear" w:color="auto" w:fill="FFFFFF"/>
        </w:rPr>
        <w:t>C, sử dụng để điều chế nitric acid bằng cách biến đổi N</w:t>
      </w:r>
      <w:r w:rsidRPr="005A2C7A">
        <w:rPr>
          <w:color w:val="444444"/>
          <w:szCs w:val="26"/>
          <w:shd w:val="clear" w:color="auto" w:fill="FFFFFF"/>
          <w:vertAlign w:val="subscript"/>
        </w:rPr>
        <w:t>2</w:t>
      </w:r>
      <w:r w:rsidRPr="005A2C7A">
        <w:rPr>
          <w:color w:val="444444"/>
          <w:szCs w:val="26"/>
          <w:shd w:val="clear" w:color="auto" w:fill="FFFFFF"/>
        </w:rPr>
        <w:t xml:space="preserve"> khí quyển qua các công đoạn sau:</w:t>
      </w:r>
    </w:p>
    <w:p w14:paraId="519CD8C5" w14:textId="77777777" w:rsidR="005A2C7A" w:rsidRPr="005A2C7A" w:rsidRDefault="005A2C7A" w:rsidP="005A2C7A">
      <w:pPr>
        <w:tabs>
          <w:tab w:val="left" w:pos="567"/>
        </w:tabs>
        <w:autoSpaceDE w:val="0"/>
        <w:autoSpaceDN w:val="0"/>
        <w:adjustRightInd w:val="0"/>
        <w:spacing w:line="240" w:lineRule="atLeast"/>
        <w:jc w:val="center"/>
        <w:rPr>
          <w:szCs w:val="26"/>
        </w:rPr>
      </w:pPr>
      <w:r w:rsidRPr="005A2C7A">
        <w:rPr>
          <w:color w:val="444444"/>
          <w:szCs w:val="26"/>
          <w:shd w:val="clear" w:color="auto" w:fill="FFFFFF"/>
        </w:rPr>
        <w:t>N</w:t>
      </w:r>
      <w:r w:rsidRPr="005A2C7A">
        <w:rPr>
          <w:color w:val="444444"/>
          <w:szCs w:val="26"/>
          <w:shd w:val="clear" w:color="auto" w:fill="FFFFFF"/>
          <w:vertAlign w:val="subscript"/>
        </w:rPr>
        <w:t>2(g)</w:t>
      </w:r>
      <w:r w:rsidRPr="005A2C7A">
        <w:rPr>
          <w:color w:val="444444"/>
          <w:szCs w:val="26"/>
          <w:shd w:val="clear" w:color="auto" w:fill="FFFFFF"/>
        </w:rPr>
        <w:t xml:space="preserve"> + O</w:t>
      </w:r>
      <w:r w:rsidRPr="005A2C7A">
        <w:rPr>
          <w:color w:val="444444"/>
          <w:szCs w:val="26"/>
          <w:shd w:val="clear" w:color="auto" w:fill="FFFFFF"/>
          <w:vertAlign w:val="subscript"/>
        </w:rPr>
        <w:t>2(g)</w:t>
      </w:r>
      <w:r w:rsidRPr="005A2C7A">
        <w:rPr>
          <w:color w:val="444444"/>
          <w:szCs w:val="26"/>
          <w:shd w:val="clear" w:color="auto" w:fill="FFFFFF"/>
        </w:rPr>
        <w:t xml:space="preserve"> </w:t>
      </w:r>
      <w:r w:rsidRPr="005A2C7A">
        <w:rPr>
          <w:bCs/>
          <w:position w:val="-10"/>
          <w:szCs w:val="26"/>
        </w:rPr>
        <w:object w:dxaOrig="639" w:dyaOrig="460" w14:anchorId="06F113EA">
          <v:shape id="_x0000_i1033" type="#_x0000_t75" style="width:31.95pt;height:23pt" o:ole="">
            <v:imagedata r:id="rId25" o:title=""/>
          </v:shape>
          <o:OLEObject Type="Embed" ProgID="Equation.DSMT4" ShapeID="_x0000_i1033" DrawAspect="Content" ObjectID="_1749317797" r:id="rId26"/>
        </w:object>
      </w:r>
      <w:r w:rsidRPr="005A2C7A">
        <w:rPr>
          <w:szCs w:val="26"/>
        </w:rPr>
        <w:t>2NO</w:t>
      </w:r>
      <w:r w:rsidRPr="005A2C7A">
        <w:rPr>
          <w:szCs w:val="26"/>
          <w:vertAlign w:val="subscript"/>
        </w:rPr>
        <w:t>(g)</w:t>
      </w:r>
      <w:r w:rsidRPr="005A2C7A">
        <w:rPr>
          <w:szCs w:val="26"/>
        </w:rPr>
        <w:t xml:space="preserve"> (1)</w:t>
      </w:r>
    </w:p>
    <w:p w14:paraId="0934EDF6" w14:textId="77777777" w:rsidR="005A2C7A" w:rsidRPr="005A2C7A" w:rsidRDefault="005A2C7A" w:rsidP="005A2C7A">
      <w:pPr>
        <w:tabs>
          <w:tab w:val="left" w:pos="567"/>
        </w:tabs>
        <w:autoSpaceDE w:val="0"/>
        <w:autoSpaceDN w:val="0"/>
        <w:adjustRightInd w:val="0"/>
        <w:spacing w:line="240" w:lineRule="atLeast"/>
        <w:jc w:val="center"/>
        <w:rPr>
          <w:szCs w:val="26"/>
        </w:rPr>
      </w:pPr>
      <w:r w:rsidRPr="005A2C7A">
        <w:rPr>
          <w:szCs w:val="26"/>
        </w:rPr>
        <w:t>2NO</w:t>
      </w:r>
      <w:r w:rsidRPr="005A2C7A">
        <w:rPr>
          <w:szCs w:val="26"/>
          <w:vertAlign w:val="subscript"/>
        </w:rPr>
        <w:t>(g)</w:t>
      </w:r>
      <w:r w:rsidRPr="005A2C7A">
        <w:rPr>
          <w:szCs w:val="26"/>
        </w:rPr>
        <w:t xml:space="preserve"> + O</w:t>
      </w:r>
      <w:r w:rsidRPr="005A2C7A">
        <w:rPr>
          <w:szCs w:val="26"/>
          <w:vertAlign w:val="subscript"/>
        </w:rPr>
        <w:t>2(g)</w:t>
      </w:r>
      <w:r w:rsidRPr="005A2C7A">
        <w:rPr>
          <w:szCs w:val="26"/>
        </w:rPr>
        <w:t xml:space="preserve"> </w:t>
      </w:r>
      <w:r w:rsidRPr="005A2C7A">
        <w:rPr>
          <w:bCs/>
          <w:position w:val="-10"/>
          <w:szCs w:val="26"/>
        </w:rPr>
        <w:object w:dxaOrig="639" w:dyaOrig="460" w14:anchorId="69959F7E">
          <v:shape id="_x0000_i1034" type="#_x0000_t75" style="width:31.95pt;height:23pt" o:ole="">
            <v:imagedata r:id="rId25" o:title=""/>
          </v:shape>
          <o:OLEObject Type="Embed" ProgID="Equation.DSMT4" ShapeID="_x0000_i1034" DrawAspect="Content" ObjectID="_1749317798" r:id="rId27"/>
        </w:object>
      </w:r>
      <w:r w:rsidRPr="005A2C7A">
        <w:rPr>
          <w:szCs w:val="26"/>
        </w:rPr>
        <w:t xml:space="preserve"> 2NO</w:t>
      </w:r>
      <w:r w:rsidRPr="005A2C7A">
        <w:rPr>
          <w:szCs w:val="26"/>
          <w:vertAlign w:val="subscript"/>
        </w:rPr>
        <w:t>2(g)</w:t>
      </w:r>
      <w:r w:rsidRPr="005A2C7A">
        <w:rPr>
          <w:szCs w:val="26"/>
        </w:rPr>
        <w:t xml:space="preserve"> (2)</w:t>
      </w:r>
    </w:p>
    <w:p w14:paraId="4E99BB87" w14:textId="77777777" w:rsidR="005A2C7A" w:rsidRPr="005A2C7A" w:rsidRDefault="005A2C7A" w:rsidP="005A2C7A">
      <w:pPr>
        <w:tabs>
          <w:tab w:val="left" w:pos="567"/>
        </w:tabs>
        <w:autoSpaceDE w:val="0"/>
        <w:autoSpaceDN w:val="0"/>
        <w:adjustRightInd w:val="0"/>
        <w:spacing w:line="240" w:lineRule="atLeast"/>
        <w:jc w:val="center"/>
        <w:rPr>
          <w:szCs w:val="26"/>
        </w:rPr>
      </w:pPr>
      <w:r w:rsidRPr="005A2C7A">
        <w:rPr>
          <w:szCs w:val="26"/>
        </w:rPr>
        <w:t>3NO</w:t>
      </w:r>
      <w:r w:rsidRPr="005A2C7A">
        <w:rPr>
          <w:szCs w:val="26"/>
          <w:vertAlign w:val="subscript"/>
        </w:rPr>
        <w:t>2(g)</w:t>
      </w:r>
      <w:r w:rsidRPr="005A2C7A">
        <w:rPr>
          <w:szCs w:val="26"/>
        </w:rPr>
        <w:t xml:space="preserve"> + H</w:t>
      </w:r>
      <w:r w:rsidRPr="005A2C7A">
        <w:rPr>
          <w:szCs w:val="26"/>
          <w:vertAlign w:val="subscript"/>
        </w:rPr>
        <w:t>2</w:t>
      </w:r>
      <w:r w:rsidRPr="005A2C7A">
        <w:rPr>
          <w:szCs w:val="26"/>
        </w:rPr>
        <w:t>O</w:t>
      </w:r>
      <w:r w:rsidRPr="005A2C7A">
        <w:rPr>
          <w:szCs w:val="26"/>
          <w:vertAlign w:val="subscript"/>
        </w:rPr>
        <w:t>(l)</w:t>
      </w:r>
      <w:r w:rsidRPr="005A2C7A">
        <w:rPr>
          <w:szCs w:val="26"/>
        </w:rPr>
        <w:t xml:space="preserve"> </w:t>
      </w:r>
      <w:r w:rsidRPr="005A2C7A">
        <w:rPr>
          <w:bCs/>
          <w:position w:val="-10"/>
          <w:szCs w:val="26"/>
        </w:rPr>
        <w:object w:dxaOrig="639" w:dyaOrig="460" w14:anchorId="2C149A6A">
          <v:shape id="_x0000_i1035" type="#_x0000_t75" style="width:31.95pt;height:23pt" o:ole="">
            <v:imagedata r:id="rId25" o:title=""/>
          </v:shape>
          <o:OLEObject Type="Embed" ProgID="Equation.DSMT4" ShapeID="_x0000_i1035" DrawAspect="Content" ObjectID="_1749317799" r:id="rId28"/>
        </w:object>
      </w:r>
      <w:r w:rsidRPr="005A2C7A">
        <w:rPr>
          <w:szCs w:val="26"/>
        </w:rPr>
        <w:t>2HNO</w:t>
      </w:r>
      <w:r w:rsidRPr="005A2C7A">
        <w:rPr>
          <w:szCs w:val="26"/>
          <w:vertAlign w:val="subscript"/>
        </w:rPr>
        <w:t>3(g)</w:t>
      </w:r>
      <w:r w:rsidRPr="005A2C7A">
        <w:rPr>
          <w:szCs w:val="26"/>
        </w:rPr>
        <w:t xml:space="preserve"> + NO</w:t>
      </w:r>
      <w:r w:rsidRPr="005A2C7A">
        <w:rPr>
          <w:szCs w:val="26"/>
          <w:vertAlign w:val="subscript"/>
        </w:rPr>
        <w:t>(g)</w:t>
      </w:r>
      <w:r w:rsidRPr="005A2C7A">
        <w:rPr>
          <w:szCs w:val="26"/>
        </w:rPr>
        <w:t xml:space="preserve"> (3)</w:t>
      </w:r>
    </w:p>
    <w:p w14:paraId="555B3FEA" w14:textId="77777777" w:rsidR="00A6265A" w:rsidRDefault="005A2C7A" w:rsidP="005A2C7A">
      <w:pPr>
        <w:tabs>
          <w:tab w:val="left" w:pos="567"/>
        </w:tabs>
        <w:autoSpaceDE w:val="0"/>
        <w:autoSpaceDN w:val="0"/>
        <w:adjustRightInd w:val="0"/>
        <w:spacing w:line="240" w:lineRule="atLeast"/>
        <w:jc w:val="both"/>
        <w:rPr>
          <w:color w:val="000000"/>
          <w:szCs w:val="26"/>
        </w:rPr>
      </w:pPr>
      <w:r w:rsidRPr="005A2C7A">
        <w:rPr>
          <w:b/>
          <w:bCs/>
          <w:color w:val="000000"/>
          <w:szCs w:val="26"/>
        </w:rPr>
        <w:tab/>
      </w:r>
      <w:r w:rsidRPr="005A2C7A">
        <w:rPr>
          <w:color w:val="000000"/>
          <w:szCs w:val="26"/>
        </w:rPr>
        <w:t xml:space="preserve">a) Tại sao ngày nay phương pháp Birkeland không còn được dùng trong sản xuất công </w:t>
      </w:r>
    </w:p>
    <w:p w14:paraId="17F0FDAB" w14:textId="3427A598" w:rsidR="005A2C7A" w:rsidRPr="005A2C7A" w:rsidRDefault="005A2C7A" w:rsidP="00A6265A">
      <w:pPr>
        <w:tabs>
          <w:tab w:val="left" w:pos="567"/>
        </w:tabs>
        <w:autoSpaceDE w:val="0"/>
        <w:autoSpaceDN w:val="0"/>
        <w:adjustRightInd w:val="0"/>
        <w:spacing w:line="240" w:lineRule="atLeast"/>
        <w:rPr>
          <w:color w:val="000000"/>
          <w:szCs w:val="26"/>
        </w:rPr>
      </w:pPr>
      <w:r w:rsidRPr="005A2C7A">
        <w:rPr>
          <w:color w:val="000000"/>
          <w:szCs w:val="26"/>
        </w:rPr>
        <w:t>nghiệp nữa</w:t>
      </w:r>
      <w:r w:rsidR="00A6265A">
        <w:rPr>
          <w:color w:val="000000"/>
          <w:szCs w:val="26"/>
        </w:rPr>
        <w:t xml:space="preserve"> </w:t>
      </w:r>
      <w:r w:rsidRPr="005A2C7A">
        <w:rPr>
          <w:color w:val="000000"/>
          <w:szCs w:val="26"/>
        </w:rPr>
        <w:t>?</w:t>
      </w:r>
      <w:r w:rsidRPr="005A2C7A">
        <w:rPr>
          <w:color w:val="000000"/>
          <w:szCs w:val="26"/>
        </w:rPr>
        <w:br/>
        <w:t xml:space="preserve">        b) Quá trình sản xuất công nghiệp nitric acid hiện nay khác gì với phương pháp Birkeland?</w:t>
      </w:r>
      <w:r w:rsidRPr="005A2C7A">
        <w:rPr>
          <w:color w:val="000000"/>
          <w:szCs w:val="26"/>
        </w:rPr>
        <w:br/>
        <w:t xml:space="preserve">        c) Hằng số cân bằng K</w:t>
      </w:r>
      <w:r w:rsidRPr="005A2C7A">
        <w:rPr>
          <w:color w:val="000000"/>
          <w:szCs w:val="26"/>
          <w:vertAlign w:val="subscript"/>
        </w:rPr>
        <w:t>c</w:t>
      </w:r>
      <w:r w:rsidRPr="005A2C7A">
        <w:rPr>
          <w:color w:val="000000"/>
          <w:szCs w:val="26"/>
        </w:rPr>
        <w:t xml:space="preserve"> của phản ứng (2) là 1,65.10</w:t>
      </w:r>
      <w:r w:rsidRPr="005A2C7A">
        <w:rPr>
          <w:color w:val="000000"/>
          <w:szCs w:val="26"/>
          <w:vertAlign w:val="superscript"/>
        </w:rPr>
        <w:t>5</w:t>
      </w:r>
      <w:r w:rsidRPr="005A2C7A">
        <w:rPr>
          <w:color w:val="000000"/>
          <w:szCs w:val="26"/>
        </w:rPr>
        <w:t>. Thí nghiệm sau được tiến hành để nghiên cứu các đặc trưng của phản ứng này. Nạp khí NO</w:t>
      </w:r>
      <w:r w:rsidRPr="005A2C7A">
        <w:rPr>
          <w:color w:val="000000"/>
          <w:szCs w:val="26"/>
          <w:vertAlign w:val="subscript"/>
        </w:rPr>
        <w:t>2</w:t>
      </w:r>
      <w:r w:rsidRPr="005A2C7A">
        <w:rPr>
          <w:color w:val="000000"/>
          <w:szCs w:val="26"/>
        </w:rPr>
        <w:t xml:space="preserve"> và NO vào bình phản ứng với dung tích 0,100 m</w:t>
      </w:r>
      <w:r w:rsidRPr="005A2C7A">
        <w:rPr>
          <w:color w:val="000000"/>
          <w:szCs w:val="26"/>
          <w:vertAlign w:val="superscript"/>
        </w:rPr>
        <w:t>3</w:t>
      </w:r>
      <w:r w:rsidRPr="005A2C7A">
        <w:rPr>
          <w:color w:val="000000"/>
          <w:szCs w:val="26"/>
        </w:rPr>
        <w:t xml:space="preserve"> chứa một lượng chưa xác định oxygen. Nồng độ khí NO</w:t>
      </w:r>
      <w:r w:rsidRPr="005A2C7A">
        <w:rPr>
          <w:color w:val="000000"/>
          <w:szCs w:val="26"/>
          <w:vertAlign w:val="subscript"/>
        </w:rPr>
        <w:t>2</w:t>
      </w:r>
      <w:r w:rsidRPr="005A2C7A">
        <w:rPr>
          <w:color w:val="000000"/>
          <w:szCs w:val="26"/>
        </w:rPr>
        <w:t xml:space="preserve"> ban đầu là x mol/L và nồng độ khí NO ban đầu là (x + 0,0024) mol/L. Ở cân bằng, nồng độ tổng của tất cả các khí trong bình phản ứng là 0,2246 mol/L và có chứa chính xác 2 mol O</w:t>
      </w:r>
      <w:r w:rsidRPr="005A2C7A">
        <w:rPr>
          <w:color w:val="000000"/>
          <w:szCs w:val="26"/>
          <w:vertAlign w:val="subscript"/>
        </w:rPr>
        <w:t>2</w:t>
      </w:r>
      <w:r w:rsidRPr="005A2C7A">
        <w:rPr>
          <w:color w:val="000000"/>
          <w:szCs w:val="26"/>
        </w:rPr>
        <w:t>. Tính số phân tử oxygen trong bình phản ứng trước khi bắt đầu thí nghiệm.</w:t>
      </w:r>
      <w:r w:rsidRPr="005A2C7A">
        <w:rPr>
          <w:color w:val="000000"/>
          <w:szCs w:val="26"/>
        </w:rPr>
        <w:br/>
        <w:t xml:space="preserve">       d)</w:t>
      </w:r>
      <w:r w:rsidRPr="005A2C7A">
        <w:rPr>
          <w:b/>
          <w:bCs/>
          <w:color w:val="000000"/>
          <w:szCs w:val="26"/>
        </w:rPr>
        <w:t xml:space="preserve"> </w:t>
      </w:r>
      <w:r w:rsidRPr="005A2C7A">
        <w:rPr>
          <w:color w:val="000000"/>
          <w:szCs w:val="26"/>
        </w:rPr>
        <w:t>Ở nhiệt độ nào, hiệu suất tạo ra NO cao hơn: 25</w:t>
      </w:r>
      <w:r w:rsidRPr="005A2C7A">
        <w:rPr>
          <w:color w:val="000000"/>
          <w:szCs w:val="26"/>
          <w:vertAlign w:val="superscript"/>
        </w:rPr>
        <w:t>o</w:t>
      </w:r>
      <w:r w:rsidRPr="005A2C7A">
        <w:rPr>
          <w:color w:val="000000"/>
          <w:szCs w:val="26"/>
        </w:rPr>
        <w:t>C hay 3000</w:t>
      </w:r>
      <w:r w:rsidRPr="005A2C7A">
        <w:rPr>
          <w:color w:val="000000"/>
          <w:szCs w:val="26"/>
          <w:vertAlign w:val="superscript"/>
        </w:rPr>
        <w:t>o</w:t>
      </w:r>
      <w:r w:rsidRPr="005A2C7A">
        <w:rPr>
          <w:color w:val="000000"/>
          <w:szCs w:val="26"/>
        </w:rPr>
        <w:t>C ? Giải thích.</w:t>
      </w:r>
    </w:p>
    <w:p w14:paraId="13403CC0" w14:textId="77777777" w:rsidR="005A2C7A" w:rsidRPr="005A2C7A" w:rsidRDefault="005A2C7A" w:rsidP="005A2C7A">
      <w:pPr>
        <w:tabs>
          <w:tab w:val="left" w:pos="567"/>
        </w:tabs>
        <w:autoSpaceDE w:val="0"/>
        <w:autoSpaceDN w:val="0"/>
        <w:adjustRightInd w:val="0"/>
        <w:spacing w:line="240" w:lineRule="atLeast"/>
        <w:rPr>
          <w:color w:val="000000"/>
          <w:szCs w:val="26"/>
        </w:rPr>
      </w:pPr>
      <w:r w:rsidRPr="005A2C7A">
        <w:rPr>
          <w:color w:val="000000"/>
          <w:szCs w:val="26"/>
        </w:rPr>
        <w:t>Dữ kiện nhiệt động học (25</w:t>
      </w:r>
      <w:r w:rsidRPr="005A2C7A">
        <w:rPr>
          <w:color w:val="000000"/>
          <w:szCs w:val="26"/>
          <w:vertAlign w:val="superscript"/>
        </w:rPr>
        <w:t>o</w:t>
      </w:r>
      <w:r w:rsidRPr="005A2C7A">
        <w:rPr>
          <w:color w:val="000000"/>
          <w:szCs w:val="26"/>
        </w:rPr>
        <w:t>C, 1 bar):</w:t>
      </w:r>
    </w:p>
    <w:tbl>
      <w:tblPr>
        <w:tblStyle w:val="TableGrid"/>
        <w:tblW w:w="0" w:type="auto"/>
        <w:jc w:val="center"/>
        <w:tblLook w:val="04A0" w:firstRow="1" w:lastRow="0" w:firstColumn="1" w:lastColumn="0" w:noHBand="0" w:noVBand="1"/>
      </w:tblPr>
      <w:tblGrid>
        <w:gridCol w:w="988"/>
        <w:gridCol w:w="2268"/>
        <w:gridCol w:w="1984"/>
      </w:tblGrid>
      <w:tr w:rsidR="005A2C7A" w:rsidRPr="005A2C7A" w14:paraId="7509057E" w14:textId="77777777" w:rsidTr="00E94F6C">
        <w:trPr>
          <w:jc w:val="center"/>
        </w:trPr>
        <w:tc>
          <w:tcPr>
            <w:tcW w:w="988" w:type="dxa"/>
          </w:tcPr>
          <w:p w14:paraId="22674AFF" w14:textId="77777777" w:rsidR="005A2C7A" w:rsidRPr="005A2C7A" w:rsidRDefault="005A2C7A" w:rsidP="00E94F6C">
            <w:pPr>
              <w:tabs>
                <w:tab w:val="left" w:pos="567"/>
              </w:tabs>
              <w:autoSpaceDE w:val="0"/>
              <w:autoSpaceDN w:val="0"/>
              <w:adjustRightInd w:val="0"/>
              <w:spacing w:line="240" w:lineRule="atLeast"/>
              <w:jc w:val="center"/>
              <w:rPr>
                <w:b/>
                <w:bCs/>
                <w:color w:val="444444"/>
                <w:szCs w:val="26"/>
                <w:shd w:val="clear" w:color="auto" w:fill="FFFFFF"/>
              </w:rPr>
            </w:pPr>
            <w:r w:rsidRPr="005A2C7A">
              <w:rPr>
                <w:b/>
                <w:bCs/>
                <w:color w:val="444444"/>
                <w:szCs w:val="26"/>
                <w:shd w:val="clear" w:color="auto" w:fill="FFFFFF"/>
              </w:rPr>
              <w:t>Chất</w:t>
            </w:r>
          </w:p>
        </w:tc>
        <w:tc>
          <w:tcPr>
            <w:tcW w:w="2268" w:type="dxa"/>
          </w:tcPr>
          <w:p w14:paraId="6FB4E9C8" w14:textId="77777777" w:rsidR="005A2C7A" w:rsidRPr="005A2C7A" w:rsidRDefault="005A2C7A" w:rsidP="00E94F6C">
            <w:pPr>
              <w:tabs>
                <w:tab w:val="left" w:pos="567"/>
              </w:tabs>
              <w:autoSpaceDE w:val="0"/>
              <w:autoSpaceDN w:val="0"/>
              <w:adjustRightInd w:val="0"/>
              <w:spacing w:line="240" w:lineRule="atLeast"/>
              <w:jc w:val="center"/>
              <w:rPr>
                <w:b/>
                <w:bCs/>
                <w:color w:val="444444"/>
                <w:szCs w:val="26"/>
                <w:shd w:val="clear" w:color="auto" w:fill="FFFFFF"/>
              </w:rPr>
            </w:pPr>
            <w:r w:rsidRPr="005A2C7A">
              <w:rPr>
                <w:b/>
                <w:bCs/>
                <w:position w:val="-12"/>
                <w:szCs w:val="26"/>
              </w:rPr>
              <w:object w:dxaOrig="780" w:dyaOrig="420" w14:anchorId="2D748EBB">
                <v:shape id="_x0000_i1036" type="#_x0000_t75" style="width:39pt;height:21pt" o:ole="">
                  <v:imagedata r:id="rId29" o:title=""/>
                </v:shape>
                <o:OLEObject Type="Embed" ProgID="Equation.DSMT4" ShapeID="_x0000_i1036" DrawAspect="Content" ObjectID="_1749317800" r:id="rId30"/>
              </w:object>
            </w:r>
            <w:r w:rsidRPr="005A2C7A">
              <w:rPr>
                <w:b/>
                <w:bCs/>
                <w:szCs w:val="26"/>
              </w:rPr>
              <w:t>(kJ/mol)</w:t>
            </w:r>
          </w:p>
        </w:tc>
        <w:tc>
          <w:tcPr>
            <w:tcW w:w="1984" w:type="dxa"/>
          </w:tcPr>
          <w:p w14:paraId="0A7992FF" w14:textId="77777777" w:rsidR="005A2C7A" w:rsidRPr="005A2C7A" w:rsidRDefault="005A2C7A" w:rsidP="00E94F6C">
            <w:pPr>
              <w:tabs>
                <w:tab w:val="left" w:pos="567"/>
              </w:tabs>
              <w:autoSpaceDE w:val="0"/>
              <w:autoSpaceDN w:val="0"/>
              <w:adjustRightInd w:val="0"/>
              <w:spacing w:line="240" w:lineRule="atLeast"/>
              <w:jc w:val="center"/>
              <w:rPr>
                <w:b/>
                <w:bCs/>
                <w:color w:val="444444"/>
                <w:szCs w:val="26"/>
                <w:shd w:val="clear" w:color="auto" w:fill="FFFFFF"/>
              </w:rPr>
            </w:pPr>
            <w:r w:rsidRPr="005A2C7A">
              <w:rPr>
                <w:b/>
                <w:bCs/>
                <w:position w:val="-12"/>
                <w:szCs w:val="26"/>
              </w:rPr>
              <w:object w:dxaOrig="460" w:dyaOrig="420" w14:anchorId="6B945494">
                <v:shape id="_x0000_i1037" type="#_x0000_t75" style="width:23pt;height:21pt" o:ole="">
                  <v:imagedata r:id="rId31" o:title=""/>
                </v:shape>
                <o:OLEObject Type="Embed" ProgID="Equation.DSMT4" ShapeID="_x0000_i1037" DrawAspect="Content" ObjectID="_1749317801" r:id="rId32"/>
              </w:object>
            </w:r>
            <w:r w:rsidRPr="005A2C7A">
              <w:rPr>
                <w:b/>
                <w:bCs/>
                <w:szCs w:val="26"/>
              </w:rPr>
              <w:t xml:space="preserve"> (J/mol.K)</w:t>
            </w:r>
          </w:p>
        </w:tc>
      </w:tr>
      <w:tr w:rsidR="005A2C7A" w:rsidRPr="005A2C7A" w14:paraId="6F4E26B4" w14:textId="77777777" w:rsidTr="00E94F6C">
        <w:trPr>
          <w:jc w:val="center"/>
        </w:trPr>
        <w:tc>
          <w:tcPr>
            <w:tcW w:w="988" w:type="dxa"/>
          </w:tcPr>
          <w:p w14:paraId="7624B033"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O</w:t>
            </w:r>
            <w:r w:rsidRPr="005A2C7A">
              <w:rPr>
                <w:color w:val="444444"/>
                <w:szCs w:val="26"/>
                <w:shd w:val="clear" w:color="auto" w:fill="FFFFFF"/>
                <w:vertAlign w:val="subscript"/>
              </w:rPr>
              <w:t>2</w:t>
            </w:r>
            <w:r w:rsidRPr="005A2C7A">
              <w:rPr>
                <w:color w:val="444444"/>
                <w:szCs w:val="26"/>
                <w:shd w:val="clear" w:color="auto" w:fill="FFFFFF"/>
              </w:rPr>
              <w:t xml:space="preserve"> (g)</w:t>
            </w:r>
          </w:p>
        </w:tc>
        <w:tc>
          <w:tcPr>
            <w:tcW w:w="2268" w:type="dxa"/>
          </w:tcPr>
          <w:p w14:paraId="7888976D"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0</w:t>
            </w:r>
          </w:p>
        </w:tc>
        <w:tc>
          <w:tcPr>
            <w:tcW w:w="1984" w:type="dxa"/>
          </w:tcPr>
          <w:p w14:paraId="2B261707"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205,03</w:t>
            </w:r>
          </w:p>
        </w:tc>
      </w:tr>
      <w:tr w:rsidR="005A2C7A" w:rsidRPr="005A2C7A" w14:paraId="2DA77220" w14:textId="77777777" w:rsidTr="00E94F6C">
        <w:trPr>
          <w:jc w:val="center"/>
        </w:trPr>
        <w:tc>
          <w:tcPr>
            <w:tcW w:w="988" w:type="dxa"/>
          </w:tcPr>
          <w:p w14:paraId="242FCC51"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NO (g)</w:t>
            </w:r>
          </w:p>
        </w:tc>
        <w:tc>
          <w:tcPr>
            <w:tcW w:w="2268" w:type="dxa"/>
          </w:tcPr>
          <w:p w14:paraId="58BDFBE4"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90,25</w:t>
            </w:r>
          </w:p>
        </w:tc>
        <w:tc>
          <w:tcPr>
            <w:tcW w:w="1984" w:type="dxa"/>
          </w:tcPr>
          <w:p w14:paraId="0B754A13"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210,65</w:t>
            </w:r>
          </w:p>
        </w:tc>
      </w:tr>
      <w:tr w:rsidR="005A2C7A" w:rsidRPr="005A2C7A" w14:paraId="23788357" w14:textId="77777777" w:rsidTr="00E94F6C">
        <w:trPr>
          <w:jc w:val="center"/>
        </w:trPr>
        <w:tc>
          <w:tcPr>
            <w:tcW w:w="988" w:type="dxa"/>
          </w:tcPr>
          <w:p w14:paraId="0BD20A73"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N</w:t>
            </w:r>
            <w:r w:rsidRPr="005A2C7A">
              <w:rPr>
                <w:color w:val="444444"/>
                <w:szCs w:val="26"/>
                <w:shd w:val="clear" w:color="auto" w:fill="FFFFFF"/>
                <w:vertAlign w:val="subscript"/>
              </w:rPr>
              <w:t>2</w:t>
            </w:r>
            <w:r w:rsidRPr="005A2C7A">
              <w:rPr>
                <w:color w:val="444444"/>
                <w:szCs w:val="26"/>
                <w:shd w:val="clear" w:color="auto" w:fill="FFFFFF"/>
              </w:rPr>
              <w:t xml:space="preserve"> (g)</w:t>
            </w:r>
          </w:p>
        </w:tc>
        <w:tc>
          <w:tcPr>
            <w:tcW w:w="2268" w:type="dxa"/>
          </w:tcPr>
          <w:p w14:paraId="13E78292"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0</w:t>
            </w:r>
          </w:p>
        </w:tc>
        <w:tc>
          <w:tcPr>
            <w:tcW w:w="1984" w:type="dxa"/>
          </w:tcPr>
          <w:p w14:paraId="3388D5A2" w14:textId="77777777" w:rsidR="005A2C7A" w:rsidRPr="005A2C7A" w:rsidRDefault="005A2C7A" w:rsidP="00E94F6C">
            <w:pPr>
              <w:tabs>
                <w:tab w:val="left" w:pos="567"/>
              </w:tabs>
              <w:autoSpaceDE w:val="0"/>
              <w:autoSpaceDN w:val="0"/>
              <w:adjustRightInd w:val="0"/>
              <w:spacing w:line="240" w:lineRule="atLeast"/>
              <w:jc w:val="center"/>
              <w:rPr>
                <w:color w:val="444444"/>
                <w:szCs w:val="26"/>
                <w:shd w:val="clear" w:color="auto" w:fill="FFFFFF"/>
              </w:rPr>
            </w:pPr>
            <w:r w:rsidRPr="005A2C7A">
              <w:rPr>
                <w:color w:val="444444"/>
                <w:szCs w:val="26"/>
                <w:shd w:val="clear" w:color="auto" w:fill="FFFFFF"/>
              </w:rPr>
              <w:t>191,61</w:t>
            </w:r>
          </w:p>
        </w:tc>
      </w:tr>
    </w:tbl>
    <w:p w14:paraId="13DD0778" w14:textId="77777777" w:rsidR="005A2C7A" w:rsidRPr="005A2C7A" w:rsidRDefault="005A2C7A" w:rsidP="005A2C7A">
      <w:pPr>
        <w:rPr>
          <w:szCs w:val="26"/>
        </w:rPr>
      </w:pPr>
      <w:r w:rsidRPr="005A2C7A">
        <w:rPr>
          <w:b/>
          <w:bCs/>
          <w:szCs w:val="26"/>
        </w:rPr>
        <w:t xml:space="preserve">Câu 4 (2,5 điểm) </w:t>
      </w:r>
      <w:r w:rsidRPr="005A2C7A">
        <w:rPr>
          <w:b/>
          <w:bCs/>
          <w:szCs w:val="26"/>
        </w:rPr>
        <w:tab/>
      </w:r>
      <w:r w:rsidRPr="005A2C7A">
        <w:rPr>
          <w:szCs w:val="26"/>
        </w:rPr>
        <w:t>Động hóa học (không có cơ chế).</w:t>
      </w:r>
    </w:p>
    <w:p w14:paraId="21743F2B" w14:textId="77777777" w:rsidR="005A2C7A" w:rsidRPr="005A2C7A" w:rsidRDefault="005A2C7A" w:rsidP="005A2C7A">
      <w:pPr>
        <w:jc w:val="both"/>
        <w:rPr>
          <w:rFonts w:eastAsia="TimesNewRomanPSMT"/>
          <w:color w:val="000000"/>
          <w:szCs w:val="26"/>
        </w:rPr>
      </w:pPr>
      <w:r w:rsidRPr="005A2C7A">
        <w:rPr>
          <w:rFonts w:eastAsia="TimesNewRomanPSMT"/>
          <w:noProof/>
          <w:color w:val="000000"/>
          <w:szCs w:val="26"/>
        </w:rPr>
        <w:drawing>
          <wp:anchor distT="0" distB="0" distL="114300" distR="114300" simplePos="0" relativeHeight="251662848" behindDoc="0" locked="0" layoutInCell="1" allowOverlap="1" wp14:anchorId="39380EB6" wp14:editId="369931C3">
            <wp:simplePos x="0" y="0"/>
            <wp:positionH relativeFrom="margin">
              <wp:align>right</wp:align>
            </wp:positionH>
            <wp:positionV relativeFrom="paragraph">
              <wp:posOffset>6985</wp:posOffset>
            </wp:positionV>
            <wp:extent cx="2263336" cy="1112616"/>
            <wp:effectExtent l="0" t="0" r="3810" b="0"/>
            <wp:wrapSquare wrapText="bothSides"/>
            <wp:docPr id="203280889" name="Picture 1" descr="A picture containing sketch, diagram, lin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80889" name="Picture 1" descr="A picture containing sketch, diagram, line, drawing&#10;&#10;Description automatically generated"/>
                    <pic:cNvPicPr/>
                  </pic:nvPicPr>
                  <pic:blipFill>
                    <a:blip r:embed="rId33"/>
                    <a:stretch>
                      <a:fillRect/>
                    </a:stretch>
                  </pic:blipFill>
                  <pic:spPr>
                    <a:xfrm>
                      <a:off x="0" y="0"/>
                      <a:ext cx="2263336" cy="1112616"/>
                    </a:xfrm>
                    <a:prstGeom prst="rect">
                      <a:avLst/>
                    </a:prstGeom>
                  </pic:spPr>
                </pic:pic>
              </a:graphicData>
            </a:graphic>
            <wp14:sizeRelH relativeFrom="page">
              <wp14:pctWidth>0</wp14:pctWidth>
            </wp14:sizeRelH>
            <wp14:sizeRelV relativeFrom="page">
              <wp14:pctHeight>0</wp14:pctHeight>
            </wp14:sizeRelV>
          </wp:anchor>
        </w:drawing>
      </w:r>
      <w:r w:rsidRPr="005A2C7A">
        <w:rPr>
          <w:rFonts w:eastAsia="TimesNewRomanPSMT"/>
          <w:b/>
          <w:bCs/>
          <w:color w:val="000000"/>
          <w:szCs w:val="26"/>
        </w:rPr>
        <w:t>4.1.</w:t>
      </w:r>
      <w:r w:rsidRPr="005A2C7A">
        <w:rPr>
          <w:rFonts w:eastAsia="TimesNewRomanPSMT"/>
          <w:color w:val="000000"/>
          <w:szCs w:val="26"/>
        </w:rPr>
        <w:t xml:space="preserve"> Hydrocarbon 4 vòng (</w:t>
      </w:r>
      <w:r w:rsidRPr="005A2C7A">
        <w:rPr>
          <w:b/>
          <w:bCs/>
          <w:color w:val="000000"/>
          <w:szCs w:val="26"/>
        </w:rPr>
        <w:t>A</w:t>
      </w:r>
      <w:r w:rsidRPr="005A2C7A">
        <w:rPr>
          <w:rFonts w:eastAsia="TimesNewRomanPSMT"/>
          <w:color w:val="000000"/>
          <w:szCs w:val="26"/>
        </w:rPr>
        <w:t xml:space="preserve">) có nhiều tiềm năng trong công nghệ năng lượng Mặt trời. Dưới tác động của bức xạ tử ngoại, chất </w:t>
      </w:r>
      <w:r w:rsidRPr="005A2C7A">
        <w:rPr>
          <w:b/>
          <w:bCs/>
          <w:color w:val="000000"/>
          <w:szCs w:val="26"/>
        </w:rPr>
        <w:t xml:space="preserve">B </w:t>
      </w:r>
      <w:r w:rsidRPr="005A2C7A">
        <w:rPr>
          <w:rFonts w:eastAsia="TimesNewRomanPSMT"/>
          <w:color w:val="000000"/>
          <w:szCs w:val="26"/>
        </w:rPr>
        <w:t xml:space="preserve">bị đồng phân hóa thành </w:t>
      </w:r>
      <w:r w:rsidRPr="005A2C7A">
        <w:rPr>
          <w:b/>
          <w:bCs/>
          <w:color w:val="000000"/>
          <w:szCs w:val="26"/>
        </w:rPr>
        <w:t>A</w:t>
      </w:r>
      <w:r w:rsidRPr="005A2C7A">
        <w:rPr>
          <w:rFonts w:eastAsia="TimesNewRomanPSMT"/>
          <w:color w:val="000000"/>
          <w:szCs w:val="26"/>
        </w:rPr>
        <w:t xml:space="preserve">. Phản ứng chuyển hóa ngược lại </w:t>
      </w:r>
      <w:r w:rsidRPr="005A2C7A">
        <w:rPr>
          <w:b/>
          <w:bCs/>
          <w:color w:val="000000"/>
          <w:szCs w:val="26"/>
        </w:rPr>
        <w:t xml:space="preserve">A </w:t>
      </w:r>
      <w:r w:rsidRPr="005A2C7A">
        <w:rPr>
          <w:rFonts w:eastAsia="TimesNewRomanPSMT"/>
          <w:color w:val="000000"/>
          <w:szCs w:val="26"/>
        </w:rPr>
        <w:t xml:space="preserve">→ </w:t>
      </w:r>
      <w:r w:rsidRPr="005A2C7A">
        <w:rPr>
          <w:b/>
          <w:bCs/>
          <w:color w:val="000000"/>
          <w:szCs w:val="26"/>
        </w:rPr>
        <w:t xml:space="preserve">B </w:t>
      </w:r>
      <w:r w:rsidRPr="005A2C7A">
        <w:rPr>
          <w:rFonts w:eastAsia="TimesNewRomanPSMT"/>
          <w:color w:val="000000"/>
          <w:szCs w:val="26"/>
        </w:rPr>
        <w:t xml:space="preserve">là quá trình tỏa nhiệt </w:t>
      </w:r>
      <w:r w:rsidRPr="005A2C7A">
        <w:rPr>
          <w:b/>
          <w:bCs/>
          <w:position w:val="-12"/>
          <w:szCs w:val="26"/>
        </w:rPr>
        <w:object w:dxaOrig="760" w:dyaOrig="420" w14:anchorId="7D146E6B">
          <v:shape id="_x0000_i1038" type="#_x0000_t75" style="width:38pt;height:21pt" o:ole="">
            <v:imagedata r:id="rId34" o:title=""/>
          </v:shape>
          <o:OLEObject Type="Embed" ProgID="Equation.DSMT4" ShapeID="_x0000_i1038" DrawAspect="Content" ObjectID="_1749317802" r:id="rId35"/>
        </w:object>
      </w:r>
      <w:r w:rsidRPr="005A2C7A">
        <w:rPr>
          <w:b/>
          <w:bCs/>
          <w:szCs w:val="26"/>
        </w:rPr>
        <w:t xml:space="preserve"> </w:t>
      </w:r>
      <w:r w:rsidRPr="005A2C7A">
        <w:rPr>
          <w:rFonts w:eastAsia="TimesNewRomanPSMT"/>
          <w:color w:val="000000"/>
          <w:szCs w:val="26"/>
        </w:rPr>
        <w:t xml:space="preserve">= -92,5 kJ). Đây là một tính chất đầy hứa hẹn để chế tạo các thiết bị lưu trữ năng lượng Mặt trời. Xét một pin năng lượng Mặt trời với 10 mol </w:t>
      </w:r>
      <w:r w:rsidRPr="005A2C7A">
        <w:rPr>
          <w:b/>
          <w:bCs/>
          <w:color w:val="000000"/>
          <w:szCs w:val="26"/>
        </w:rPr>
        <w:t>B</w:t>
      </w:r>
      <w:r w:rsidRPr="005A2C7A">
        <w:rPr>
          <w:rFonts w:eastAsia="TimesNewRomanPSMT"/>
          <w:color w:val="000000"/>
          <w:szCs w:val="26"/>
        </w:rPr>
        <w:t xml:space="preserve">. Dưới tác động của ánh sáng, </w:t>
      </w:r>
      <w:r w:rsidRPr="005A2C7A">
        <w:rPr>
          <w:b/>
          <w:bCs/>
          <w:color w:val="000000"/>
          <w:szCs w:val="26"/>
        </w:rPr>
        <w:t xml:space="preserve">B </w:t>
      </w:r>
      <w:r w:rsidRPr="005A2C7A">
        <w:rPr>
          <w:rFonts w:eastAsia="TimesNewRomanPSMT"/>
          <w:color w:val="000000"/>
          <w:szCs w:val="26"/>
        </w:rPr>
        <w:t xml:space="preserve">chuyển thành </w:t>
      </w:r>
      <w:r w:rsidRPr="005A2C7A">
        <w:rPr>
          <w:b/>
          <w:bCs/>
          <w:color w:val="000000"/>
          <w:szCs w:val="26"/>
        </w:rPr>
        <w:t xml:space="preserve">A </w:t>
      </w:r>
      <w:r w:rsidRPr="005A2C7A">
        <w:rPr>
          <w:rFonts w:eastAsia="TimesNewRomanPSMT"/>
          <w:color w:val="000000"/>
          <w:szCs w:val="26"/>
        </w:rPr>
        <w:t xml:space="preserve">với độ chuyển hóa 85 %, sau đó pin không </w:t>
      </w:r>
    </w:p>
    <w:p w14:paraId="1CCDD297" w14:textId="0B0B2251" w:rsidR="005A2C7A" w:rsidRPr="005A2C7A" w:rsidRDefault="005A2C7A" w:rsidP="005A2C7A">
      <w:pPr>
        <w:rPr>
          <w:rFonts w:eastAsia="TimesNewRomanPSMT"/>
          <w:b/>
          <w:bCs/>
          <w:color w:val="000000"/>
          <w:szCs w:val="26"/>
        </w:rPr>
      </w:pPr>
      <w:r w:rsidRPr="005A2C7A">
        <w:rPr>
          <w:rFonts w:eastAsia="TimesNewRomanPSMT"/>
          <w:color w:val="000000"/>
          <w:szCs w:val="26"/>
        </w:rPr>
        <w:t>bị chiếu xạ nữa.</w:t>
      </w:r>
      <w:r w:rsidRPr="005A2C7A">
        <w:rPr>
          <w:rFonts w:eastAsia="TimesNewRomanPSMT"/>
          <w:b/>
          <w:bCs/>
          <w:color w:val="000000"/>
          <w:szCs w:val="26"/>
        </w:rPr>
        <w:t xml:space="preserve"> </w:t>
      </w:r>
    </w:p>
    <w:p w14:paraId="40A056AD" w14:textId="77777777" w:rsidR="005A2C7A" w:rsidRPr="005A2C7A" w:rsidRDefault="005A2C7A" w:rsidP="005A2C7A">
      <w:pPr>
        <w:jc w:val="both"/>
        <w:rPr>
          <w:rFonts w:eastAsia="TimesNewRomanPSMT"/>
          <w:color w:val="000000"/>
          <w:szCs w:val="26"/>
        </w:rPr>
      </w:pPr>
      <w:r w:rsidRPr="005A2C7A">
        <w:rPr>
          <w:rFonts w:eastAsia="TimesNewRomanPSMT"/>
          <w:color w:val="000000"/>
          <w:szCs w:val="26"/>
        </w:rPr>
        <w:t xml:space="preserve">       a) Tính năng lượng cực đại nhận được từ mẫu pin này nếu hiệu suất của bộ thu là 65%.</w:t>
      </w:r>
      <w:r w:rsidRPr="005A2C7A">
        <w:rPr>
          <w:rFonts w:eastAsia="TimesNewRomanPSMT"/>
          <w:color w:val="000000"/>
          <w:szCs w:val="26"/>
        </w:rPr>
        <w:br/>
        <w:t xml:space="preserve">       b) Vấn đề chính khi sử dụng chất vòng 4 cạnh này là việc lựa chọn các hệ xúc tác để làm tăng tốc độ phản ứng tỏa nhiệt </w:t>
      </w:r>
      <w:r w:rsidRPr="005A2C7A">
        <w:rPr>
          <w:b/>
          <w:bCs/>
          <w:color w:val="000000"/>
          <w:szCs w:val="26"/>
        </w:rPr>
        <w:t xml:space="preserve">A </w:t>
      </w:r>
      <w:r w:rsidRPr="005A2C7A">
        <w:rPr>
          <w:rFonts w:eastAsia="TimesNewRomanPSMT"/>
          <w:color w:val="000000"/>
          <w:szCs w:val="26"/>
        </w:rPr>
        <w:t xml:space="preserve">→ </w:t>
      </w:r>
      <w:r w:rsidRPr="005A2C7A">
        <w:rPr>
          <w:b/>
          <w:bCs/>
          <w:color w:val="000000"/>
          <w:szCs w:val="26"/>
        </w:rPr>
        <w:t xml:space="preserve">B </w:t>
      </w:r>
      <w:r w:rsidRPr="005A2C7A">
        <w:rPr>
          <w:rFonts w:eastAsia="TimesNewRomanPSMT"/>
          <w:color w:val="000000"/>
          <w:szCs w:val="26"/>
        </w:rPr>
        <w:t xml:space="preserve">tại nhiệt độ sử dụng pin. Khi không có xúc tác, phản ứng đồng phân hóa nhiệt của </w:t>
      </w:r>
      <w:r w:rsidRPr="005A2C7A">
        <w:rPr>
          <w:b/>
          <w:bCs/>
          <w:color w:val="000000"/>
          <w:szCs w:val="26"/>
        </w:rPr>
        <w:t xml:space="preserve">A </w:t>
      </w:r>
      <w:r w:rsidRPr="005A2C7A">
        <w:rPr>
          <w:rFonts w:eastAsia="TimesNewRomanPSMT"/>
          <w:color w:val="000000"/>
          <w:szCs w:val="26"/>
        </w:rPr>
        <w:t>ở nhiệt độ phòng gần như không xảy ra mà chỉ bắt đầu ở các nhiệt độ cao hơn (chu kì bán chuyển hóa ở 160</w:t>
      </w:r>
      <w:r w:rsidRPr="005A2C7A">
        <w:rPr>
          <w:rFonts w:eastAsia="TimesNewRomanPSMT"/>
          <w:color w:val="000000"/>
          <w:szCs w:val="26"/>
          <w:vertAlign w:val="superscript"/>
        </w:rPr>
        <w:t>o</w:t>
      </w:r>
      <w:r w:rsidRPr="005A2C7A">
        <w:rPr>
          <w:rFonts w:eastAsia="TimesNewRomanPSMT"/>
          <w:color w:val="000000"/>
          <w:szCs w:val="26"/>
        </w:rPr>
        <w:t>C là 2,58 giờ; còn ở 200</w:t>
      </w:r>
      <w:r w:rsidRPr="005A2C7A">
        <w:rPr>
          <w:rFonts w:eastAsia="TimesNewRomanPSMT"/>
          <w:color w:val="000000"/>
          <w:szCs w:val="26"/>
          <w:vertAlign w:val="superscript"/>
        </w:rPr>
        <w:t>o</w:t>
      </w:r>
      <w:r w:rsidRPr="005A2C7A">
        <w:rPr>
          <w:rFonts w:eastAsia="TimesNewRomanPSMT"/>
          <w:color w:val="000000"/>
          <w:szCs w:val="26"/>
        </w:rPr>
        <w:t xml:space="preserve">C là 5,14 phút). Tính năng lượng hoạt hóa của phản ứng đồng phân hóa </w:t>
      </w:r>
      <w:r w:rsidRPr="005A2C7A">
        <w:rPr>
          <w:b/>
          <w:bCs/>
          <w:color w:val="000000"/>
          <w:szCs w:val="26"/>
        </w:rPr>
        <w:t xml:space="preserve">A </w:t>
      </w:r>
      <w:r w:rsidRPr="005A2C7A">
        <w:rPr>
          <w:rFonts w:eastAsia="TimesNewRomanPSMT"/>
          <w:color w:val="000000"/>
          <w:szCs w:val="26"/>
        </w:rPr>
        <w:t xml:space="preserve">→ </w:t>
      </w:r>
      <w:r w:rsidRPr="005A2C7A">
        <w:rPr>
          <w:b/>
          <w:bCs/>
          <w:color w:val="000000"/>
          <w:szCs w:val="26"/>
        </w:rPr>
        <w:t xml:space="preserve">B </w:t>
      </w:r>
      <w:r w:rsidRPr="005A2C7A">
        <w:rPr>
          <w:rFonts w:eastAsia="TimesNewRomanPSMT"/>
          <w:color w:val="000000"/>
          <w:szCs w:val="26"/>
        </w:rPr>
        <w:t xml:space="preserve">nếu phản ứng này diễn ra theo quy </w:t>
      </w:r>
    </w:p>
    <w:p w14:paraId="61178F92" w14:textId="6229FD58" w:rsidR="005A2C7A" w:rsidRPr="005A2C7A" w:rsidRDefault="005A2C7A" w:rsidP="005A2C7A">
      <w:pPr>
        <w:rPr>
          <w:rFonts w:eastAsia="TimesNewRomanPSMT"/>
          <w:b/>
          <w:bCs/>
          <w:color w:val="000000"/>
          <w:szCs w:val="26"/>
        </w:rPr>
      </w:pPr>
      <w:r w:rsidRPr="005A2C7A">
        <w:rPr>
          <w:rFonts w:eastAsia="TimesNewRomanPSMT"/>
          <w:color w:val="000000"/>
          <w:szCs w:val="26"/>
        </w:rPr>
        <w:t>luật động học bậc nhất.</w:t>
      </w:r>
      <w:r w:rsidRPr="005A2C7A">
        <w:rPr>
          <w:rFonts w:eastAsia="TimesNewRomanPSMT"/>
          <w:color w:val="000000"/>
          <w:szCs w:val="26"/>
        </w:rPr>
        <w:br/>
        <w:t xml:space="preserve">        c) Sau bao lâu bộ thu có thể tiếp nhận 90% năng lượng tích lũy trong hợp chất A ở 25</w:t>
      </w:r>
      <w:r w:rsidRPr="005A2C7A">
        <w:rPr>
          <w:rFonts w:eastAsia="TimesNewRomanPSMT"/>
          <w:color w:val="000000"/>
          <w:szCs w:val="26"/>
          <w:vertAlign w:val="superscript"/>
        </w:rPr>
        <w:t>o</w:t>
      </w:r>
      <w:r w:rsidRPr="005A2C7A">
        <w:rPr>
          <w:rFonts w:eastAsia="TimesNewRomanPSMT"/>
          <w:color w:val="000000"/>
          <w:szCs w:val="26"/>
        </w:rPr>
        <w:t>C nếu không có xúc tác.</w:t>
      </w:r>
    </w:p>
    <w:p w14:paraId="5FEBBBBD" w14:textId="77777777" w:rsidR="005A2C7A" w:rsidRPr="005A2C7A" w:rsidRDefault="005A2C7A" w:rsidP="005A2C7A">
      <w:pPr>
        <w:jc w:val="both"/>
        <w:rPr>
          <w:color w:val="000000"/>
          <w:szCs w:val="26"/>
        </w:rPr>
      </w:pPr>
      <w:r w:rsidRPr="005A2C7A">
        <w:rPr>
          <w:rFonts w:eastAsia="TimesNewRomanPSMT"/>
          <w:b/>
          <w:bCs/>
          <w:color w:val="000000"/>
          <w:szCs w:val="26"/>
        </w:rPr>
        <w:t>4.2.</w:t>
      </w:r>
      <w:r w:rsidRPr="005A2C7A">
        <w:rPr>
          <w:rFonts w:eastAsia="TimesNewRomanPSMT"/>
          <w:color w:val="000000"/>
          <w:szCs w:val="26"/>
        </w:rPr>
        <w:t xml:space="preserve"> </w:t>
      </w:r>
      <w:r w:rsidRPr="005A2C7A">
        <w:rPr>
          <w:color w:val="000000"/>
          <w:szCs w:val="26"/>
        </w:rPr>
        <w:t>Tốc độ phản ứng: NO</w:t>
      </w:r>
      <w:r w:rsidRPr="005A2C7A">
        <w:rPr>
          <w:color w:val="000000"/>
          <w:szCs w:val="26"/>
          <w:vertAlign w:val="subscript"/>
        </w:rPr>
        <w:t>2</w:t>
      </w:r>
      <w:r w:rsidRPr="005A2C7A">
        <w:rPr>
          <w:color w:val="000000"/>
          <w:szCs w:val="26"/>
        </w:rPr>
        <w:t xml:space="preserve">(g) + CO(g) </w:t>
      </w:r>
      <w:r w:rsidRPr="005A2C7A">
        <w:rPr>
          <w:rFonts w:eastAsia="SymbolMT"/>
          <w:color w:val="000000"/>
          <w:szCs w:val="26"/>
        </w:rPr>
        <w:t xml:space="preserve">→ </w:t>
      </w:r>
      <w:r w:rsidRPr="005A2C7A">
        <w:rPr>
          <w:color w:val="000000"/>
          <w:szCs w:val="26"/>
        </w:rPr>
        <w:t>NO(g) + CO</w:t>
      </w:r>
      <w:r w:rsidRPr="005A2C7A">
        <w:rPr>
          <w:color w:val="000000"/>
          <w:szCs w:val="26"/>
          <w:vertAlign w:val="subscript"/>
        </w:rPr>
        <w:t>2</w:t>
      </w:r>
      <w:r w:rsidRPr="005A2C7A">
        <w:rPr>
          <w:color w:val="000000"/>
          <w:szCs w:val="26"/>
        </w:rPr>
        <w:t>(g) chỉ phụ thuộc vào nồng độ của nitrogen dioxide ở nhiệt độ dưới 225</w:t>
      </w:r>
      <w:r w:rsidRPr="005A2C7A">
        <w:rPr>
          <w:color w:val="000000"/>
          <w:szCs w:val="26"/>
          <w:vertAlign w:val="superscript"/>
        </w:rPr>
        <w:t>o</w:t>
      </w:r>
      <w:r w:rsidRPr="005A2C7A">
        <w:rPr>
          <w:color w:val="000000"/>
          <w:szCs w:val="26"/>
        </w:rPr>
        <w:t>C. Ở nhiệt độ dưới 225</w:t>
      </w:r>
      <w:r w:rsidRPr="005A2C7A">
        <w:rPr>
          <w:color w:val="000000"/>
          <w:szCs w:val="26"/>
          <w:vertAlign w:val="superscript"/>
        </w:rPr>
        <w:t>o</w:t>
      </w:r>
      <w:r w:rsidRPr="005A2C7A">
        <w:rPr>
          <w:color w:val="000000"/>
          <w:szCs w:val="26"/>
        </w:rPr>
        <w:t>C, thu được các dữ liệu sau đây. Xác định biểu thức động học dạng tích phân, dạng vi phân và giá trị hằng số tốc độ ở nhiệt độ này. Tính [NO</w:t>
      </w:r>
      <w:r w:rsidRPr="005A2C7A">
        <w:rPr>
          <w:color w:val="000000"/>
          <w:szCs w:val="26"/>
          <w:vertAlign w:val="subscript"/>
        </w:rPr>
        <w:t>2</w:t>
      </w:r>
      <w:r w:rsidRPr="005A2C7A">
        <w:rPr>
          <w:color w:val="000000"/>
          <w:szCs w:val="26"/>
        </w:rPr>
        <w:t>] ở 2,70.10</w:t>
      </w:r>
      <w:r w:rsidRPr="005A2C7A">
        <w:rPr>
          <w:color w:val="000000"/>
          <w:szCs w:val="26"/>
          <w:vertAlign w:val="superscript"/>
        </w:rPr>
        <w:t xml:space="preserve">4 </w:t>
      </w:r>
      <w:r w:rsidRPr="005A2C7A">
        <w:rPr>
          <w:color w:val="000000"/>
          <w:szCs w:val="26"/>
        </w:rPr>
        <w:t>giây sau khi phản ứng bắt đầu.</w:t>
      </w:r>
    </w:p>
    <w:p w14:paraId="718E2A7B" w14:textId="77777777" w:rsidR="005A2C7A" w:rsidRPr="005A2C7A" w:rsidRDefault="005A2C7A" w:rsidP="005A2C7A">
      <w:pPr>
        <w:rPr>
          <w:color w:val="000000"/>
          <w:szCs w:val="26"/>
        </w:rPr>
      </w:pPr>
    </w:p>
    <w:tbl>
      <w:tblPr>
        <w:tblStyle w:val="TableGrid"/>
        <w:tblW w:w="0" w:type="auto"/>
        <w:tblLook w:val="04A0" w:firstRow="1" w:lastRow="0" w:firstColumn="1" w:lastColumn="0" w:noHBand="0" w:noVBand="1"/>
      </w:tblPr>
      <w:tblGrid>
        <w:gridCol w:w="1375"/>
        <w:gridCol w:w="1375"/>
        <w:gridCol w:w="1375"/>
        <w:gridCol w:w="1375"/>
        <w:gridCol w:w="1376"/>
        <w:gridCol w:w="1376"/>
        <w:gridCol w:w="1376"/>
      </w:tblGrid>
      <w:tr w:rsidR="005A2C7A" w:rsidRPr="005A2C7A" w14:paraId="16415AB5" w14:textId="77777777" w:rsidTr="00E94F6C">
        <w:tc>
          <w:tcPr>
            <w:tcW w:w="1375" w:type="dxa"/>
          </w:tcPr>
          <w:p w14:paraId="7600B54E" w14:textId="77777777" w:rsidR="005A2C7A" w:rsidRPr="005A2C7A" w:rsidRDefault="005A2C7A" w:rsidP="00E94F6C">
            <w:pPr>
              <w:jc w:val="center"/>
              <w:rPr>
                <w:b/>
                <w:bCs/>
                <w:color w:val="000000"/>
                <w:szCs w:val="26"/>
              </w:rPr>
            </w:pPr>
            <w:r w:rsidRPr="005A2C7A">
              <w:rPr>
                <w:b/>
                <w:bCs/>
                <w:color w:val="000000"/>
                <w:szCs w:val="26"/>
              </w:rPr>
              <w:t>Thời gian (s)</w:t>
            </w:r>
          </w:p>
        </w:tc>
        <w:tc>
          <w:tcPr>
            <w:tcW w:w="1375" w:type="dxa"/>
            <w:vAlign w:val="center"/>
          </w:tcPr>
          <w:p w14:paraId="14385EA9" w14:textId="77777777" w:rsidR="005A2C7A" w:rsidRPr="005A2C7A" w:rsidRDefault="005A2C7A" w:rsidP="00E94F6C">
            <w:pPr>
              <w:jc w:val="center"/>
              <w:rPr>
                <w:color w:val="000000"/>
                <w:szCs w:val="26"/>
              </w:rPr>
            </w:pPr>
            <w:r w:rsidRPr="005A2C7A">
              <w:rPr>
                <w:color w:val="000000"/>
                <w:szCs w:val="26"/>
              </w:rPr>
              <w:t>0</w:t>
            </w:r>
          </w:p>
        </w:tc>
        <w:tc>
          <w:tcPr>
            <w:tcW w:w="1375" w:type="dxa"/>
            <w:vAlign w:val="center"/>
          </w:tcPr>
          <w:p w14:paraId="51942D78" w14:textId="77777777" w:rsidR="005A2C7A" w:rsidRPr="005A2C7A" w:rsidRDefault="005A2C7A" w:rsidP="00E94F6C">
            <w:pPr>
              <w:jc w:val="center"/>
              <w:rPr>
                <w:color w:val="000000"/>
                <w:szCs w:val="26"/>
                <w:vertAlign w:val="superscript"/>
              </w:rPr>
            </w:pPr>
            <w:r w:rsidRPr="005A2C7A">
              <w:rPr>
                <w:color w:val="000000"/>
                <w:szCs w:val="26"/>
              </w:rPr>
              <w:t>1,2.10</w:t>
            </w:r>
            <w:r w:rsidRPr="005A2C7A">
              <w:rPr>
                <w:color w:val="000000"/>
                <w:szCs w:val="26"/>
                <w:vertAlign w:val="superscript"/>
              </w:rPr>
              <w:t>3</w:t>
            </w:r>
          </w:p>
        </w:tc>
        <w:tc>
          <w:tcPr>
            <w:tcW w:w="1375" w:type="dxa"/>
            <w:vAlign w:val="center"/>
          </w:tcPr>
          <w:p w14:paraId="3CA137A6" w14:textId="77777777" w:rsidR="005A2C7A" w:rsidRPr="005A2C7A" w:rsidRDefault="005A2C7A" w:rsidP="00E94F6C">
            <w:pPr>
              <w:jc w:val="center"/>
              <w:rPr>
                <w:color w:val="000000"/>
                <w:szCs w:val="26"/>
              </w:rPr>
            </w:pPr>
            <w:r w:rsidRPr="005A2C7A">
              <w:rPr>
                <w:color w:val="000000"/>
                <w:szCs w:val="26"/>
              </w:rPr>
              <w:t>3,00.10</w:t>
            </w:r>
            <w:r w:rsidRPr="005A2C7A">
              <w:rPr>
                <w:color w:val="000000"/>
                <w:szCs w:val="26"/>
                <w:vertAlign w:val="superscript"/>
              </w:rPr>
              <w:t>3</w:t>
            </w:r>
          </w:p>
        </w:tc>
        <w:tc>
          <w:tcPr>
            <w:tcW w:w="1376" w:type="dxa"/>
            <w:vAlign w:val="center"/>
          </w:tcPr>
          <w:p w14:paraId="0FE0BA18" w14:textId="77777777" w:rsidR="005A2C7A" w:rsidRPr="005A2C7A" w:rsidRDefault="005A2C7A" w:rsidP="00E94F6C">
            <w:pPr>
              <w:jc w:val="center"/>
              <w:rPr>
                <w:color w:val="000000"/>
                <w:szCs w:val="26"/>
              </w:rPr>
            </w:pPr>
            <w:r w:rsidRPr="005A2C7A">
              <w:rPr>
                <w:color w:val="000000"/>
                <w:szCs w:val="26"/>
              </w:rPr>
              <w:t>4,5.10</w:t>
            </w:r>
            <w:r w:rsidRPr="005A2C7A">
              <w:rPr>
                <w:color w:val="000000"/>
                <w:szCs w:val="26"/>
                <w:vertAlign w:val="superscript"/>
              </w:rPr>
              <w:t>3</w:t>
            </w:r>
          </w:p>
        </w:tc>
        <w:tc>
          <w:tcPr>
            <w:tcW w:w="1376" w:type="dxa"/>
            <w:vAlign w:val="center"/>
          </w:tcPr>
          <w:p w14:paraId="3B4FD594" w14:textId="77777777" w:rsidR="005A2C7A" w:rsidRPr="005A2C7A" w:rsidRDefault="005A2C7A" w:rsidP="00E94F6C">
            <w:pPr>
              <w:jc w:val="center"/>
              <w:rPr>
                <w:color w:val="000000"/>
                <w:szCs w:val="26"/>
              </w:rPr>
            </w:pPr>
            <w:r w:rsidRPr="005A2C7A">
              <w:rPr>
                <w:color w:val="000000"/>
                <w:szCs w:val="26"/>
              </w:rPr>
              <w:t>9,00.10</w:t>
            </w:r>
            <w:r w:rsidRPr="005A2C7A">
              <w:rPr>
                <w:color w:val="000000"/>
                <w:szCs w:val="26"/>
                <w:vertAlign w:val="superscript"/>
              </w:rPr>
              <w:t>3</w:t>
            </w:r>
          </w:p>
        </w:tc>
        <w:tc>
          <w:tcPr>
            <w:tcW w:w="1376" w:type="dxa"/>
            <w:vAlign w:val="center"/>
          </w:tcPr>
          <w:p w14:paraId="00C164B6" w14:textId="77777777" w:rsidR="005A2C7A" w:rsidRPr="005A2C7A" w:rsidRDefault="005A2C7A" w:rsidP="00E94F6C">
            <w:pPr>
              <w:jc w:val="center"/>
              <w:rPr>
                <w:color w:val="000000"/>
                <w:szCs w:val="26"/>
              </w:rPr>
            </w:pPr>
            <w:r w:rsidRPr="005A2C7A">
              <w:rPr>
                <w:color w:val="000000"/>
                <w:szCs w:val="26"/>
              </w:rPr>
              <w:t>1,8.10</w:t>
            </w:r>
            <w:r w:rsidRPr="005A2C7A">
              <w:rPr>
                <w:color w:val="000000"/>
                <w:szCs w:val="26"/>
                <w:vertAlign w:val="superscript"/>
              </w:rPr>
              <w:t>4</w:t>
            </w:r>
          </w:p>
        </w:tc>
      </w:tr>
      <w:tr w:rsidR="005A2C7A" w:rsidRPr="005A2C7A" w14:paraId="38ABFDE5" w14:textId="77777777" w:rsidTr="00E94F6C">
        <w:tc>
          <w:tcPr>
            <w:tcW w:w="1375" w:type="dxa"/>
          </w:tcPr>
          <w:p w14:paraId="64419B42" w14:textId="77777777" w:rsidR="005A2C7A" w:rsidRPr="005A2C7A" w:rsidRDefault="005A2C7A" w:rsidP="00E94F6C">
            <w:pPr>
              <w:jc w:val="center"/>
              <w:rPr>
                <w:b/>
                <w:bCs/>
                <w:color w:val="000000"/>
                <w:szCs w:val="26"/>
              </w:rPr>
            </w:pPr>
            <w:r w:rsidRPr="005A2C7A">
              <w:rPr>
                <w:b/>
                <w:bCs/>
                <w:color w:val="000000"/>
                <w:szCs w:val="26"/>
              </w:rPr>
              <w:t>[NO</w:t>
            </w:r>
            <w:r w:rsidRPr="005A2C7A">
              <w:rPr>
                <w:b/>
                <w:bCs/>
                <w:color w:val="000000"/>
                <w:szCs w:val="26"/>
                <w:vertAlign w:val="subscript"/>
              </w:rPr>
              <w:t>2</w:t>
            </w:r>
            <w:r w:rsidRPr="005A2C7A">
              <w:rPr>
                <w:b/>
                <w:bCs/>
                <w:color w:val="000000"/>
                <w:szCs w:val="26"/>
              </w:rPr>
              <w:t>] (mol/L)</w:t>
            </w:r>
          </w:p>
        </w:tc>
        <w:tc>
          <w:tcPr>
            <w:tcW w:w="1375" w:type="dxa"/>
            <w:vAlign w:val="center"/>
          </w:tcPr>
          <w:p w14:paraId="43EE1F96" w14:textId="77777777" w:rsidR="005A2C7A" w:rsidRPr="005A2C7A" w:rsidRDefault="005A2C7A" w:rsidP="00E94F6C">
            <w:pPr>
              <w:jc w:val="center"/>
              <w:rPr>
                <w:color w:val="000000"/>
                <w:szCs w:val="26"/>
              </w:rPr>
            </w:pPr>
            <w:r w:rsidRPr="005A2C7A">
              <w:rPr>
                <w:color w:val="000000"/>
                <w:szCs w:val="26"/>
              </w:rPr>
              <w:t>0,500</w:t>
            </w:r>
          </w:p>
        </w:tc>
        <w:tc>
          <w:tcPr>
            <w:tcW w:w="1375" w:type="dxa"/>
            <w:vAlign w:val="center"/>
          </w:tcPr>
          <w:p w14:paraId="213E8F2B" w14:textId="77777777" w:rsidR="005A2C7A" w:rsidRPr="005A2C7A" w:rsidRDefault="005A2C7A" w:rsidP="00E94F6C">
            <w:pPr>
              <w:jc w:val="center"/>
              <w:rPr>
                <w:color w:val="000000"/>
                <w:szCs w:val="26"/>
              </w:rPr>
            </w:pPr>
            <w:r w:rsidRPr="005A2C7A">
              <w:rPr>
                <w:color w:val="000000"/>
                <w:szCs w:val="26"/>
              </w:rPr>
              <w:t>0,444</w:t>
            </w:r>
          </w:p>
        </w:tc>
        <w:tc>
          <w:tcPr>
            <w:tcW w:w="1375" w:type="dxa"/>
            <w:vAlign w:val="center"/>
          </w:tcPr>
          <w:p w14:paraId="780717A5" w14:textId="77777777" w:rsidR="005A2C7A" w:rsidRPr="005A2C7A" w:rsidRDefault="005A2C7A" w:rsidP="00E94F6C">
            <w:pPr>
              <w:jc w:val="center"/>
              <w:rPr>
                <w:color w:val="000000"/>
                <w:szCs w:val="26"/>
              </w:rPr>
            </w:pPr>
            <w:r w:rsidRPr="005A2C7A">
              <w:rPr>
                <w:color w:val="000000"/>
                <w:szCs w:val="26"/>
              </w:rPr>
              <w:t>0,381</w:t>
            </w:r>
          </w:p>
        </w:tc>
        <w:tc>
          <w:tcPr>
            <w:tcW w:w="1376" w:type="dxa"/>
            <w:vAlign w:val="center"/>
          </w:tcPr>
          <w:p w14:paraId="43230988" w14:textId="77777777" w:rsidR="005A2C7A" w:rsidRPr="005A2C7A" w:rsidRDefault="005A2C7A" w:rsidP="00E94F6C">
            <w:pPr>
              <w:jc w:val="center"/>
              <w:rPr>
                <w:color w:val="000000"/>
                <w:szCs w:val="26"/>
              </w:rPr>
            </w:pPr>
            <w:r w:rsidRPr="005A2C7A">
              <w:rPr>
                <w:color w:val="000000"/>
                <w:szCs w:val="26"/>
              </w:rPr>
              <w:t>0,340</w:t>
            </w:r>
          </w:p>
        </w:tc>
        <w:tc>
          <w:tcPr>
            <w:tcW w:w="1376" w:type="dxa"/>
            <w:vAlign w:val="center"/>
          </w:tcPr>
          <w:p w14:paraId="32317229" w14:textId="77777777" w:rsidR="005A2C7A" w:rsidRPr="005A2C7A" w:rsidRDefault="005A2C7A" w:rsidP="00E94F6C">
            <w:pPr>
              <w:jc w:val="center"/>
              <w:rPr>
                <w:color w:val="000000"/>
                <w:szCs w:val="26"/>
              </w:rPr>
            </w:pPr>
            <w:r w:rsidRPr="005A2C7A">
              <w:rPr>
                <w:color w:val="000000"/>
                <w:szCs w:val="26"/>
              </w:rPr>
              <w:t>0,250</w:t>
            </w:r>
          </w:p>
        </w:tc>
        <w:tc>
          <w:tcPr>
            <w:tcW w:w="1376" w:type="dxa"/>
            <w:vAlign w:val="center"/>
          </w:tcPr>
          <w:p w14:paraId="2DF55AE0" w14:textId="77777777" w:rsidR="005A2C7A" w:rsidRPr="005A2C7A" w:rsidRDefault="005A2C7A" w:rsidP="00E94F6C">
            <w:pPr>
              <w:jc w:val="center"/>
              <w:rPr>
                <w:color w:val="000000"/>
                <w:szCs w:val="26"/>
              </w:rPr>
            </w:pPr>
            <w:r w:rsidRPr="005A2C7A">
              <w:rPr>
                <w:color w:val="000000"/>
                <w:szCs w:val="26"/>
              </w:rPr>
              <w:t>0,174</w:t>
            </w:r>
          </w:p>
        </w:tc>
      </w:tr>
    </w:tbl>
    <w:p w14:paraId="715468B1" w14:textId="77777777" w:rsidR="005A2C7A" w:rsidRPr="005A2C7A" w:rsidRDefault="005A2C7A" w:rsidP="005A2C7A">
      <w:pPr>
        <w:tabs>
          <w:tab w:val="left" w:pos="284"/>
        </w:tabs>
        <w:rPr>
          <w:bCs/>
          <w:iCs/>
          <w:szCs w:val="26"/>
        </w:rPr>
      </w:pPr>
    </w:p>
    <w:p w14:paraId="6BA198FA" w14:textId="77777777" w:rsidR="005A2C7A" w:rsidRPr="005A2C7A" w:rsidRDefault="005A2C7A" w:rsidP="005A2C7A">
      <w:pPr>
        <w:rPr>
          <w:szCs w:val="26"/>
        </w:rPr>
      </w:pPr>
      <w:r w:rsidRPr="005A2C7A">
        <w:rPr>
          <w:b/>
          <w:bCs/>
          <w:szCs w:val="26"/>
        </w:rPr>
        <w:t xml:space="preserve">Câu 5 (2,5 điểm) </w:t>
      </w:r>
      <w:r w:rsidRPr="005A2C7A">
        <w:rPr>
          <w:b/>
          <w:bCs/>
          <w:szCs w:val="26"/>
        </w:rPr>
        <w:tab/>
      </w:r>
      <w:r w:rsidRPr="005A2C7A">
        <w:rPr>
          <w:szCs w:val="26"/>
        </w:rPr>
        <w:t>Cân bằng acid – base và cân bằng ít tan.</w:t>
      </w:r>
    </w:p>
    <w:p w14:paraId="31769300" w14:textId="77777777" w:rsidR="005A2C7A" w:rsidRPr="005A2C7A" w:rsidRDefault="005A2C7A" w:rsidP="005A2C7A">
      <w:pPr>
        <w:spacing w:before="40" w:line="240" w:lineRule="auto"/>
        <w:jc w:val="both"/>
        <w:rPr>
          <w:spacing w:val="-4"/>
          <w:szCs w:val="26"/>
          <w:lang w:val="nl-NL" w:eastAsia="vi-VN"/>
        </w:rPr>
      </w:pPr>
      <w:r w:rsidRPr="005A2C7A">
        <w:rPr>
          <w:b/>
          <w:bCs/>
          <w:szCs w:val="26"/>
          <w:lang w:val="nl-NL" w:eastAsia="vi-VN"/>
        </w:rPr>
        <w:t>5.1</w:t>
      </w:r>
      <w:r w:rsidRPr="005A2C7A">
        <w:rPr>
          <w:szCs w:val="26"/>
          <w:lang w:val="nl-NL" w:eastAsia="vi-VN"/>
        </w:rPr>
        <w:t>. Dung dịch A là hỗn hợp gồm CH</w:t>
      </w:r>
      <w:r w:rsidRPr="005A2C7A">
        <w:rPr>
          <w:szCs w:val="26"/>
          <w:vertAlign w:val="subscript"/>
          <w:lang w:val="nl-NL" w:eastAsia="vi-VN"/>
        </w:rPr>
        <w:t>3</w:t>
      </w:r>
      <w:r w:rsidRPr="005A2C7A">
        <w:rPr>
          <w:szCs w:val="26"/>
          <w:lang w:val="nl-NL" w:eastAsia="vi-VN"/>
        </w:rPr>
        <w:t>COOH 0,1M; HCOOH 0,2M; H</w:t>
      </w:r>
      <w:r w:rsidRPr="005A2C7A">
        <w:rPr>
          <w:szCs w:val="26"/>
          <w:vertAlign w:val="subscript"/>
          <w:lang w:val="nl-NL" w:eastAsia="vi-VN"/>
        </w:rPr>
        <w:t>2</w:t>
      </w:r>
      <w:r w:rsidRPr="005A2C7A">
        <w:rPr>
          <w:szCs w:val="26"/>
          <w:lang w:val="nl-NL" w:eastAsia="vi-VN"/>
        </w:rPr>
        <w:t>SO</w:t>
      </w:r>
      <w:r w:rsidRPr="005A2C7A">
        <w:rPr>
          <w:szCs w:val="26"/>
          <w:vertAlign w:val="subscript"/>
          <w:lang w:val="nl-NL" w:eastAsia="vi-VN"/>
        </w:rPr>
        <w:t>4</w:t>
      </w:r>
      <w:r w:rsidRPr="005A2C7A">
        <w:rPr>
          <w:szCs w:val="26"/>
          <w:lang w:val="nl-NL" w:eastAsia="vi-VN"/>
        </w:rPr>
        <w:t xml:space="preserve"> 0,01M. Thêm 0,58 mol </w:t>
      </w:r>
      <w:r w:rsidRPr="005A2C7A">
        <w:rPr>
          <w:spacing w:val="-4"/>
          <w:szCs w:val="26"/>
          <w:lang w:val="nl-NL" w:eastAsia="vi-VN"/>
        </w:rPr>
        <w:t>NH</w:t>
      </w:r>
      <w:r w:rsidRPr="005A2C7A">
        <w:rPr>
          <w:spacing w:val="-4"/>
          <w:szCs w:val="26"/>
          <w:vertAlign w:val="subscript"/>
          <w:lang w:val="nl-NL" w:eastAsia="vi-VN"/>
        </w:rPr>
        <w:t>3</w:t>
      </w:r>
      <w:r w:rsidRPr="005A2C7A">
        <w:rPr>
          <w:spacing w:val="-4"/>
          <w:szCs w:val="26"/>
          <w:lang w:val="nl-NL" w:eastAsia="vi-VN"/>
        </w:rPr>
        <w:t xml:space="preserve"> vào 1 lít dung dịch A, được dung dịch B. </w:t>
      </w:r>
    </w:p>
    <w:p w14:paraId="2CF23B4C" w14:textId="77777777" w:rsidR="005A2C7A" w:rsidRPr="005A2C7A" w:rsidRDefault="005A2C7A" w:rsidP="005A2C7A">
      <w:pPr>
        <w:spacing w:before="40" w:line="240" w:lineRule="auto"/>
        <w:jc w:val="both"/>
        <w:rPr>
          <w:szCs w:val="26"/>
          <w:lang w:val="nl-NL" w:eastAsia="vi-VN"/>
        </w:rPr>
      </w:pPr>
      <w:r w:rsidRPr="005A2C7A">
        <w:rPr>
          <w:spacing w:val="-4"/>
          <w:szCs w:val="26"/>
          <w:lang w:val="nl-NL" w:eastAsia="vi-VN"/>
        </w:rPr>
        <w:tab/>
      </w:r>
      <w:r w:rsidRPr="005A2C7A">
        <w:rPr>
          <w:szCs w:val="26"/>
          <w:lang w:val="nl-NL" w:eastAsia="vi-VN"/>
        </w:rPr>
        <w:t xml:space="preserve">a) </w:t>
      </w:r>
      <w:r w:rsidRPr="005A2C7A">
        <w:rPr>
          <w:spacing w:val="-4"/>
          <w:szCs w:val="26"/>
          <w:lang w:val="nl-NL" w:eastAsia="vi-VN"/>
        </w:rPr>
        <w:t>Tính pH của dung dịch B. Giả sử thể tích dung dịch không thay đổi.</w:t>
      </w:r>
    </w:p>
    <w:p w14:paraId="63D99358" w14:textId="77777777" w:rsidR="005A2C7A" w:rsidRPr="005A2C7A" w:rsidRDefault="005A2C7A" w:rsidP="005A2C7A">
      <w:pPr>
        <w:spacing w:line="240" w:lineRule="auto"/>
        <w:jc w:val="both"/>
        <w:rPr>
          <w:spacing w:val="-8"/>
          <w:szCs w:val="26"/>
          <w:lang w:val="nl-NL" w:eastAsia="vi-VN"/>
        </w:rPr>
      </w:pPr>
      <w:r w:rsidRPr="005A2C7A">
        <w:rPr>
          <w:spacing w:val="-8"/>
          <w:szCs w:val="26"/>
          <w:lang w:val="nl-NL" w:eastAsia="vi-VN"/>
        </w:rPr>
        <w:tab/>
        <w:t xml:space="preserve">b) Tính V ml dung dịch NaOH 0,1M cần cho vào 25 ml dung dịch A để thu được dung dịch </w:t>
      </w:r>
      <w:r w:rsidRPr="005A2C7A">
        <w:rPr>
          <w:spacing w:val="-8"/>
          <w:szCs w:val="26"/>
          <w:lang w:val="vi-VN" w:eastAsia="vi-VN"/>
        </w:rPr>
        <w:t>có</w:t>
      </w:r>
      <w:r w:rsidRPr="005A2C7A">
        <w:rPr>
          <w:spacing w:val="-8"/>
          <w:szCs w:val="26"/>
          <w:lang w:val="nl-NL" w:eastAsia="vi-VN"/>
        </w:rPr>
        <w:t xml:space="preserve"> pH = 4,76.</w:t>
      </w:r>
    </w:p>
    <w:p w14:paraId="2CF694C6" w14:textId="77777777" w:rsidR="005A2C7A" w:rsidRPr="005A2C7A" w:rsidRDefault="005A2C7A" w:rsidP="005A2C7A">
      <w:pPr>
        <w:spacing w:line="240" w:lineRule="auto"/>
        <w:jc w:val="both"/>
        <w:rPr>
          <w:szCs w:val="26"/>
        </w:rPr>
      </w:pPr>
      <w:r w:rsidRPr="005A2C7A">
        <w:rPr>
          <w:szCs w:val="26"/>
          <w:lang w:val="nl-NL" w:eastAsia="vi-VN"/>
        </w:rPr>
        <w:tab/>
        <w:t xml:space="preserve">Cho biết: </w:t>
      </w:r>
      <w:r w:rsidRPr="005A2C7A">
        <w:rPr>
          <w:position w:val="-20"/>
          <w:szCs w:val="26"/>
          <w:lang w:val="nl-NL" w:eastAsia="vi-VN"/>
        </w:rPr>
        <w:object w:dxaOrig="1100" w:dyaOrig="460" w14:anchorId="366C0D3A">
          <v:shape id="_x0000_i1039" type="#_x0000_t75" style="width:54.95pt;height:22.45pt" o:ole="">
            <v:imagedata r:id="rId36" o:title=""/>
          </v:shape>
          <o:OLEObject Type="Embed" ProgID="Equation.DSMT4" ShapeID="_x0000_i1039" DrawAspect="Content" ObjectID="_1749317803" r:id="rId37"/>
        </w:object>
      </w:r>
      <w:r w:rsidRPr="005A2C7A">
        <w:rPr>
          <w:szCs w:val="26"/>
          <w:lang w:val="nl-NL" w:eastAsia="vi-VN"/>
        </w:rPr>
        <w:t>= 4,76;</w:t>
      </w:r>
      <w:r w:rsidRPr="005A2C7A">
        <w:rPr>
          <w:szCs w:val="26"/>
          <w:lang w:val="nl-NL"/>
        </w:rPr>
        <w:t xml:space="preserve"> </w:t>
      </w:r>
      <w:r w:rsidRPr="005A2C7A">
        <w:rPr>
          <w:position w:val="-18"/>
          <w:szCs w:val="26"/>
        </w:rPr>
        <w:object w:dxaOrig="999" w:dyaOrig="440" w14:anchorId="6A44464F">
          <v:shape id="_x0000_i1040" type="#_x0000_t75" style="width:50.35pt;height:21.65pt" o:ole="">
            <v:imagedata r:id="rId38" o:title=""/>
          </v:shape>
          <o:OLEObject Type="Embed" ProgID="Equation.DSMT4" ShapeID="_x0000_i1040" DrawAspect="Content" ObjectID="_1749317804" r:id="rId39"/>
        </w:object>
      </w:r>
      <w:r w:rsidRPr="005A2C7A">
        <w:rPr>
          <w:szCs w:val="26"/>
          <w:lang w:val="nl-NL"/>
        </w:rPr>
        <w:t xml:space="preserve">= 3,75; </w:t>
      </w:r>
      <w:r w:rsidRPr="005A2C7A">
        <w:rPr>
          <w:position w:val="-26"/>
          <w:szCs w:val="26"/>
        </w:rPr>
        <w:object w:dxaOrig="840" w:dyaOrig="520" w14:anchorId="584A262E">
          <v:shape id="_x0000_i1041" type="#_x0000_t75" style="width:42.05pt;height:25.8pt" o:ole="">
            <v:imagedata r:id="rId40" o:title=""/>
          </v:shape>
          <o:OLEObject Type="Embed" ProgID="Equation.DSMT4" ShapeID="_x0000_i1041" DrawAspect="Content" ObjectID="_1749317805" r:id="rId41"/>
        </w:object>
      </w:r>
      <w:r w:rsidRPr="005A2C7A">
        <w:rPr>
          <w:szCs w:val="26"/>
          <w:lang w:val="nl-NL"/>
        </w:rPr>
        <w:t xml:space="preserve">= 9,24; </w:t>
      </w:r>
      <w:r w:rsidRPr="005A2C7A">
        <w:rPr>
          <w:position w:val="-24"/>
          <w:szCs w:val="26"/>
        </w:rPr>
        <w:object w:dxaOrig="1320" w:dyaOrig="499" w14:anchorId="2FA7989D">
          <v:shape id="_x0000_i1042" type="#_x0000_t75" style="width:66.6pt;height:24.55pt" o:ole="">
            <v:imagedata r:id="rId42" o:title=""/>
          </v:shape>
          <o:OLEObject Type="Embed" ProgID="Equation.DSMT4" ShapeID="_x0000_i1042" DrawAspect="Content" ObjectID="_1749317806" r:id="rId43"/>
        </w:object>
      </w:r>
    </w:p>
    <w:p w14:paraId="0AB648CC" w14:textId="77777777" w:rsidR="005A2C7A" w:rsidRPr="005A2C7A" w:rsidRDefault="005A2C7A" w:rsidP="005A2C7A">
      <w:pPr>
        <w:spacing w:line="240" w:lineRule="auto"/>
        <w:jc w:val="both"/>
        <w:rPr>
          <w:color w:val="000000"/>
          <w:szCs w:val="26"/>
        </w:rPr>
      </w:pPr>
      <w:r w:rsidRPr="005A2C7A">
        <w:rPr>
          <w:b/>
          <w:bCs/>
          <w:szCs w:val="26"/>
        </w:rPr>
        <w:t>5.2.</w:t>
      </w:r>
      <w:r w:rsidRPr="005A2C7A">
        <w:rPr>
          <w:szCs w:val="26"/>
        </w:rPr>
        <w:t xml:space="preserve"> </w:t>
      </w:r>
      <w:r w:rsidRPr="005A2C7A">
        <w:rPr>
          <w:color w:val="000000"/>
          <w:szCs w:val="26"/>
        </w:rPr>
        <w:t>Một trong các phương pháp để tách loại Cr (VI) trong nước thải của quá trình</w:t>
      </w:r>
      <w:r w:rsidRPr="005A2C7A">
        <w:rPr>
          <w:color w:val="000000"/>
          <w:szCs w:val="26"/>
        </w:rPr>
        <w:br/>
        <w:t>mạ điện là khử Cr (VI) về Cr (III) trong môi trường acid, sau đó điều chỉnh pH bằng kiềm để kết tủa Cr(OH)</w:t>
      </w:r>
      <w:r w:rsidRPr="005A2C7A">
        <w:rPr>
          <w:color w:val="000000"/>
          <w:szCs w:val="26"/>
          <w:vertAlign w:val="subscript"/>
        </w:rPr>
        <w:t>3</w:t>
      </w:r>
      <w:r w:rsidRPr="005A2C7A">
        <w:rPr>
          <w:color w:val="000000"/>
          <w:szCs w:val="26"/>
        </w:rPr>
        <w:t>. Nếu nồng độ ban đầu Cr</w:t>
      </w:r>
      <w:r w:rsidRPr="005A2C7A">
        <w:rPr>
          <w:color w:val="000000"/>
          <w:szCs w:val="26"/>
          <w:vertAlign w:val="superscript"/>
        </w:rPr>
        <w:t>3+</w:t>
      </w:r>
      <w:r w:rsidRPr="005A2C7A">
        <w:rPr>
          <w:color w:val="000000"/>
          <w:szCs w:val="26"/>
        </w:rPr>
        <w:t xml:space="preserve"> trong nước thải (sau khi đã khử Cr (VI) về Cr (III) là 10</w:t>
      </w:r>
      <w:r w:rsidRPr="005A2C7A">
        <w:rPr>
          <w:color w:val="000000"/>
          <w:szCs w:val="26"/>
          <w:vertAlign w:val="superscript"/>
        </w:rPr>
        <w:t>-3</w:t>
      </w:r>
      <w:r w:rsidRPr="005A2C7A">
        <w:rPr>
          <w:color w:val="000000"/>
          <w:szCs w:val="26"/>
        </w:rPr>
        <w:t>M). Khi tăng pH của dung dịch (coi thể tích dung dịch không đổi), ban</w:t>
      </w:r>
      <w:r w:rsidRPr="005A2C7A">
        <w:rPr>
          <w:color w:val="000000"/>
          <w:szCs w:val="26"/>
        </w:rPr>
        <w:br/>
        <w:t>đầu sẽ tạo thành kết tủa Cr(OH)</w:t>
      </w:r>
      <w:r w:rsidRPr="005A2C7A">
        <w:rPr>
          <w:color w:val="000000"/>
          <w:szCs w:val="26"/>
          <w:vertAlign w:val="subscript"/>
        </w:rPr>
        <w:t>3</w:t>
      </w:r>
      <w:r w:rsidRPr="005A2C7A">
        <w:rPr>
          <w:color w:val="000000"/>
          <w:szCs w:val="26"/>
        </w:rPr>
        <w:t xml:space="preserve"> có tích số tan bằng 10</w:t>
      </w:r>
      <w:r w:rsidRPr="005A2C7A">
        <w:rPr>
          <w:color w:val="000000"/>
          <w:szCs w:val="26"/>
          <w:vertAlign w:val="superscript"/>
        </w:rPr>
        <w:t>-30</w:t>
      </w:r>
      <w:r w:rsidRPr="005A2C7A">
        <w:rPr>
          <w:color w:val="000000"/>
          <w:szCs w:val="26"/>
        </w:rPr>
        <w:t>, sau đó kết tủa Cr(OH)</w:t>
      </w:r>
      <w:r w:rsidRPr="005A2C7A">
        <w:rPr>
          <w:color w:val="000000"/>
          <w:szCs w:val="26"/>
          <w:vertAlign w:val="subscript"/>
        </w:rPr>
        <w:t>3</w:t>
      </w:r>
      <w:r w:rsidRPr="005A2C7A">
        <w:rPr>
          <w:color w:val="000000"/>
          <w:szCs w:val="26"/>
        </w:rPr>
        <w:t xml:space="preserve"> sẽ tan ra do tạo thành ion Cr(OH)</w:t>
      </w:r>
      <w:r w:rsidRPr="005A2C7A">
        <w:rPr>
          <w:color w:val="000000"/>
          <w:szCs w:val="26"/>
          <w:vertAlign w:val="subscript"/>
        </w:rPr>
        <w:t>4</w:t>
      </w:r>
      <w:r w:rsidRPr="005A2C7A">
        <w:rPr>
          <w:color w:val="000000"/>
          <w:szCs w:val="26"/>
          <w:vertAlign w:val="superscript"/>
        </w:rPr>
        <w:t>-</w:t>
      </w:r>
      <w:r w:rsidRPr="005A2C7A">
        <w:rPr>
          <w:color w:val="000000"/>
          <w:szCs w:val="26"/>
        </w:rPr>
        <w:t xml:space="preserve"> theo phản ứng:</w:t>
      </w:r>
    </w:p>
    <w:p w14:paraId="0E137DEC" w14:textId="77777777" w:rsidR="005A2C7A" w:rsidRPr="005A2C7A" w:rsidRDefault="005A2C7A" w:rsidP="005A2C7A">
      <w:pPr>
        <w:spacing w:line="240" w:lineRule="auto"/>
        <w:jc w:val="center"/>
        <w:rPr>
          <w:color w:val="000000"/>
          <w:szCs w:val="26"/>
        </w:rPr>
      </w:pPr>
      <w:r w:rsidRPr="005A2C7A">
        <w:rPr>
          <w:color w:val="000000"/>
          <w:szCs w:val="26"/>
        </w:rPr>
        <w:t>Cr(OH)</w:t>
      </w:r>
      <w:r w:rsidRPr="005A2C7A">
        <w:rPr>
          <w:color w:val="000000"/>
          <w:szCs w:val="26"/>
          <w:vertAlign w:val="subscript"/>
        </w:rPr>
        <w:t>3</w:t>
      </w:r>
      <w:r w:rsidRPr="005A2C7A">
        <w:rPr>
          <w:color w:val="000000"/>
          <w:szCs w:val="26"/>
        </w:rPr>
        <w:t xml:space="preserve"> + OH</w:t>
      </w:r>
      <w:r w:rsidRPr="005A2C7A">
        <w:rPr>
          <w:color w:val="000000"/>
          <w:szCs w:val="26"/>
          <w:vertAlign w:val="superscript"/>
        </w:rPr>
        <w:t>-</w:t>
      </w:r>
      <w:r w:rsidRPr="005A2C7A">
        <w:rPr>
          <w:color w:val="000000"/>
          <w:szCs w:val="26"/>
        </w:rPr>
        <w:t xml:space="preserve"> </w:t>
      </w:r>
      <w:r w:rsidRPr="005A2C7A">
        <w:rPr>
          <w:b/>
          <w:bCs/>
          <w:position w:val="-22"/>
          <w:szCs w:val="26"/>
        </w:rPr>
        <w:object w:dxaOrig="639" w:dyaOrig="440" w14:anchorId="4B969A13">
          <v:shape id="_x0000_i1043" type="#_x0000_t75" style="width:31.95pt;height:22pt" o:ole="">
            <v:imagedata r:id="rId44" o:title=""/>
          </v:shape>
          <o:OLEObject Type="Embed" ProgID="Equation.DSMT4" ShapeID="_x0000_i1043" DrawAspect="Content" ObjectID="_1749317807" r:id="rId45"/>
        </w:object>
      </w:r>
      <w:r w:rsidRPr="005A2C7A">
        <w:rPr>
          <w:color w:val="000000"/>
          <w:szCs w:val="26"/>
        </w:rPr>
        <w:t xml:space="preserve"> Cr(OH)</w:t>
      </w:r>
      <w:r w:rsidRPr="005A2C7A">
        <w:rPr>
          <w:color w:val="000000"/>
          <w:szCs w:val="26"/>
          <w:vertAlign w:val="subscript"/>
        </w:rPr>
        <w:t>4</w:t>
      </w:r>
      <w:r w:rsidRPr="005A2C7A">
        <w:rPr>
          <w:color w:val="000000"/>
          <w:szCs w:val="26"/>
          <w:vertAlign w:val="superscript"/>
        </w:rPr>
        <w:t>-</w:t>
      </w:r>
      <w:r w:rsidRPr="005A2C7A">
        <w:rPr>
          <w:color w:val="000000"/>
          <w:szCs w:val="26"/>
        </w:rPr>
        <w:t xml:space="preserve"> có pK = 0,4.</w:t>
      </w:r>
    </w:p>
    <w:p w14:paraId="30497B82" w14:textId="24CB22EC" w:rsidR="005A2C7A" w:rsidRPr="005A2C7A" w:rsidRDefault="005A2C7A" w:rsidP="005A2C7A">
      <w:pPr>
        <w:spacing w:line="240" w:lineRule="auto"/>
        <w:rPr>
          <w:b/>
          <w:szCs w:val="26"/>
          <w:vertAlign w:val="subscript"/>
          <w:lang w:val="nl-NL"/>
        </w:rPr>
      </w:pPr>
      <w:r w:rsidRPr="005A2C7A">
        <w:rPr>
          <w:color w:val="000000"/>
          <w:szCs w:val="26"/>
        </w:rPr>
        <w:t>Giả thiết Cr(III) chỉ tồn tại ở 3 dạng: dạng tan là Cr</w:t>
      </w:r>
      <w:r w:rsidRPr="005A2C7A">
        <w:rPr>
          <w:color w:val="000000"/>
          <w:szCs w:val="26"/>
          <w:vertAlign w:val="superscript"/>
        </w:rPr>
        <w:t>3+</w:t>
      </w:r>
      <w:r w:rsidRPr="005A2C7A">
        <w:rPr>
          <w:color w:val="000000"/>
          <w:szCs w:val="26"/>
        </w:rPr>
        <w:t xml:space="preserve"> và Cr(OH)</w:t>
      </w:r>
      <w:r w:rsidRPr="005A2C7A">
        <w:rPr>
          <w:color w:val="000000"/>
          <w:szCs w:val="26"/>
          <w:vertAlign w:val="subscript"/>
        </w:rPr>
        <w:t>4</w:t>
      </w:r>
      <w:r w:rsidRPr="005A2C7A">
        <w:rPr>
          <w:color w:val="000000"/>
          <w:szCs w:val="26"/>
          <w:vertAlign w:val="superscript"/>
        </w:rPr>
        <w:t>-</w:t>
      </w:r>
      <w:r w:rsidRPr="005A2C7A">
        <w:rPr>
          <w:color w:val="000000"/>
          <w:szCs w:val="26"/>
        </w:rPr>
        <w:t>; dạng kết tủa là Cr(OH)</w:t>
      </w:r>
      <w:r w:rsidRPr="005A2C7A">
        <w:rPr>
          <w:color w:val="000000"/>
          <w:szCs w:val="26"/>
          <w:vertAlign w:val="subscript"/>
        </w:rPr>
        <w:t>3</w:t>
      </w:r>
      <w:r w:rsidRPr="005A2C7A">
        <w:rPr>
          <w:color w:val="000000"/>
          <w:szCs w:val="26"/>
        </w:rPr>
        <w:t>. Hãy xác định:</w:t>
      </w:r>
      <w:r w:rsidRPr="005A2C7A">
        <w:rPr>
          <w:color w:val="000000"/>
          <w:szCs w:val="26"/>
        </w:rPr>
        <w:br/>
        <w:t xml:space="preserve">       a) pH của dung dịch khi bắt đầu xuất hiện kết tủa Cr(OH)</w:t>
      </w:r>
      <w:r w:rsidRPr="005A2C7A">
        <w:rPr>
          <w:color w:val="000000"/>
          <w:szCs w:val="26"/>
          <w:vertAlign w:val="subscript"/>
        </w:rPr>
        <w:t>3</w:t>
      </w:r>
      <w:r w:rsidRPr="005A2C7A">
        <w:rPr>
          <w:color w:val="000000"/>
          <w:szCs w:val="26"/>
        </w:rPr>
        <w:t>.</w:t>
      </w:r>
      <w:r w:rsidRPr="005A2C7A">
        <w:rPr>
          <w:color w:val="000000"/>
          <w:szCs w:val="26"/>
        </w:rPr>
        <w:br/>
        <w:t xml:space="preserve">       b)</w:t>
      </w:r>
      <w:r w:rsidRPr="005A2C7A">
        <w:rPr>
          <w:b/>
          <w:bCs/>
          <w:color w:val="000000"/>
          <w:szCs w:val="26"/>
        </w:rPr>
        <w:t xml:space="preserve"> </w:t>
      </w:r>
      <w:r w:rsidRPr="005A2C7A">
        <w:rPr>
          <w:color w:val="000000"/>
          <w:szCs w:val="26"/>
        </w:rPr>
        <w:t>pH của dung dịch khi kết tủa Cr(OH)</w:t>
      </w:r>
      <w:r w:rsidRPr="005A2C7A">
        <w:rPr>
          <w:color w:val="000000"/>
          <w:szCs w:val="26"/>
          <w:vertAlign w:val="subscript"/>
        </w:rPr>
        <w:t>3</w:t>
      </w:r>
      <w:r w:rsidRPr="005A2C7A">
        <w:rPr>
          <w:color w:val="000000"/>
          <w:szCs w:val="26"/>
        </w:rPr>
        <w:t xml:space="preserve"> tan hoàn toàn thành Cr(OH)</w:t>
      </w:r>
      <w:r w:rsidRPr="005A2C7A">
        <w:rPr>
          <w:color w:val="000000"/>
          <w:szCs w:val="26"/>
          <w:vertAlign w:val="subscript"/>
        </w:rPr>
        <w:t>4</w:t>
      </w:r>
      <w:r w:rsidRPr="005A2C7A">
        <w:rPr>
          <w:color w:val="000000"/>
          <w:szCs w:val="26"/>
          <w:vertAlign w:val="superscript"/>
        </w:rPr>
        <w:t>-</w:t>
      </w:r>
      <w:r w:rsidRPr="005A2C7A">
        <w:rPr>
          <w:color w:val="000000"/>
          <w:szCs w:val="26"/>
        </w:rPr>
        <w:br/>
      </w:r>
      <w:r w:rsidRPr="005A2C7A">
        <w:rPr>
          <w:b/>
          <w:bCs/>
          <w:szCs w:val="26"/>
          <w:lang w:val="nl-NL"/>
        </w:rPr>
        <w:t xml:space="preserve">Câu 6: (2,5 điểm) </w:t>
      </w:r>
      <w:r w:rsidRPr="005A2C7A">
        <w:rPr>
          <w:szCs w:val="26"/>
          <w:lang w:val="nl-NL"/>
        </w:rPr>
        <w:t>Phản ứng oxi hóa - khử. Pin điện (không liên quan đến phức chất).</w:t>
      </w:r>
    </w:p>
    <w:p w14:paraId="0E13F9BB" w14:textId="77777777" w:rsidR="005A2C7A" w:rsidRPr="005A2C7A" w:rsidRDefault="005A2C7A" w:rsidP="005A2C7A">
      <w:pPr>
        <w:widowControl w:val="0"/>
        <w:tabs>
          <w:tab w:val="left" w:pos="284"/>
        </w:tabs>
        <w:autoSpaceDE w:val="0"/>
        <w:autoSpaceDN w:val="0"/>
        <w:adjustRightInd w:val="0"/>
        <w:rPr>
          <w:szCs w:val="26"/>
          <w:lang w:val="pt-BR"/>
        </w:rPr>
      </w:pPr>
      <w:r w:rsidRPr="005A2C7A">
        <w:rPr>
          <w:b/>
          <w:szCs w:val="26"/>
          <w:lang w:val="pt-BR"/>
        </w:rPr>
        <w:t>6.1.</w:t>
      </w:r>
      <w:r w:rsidRPr="005A2C7A">
        <w:rPr>
          <w:szCs w:val="26"/>
          <w:lang w:val="pt-BR"/>
        </w:rPr>
        <w:t xml:space="preserve"> Cho: </w:t>
      </w:r>
      <w:r w:rsidRPr="005A2C7A">
        <w:rPr>
          <w:position w:val="-20"/>
          <w:szCs w:val="26"/>
        </w:rPr>
        <w:object w:dxaOrig="1540" w:dyaOrig="499" w14:anchorId="2CA8C80D">
          <v:shape id="_x0000_i1044" type="#_x0000_t75" style="width:77pt;height:24.95pt" o:ole="">
            <v:imagedata r:id="rId46" o:title=""/>
          </v:shape>
          <o:OLEObject Type="Embed" ProgID="Equation.DSMT4" ShapeID="_x0000_i1044" DrawAspect="Content" ObjectID="_1749317808" r:id="rId47"/>
        </w:object>
      </w:r>
      <w:r w:rsidRPr="005A2C7A">
        <w:rPr>
          <w:szCs w:val="26"/>
          <w:lang w:val="pt-BR"/>
        </w:rPr>
        <w:t xml:space="preserve">= 1,51 V; </w:t>
      </w:r>
      <w:r w:rsidRPr="005A2C7A">
        <w:rPr>
          <w:position w:val="-20"/>
          <w:szCs w:val="26"/>
        </w:rPr>
        <w:object w:dxaOrig="1660" w:dyaOrig="499" w14:anchorId="620F5610">
          <v:shape id="_x0000_i1045" type="#_x0000_t75" style="width:83pt;height:24.95pt" o:ole="">
            <v:imagedata r:id="rId48" o:title=""/>
          </v:shape>
          <o:OLEObject Type="Embed" ProgID="Equation.DSMT4" ShapeID="_x0000_i1045" DrawAspect="Content" ObjectID="_1749317809" r:id="rId49"/>
        </w:object>
      </w:r>
      <w:r w:rsidRPr="005A2C7A">
        <w:rPr>
          <w:szCs w:val="26"/>
          <w:lang w:val="pt-BR"/>
        </w:rPr>
        <w:t xml:space="preserve">= 2,26 V; </w:t>
      </w:r>
      <w:r w:rsidRPr="005A2C7A">
        <w:rPr>
          <w:position w:val="-20"/>
          <w:szCs w:val="26"/>
        </w:rPr>
        <w:object w:dxaOrig="1540" w:dyaOrig="499" w14:anchorId="01659EA0">
          <v:shape id="_x0000_i1046" type="#_x0000_t75" style="width:77pt;height:24.95pt" o:ole="">
            <v:imagedata r:id="rId50" o:title=""/>
          </v:shape>
          <o:OLEObject Type="Embed" ProgID="Equation.DSMT4" ShapeID="_x0000_i1046" DrawAspect="Content" ObjectID="_1749317810" r:id="rId51"/>
        </w:object>
      </w:r>
      <w:r w:rsidRPr="005A2C7A">
        <w:rPr>
          <w:szCs w:val="26"/>
          <w:lang w:val="pt-BR"/>
        </w:rPr>
        <w:t xml:space="preserve">= 1,23 V. </w:t>
      </w:r>
    </w:p>
    <w:p w14:paraId="2F6023B2" w14:textId="77777777" w:rsidR="005A2C7A" w:rsidRPr="005A2C7A" w:rsidRDefault="005A2C7A" w:rsidP="005A2C7A">
      <w:pPr>
        <w:widowControl w:val="0"/>
        <w:tabs>
          <w:tab w:val="left" w:pos="284"/>
        </w:tabs>
        <w:autoSpaceDE w:val="0"/>
        <w:autoSpaceDN w:val="0"/>
        <w:adjustRightInd w:val="0"/>
        <w:rPr>
          <w:szCs w:val="26"/>
          <w:lang w:val="pt-BR"/>
        </w:rPr>
      </w:pPr>
      <w:r w:rsidRPr="005A2C7A">
        <w:rPr>
          <w:szCs w:val="26"/>
          <w:lang w:val="pt-BR"/>
        </w:rPr>
        <w:tab/>
        <w:t xml:space="preserve">a) Tính </w:t>
      </w:r>
      <w:r w:rsidRPr="005A2C7A">
        <w:rPr>
          <w:position w:val="-20"/>
          <w:szCs w:val="26"/>
        </w:rPr>
        <w:object w:dxaOrig="1680" w:dyaOrig="499" w14:anchorId="32830870">
          <v:shape id="_x0000_i1047" type="#_x0000_t75" style="width:84pt;height:24.95pt" o:ole="">
            <v:imagedata r:id="rId52" o:title=""/>
          </v:shape>
          <o:OLEObject Type="Embed" ProgID="Equation.DSMT4" ShapeID="_x0000_i1047" DrawAspect="Content" ObjectID="_1749317811" r:id="rId53"/>
        </w:object>
      </w:r>
      <w:r w:rsidRPr="005A2C7A">
        <w:rPr>
          <w:szCs w:val="26"/>
          <w:lang w:val="pt-BR"/>
        </w:rPr>
        <w:t xml:space="preserve">và </w:t>
      </w:r>
      <w:r w:rsidRPr="005A2C7A">
        <w:rPr>
          <w:position w:val="-20"/>
          <w:szCs w:val="26"/>
        </w:rPr>
        <w:object w:dxaOrig="1380" w:dyaOrig="499" w14:anchorId="67E77FE3">
          <v:shape id="_x0000_i1048" type="#_x0000_t75" style="width:69pt;height:24.95pt" o:ole="">
            <v:imagedata r:id="rId54" o:title=""/>
          </v:shape>
          <o:OLEObject Type="Embed" ProgID="Equation.DSMT4" ShapeID="_x0000_i1048" DrawAspect="Content" ObjectID="_1749317812" r:id="rId55"/>
        </w:object>
      </w:r>
      <w:r w:rsidRPr="005A2C7A">
        <w:rPr>
          <w:szCs w:val="26"/>
          <w:lang w:val="pt-BR"/>
        </w:rPr>
        <w:t>.</w:t>
      </w:r>
    </w:p>
    <w:p w14:paraId="16463650" w14:textId="77777777" w:rsidR="005A2C7A" w:rsidRPr="005A2C7A" w:rsidRDefault="005A2C7A" w:rsidP="005A2C7A">
      <w:pPr>
        <w:widowControl w:val="0"/>
        <w:tabs>
          <w:tab w:val="left" w:pos="284"/>
        </w:tabs>
        <w:autoSpaceDE w:val="0"/>
        <w:autoSpaceDN w:val="0"/>
        <w:adjustRightInd w:val="0"/>
        <w:rPr>
          <w:spacing w:val="-4"/>
          <w:szCs w:val="26"/>
          <w:lang w:val="pt-BR"/>
        </w:rPr>
      </w:pPr>
      <w:r w:rsidRPr="005A2C7A">
        <w:rPr>
          <w:spacing w:val="-4"/>
          <w:szCs w:val="26"/>
          <w:lang w:val="pt-BR"/>
        </w:rPr>
        <w:tab/>
        <w:t xml:space="preserve">b) Nhận xét về khả năng oxi hóa của ion </w:t>
      </w:r>
      <w:r w:rsidRPr="005A2C7A">
        <w:rPr>
          <w:spacing w:val="-4"/>
          <w:position w:val="-12"/>
          <w:szCs w:val="26"/>
        </w:rPr>
        <w:object w:dxaOrig="680" w:dyaOrig="400" w14:anchorId="37220C95">
          <v:shape id="_x0000_i1049" type="#_x0000_t75" style="width:34pt;height:20pt" o:ole="">
            <v:imagedata r:id="rId56" o:title=""/>
          </v:shape>
          <o:OLEObject Type="Embed" ProgID="Equation.DSMT4" ShapeID="_x0000_i1049" DrawAspect="Content" ObjectID="_1749317813" r:id="rId57"/>
        </w:object>
      </w:r>
      <w:r w:rsidRPr="005A2C7A">
        <w:rPr>
          <w:spacing w:val="-4"/>
          <w:szCs w:val="26"/>
          <w:lang w:val="pt-BR"/>
        </w:rPr>
        <w:t xml:space="preserve"> trong môi trường acid, trung tính và base. Giải thích.</w:t>
      </w:r>
    </w:p>
    <w:p w14:paraId="1E9E5BF4" w14:textId="77777777" w:rsidR="005A2C7A" w:rsidRPr="005A2C7A" w:rsidRDefault="005A2C7A" w:rsidP="00BF188F">
      <w:pPr>
        <w:tabs>
          <w:tab w:val="left" w:pos="284"/>
        </w:tabs>
        <w:jc w:val="both"/>
        <w:rPr>
          <w:szCs w:val="26"/>
        </w:rPr>
      </w:pPr>
      <w:r w:rsidRPr="005A2C7A">
        <w:rPr>
          <w:b/>
          <w:szCs w:val="26"/>
          <w:lang w:val="pt-BR"/>
        </w:rPr>
        <w:t>6.2.</w:t>
      </w:r>
      <w:r w:rsidRPr="005A2C7A">
        <w:rPr>
          <w:szCs w:val="26"/>
          <w:lang w:val="pt-BR"/>
        </w:rPr>
        <w:t xml:space="preserve"> Điện cực loại II là điện cực tạo bởi kim loại được bao phủ bởi muối ít tan của kim loại đó, nhúng vào dung dịch muối tan chứa anion của muối ít tan. Ví dụ như điện cực bạc/bạc clorua (Ag, AgCl/Cl</w:t>
      </w:r>
      <w:r w:rsidRPr="005A2C7A">
        <w:rPr>
          <w:szCs w:val="26"/>
          <w:vertAlign w:val="superscript"/>
          <w:lang w:val="pt-BR"/>
        </w:rPr>
        <w:t>-</w:t>
      </w:r>
      <w:r w:rsidRPr="005A2C7A">
        <w:rPr>
          <w:szCs w:val="26"/>
          <w:lang w:val="pt-BR"/>
        </w:rPr>
        <w:t>) và điện cực calomel (Hg, Hg</w:t>
      </w:r>
      <w:r w:rsidRPr="005A2C7A">
        <w:rPr>
          <w:szCs w:val="26"/>
          <w:vertAlign w:val="subscript"/>
          <w:lang w:val="pt-BR"/>
        </w:rPr>
        <w:t>2</w:t>
      </w:r>
      <w:r w:rsidRPr="005A2C7A">
        <w:rPr>
          <w:szCs w:val="26"/>
          <w:lang w:val="pt-BR"/>
        </w:rPr>
        <w:t>Cl</w:t>
      </w:r>
      <w:r w:rsidRPr="005A2C7A">
        <w:rPr>
          <w:szCs w:val="26"/>
          <w:vertAlign w:val="subscript"/>
          <w:lang w:val="pt-BR"/>
        </w:rPr>
        <w:t>2</w:t>
      </w:r>
      <w:r w:rsidRPr="005A2C7A">
        <w:rPr>
          <w:szCs w:val="26"/>
          <w:lang w:val="pt-BR"/>
        </w:rPr>
        <w:t>/Cl</w:t>
      </w:r>
      <w:r w:rsidRPr="005A2C7A">
        <w:rPr>
          <w:szCs w:val="26"/>
          <w:vertAlign w:val="superscript"/>
          <w:lang w:val="pt-BR"/>
        </w:rPr>
        <w:t>-</w:t>
      </w:r>
      <w:r w:rsidRPr="005A2C7A">
        <w:rPr>
          <w:szCs w:val="26"/>
          <w:lang w:val="pt-BR"/>
        </w:rPr>
        <w:t xml:space="preserve">). </w:t>
      </w:r>
      <w:r w:rsidRPr="005A2C7A">
        <w:rPr>
          <w:szCs w:val="26"/>
        </w:rPr>
        <w:t>Suất điện động của một tế bào điện hóa: (-) Ag,AgCl/KCl/Hg</w:t>
      </w:r>
      <w:r w:rsidRPr="005A2C7A">
        <w:rPr>
          <w:szCs w:val="26"/>
          <w:vertAlign w:val="subscript"/>
        </w:rPr>
        <w:t>2</w:t>
      </w:r>
      <w:r w:rsidRPr="005A2C7A">
        <w:rPr>
          <w:szCs w:val="26"/>
        </w:rPr>
        <w:t>Cl</w:t>
      </w:r>
      <w:r w:rsidRPr="005A2C7A">
        <w:rPr>
          <w:szCs w:val="26"/>
          <w:vertAlign w:val="subscript"/>
        </w:rPr>
        <w:t>2</w:t>
      </w:r>
      <w:r w:rsidRPr="005A2C7A">
        <w:rPr>
          <w:szCs w:val="26"/>
        </w:rPr>
        <w:t xml:space="preserve">/Hg (+) là </w:t>
      </w:r>
      <w:r w:rsidRPr="005A2C7A">
        <w:rPr>
          <w:i/>
          <w:szCs w:val="26"/>
        </w:rPr>
        <w:t>E</w:t>
      </w:r>
      <w:r w:rsidRPr="005A2C7A">
        <w:rPr>
          <w:szCs w:val="26"/>
          <w:vertAlign w:val="superscript"/>
        </w:rPr>
        <w:t>0</w:t>
      </w:r>
      <w:r w:rsidRPr="005A2C7A">
        <w:rPr>
          <w:szCs w:val="26"/>
          <w:vertAlign w:val="subscript"/>
        </w:rPr>
        <w:t xml:space="preserve"> </w:t>
      </w:r>
      <w:r w:rsidRPr="005A2C7A">
        <w:rPr>
          <w:szCs w:val="26"/>
        </w:rPr>
        <w:t xml:space="preserve">= 0,0455 V ở </w:t>
      </w:r>
      <w:r w:rsidRPr="005A2C7A">
        <w:rPr>
          <w:i/>
          <w:szCs w:val="26"/>
        </w:rPr>
        <w:t>T</w:t>
      </w:r>
      <w:r w:rsidRPr="005A2C7A">
        <w:rPr>
          <w:szCs w:val="26"/>
        </w:rPr>
        <w:t xml:space="preserve"> = 298 K. Hệ số nhiệt độ của tế bào này là: d</w:t>
      </w:r>
      <w:r w:rsidRPr="005A2C7A">
        <w:rPr>
          <w:i/>
          <w:szCs w:val="26"/>
        </w:rPr>
        <w:t>E</w:t>
      </w:r>
      <w:r w:rsidRPr="005A2C7A">
        <w:rPr>
          <w:szCs w:val="26"/>
          <w:vertAlign w:val="superscript"/>
        </w:rPr>
        <w:t>0</w:t>
      </w:r>
      <w:r w:rsidRPr="005A2C7A">
        <w:rPr>
          <w:szCs w:val="26"/>
        </w:rPr>
        <w:t>/d</w:t>
      </w:r>
      <w:r w:rsidRPr="005A2C7A">
        <w:rPr>
          <w:i/>
          <w:szCs w:val="26"/>
        </w:rPr>
        <w:t>T</w:t>
      </w:r>
      <w:r w:rsidRPr="005A2C7A">
        <w:rPr>
          <w:szCs w:val="26"/>
        </w:rPr>
        <w:t xml:space="preserve"> = 3,38.10</w:t>
      </w:r>
      <w:r w:rsidRPr="005A2C7A">
        <w:rPr>
          <w:szCs w:val="26"/>
          <w:vertAlign w:val="superscript"/>
        </w:rPr>
        <w:t>-4</w:t>
      </w:r>
      <w:r w:rsidRPr="005A2C7A">
        <w:rPr>
          <w:szCs w:val="26"/>
        </w:rPr>
        <w:t xml:space="preserve"> V K</w:t>
      </w:r>
      <w:r w:rsidRPr="005A2C7A">
        <w:rPr>
          <w:szCs w:val="26"/>
          <w:vertAlign w:val="superscript"/>
        </w:rPr>
        <w:t>-1</w:t>
      </w:r>
      <w:r w:rsidRPr="005A2C7A">
        <w:rPr>
          <w:szCs w:val="26"/>
        </w:rPr>
        <w:t>.</w:t>
      </w:r>
    </w:p>
    <w:p w14:paraId="3C3A5EA8" w14:textId="77777777" w:rsidR="005A2C7A" w:rsidRPr="005A2C7A" w:rsidRDefault="005A2C7A" w:rsidP="00BF188F">
      <w:pPr>
        <w:tabs>
          <w:tab w:val="left" w:pos="284"/>
        </w:tabs>
        <w:jc w:val="both"/>
        <w:rPr>
          <w:szCs w:val="26"/>
        </w:rPr>
      </w:pPr>
      <w:r w:rsidRPr="005A2C7A">
        <w:rPr>
          <w:szCs w:val="26"/>
        </w:rPr>
        <w:tab/>
        <w:t>a) Cho biết phương trình phản ứng xảy ra ở cả hai điện cực và phản ứng tổng cộng.</w:t>
      </w:r>
    </w:p>
    <w:p w14:paraId="264E23A8" w14:textId="77777777" w:rsidR="005A2C7A" w:rsidRPr="005A2C7A" w:rsidRDefault="005A2C7A" w:rsidP="00BF188F">
      <w:pPr>
        <w:tabs>
          <w:tab w:val="left" w:pos="284"/>
        </w:tabs>
        <w:jc w:val="both"/>
        <w:rPr>
          <w:szCs w:val="26"/>
        </w:rPr>
      </w:pPr>
      <w:r w:rsidRPr="005A2C7A">
        <w:rPr>
          <w:szCs w:val="26"/>
        </w:rPr>
        <w:tab/>
        <w:t>b)</w:t>
      </w:r>
      <w:r w:rsidRPr="005A2C7A">
        <w:rPr>
          <w:b/>
          <w:szCs w:val="26"/>
        </w:rPr>
        <w:t xml:space="preserve"> </w:t>
      </w:r>
      <w:r w:rsidRPr="005A2C7A">
        <w:rPr>
          <w:szCs w:val="26"/>
        </w:rPr>
        <w:t>Tính năng lượng tự do Gibbs (Δ</w:t>
      </w:r>
      <w:r w:rsidRPr="005A2C7A">
        <w:rPr>
          <w:i/>
          <w:szCs w:val="26"/>
        </w:rPr>
        <w:t>G</w:t>
      </w:r>
      <w:r w:rsidRPr="005A2C7A">
        <w:rPr>
          <w:szCs w:val="26"/>
          <w:vertAlign w:val="superscript"/>
        </w:rPr>
        <w:t>0</w:t>
      </w:r>
      <w:r w:rsidRPr="005A2C7A">
        <w:rPr>
          <w:szCs w:val="26"/>
        </w:rPr>
        <w:t>) cho quá trình diễn ra trong pin điện ở 298 K. Cho biết ý nghĩa dấu của ΔG</w:t>
      </w:r>
      <w:r w:rsidRPr="005A2C7A">
        <w:rPr>
          <w:szCs w:val="26"/>
          <w:vertAlign w:val="superscript"/>
        </w:rPr>
        <w:t>o</w:t>
      </w:r>
      <w:r w:rsidRPr="005A2C7A">
        <w:rPr>
          <w:szCs w:val="26"/>
        </w:rPr>
        <w:t>.</w:t>
      </w:r>
    </w:p>
    <w:p w14:paraId="1EBAA898" w14:textId="77777777" w:rsidR="005A2C7A" w:rsidRPr="005A2C7A" w:rsidRDefault="005A2C7A" w:rsidP="00BF188F">
      <w:pPr>
        <w:tabs>
          <w:tab w:val="left" w:pos="284"/>
        </w:tabs>
        <w:jc w:val="both"/>
        <w:rPr>
          <w:szCs w:val="26"/>
        </w:rPr>
      </w:pPr>
      <w:r w:rsidRPr="005A2C7A">
        <w:rPr>
          <w:szCs w:val="26"/>
        </w:rPr>
        <w:tab/>
        <w:t>c) Tính biến thiên enthalpy cho quá trình ở 298 K, biết rằng Δ</w:t>
      </w:r>
      <w:r w:rsidRPr="005A2C7A">
        <w:rPr>
          <w:i/>
          <w:szCs w:val="26"/>
        </w:rPr>
        <w:t>S</w:t>
      </w:r>
      <w:r w:rsidRPr="005A2C7A">
        <w:rPr>
          <w:szCs w:val="26"/>
        </w:rPr>
        <w:t xml:space="preserve"> = </w:t>
      </w:r>
      <w:r w:rsidRPr="005A2C7A">
        <w:rPr>
          <w:i/>
          <w:szCs w:val="26"/>
        </w:rPr>
        <w:t>nF</w:t>
      </w:r>
      <w:r w:rsidRPr="005A2C7A">
        <w:rPr>
          <w:szCs w:val="26"/>
        </w:rPr>
        <w:t>Δ</w:t>
      </w:r>
      <w:r w:rsidRPr="005A2C7A">
        <w:rPr>
          <w:i/>
          <w:szCs w:val="26"/>
        </w:rPr>
        <w:t>E</w:t>
      </w:r>
      <w:r w:rsidRPr="005A2C7A">
        <w:rPr>
          <w:szCs w:val="26"/>
        </w:rPr>
        <w:t>/Δ</w:t>
      </w:r>
      <w:r w:rsidRPr="005A2C7A">
        <w:rPr>
          <w:i/>
          <w:szCs w:val="26"/>
        </w:rPr>
        <w:t>T</w:t>
      </w:r>
      <w:r w:rsidRPr="005A2C7A">
        <w:rPr>
          <w:szCs w:val="26"/>
        </w:rPr>
        <w:t>.</w:t>
      </w:r>
    </w:p>
    <w:p w14:paraId="79E28A69" w14:textId="77777777" w:rsidR="005A2C7A" w:rsidRPr="005A2C7A" w:rsidRDefault="005A2C7A" w:rsidP="00BF188F">
      <w:pPr>
        <w:tabs>
          <w:tab w:val="left" w:pos="284"/>
        </w:tabs>
        <w:jc w:val="both"/>
        <w:rPr>
          <w:szCs w:val="26"/>
        </w:rPr>
      </w:pPr>
      <w:r w:rsidRPr="005A2C7A">
        <w:rPr>
          <w:szCs w:val="26"/>
        </w:rPr>
        <w:tab/>
        <w:t>d) Biết rằng thế chuẩn của Ag/Ag</w:t>
      </w:r>
      <w:r w:rsidRPr="005A2C7A">
        <w:rPr>
          <w:szCs w:val="26"/>
          <w:vertAlign w:val="superscript"/>
        </w:rPr>
        <w:t>+</w:t>
      </w:r>
      <w:r w:rsidRPr="005A2C7A">
        <w:rPr>
          <w:szCs w:val="26"/>
        </w:rPr>
        <w:t xml:space="preserve"> là </w:t>
      </w:r>
      <w:r w:rsidRPr="005A2C7A">
        <w:rPr>
          <w:i/>
          <w:szCs w:val="26"/>
        </w:rPr>
        <w:t>E</w:t>
      </w:r>
      <w:r w:rsidRPr="005A2C7A">
        <w:rPr>
          <w:szCs w:val="26"/>
          <w:vertAlign w:val="superscript"/>
        </w:rPr>
        <w:t>0</w:t>
      </w:r>
      <w:r w:rsidRPr="005A2C7A">
        <w:rPr>
          <w:szCs w:val="26"/>
        </w:rPr>
        <w:t xml:space="preserve"> = 0,799 V và tích số tan của AgCl là </w:t>
      </w:r>
      <w:r w:rsidRPr="005A2C7A">
        <w:rPr>
          <w:i/>
          <w:szCs w:val="26"/>
        </w:rPr>
        <w:t>K</w:t>
      </w:r>
      <w:r w:rsidRPr="005A2C7A">
        <w:rPr>
          <w:szCs w:val="26"/>
          <w:vertAlign w:val="subscript"/>
        </w:rPr>
        <w:t>sp</w:t>
      </w:r>
      <w:r w:rsidRPr="005A2C7A">
        <w:rPr>
          <w:szCs w:val="26"/>
        </w:rPr>
        <w:t xml:space="preserve"> = 1,73.10</w:t>
      </w:r>
      <w:r w:rsidRPr="005A2C7A">
        <w:rPr>
          <w:szCs w:val="26"/>
          <w:vertAlign w:val="superscript"/>
        </w:rPr>
        <w:t>-10</w:t>
      </w:r>
      <w:r w:rsidRPr="005A2C7A">
        <w:rPr>
          <w:szCs w:val="26"/>
        </w:rPr>
        <w:t xml:space="preserve">, tính giá trị thế điện cực chuẩn của điện cực bạc/bạc clorua. Thiết lập phương trình cho biết sự phụ thuộc giữa </w:t>
      </w:r>
      <w:r w:rsidRPr="005A2C7A">
        <w:rPr>
          <w:i/>
          <w:szCs w:val="26"/>
        </w:rPr>
        <w:t>E</w:t>
      </w:r>
      <w:r w:rsidRPr="005A2C7A">
        <w:rPr>
          <w:szCs w:val="26"/>
          <w:vertAlign w:val="superscript"/>
        </w:rPr>
        <w:t>0</w:t>
      </w:r>
      <w:r w:rsidRPr="005A2C7A">
        <w:rPr>
          <w:szCs w:val="26"/>
        </w:rPr>
        <w:t>(Ag/Ag</w:t>
      </w:r>
      <w:r w:rsidRPr="005A2C7A">
        <w:rPr>
          <w:szCs w:val="26"/>
          <w:vertAlign w:val="superscript"/>
        </w:rPr>
        <w:t>+</w:t>
      </w:r>
      <w:r w:rsidRPr="005A2C7A">
        <w:rPr>
          <w:szCs w:val="26"/>
        </w:rPr>
        <w:t xml:space="preserve">) và </w:t>
      </w:r>
      <w:r w:rsidRPr="005A2C7A">
        <w:rPr>
          <w:i/>
          <w:szCs w:val="26"/>
        </w:rPr>
        <w:t>E</w:t>
      </w:r>
      <w:r w:rsidRPr="005A2C7A">
        <w:rPr>
          <w:szCs w:val="26"/>
          <w:vertAlign w:val="superscript"/>
        </w:rPr>
        <w:t>0</w:t>
      </w:r>
      <w:r w:rsidRPr="005A2C7A">
        <w:rPr>
          <w:szCs w:val="26"/>
        </w:rPr>
        <w:t>(Ag, AgCl/Cl</w:t>
      </w:r>
      <w:r w:rsidRPr="005A2C7A">
        <w:rPr>
          <w:szCs w:val="26"/>
          <w:vertAlign w:val="superscript"/>
        </w:rPr>
        <w:t>-</w:t>
      </w:r>
      <w:r w:rsidRPr="005A2C7A">
        <w:rPr>
          <w:szCs w:val="26"/>
        </w:rPr>
        <w:t>).</w:t>
      </w:r>
    </w:p>
    <w:p w14:paraId="7BFA6394" w14:textId="77777777" w:rsidR="005A2C7A" w:rsidRPr="005A2C7A" w:rsidRDefault="005A2C7A" w:rsidP="005A2C7A">
      <w:pPr>
        <w:rPr>
          <w:szCs w:val="26"/>
        </w:rPr>
      </w:pPr>
      <w:r w:rsidRPr="005A2C7A">
        <w:rPr>
          <w:b/>
          <w:bCs/>
          <w:szCs w:val="26"/>
        </w:rPr>
        <w:t xml:space="preserve">Câu 7: (2,5 điểm) </w:t>
      </w:r>
      <w:r w:rsidRPr="005A2C7A">
        <w:rPr>
          <w:szCs w:val="26"/>
        </w:rPr>
        <w:t xml:space="preserve">Halogen. Oxygen - Sulfua. </w:t>
      </w:r>
    </w:p>
    <w:p w14:paraId="4FCB16F5" w14:textId="77777777" w:rsidR="005A2C7A" w:rsidRPr="005A2C7A" w:rsidRDefault="005A2C7A" w:rsidP="005A2C7A">
      <w:pPr>
        <w:rPr>
          <w:szCs w:val="26"/>
          <w:lang w:val="fr-FR"/>
        </w:rPr>
      </w:pPr>
      <w:r w:rsidRPr="005A2C7A">
        <w:rPr>
          <w:b/>
          <w:szCs w:val="26"/>
          <w:lang w:val="fr-FR"/>
        </w:rPr>
        <w:t>7.1.</w:t>
      </w:r>
      <w:r w:rsidRPr="005A2C7A">
        <w:rPr>
          <w:szCs w:val="26"/>
          <w:lang w:val="fr-FR"/>
        </w:rPr>
        <w:t xml:space="preserve"> Xác định các chất A, B, C, D, E và viết phương trình hóa học của các phản ứng xảy ra theo sơ đồ:</w:t>
      </w:r>
    </w:p>
    <w:p w14:paraId="0E5ECA3F" w14:textId="5A26AA5A" w:rsidR="00BF188F" w:rsidRDefault="00BF188F" w:rsidP="00BF188F">
      <w:pPr>
        <w:tabs>
          <w:tab w:val="left" w:pos="284"/>
        </w:tabs>
        <w:spacing w:before="20" w:line="288" w:lineRule="auto"/>
        <w:jc w:val="center"/>
        <w:rPr>
          <w:szCs w:val="26"/>
          <w:lang w:val="fr-FR"/>
        </w:rPr>
      </w:pPr>
      <w:r w:rsidRPr="00BF188F">
        <w:rPr>
          <w:noProof/>
          <w:szCs w:val="26"/>
          <w:lang w:val="fr-FR"/>
        </w:rPr>
        <w:drawing>
          <wp:inline distT="0" distB="0" distL="0" distR="0" wp14:anchorId="1862287F" wp14:editId="2267CE62">
            <wp:extent cx="4988067" cy="1706880"/>
            <wp:effectExtent l="0" t="0" r="3175" b="7620"/>
            <wp:docPr id="494028176" name="Picture 1" descr="A picture containing text, line, diagram,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028176" name="Picture 1" descr="A picture containing text, line, diagram, font&#10;&#10;Description automatically generated"/>
                    <pic:cNvPicPr/>
                  </pic:nvPicPr>
                  <pic:blipFill>
                    <a:blip r:embed="rId58"/>
                    <a:stretch>
                      <a:fillRect/>
                    </a:stretch>
                  </pic:blipFill>
                  <pic:spPr>
                    <a:xfrm>
                      <a:off x="0" y="0"/>
                      <a:ext cx="4990742" cy="1707795"/>
                    </a:xfrm>
                    <a:prstGeom prst="rect">
                      <a:avLst/>
                    </a:prstGeom>
                  </pic:spPr>
                </pic:pic>
              </a:graphicData>
            </a:graphic>
          </wp:inline>
        </w:drawing>
      </w:r>
    </w:p>
    <w:p w14:paraId="7214222A" w14:textId="389384EA" w:rsidR="005A2C7A" w:rsidRPr="005A2C7A" w:rsidRDefault="005A2C7A" w:rsidP="005A2C7A">
      <w:pPr>
        <w:tabs>
          <w:tab w:val="left" w:pos="284"/>
        </w:tabs>
        <w:spacing w:before="20" w:line="288" w:lineRule="auto"/>
        <w:rPr>
          <w:szCs w:val="26"/>
          <w:lang w:val="fr-FR"/>
        </w:rPr>
      </w:pPr>
      <w:r w:rsidRPr="005A2C7A">
        <w:rPr>
          <w:b/>
          <w:szCs w:val="26"/>
          <w:lang w:val="fr-FR"/>
        </w:rPr>
        <w:t xml:space="preserve">7.2. </w:t>
      </w:r>
      <w:r w:rsidRPr="005A2C7A">
        <w:rPr>
          <w:szCs w:val="26"/>
          <w:lang w:val="fr-FR"/>
        </w:rPr>
        <w:t xml:space="preserve">Nung hỗn hợp </w:t>
      </w:r>
      <w:r w:rsidRPr="005A2C7A">
        <w:rPr>
          <w:bCs/>
          <w:szCs w:val="26"/>
          <w:lang w:val="fr-FR"/>
        </w:rPr>
        <w:t>A</w:t>
      </w:r>
      <w:r w:rsidRPr="005A2C7A">
        <w:rPr>
          <w:szCs w:val="26"/>
          <w:lang w:val="fr-FR"/>
        </w:rPr>
        <w:t xml:space="preserve"> gồm sắt và lưu huỳnh sau một thời gian được hỗn hợp rắn </w:t>
      </w:r>
      <w:r w:rsidRPr="005A2C7A">
        <w:rPr>
          <w:bCs/>
          <w:szCs w:val="26"/>
          <w:lang w:val="fr-FR"/>
        </w:rPr>
        <w:t>B</w:t>
      </w:r>
      <w:r w:rsidRPr="005A2C7A">
        <w:rPr>
          <w:szCs w:val="26"/>
          <w:lang w:val="fr-FR"/>
        </w:rPr>
        <w:t xml:space="preserve">. Cho </w:t>
      </w:r>
      <w:r w:rsidRPr="005A2C7A">
        <w:rPr>
          <w:bCs/>
          <w:szCs w:val="26"/>
          <w:lang w:val="fr-FR"/>
        </w:rPr>
        <w:t>B</w:t>
      </w:r>
      <w:r w:rsidRPr="005A2C7A">
        <w:rPr>
          <w:szCs w:val="26"/>
          <w:lang w:val="fr-FR"/>
        </w:rPr>
        <w:t xml:space="preserve"> tác dụng với dung dịch HCl dư, thu được </w:t>
      </w:r>
      <w:r w:rsidRPr="005A2C7A">
        <w:rPr>
          <w:bCs/>
          <w:szCs w:val="26"/>
          <w:lang w:val="fr-FR"/>
        </w:rPr>
        <w:t>V</w:t>
      </w:r>
      <w:r w:rsidRPr="005A2C7A">
        <w:rPr>
          <w:bCs/>
          <w:szCs w:val="26"/>
          <w:vertAlign w:val="subscript"/>
          <w:lang w:val="fr-FR"/>
        </w:rPr>
        <w:t>1</w:t>
      </w:r>
      <w:r w:rsidRPr="005A2C7A">
        <w:rPr>
          <w:bCs/>
          <w:szCs w:val="26"/>
          <w:lang w:val="fr-FR"/>
        </w:rPr>
        <w:t xml:space="preserve"> </w:t>
      </w:r>
      <w:r w:rsidRPr="005A2C7A">
        <w:rPr>
          <w:szCs w:val="26"/>
          <w:lang w:val="fr-FR"/>
        </w:rPr>
        <w:t xml:space="preserve">lít hỗn hợp khí </w:t>
      </w:r>
      <w:r w:rsidRPr="005A2C7A">
        <w:rPr>
          <w:bCs/>
          <w:szCs w:val="26"/>
          <w:lang w:val="fr-FR"/>
        </w:rPr>
        <w:t>C</w:t>
      </w:r>
      <w:r w:rsidRPr="005A2C7A">
        <w:rPr>
          <w:szCs w:val="26"/>
          <w:lang w:val="fr-FR"/>
        </w:rPr>
        <w:t xml:space="preserve">. Tỉ khối của </w:t>
      </w:r>
      <w:r w:rsidRPr="005A2C7A">
        <w:rPr>
          <w:bCs/>
          <w:szCs w:val="26"/>
          <w:lang w:val="fr-FR"/>
        </w:rPr>
        <w:t>C</w:t>
      </w:r>
      <w:r w:rsidRPr="005A2C7A">
        <w:rPr>
          <w:szCs w:val="26"/>
          <w:lang w:val="fr-FR"/>
        </w:rPr>
        <w:t xml:space="preserve"> so với hiđro bằng 10,6. Nếu đốt cháy hoàn toàn </w:t>
      </w:r>
      <w:r w:rsidRPr="005A2C7A">
        <w:rPr>
          <w:bCs/>
          <w:szCs w:val="26"/>
          <w:lang w:val="fr-FR"/>
        </w:rPr>
        <w:t>B</w:t>
      </w:r>
      <w:r w:rsidRPr="005A2C7A">
        <w:rPr>
          <w:szCs w:val="26"/>
          <w:lang w:val="fr-FR"/>
        </w:rPr>
        <w:t xml:space="preserve"> thành Fe</w:t>
      </w:r>
      <w:r w:rsidRPr="005A2C7A">
        <w:rPr>
          <w:szCs w:val="26"/>
          <w:vertAlign w:val="subscript"/>
          <w:lang w:val="fr-FR"/>
        </w:rPr>
        <w:t>2</w:t>
      </w:r>
      <w:r w:rsidRPr="005A2C7A">
        <w:rPr>
          <w:szCs w:val="26"/>
          <w:lang w:val="fr-FR"/>
        </w:rPr>
        <w:t>O</w:t>
      </w:r>
      <w:r w:rsidRPr="005A2C7A">
        <w:rPr>
          <w:szCs w:val="26"/>
          <w:vertAlign w:val="subscript"/>
          <w:lang w:val="fr-FR"/>
        </w:rPr>
        <w:t>3</w:t>
      </w:r>
      <w:r w:rsidRPr="005A2C7A">
        <w:rPr>
          <w:szCs w:val="26"/>
          <w:lang w:val="fr-FR"/>
        </w:rPr>
        <w:t xml:space="preserve"> và SO</w:t>
      </w:r>
      <w:r w:rsidRPr="005A2C7A">
        <w:rPr>
          <w:szCs w:val="26"/>
          <w:vertAlign w:val="subscript"/>
          <w:lang w:val="fr-FR"/>
        </w:rPr>
        <w:t>2</w:t>
      </w:r>
      <w:r w:rsidRPr="005A2C7A">
        <w:rPr>
          <w:szCs w:val="26"/>
          <w:lang w:val="fr-FR"/>
        </w:rPr>
        <w:t xml:space="preserve"> cần </w:t>
      </w:r>
      <w:r w:rsidRPr="005A2C7A">
        <w:rPr>
          <w:bCs/>
          <w:szCs w:val="26"/>
          <w:lang w:val="fr-FR"/>
        </w:rPr>
        <w:t>V</w:t>
      </w:r>
      <w:r w:rsidRPr="005A2C7A">
        <w:rPr>
          <w:bCs/>
          <w:szCs w:val="26"/>
          <w:vertAlign w:val="subscript"/>
          <w:lang w:val="fr-FR"/>
        </w:rPr>
        <w:t>2</w:t>
      </w:r>
      <w:r w:rsidRPr="005A2C7A">
        <w:rPr>
          <w:szCs w:val="26"/>
          <w:lang w:val="fr-FR"/>
        </w:rPr>
        <w:t xml:space="preserve"> lít khí oxi.</w:t>
      </w:r>
    </w:p>
    <w:p w14:paraId="096FA6F6" w14:textId="77777777" w:rsidR="005A2C7A" w:rsidRPr="005A2C7A" w:rsidRDefault="005A2C7A" w:rsidP="005A2C7A">
      <w:pPr>
        <w:tabs>
          <w:tab w:val="left" w:pos="284"/>
        </w:tabs>
        <w:spacing w:before="20" w:line="288" w:lineRule="auto"/>
        <w:rPr>
          <w:szCs w:val="26"/>
          <w:lang w:val="fr-FR"/>
        </w:rPr>
      </w:pPr>
      <w:r w:rsidRPr="005A2C7A">
        <w:rPr>
          <w:szCs w:val="26"/>
          <w:lang w:val="fr-FR"/>
        </w:rPr>
        <w:tab/>
        <w:t xml:space="preserve">a) Xác định tỉ lệ </w:t>
      </w:r>
      <w:r w:rsidRPr="005A2C7A">
        <w:rPr>
          <w:bCs/>
          <w:szCs w:val="26"/>
          <w:lang w:val="fr-FR"/>
        </w:rPr>
        <w:t>V</w:t>
      </w:r>
      <w:r w:rsidRPr="005A2C7A">
        <w:rPr>
          <w:bCs/>
          <w:szCs w:val="26"/>
          <w:vertAlign w:val="subscript"/>
          <w:lang w:val="fr-FR"/>
        </w:rPr>
        <w:t>1</w:t>
      </w:r>
      <w:r w:rsidRPr="005A2C7A">
        <w:rPr>
          <w:szCs w:val="26"/>
          <w:lang w:val="fr-FR"/>
        </w:rPr>
        <w:t xml:space="preserve"> và </w:t>
      </w:r>
      <w:r w:rsidRPr="005A2C7A">
        <w:rPr>
          <w:bCs/>
          <w:szCs w:val="26"/>
          <w:lang w:val="fr-FR"/>
        </w:rPr>
        <w:t>V</w:t>
      </w:r>
      <w:r w:rsidRPr="005A2C7A">
        <w:rPr>
          <w:bCs/>
          <w:szCs w:val="26"/>
          <w:vertAlign w:val="subscript"/>
          <w:lang w:val="fr-FR"/>
        </w:rPr>
        <w:t>2</w:t>
      </w:r>
      <w:r w:rsidRPr="005A2C7A">
        <w:rPr>
          <w:szCs w:val="26"/>
          <w:lang w:val="fr-FR"/>
        </w:rPr>
        <w:t xml:space="preserve"> (đo ở cùng điều kiện).</w:t>
      </w:r>
    </w:p>
    <w:p w14:paraId="1B64EF08" w14:textId="77777777" w:rsidR="005A2C7A" w:rsidRPr="005A2C7A" w:rsidRDefault="005A2C7A" w:rsidP="005A2C7A">
      <w:pPr>
        <w:tabs>
          <w:tab w:val="left" w:pos="284"/>
        </w:tabs>
        <w:spacing w:before="20" w:line="288" w:lineRule="auto"/>
        <w:rPr>
          <w:szCs w:val="26"/>
          <w:lang w:val="fr-FR"/>
        </w:rPr>
      </w:pPr>
      <w:r w:rsidRPr="005A2C7A">
        <w:rPr>
          <w:szCs w:val="26"/>
          <w:lang w:val="fr-FR"/>
        </w:rPr>
        <w:tab/>
        <w:t xml:space="preserve">b) Tính hàm lượng phần trăm các chất trong </w:t>
      </w:r>
      <w:r w:rsidRPr="005A2C7A">
        <w:rPr>
          <w:bCs/>
          <w:szCs w:val="26"/>
          <w:lang w:val="fr-FR"/>
        </w:rPr>
        <w:t>B</w:t>
      </w:r>
      <w:r w:rsidRPr="005A2C7A">
        <w:rPr>
          <w:szCs w:val="26"/>
          <w:lang w:val="fr-FR"/>
        </w:rPr>
        <w:t xml:space="preserve"> theo </w:t>
      </w:r>
      <w:r w:rsidRPr="005A2C7A">
        <w:rPr>
          <w:bCs/>
          <w:szCs w:val="26"/>
          <w:lang w:val="fr-FR"/>
        </w:rPr>
        <w:t>V</w:t>
      </w:r>
      <w:r w:rsidRPr="005A2C7A">
        <w:rPr>
          <w:bCs/>
          <w:szCs w:val="26"/>
          <w:vertAlign w:val="subscript"/>
          <w:lang w:val="fr-FR"/>
        </w:rPr>
        <w:t>1</w:t>
      </w:r>
      <w:r w:rsidRPr="005A2C7A">
        <w:rPr>
          <w:bCs/>
          <w:szCs w:val="26"/>
          <w:lang w:val="fr-FR"/>
        </w:rPr>
        <w:t xml:space="preserve"> </w:t>
      </w:r>
      <w:r w:rsidRPr="005A2C7A">
        <w:rPr>
          <w:szCs w:val="26"/>
          <w:lang w:val="fr-FR"/>
        </w:rPr>
        <w:t xml:space="preserve">và </w:t>
      </w:r>
      <w:r w:rsidRPr="005A2C7A">
        <w:rPr>
          <w:bCs/>
          <w:szCs w:val="26"/>
          <w:lang w:val="fr-FR"/>
        </w:rPr>
        <w:t>V</w:t>
      </w:r>
      <w:r w:rsidRPr="005A2C7A">
        <w:rPr>
          <w:bCs/>
          <w:szCs w:val="26"/>
          <w:vertAlign w:val="subscript"/>
          <w:lang w:val="fr-FR"/>
        </w:rPr>
        <w:t>2</w:t>
      </w:r>
      <w:r w:rsidRPr="005A2C7A">
        <w:rPr>
          <w:szCs w:val="26"/>
          <w:lang w:val="fr-FR"/>
        </w:rPr>
        <w:t>.</w:t>
      </w:r>
    </w:p>
    <w:p w14:paraId="0A32BA36" w14:textId="77777777" w:rsidR="005A2C7A" w:rsidRPr="005A2C7A" w:rsidRDefault="005A2C7A" w:rsidP="005A2C7A">
      <w:pPr>
        <w:tabs>
          <w:tab w:val="left" w:pos="284"/>
        </w:tabs>
        <w:spacing w:before="20" w:line="288" w:lineRule="auto"/>
        <w:rPr>
          <w:szCs w:val="26"/>
          <w:lang w:val="fr-FR"/>
        </w:rPr>
      </w:pPr>
      <w:r w:rsidRPr="005A2C7A">
        <w:rPr>
          <w:szCs w:val="26"/>
          <w:lang w:val="fr-FR"/>
        </w:rPr>
        <w:tab/>
        <w:t>c) Tính hiệu suất thấp nhất của phản ứng nung ở trên.</w:t>
      </w:r>
    </w:p>
    <w:p w14:paraId="571E54DA" w14:textId="77777777" w:rsidR="005A2C7A" w:rsidRPr="005A2C7A" w:rsidRDefault="005A2C7A" w:rsidP="005A2C7A">
      <w:pPr>
        <w:widowControl w:val="0"/>
        <w:tabs>
          <w:tab w:val="left" w:pos="284"/>
        </w:tabs>
        <w:autoSpaceDE w:val="0"/>
        <w:autoSpaceDN w:val="0"/>
        <w:adjustRightInd w:val="0"/>
        <w:spacing w:before="20" w:line="288" w:lineRule="auto"/>
        <w:rPr>
          <w:szCs w:val="26"/>
          <w:lang w:val="fr-FR"/>
        </w:rPr>
      </w:pPr>
      <w:r w:rsidRPr="005A2C7A">
        <w:rPr>
          <w:szCs w:val="26"/>
          <w:lang w:val="fr-FR"/>
        </w:rPr>
        <w:tab/>
        <w:t xml:space="preserve">d) Nếu hiệu suất của phản ứng nung trên là 75%, tính hàm lượng phần trăm các chất trong hỗn hợp </w:t>
      </w:r>
      <w:r w:rsidRPr="005A2C7A">
        <w:rPr>
          <w:bCs/>
          <w:szCs w:val="26"/>
          <w:lang w:val="fr-FR"/>
        </w:rPr>
        <w:t>B</w:t>
      </w:r>
      <w:r w:rsidRPr="005A2C7A">
        <w:rPr>
          <w:szCs w:val="26"/>
          <w:lang w:val="fr-FR"/>
        </w:rPr>
        <w:t xml:space="preserve">. </w:t>
      </w:r>
    </w:p>
    <w:p w14:paraId="46CC33FB" w14:textId="77777777" w:rsidR="005A2C7A" w:rsidRPr="005A2C7A" w:rsidRDefault="005A2C7A" w:rsidP="005A2C7A">
      <w:pPr>
        <w:rPr>
          <w:szCs w:val="26"/>
        </w:rPr>
      </w:pPr>
      <w:r w:rsidRPr="005A2C7A">
        <w:rPr>
          <w:b/>
          <w:bCs/>
          <w:szCs w:val="26"/>
        </w:rPr>
        <w:t xml:space="preserve">Câu 8 (2,5 điểm) </w:t>
      </w:r>
      <w:r w:rsidRPr="005A2C7A">
        <w:rPr>
          <w:b/>
          <w:bCs/>
          <w:szCs w:val="26"/>
        </w:rPr>
        <w:tab/>
      </w:r>
      <w:r w:rsidRPr="005A2C7A">
        <w:rPr>
          <w:szCs w:val="26"/>
        </w:rPr>
        <w:t>Đại cương hữu cơ (Quan hệ giữa cấu trúc và tính chất)</w:t>
      </w:r>
    </w:p>
    <w:p w14:paraId="22F3060B" w14:textId="77777777" w:rsidR="005A2C7A" w:rsidRPr="005A2C7A" w:rsidRDefault="005A2C7A" w:rsidP="005A2C7A">
      <w:pPr>
        <w:spacing w:before="60" w:after="60" w:line="240" w:lineRule="auto"/>
        <w:jc w:val="both"/>
        <w:rPr>
          <w:szCs w:val="26"/>
          <w:lang w:val="vi-VN"/>
        </w:rPr>
      </w:pPr>
      <w:r w:rsidRPr="005A2C7A">
        <w:rPr>
          <w:rFonts w:eastAsia="Times New Roman"/>
          <w:noProof/>
          <w:szCs w:val="26"/>
        </w:rPr>
        <w:drawing>
          <wp:anchor distT="0" distB="0" distL="114300" distR="114300" simplePos="0" relativeHeight="251666944" behindDoc="1" locked="0" layoutInCell="1" allowOverlap="1" wp14:anchorId="0C1A552E" wp14:editId="69426F12">
            <wp:simplePos x="0" y="0"/>
            <wp:positionH relativeFrom="column">
              <wp:posOffset>4645206</wp:posOffset>
            </wp:positionH>
            <wp:positionV relativeFrom="paragraph">
              <wp:posOffset>112667</wp:posOffset>
            </wp:positionV>
            <wp:extent cx="1212215" cy="775970"/>
            <wp:effectExtent l="0" t="0" r="6985" b="5080"/>
            <wp:wrapSquare wrapText="bothSides"/>
            <wp:docPr id="121197726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1221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2C7A">
        <w:rPr>
          <w:b/>
          <w:bCs/>
          <w:iCs/>
          <w:szCs w:val="26"/>
        </w:rPr>
        <w:t>8.1</w:t>
      </w:r>
      <w:r w:rsidRPr="005A2C7A">
        <w:rPr>
          <w:iCs/>
          <w:szCs w:val="26"/>
        </w:rPr>
        <w:t xml:space="preserve">. </w:t>
      </w:r>
      <w:r w:rsidRPr="005A2C7A">
        <w:rPr>
          <w:szCs w:val="26"/>
          <w:lang w:val="vi-VN"/>
        </w:rPr>
        <w:t>Xem xét hợp chất hữu cơ dưới đây:</w:t>
      </w:r>
    </w:p>
    <w:p w14:paraId="603B9003" w14:textId="419F1F3B" w:rsidR="005A2C7A" w:rsidRPr="005A2C7A" w:rsidRDefault="005A2C7A" w:rsidP="005A2C7A">
      <w:pPr>
        <w:spacing w:before="60" w:after="60" w:line="240" w:lineRule="auto"/>
        <w:ind w:firstLine="720"/>
        <w:contextualSpacing/>
        <w:jc w:val="both"/>
        <w:rPr>
          <w:szCs w:val="26"/>
          <w:lang w:val="vi-VN"/>
        </w:rPr>
      </w:pPr>
      <w:r w:rsidRPr="005A2C7A">
        <w:rPr>
          <w:bCs/>
          <w:szCs w:val="26"/>
        </w:rPr>
        <w:t>a)</w:t>
      </w:r>
      <w:r w:rsidRPr="005A2C7A">
        <w:rPr>
          <w:bCs/>
          <w:szCs w:val="26"/>
          <w:lang w:val="vi-VN"/>
        </w:rPr>
        <w:t xml:space="preserve"> Hợp</w:t>
      </w:r>
      <w:r w:rsidRPr="005A2C7A">
        <w:rPr>
          <w:szCs w:val="26"/>
          <w:lang w:val="vi-VN"/>
        </w:rPr>
        <w:t xml:space="preserve"> chất hữu cơ trên có bao nhiêu đồng phân quang học. Biểu diễn theo công thức Fisher của từng đồng phân trên.</w:t>
      </w:r>
    </w:p>
    <w:p w14:paraId="6810AFE2" w14:textId="0DBF6AF8" w:rsidR="005A2C7A" w:rsidRPr="005A2C7A" w:rsidRDefault="005A2C7A" w:rsidP="005A2C7A">
      <w:pPr>
        <w:spacing w:before="60" w:after="60" w:line="240" w:lineRule="auto"/>
        <w:contextualSpacing/>
        <w:jc w:val="both"/>
        <w:rPr>
          <w:szCs w:val="26"/>
          <w:lang w:val="vi-VN"/>
        </w:rPr>
      </w:pPr>
      <w:r w:rsidRPr="005A2C7A">
        <w:rPr>
          <w:b/>
          <w:szCs w:val="26"/>
          <w:lang w:val="vi-VN"/>
        </w:rPr>
        <w:t xml:space="preserve">     </w:t>
      </w:r>
      <w:r w:rsidRPr="005A2C7A">
        <w:rPr>
          <w:b/>
          <w:szCs w:val="26"/>
          <w:lang w:val="vi-VN"/>
        </w:rPr>
        <w:tab/>
      </w:r>
      <w:r w:rsidRPr="005A2C7A">
        <w:rPr>
          <w:bCs/>
          <w:szCs w:val="26"/>
        </w:rPr>
        <w:t>b)</w:t>
      </w:r>
      <w:r w:rsidRPr="005A2C7A">
        <w:rPr>
          <w:bCs/>
          <w:szCs w:val="26"/>
          <w:lang w:val="vi-VN"/>
        </w:rPr>
        <w:t xml:space="preserve"> C</w:t>
      </w:r>
      <w:r w:rsidRPr="005A2C7A">
        <w:rPr>
          <w:szCs w:val="26"/>
          <w:lang w:val="vi-VN"/>
        </w:rPr>
        <w:t>hỉ ra các loại liên kết hiđro nội phân tử có thể có của hợp chất trên, đồng thời chỉ ra liên kết bền nhất, kém bền nhất.</w:t>
      </w:r>
    </w:p>
    <w:p w14:paraId="61C95235" w14:textId="77777777" w:rsidR="00BF188F" w:rsidRDefault="00BF188F" w:rsidP="005A2C7A">
      <w:pPr>
        <w:spacing w:before="60" w:after="60" w:line="240" w:lineRule="auto"/>
        <w:contextualSpacing/>
        <w:rPr>
          <w:b/>
          <w:bCs/>
          <w:szCs w:val="26"/>
        </w:rPr>
      </w:pPr>
    </w:p>
    <w:p w14:paraId="1E784A1A" w14:textId="77777777" w:rsidR="00BF188F" w:rsidRDefault="00BF188F" w:rsidP="005A2C7A">
      <w:pPr>
        <w:spacing w:before="60" w:after="60" w:line="240" w:lineRule="auto"/>
        <w:contextualSpacing/>
        <w:rPr>
          <w:b/>
          <w:bCs/>
          <w:szCs w:val="26"/>
        </w:rPr>
      </w:pPr>
    </w:p>
    <w:p w14:paraId="575D0718" w14:textId="77777777" w:rsidR="00BF188F" w:rsidRDefault="00BF188F" w:rsidP="005A2C7A">
      <w:pPr>
        <w:spacing w:before="60" w:after="60" w:line="240" w:lineRule="auto"/>
        <w:contextualSpacing/>
        <w:rPr>
          <w:b/>
          <w:bCs/>
          <w:szCs w:val="26"/>
        </w:rPr>
      </w:pPr>
    </w:p>
    <w:p w14:paraId="63386769" w14:textId="07BF77A1" w:rsidR="005A2C7A" w:rsidRPr="005A2C7A" w:rsidRDefault="005A2C7A" w:rsidP="005A2C7A">
      <w:pPr>
        <w:spacing w:before="60" w:after="60" w:line="240" w:lineRule="auto"/>
        <w:contextualSpacing/>
        <w:rPr>
          <w:szCs w:val="26"/>
        </w:rPr>
      </w:pPr>
      <w:r w:rsidRPr="005A2C7A">
        <w:rPr>
          <w:b/>
          <w:bCs/>
          <w:szCs w:val="26"/>
        </w:rPr>
        <w:t>8.2.</w:t>
      </w:r>
      <w:r w:rsidRPr="005A2C7A">
        <w:rPr>
          <w:szCs w:val="26"/>
        </w:rPr>
        <w:t xml:space="preserve"> </w:t>
      </w:r>
    </w:p>
    <w:p w14:paraId="05E42015" w14:textId="6B4CDD7E" w:rsidR="005A2C7A" w:rsidRPr="005A2C7A" w:rsidRDefault="005A2C7A" w:rsidP="005A2C7A">
      <w:pPr>
        <w:spacing w:before="60" w:after="60" w:line="240" w:lineRule="auto"/>
        <w:ind w:firstLine="720"/>
        <w:contextualSpacing/>
        <w:rPr>
          <w:rFonts w:eastAsia="TimesNewRomanPSMT"/>
          <w:color w:val="000000"/>
          <w:szCs w:val="26"/>
        </w:rPr>
      </w:pPr>
      <w:r w:rsidRPr="005A2C7A">
        <w:rPr>
          <w:szCs w:val="26"/>
        </w:rPr>
        <w:t xml:space="preserve">a) </w:t>
      </w:r>
      <w:r w:rsidRPr="005A2C7A">
        <w:rPr>
          <w:rFonts w:eastAsia="TimesNewRomanPSMT"/>
          <w:color w:val="000000"/>
          <w:szCs w:val="26"/>
        </w:rPr>
        <w:t>Cho 3 chất sau đây:</w:t>
      </w:r>
      <w:r w:rsidRPr="005A2C7A">
        <w:rPr>
          <w:noProof/>
          <w:szCs w:val="26"/>
        </w:rPr>
        <w:drawing>
          <wp:anchor distT="0" distB="0" distL="114300" distR="114300" simplePos="0" relativeHeight="251667968" behindDoc="0" locked="0" layoutInCell="1" allowOverlap="1" wp14:anchorId="34ABE992" wp14:editId="422C4C52">
            <wp:simplePos x="0" y="0"/>
            <wp:positionH relativeFrom="column">
              <wp:posOffset>3107690</wp:posOffset>
            </wp:positionH>
            <wp:positionV relativeFrom="paragraph">
              <wp:posOffset>10160</wp:posOffset>
            </wp:positionV>
            <wp:extent cx="2972058" cy="1005927"/>
            <wp:effectExtent l="0" t="0" r="0" b="3810"/>
            <wp:wrapSquare wrapText="bothSides"/>
            <wp:docPr id="1071698293" name="Picture 1" descr="A picture containing diagram, sketch, whit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98293" name="Picture 1" descr="A picture containing diagram, sketch, white, line&#10;&#10;Description automatically generated"/>
                    <pic:cNvPicPr/>
                  </pic:nvPicPr>
                  <pic:blipFill>
                    <a:blip r:embed="rId60"/>
                    <a:stretch>
                      <a:fillRect/>
                    </a:stretch>
                  </pic:blipFill>
                  <pic:spPr>
                    <a:xfrm>
                      <a:off x="0" y="0"/>
                      <a:ext cx="2972058" cy="1005927"/>
                    </a:xfrm>
                    <a:prstGeom prst="rect">
                      <a:avLst/>
                    </a:prstGeom>
                  </pic:spPr>
                </pic:pic>
              </a:graphicData>
            </a:graphic>
            <wp14:sizeRelH relativeFrom="page">
              <wp14:pctWidth>0</wp14:pctWidth>
            </wp14:sizeRelH>
            <wp14:sizeRelV relativeFrom="page">
              <wp14:pctHeight>0</wp14:pctHeight>
            </wp14:sizeRelV>
          </wp:anchor>
        </w:drawing>
      </w:r>
      <w:r w:rsidRPr="005A2C7A">
        <w:rPr>
          <w:rFonts w:eastAsia="TimesNewRomanPSMT"/>
          <w:color w:val="000000"/>
          <w:szCs w:val="26"/>
        </w:rPr>
        <w:t xml:space="preserve"> acid một nấc carboxylic (</w:t>
      </w:r>
      <w:r w:rsidRPr="005A2C7A">
        <w:rPr>
          <w:b/>
          <w:bCs/>
          <w:color w:val="000000"/>
          <w:szCs w:val="26"/>
        </w:rPr>
        <w:t>1</w:t>
      </w:r>
      <w:r w:rsidRPr="005A2C7A">
        <w:rPr>
          <w:rFonts w:eastAsia="TimesNewRomanPSMT"/>
          <w:color w:val="000000"/>
          <w:szCs w:val="26"/>
        </w:rPr>
        <w:t>) ; picric acid (</w:t>
      </w:r>
      <w:r w:rsidRPr="005A2C7A">
        <w:rPr>
          <w:b/>
          <w:bCs/>
          <w:color w:val="000000"/>
          <w:szCs w:val="26"/>
        </w:rPr>
        <w:t>2</w:t>
      </w:r>
      <w:r w:rsidRPr="005A2C7A">
        <w:rPr>
          <w:rFonts w:eastAsia="TimesNewRomanPSMT"/>
          <w:color w:val="000000"/>
          <w:szCs w:val="26"/>
        </w:rPr>
        <w:t>) và acid hai nấc styphnic (</w:t>
      </w:r>
      <w:r w:rsidRPr="005A2C7A">
        <w:rPr>
          <w:b/>
          <w:bCs/>
          <w:color w:val="000000"/>
          <w:szCs w:val="26"/>
        </w:rPr>
        <w:t>3</w:t>
      </w:r>
      <w:r w:rsidRPr="005A2C7A">
        <w:rPr>
          <w:rFonts w:eastAsia="TimesNewRomanPSMT"/>
          <w:color w:val="000000"/>
          <w:szCs w:val="26"/>
        </w:rPr>
        <w:t>). Chất đầu tiên được dùng để khử trùng ở các cơ sở y tế, và hai chất sau</w:t>
      </w:r>
      <w:r w:rsidRPr="005A2C7A">
        <w:rPr>
          <w:rFonts w:eastAsia="TimesNewRomanPSMT"/>
          <w:color w:val="000000"/>
          <w:szCs w:val="26"/>
        </w:rPr>
        <w:br/>
        <w:t>được dùng làm chất nổ. Picric acid có thể được tạo thành từ carboxylic acid</w:t>
      </w:r>
      <w:r w:rsidRPr="005A2C7A">
        <w:rPr>
          <w:rFonts w:eastAsia="TimesNewRomanPSMT"/>
          <w:color w:val="000000"/>
          <w:szCs w:val="26"/>
        </w:rPr>
        <w:br/>
        <w:t>bằng cách nitro hóa. Còn styphnic acid là sản phẩm tạo thành khi thay thế</w:t>
      </w:r>
      <w:r w:rsidRPr="005A2C7A">
        <w:rPr>
          <w:rFonts w:eastAsia="TimesNewRomanPSMT"/>
          <w:color w:val="000000"/>
          <w:szCs w:val="26"/>
        </w:rPr>
        <w:br/>
        <w:t xml:space="preserve">hydrogen trong picric acid. Nhóm chức nào quyết định tính acid của các acid </w:t>
      </w:r>
      <w:r w:rsidRPr="005A2C7A">
        <w:rPr>
          <w:b/>
          <w:bCs/>
          <w:color w:val="000000"/>
          <w:szCs w:val="26"/>
        </w:rPr>
        <w:t>(1); (2); (3)</w:t>
      </w:r>
      <w:r w:rsidRPr="005A2C7A">
        <w:rPr>
          <w:rFonts w:eastAsia="TimesNewRomanPSMT"/>
          <w:color w:val="000000"/>
          <w:szCs w:val="26"/>
        </w:rPr>
        <w:t>. Chất nào có tính acid mạnh nhất ? Giải thích ?</w:t>
      </w:r>
    </w:p>
    <w:p w14:paraId="1BAF7F8D" w14:textId="3295E0D5" w:rsidR="005A2C7A" w:rsidRPr="005A2C7A" w:rsidRDefault="005A2C7A" w:rsidP="005A2C7A">
      <w:pPr>
        <w:spacing w:before="60" w:after="60" w:line="240" w:lineRule="auto"/>
        <w:ind w:firstLine="720"/>
        <w:contextualSpacing/>
        <w:jc w:val="both"/>
        <w:rPr>
          <w:rFonts w:eastAsia="TimesNewRomanPSMT"/>
          <w:color w:val="000000"/>
          <w:szCs w:val="26"/>
        </w:rPr>
      </w:pPr>
      <w:r w:rsidRPr="005A2C7A">
        <w:rPr>
          <w:rFonts w:eastAsia="TimesNewRomanPSMT"/>
          <w:color w:val="000000"/>
          <w:szCs w:val="26"/>
        </w:rPr>
        <w:t>b) Ngoài buta-1,3-diene, vẫn còn có một số hydrocarbon khác cùng công thức C</w:t>
      </w:r>
      <w:r w:rsidRPr="005A2C7A">
        <w:rPr>
          <w:rFonts w:eastAsia="TimesNewRomanPSMT"/>
          <w:color w:val="000000"/>
          <w:szCs w:val="26"/>
          <w:vertAlign w:val="subscript"/>
        </w:rPr>
        <w:t>4</w:t>
      </w:r>
      <w:r w:rsidRPr="005A2C7A">
        <w:rPr>
          <w:rFonts w:eastAsia="TimesNewRomanPSMT"/>
          <w:color w:val="000000"/>
          <w:szCs w:val="26"/>
        </w:rPr>
        <w:t>H</w:t>
      </w:r>
      <w:r w:rsidRPr="005A2C7A">
        <w:rPr>
          <w:rFonts w:eastAsia="TimesNewRomanPSMT"/>
          <w:color w:val="000000"/>
          <w:szCs w:val="26"/>
          <w:vertAlign w:val="subscript"/>
        </w:rPr>
        <w:t>6</w:t>
      </w:r>
      <w:r w:rsidRPr="005A2C7A">
        <w:rPr>
          <w:rFonts w:eastAsia="TimesNewRomanPSMT"/>
          <w:color w:val="000000"/>
          <w:szCs w:val="26"/>
        </w:rPr>
        <w:t>. Xác định công thức cấu tạo của chúng. Những hợp chất này có tính quang hoạt không? Ở thời điểm hiện tại, tất cả các đồng phân C</w:t>
      </w:r>
      <w:r w:rsidRPr="005A2C7A">
        <w:rPr>
          <w:rFonts w:eastAsia="TimesNewRomanPSMT"/>
          <w:color w:val="000000"/>
          <w:szCs w:val="26"/>
          <w:vertAlign w:val="subscript"/>
        </w:rPr>
        <w:t>4</w:t>
      </w:r>
      <w:r w:rsidRPr="005A2C7A">
        <w:rPr>
          <w:rFonts w:eastAsia="TimesNewRomanPSMT"/>
          <w:color w:val="000000"/>
          <w:szCs w:val="26"/>
        </w:rPr>
        <w:t>H</w:t>
      </w:r>
      <w:r w:rsidRPr="005A2C7A">
        <w:rPr>
          <w:rFonts w:eastAsia="TimesNewRomanPSMT"/>
          <w:color w:val="000000"/>
          <w:szCs w:val="26"/>
          <w:vertAlign w:val="subscript"/>
        </w:rPr>
        <w:t>6</w:t>
      </w:r>
      <w:r w:rsidRPr="005A2C7A">
        <w:rPr>
          <w:rFonts w:eastAsia="TimesNewRomanPSMT"/>
          <w:color w:val="000000"/>
          <w:szCs w:val="26"/>
        </w:rPr>
        <w:t xml:space="preserve"> có thể có đều đã được tổng hợp và nghiên cứu chi tiết. Dưới đây là bảng dữ liệu về một số tính chất của chúng. Hãy bổ sung vào các ô trống.</w:t>
      </w:r>
    </w:p>
    <w:p w14:paraId="36BD075C" w14:textId="77777777" w:rsidR="005A2C7A" w:rsidRPr="005A2C7A" w:rsidRDefault="005A2C7A" w:rsidP="005A2C7A">
      <w:pPr>
        <w:spacing w:before="60" w:after="60" w:line="240" w:lineRule="auto"/>
        <w:ind w:firstLine="720"/>
        <w:contextualSpacing/>
        <w:jc w:val="both"/>
        <w:rPr>
          <w:rFonts w:eastAsia="TimesNewRomanPSMT"/>
          <w:color w:val="000000"/>
          <w:szCs w:val="26"/>
        </w:rPr>
      </w:pPr>
    </w:p>
    <w:tbl>
      <w:tblPr>
        <w:tblStyle w:val="TableGrid"/>
        <w:tblW w:w="0" w:type="auto"/>
        <w:tblLook w:val="04A0" w:firstRow="1" w:lastRow="0" w:firstColumn="1" w:lastColumn="0" w:noHBand="0" w:noVBand="1"/>
      </w:tblPr>
      <w:tblGrid>
        <w:gridCol w:w="709"/>
        <w:gridCol w:w="1271"/>
        <w:gridCol w:w="1984"/>
        <w:gridCol w:w="1843"/>
        <w:gridCol w:w="1844"/>
        <w:gridCol w:w="1977"/>
      </w:tblGrid>
      <w:tr w:rsidR="005A2C7A" w:rsidRPr="005A2C7A" w14:paraId="742CE904" w14:textId="77777777" w:rsidTr="00E94F6C">
        <w:tc>
          <w:tcPr>
            <w:tcW w:w="709" w:type="dxa"/>
            <w:vAlign w:val="center"/>
          </w:tcPr>
          <w:p w14:paraId="0CD024AC"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STT</w:t>
            </w:r>
          </w:p>
        </w:tc>
        <w:tc>
          <w:tcPr>
            <w:tcW w:w="1271" w:type="dxa"/>
            <w:vAlign w:val="center"/>
          </w:tcPr>
          <w:p w14:paraId="281BA291"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Cấu tạo</w:t>
            </w:r>
          </w:p>
        </w:tc>
        <w:tc>
          <w:tcPr>
            <w:tcW w:w="1984" w:type="dxa"/>
            <w:vAlign w:val="center"/>
          </w:tcPr>
          <w:p w14:paraId="47386479"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Số loại proton tương đương</w:t>
            </w:r>
          </w:p>
        </w:tc>
        <w:tc>
          <w:tcPr>
            <w:tcW w:w="1843" w:type="dxa"/>
            <w:vAlign w:val="center"/>
          </w:tcPr>
          <w:p w14:paraId="597360F4"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Số loại carbon tương đương</w:t>
            </w:r>
          </w:p>
        </w:tc>
        <w:tc>
          <w:tcPr>
            <w:tcW w:w="1844" w:type="dxa"/>
            <w:vAlign w:val="center"/>
          </w:tcPr>
          <w:p w14:paraId="3A5B592B"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Sự tồn tại trục đối xứng</w:t>
            </w:r>
          </w:p>
        </w:tc>
        <w:tc>
          <w:tcPr>
            <w:tcW w:w="1977" w:type="dxa"/>
            <w:vAlign w:val="center"/>
          </w:tcPr>
          <w:p w14:paraId="5D788902" w14:textId="77777777" w:rsidR="005A2C7A" w:rsidRPr="005A2C7A" w:rsidRDefault="005A2C7A" w:rsidP="00E94F6C">
            <w:pPr>
              <w:spacing w:line="360" w:lineRule="auto"/>
              <w:contextualSpacing/>
              <w:jc w:val="center"/>
              <w:rPr>
                <w:rFonts w:eastAsia="TimesNewRomanPSMT"/>
                <w:b/>
                <w:bCs/>
                <w:color w:val="000000"/>
                <w:szCs w:val="26"/>
              </w:rPr>
            </w:pPr>
            <w:r w:rsidRPr="005A2C7A">
              <w:rPr>
                <w:rFonts w:eastAsia="TimesNewRomanPSMT"/>
                <w:b/>
                <w:bCs/>
                <w:color w:val="000000"/>
                <w:szCs w:val="26"/>
              </w:rPr>
              <w:t>Sự tồn tại mặt phẳng đối xứng</w:t>
            </w:r>
          </w:p>
        </w:tc>
      </w:tr>
      <w:tr w:rsidR="005A2C7A" w:rsidRPr="005A2C7A" w14:paraId="4E5FFF27" w14:textId="77777777" w:rsidTr="00E94F6C">
        <w:tc>
          <w:tcPr>
            <w:tcW w:w="709" w:type="dxa"/>
          </w:tcPr>
          <w:p w14:paraId="79F42FBE"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1</w:t>
            </w:r>
          </w:p>
        </w:tc>
        <w:tc>
          <w:tcPr>
            <w:tcW w:w="1271" w:type="dxa"/>
          </w:tcPr>
          <w:p w14:paraId="27D87E71"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3777769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7D0E3C66"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4" w:type="dxa"/>
          </w:tcPr>
          <w:p w14:paraId="26300D51"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Có</w:t>
            </w:r>
          </w:p>
        </w:tc>
        <w:tc>
          <w:tcPr>
            <w:tcW w:w="1977" w:type="dxa"/>
          </w:tcPr>
          <w:p w14:paraId="1C7BA46F"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Có</w:t>
            </w:r>
          </w:p>
        </w:tc>
      </w:tr>
      <w:tr w:rsidR="005A2C7A" w:rsidRPr="005A2C7A" w14:paraId="2CEB0141" w14:textId="77777777" w:rsidTr="00E94F6C">
        <w:tc>
          <w:tcPr>
            <w:tcW w:w="709" w:type="dxa"/>
          </w:tcPr>
          <w:p w14:paraId="53CC6A49"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271" w:type="dxa"/>
          </w:tcPr>
          <w:p w14:paraId="64165AAB"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48A13E64"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6CE36E39"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4</w:t>
            </w:r>
          </w:p>
        </w:tc>
        <w:tc>
          <w:tcPr>
            <w:tcW w:w="1844" w:type="dxa"/>
          </w:tcPr>
          <w:p w14:paraId="6C08701F"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Không</w:t>
            </w:r>
          </w:p>
        </w:tc>
        <w:tc>
          <w:tcPr>
            <w:tcW w:w="1977" w:type="dxa"/>
          </w:tcPr>
          <w:p w14:paraId="1AC2595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Có</w:t>
            </w:r>
          </w:p>
        </w:tc>
      </w:tr>
      <w:tr w:rsidR="005A2C7A" w:rsidRPr="005A2C7A" w14:paraId="17AC46AD" w14:textId="77777777" w:rsidTr="00E94F6C">
        <w:tc>
          <w:tcPr>
            <w:tcW w:w="709" w:type="dxa"/>
          </w:tcPr>
          <w:p w14:paraId="4E9BE47E"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271" w:type="dxa"/>
          </w:tcPr>
          <w:p w14:paraId="4D99935C"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17B7053E"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6350E6A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4</w:t>
            </w:r>
          </w:p>
        </w:tc>
        <w:tc>
          <w:tcPr>
            <w:tcW w:w="1844" w:type="dxa"/>
          </w:tcPr>
          <w:p w14:paraId="31AE5BCE"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0904C954"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18A70FC8" w14:textId="77777777" w:rsidTr="00E94F6C">
        <w:tc>
          <w:tcPr>
            <w:tcW w:w="709" w:type="dxa"/>
          </w:tcPr>
          <w:p w14:paraId="4720264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4</w:t>
            </w:r>
          </w:p>
        </w:tc>
        <w:tc>
          <w:tcPr>
            <w:tcW w:w="1271" w:type="dxa"/>
          </w:tcPr>
          <w:p w14:paraId="376A2E71"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7F84700D"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3" w:type="dxa"/>
          </w:tcPr>
          <w:p w14:paraId="16CB9C1C"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4" w:type="dxa"/>
          </w:tcPr>
          <w:p w14:paraId="1C309B8A"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0FCBCDE9"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3A47717C" w14:textId="77777777" w:rsidTr="00E94F6C">
        <w:tc>
          <w:tcPr>
            <w:tcW w:w="709" w:type="dxa"/>
          </w:tcPr>
          <w:p w14:paraId="5C151E9B"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5</w:t>
            </w:r>
          </w:p>
        </w:tc>
        <w:tc>
          <w:tcPr>
            <w:tcW w:w="1271" w:type="dxa"/>
          </w:tcPr>
          <w:p w14:paraId="31440DEE"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1AD73356"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3" w:type="dxa"/>
          </w:tcPr>
          <w:p w14:paraId="4CD935D8"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3</w:t>
            </w:r>
          </w:p>
        </w:tc>
        <w:tc>
          <w:tcPr>
            <w:tcW w:w="1844" w:type="dxa"/>
          </w:tcPr>
          <w:p w14:paraId="43F383DF"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7016EB22"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6E31E7CB" w14:textId="77777777" w:rsidTr="00E94F6C">
        <w:tc>
          <w:tcPr>
            <w:tcW w:w="709" w:type="dxa"/>
          </w:tcPr>
          <w:p w14:paraId="61D97EE2"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6</w:t>
            </w:r>
          </w:p>
        </w:tc>
        <w:tc>
          <w:tcPr>
            <w:tcW w:w="1271" w:type="dxa"/>
          </w:tcPr>
          <w:p w14:paraId="6FE57FF6"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526AF4BB"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3" w:type="dxa"/>
          </w:tcPr>
          <w:p w14:paraId="6C3B8738"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2</w:t>
            </w:r>
          </w:p>
        </w:tc>
        <w:tc>
          <w:tcPr>
            <w:tcW w:w="1844" w:type="dxa"/>
          </w:tcPr>
          <w:p w14:paraId="42BF4EA7"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4039384E"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4897F420" w14:textId="77777777" w:rsidTr="00E94F6C">
        <w:tc>
          <w:tcPr>
            <w:tcW w:w="709" w:type="dxa"/>
          </w:tcPr>
          <w:p w14:paraId="0B964053"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7</w:t>
            </w:r>
          </w:p>
        </w:tc>
        <w:tc>
          <w:tcPr>
            <w:tcW w:w="1271" w:type="dxa"/>
          </w:tcPr>
          <w:p w14:paraId="1E2E6115"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744F2D8E" w14:textId="77777777" w:rsidR="005A2C7A" w:rsidRPr="005A2C7A" w:rsidRDefault="005A2C7A" w:rsidP="00E94F6C">
            <w:pPr>
              <w:spacing w:line="360" w:lineRule="auto"/>
              <w:contextualSpacing/>
              <w:jc w:val="center"/>
              <w:rPr>
                <w:rFonts w:eastAsia="TimesNewRomanPSMT"/>
                <w:color w:val="000000"/>
                <w:szCs w:val="26"/>
              </w:rPr>
            </w:pPr>
          </w:p>
        </w:tc>
        <w:tc>
          <w:tcPr>
            <w:tcW w:w="1843" w:type="dxa"/>
          </w:tcPr>
          <w:p w14:paraId="1C939301" w14:textId="77777777" w:rsidR="005A2C7A" w:rsidRPr="005A2C7A" w:rsidRDefault="005A2C7A" w:rsidP="00E94F6C">
            <w:pPr>
              <w:spacing w:line="360" w:lineRule="auto"/>
              <w:contextualSpacing/>
              <w:jc w:val="center"/>
              <w:rPr>
                <w:rFonts w:eastAsia="TimesNewRomanPSMT"/>
                <w:color w:val="000000"/>
                <w:szCs w:val="26"/>
              </w:rPr>
            </w:pPr>
          </w:p>
        </w:tc>
        <w:tc>
          <w:tcPr>
            <w:tcW w:w="1844" w:type="dxa"/>
          </w:tcPr>
          <w:p w14:paraId="647B4EEC"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698FB176" w14:textId="77777777" w:rsidR="005A2C7A" w:rsidRPr="005A2C7A" w:rsidRDefault="005A2C7A" w:rsidP="00E94F6C">
            <w:pPr>
              <w:spacing w:line="360" w:lineRule="auto"/>
              <w:contextualSpacing/>
              <w:jc w:val="center"/>
              <w:rPr>
                <w:rFonts w:eastAsia="TimesNewRomanPSMT"/>
                <w:color w:val="000000"/>
                <w:szCs w:val="26"/>
              </w:rPr>
            </w:pPr>
          </w:p>
        </w:tc>
      </w:tr>
      <w:tr w:rsidR="005A2C7A" w:rsidRPr="005A2C7A" w14:paraId="0BB3CF09" w14:textId="77777777" w:rsidTr="00E94F6C">
        <w:tc>
          <w:tcPr>
            <w:tcW w:w="709" w:type="dxa"/>
          </w:tcPr>
          <w:p w14:paraId="087D5DEC"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8</w:t>
            </w:r>
          </w:p>
        </w:tc>
        <w:tc>
          <w:tcPr>
            <w:tcW w:w="1271" w:type="dxa"/>
          </w:tcPr>
          <w:p w14:paraId="4C88E899" w14:textId="77777777" w:rsidR="005A2C7A" w:rsidRPr="005A2C7A" w:rsidRDefault="005A2C7A" w:rsidP="00E94F6C">
            <w:pPr>
              <w:spacing w:line="360" w:lineRule="auto"/>
              <w:contextualSpacing/>
              <w:jc w:val="center"/>
              <w:rPr>
                <w:rFonts w:eastAsia="TimesNewRomanPSMT"/>
                <w:color w:val="000000"/>
                <w:szCs w:val="26"/>
              </w:rPr>
            </w:pPr>
          </w:p>
        </w:tc>
        <w:tc>
          <w:tcPr>
            <w:tcW w:w="1984" w:type="dxa"/>
          </w:tcPr>
          <w:p w14:paraId="3B500276" w14:textId="77777777" w:rsidR="005A2C7A" w:rsidRPr="005A2C7A" w:rsidRDefault="005A2C7A" w:rsidP="00E94F6C">
            <w:pPr>
              <w:spacing w:line="360" w:lineRule="auto"/>
              <w:contextualSpacing/>
              <w:jc w:val="center"/>
              <w:rPr>
                <w:rFonts w:eastAsia="TimesNewRomanPSMT"/>
                <w:color w:val="000000"/>
                <w:szCs w:val="26"/>
              </w:rPr>
            </w:pPr>
            <w:r w:rsidRPr="005A2C7A">
              <w:rPr>
                <w:rFonts w:eastAsia="TimesNewRomanPSMT"/>
                <w:color w:val="000000"/>
                <w:szCs w:val="26"/>
              </w:rPr>
              <w:t>1</w:t>
            </w:r>
          </w:p>
        </w:tc>
        <w:tc>
          <w:tcPr>
            <w:tcW w:w="1843" w:type="dxa"/>
          </w:tcPr>
          <w:p w14:paraId="077B2A49" w14:textId="77777777" w:rsidR="005A2C7A" w:rsidRPr="005A2C7A" w:rsidRDefault="005A2C7A" w:rsidP="00E94F6C">
            <w:pPr>
              <w:spacing w:line="360" w:lineRule="auto"/>
              <w:contextualSpacing/>
              <w:jc w:val="center"/>
              <w:rPr>
                <w:rFonts w:eastAsia="TimesNewRomanPSMT"/>
                <w:color w:val="000000"/>
                <w:szCs w:val="26"/>
              </w:rPr>
            </w:pPr>
          </w:p>
        </w:tc>
        <w:tc>
          <w:tcPr>
            <w:tcW w:w="1844" w:type="dxa"/>
          </w:tcPr>
          <w:p w14:paraId="1B11D597" w14:textId="77777777" w:rsidR="005A2C7A" w:rsidRPr="005A2C7A" w:rsidRDefault="005A2C7A" w:rsidP="00E94F6C">
            <w:pPr>
              <w:spacing w:line="360" w:lineRule="auto"/>
              <w:contextualSpacing/>
              <w:jc w:val="center"/>
              <w:rPr>
                <w:rFonts w:eastAsia="TimesNewRomanPSMT"/>
                <w:color w:val="000000"/>
                <w:szCs w:val="26"/>
              </w:rPr>
            </w:pPr>
          </w:p>
        </w:tc>
        <w:tc>
          <w:tcPr>
            <w:tcW w:w="1977" w:type="dxa"/>
          </w:tcPr>
          <w:p w14:paraId="163BB5A2" w14:textId="77777777" w:rsidR="005A2C7A" w:rsidRPr="005A2C7A" w:rsidRDefault="005A2C7A" w:rsidP="00E94F6C">
            <w:pPr>
              <w:spacing w:line="360" w:lineRule="auto"/>
              <w:contextualSpacing/>
              <w:jc w:val="center"/>
              <w:rPr>
                <w:rFonts w:eastAsia="TimesNewRomanPSMT"/>
                <w:color w:val="000000"/>
                <w:szCs w:val="26"/>
              </w:rPr>
            </w:pPr>
          </w:p>
        </w:tc>
      </w:tr>
    </w:tbl>
    <w:p w14:paraId="1C3F370E" w14:textId="77777777" w:rsidR="005A2C7A" w:rsidRPr="005A2C7A" w:rsidRDefault="005A2C7A" w:rsidP="00AC15FC">
      <w:pPr>
        <w:tabs>
          <w:tab w:val="left" w:pos="284"/>
          <w:tab w:val="left" w:pos="567"/>
        </w:tabs>
        <w:spacing w:line="312" w:lineRule="auto"/>
        <w:jc w:val="center"/>
        <w:rPr>
          <w:b/>
          <w:szCs w:val="26"/>
        </w:rPr>
      </w:pPr>
    </w:p>
    <w:p w14:paraId="0B04982B" w14:textId="3ADF1BED" w:rsidR="00B75E00" w:rsidRPr="005A2C7A" w:rsidRDefault="00B75E00" w:rsidP="00AC15FC">
      <w:pPr>
        <w:tabs>
          <w:tab w:val="left" w:pos="284"/>
          <w:tab w:val="left" w:pos="567"/>
        </w:tabs>
        <w:spacing w:line="312" w:lineRule="auto"/>
        <w:jc w:val="center"/>
        <w:rPr>
          <w:b/>
          <w:szCs w:val="26"/>
        </w:rPr>
      </w:pPr>
      <w:r w:rsidRPr="005A2C7A">
        <w:rPr>
          <w:b/>
          <w:szCs w:val="26"/>
        </w:rPr>
        <w:t>-------------- HẾT --------------</w:t>
      </w:r>
    </w:p>
    <w:p w14:paraId="4A4E5155" w14:textId="77777777" w:rsidR="0059079D" w:rsidRPr="005A2C7A" w:rsidRDefault="0059079D" w:rsidP="0059079D">
      <w:pPr>
        <w:tabs>
          <w:tab w:val="left" w:pos="284"/>
          <w:tab w:val="left" w:pos="567"/>
        </w:tabs>
        <w:spacing w:line="312" w:lineRule="auto"/>
        <w:jc w:val="center"/>
        <w:rPr>
          <w:i/>
          <w:szCs w:val="26"/>
        </w:rPr>
      </w:pPr>
      <w:r w:rsidRPr="005A2C7A">
        <w:rPr>
          <w:i/>
          <w:szCs w:val="26"/>
        </w:rPr>
        <w:t>(Thí sinh không được sử dụng tài liệu. Cán bộ coi thi không giải thích gì thêm)</w:t>
      </w:r>
    </w:p>
    <w:p w14:paraId="39930E0F" w14:textId="77777777" w:rsidR="0059079D" w:rsidRPr="005A2C7A" w:rsidRDefault="0059079D" w:rsidP="0059079D">
      <w:pPr>
        <w:tabs>
          <w:tab w:val="left" w:pos="284"/>
          <w:tab w:val="left" w:pos="567"/>
        </w:tabs>
        <w:spacing w:line="312" w:lineRule="auto"/>
        <w:rPr>
          <w:szCs w:val="26"/>
        </w:rPr>
      </w:pPr>
      <w:r w:rsidRPr="005A2C7A">
        <w:rPr>
          <w:szCs w:val="26"/>
        </w:rPr>
        <w:t>Họ và tên thí sinh:…………………………………….. Số báo danh: ………………………</w:t>
      </w:r>
    </w:p>
    <w:sectPr w:rsidR="0059079D" w:rsidRPr="005A2C7A" w:rsidSect="00A13358">
      <w:footerReference w:type="default" r:id="rId61"/>
      <w:pgSz w:w="11907" w:h="16840" w:code="9"/>
      <w:pgMar w:top="1134" w:right="851" w:bottom="1134"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73BAC" w14:textId="77777777" w:rsidR="00B34BC9" w:rsidRDefault="00B34BC9" w:rsidP="00A13358">
      <w:pPr>
        <w:spacing w:line="240" w:lineRule="auto"/>
      </w:pPr>
      <w:r>
        <w:separator/>
      </w:r>
    </w:p>
  </w:endnote>
  <w:endnote w:type="continuationSeparator" w:id="0">
    <w:p w14:paraId="294841B4" w14:textId="77777777" w:rsidR="00B34BC9" w:rsidRDefault="00B34BC9" w:rsidP="00A13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Arial">
    <w:panose1 w:val="020B7200000000000000"/>
    <w:charset w:val="00"/>
    <w:family w:val="swiss"/>
    <w:pitch w:val="variable"/>
    <w:sig w:usb0="00000007" w:usb1="00000000" w:usb2="00000000" w:usb3="00000000" w:csb0="00000013" w:csb1="00000000"/>
  </w:font>
  <w:font w:name="Times">
    <w:panose1 w:val="02020603050405020304"/>
    <w:charset w:val="A3"/>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SymbolMT">
    <w:altName w:val="PMingLiU"/>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7565"/>
      <w:docPartObj>
        <w:docPartGallery w:val="Page Numbers (Bottom of Page)"/>
        <w:docPartUnique/>
      </w:docPartObj>
    </w:sdtPr>
    <w:sdtContent>
      <w:p w14:paraId="4565D8F5" w14:textId="77777777" w:rsidR="00A13358" w:rsidRDefault="00A13358">
        <w:pPr>
          <w:pStyle w:val="Footer"/>
          <w:jc w:val="right"/>
        </w:pPr>
        <w:r w:rsidRPr="00A13358">
          <w:rPr>
            <w:i/>
            <w:lang w:val="en-US"/>
          </w:rPr>
          <w:t>Tr</w:t>
        </w:r>
        <w:r w:rsidRPr="00A13358">
          <w:rPr>
            <w:i/>
          </w:rPr>
          <w:t>a</w:t>
        </w:r>
        <w:r w:rsidRPr="00A13358">
          <w:rPr>
            <w:i/>
            <w:lang w:val="en-US"/>
          </w:rPr>
          <w:t>n</w:t>
        </w:r>
        <w:r w:rsidRPr="00A13358">
          <w:rPr>
            <w:i/>
          </w:rPr>
          <w:t xml:space="preserve">g </w:t>
        </w:r>
        <w:r w:rsidRPr="00A13358">
          <w:rPr>
            <w:i/>
          </w:rPr>
          <w:fldChar w:fldCharType="begin"/>
        </w:r>
        <w:r w:rsidRPr="00A13358">
          <w:rPr>
            <w:i/>
          </w:rPr>
          <w:instrText xml:space="preserve"> PAGE   \* MERGEFORMAT </w:instrText>
        </w:r>
        <w:r w:rsidRPr="00A13358">
          <w:rPr>
            <w:i/>
          </w:rPr>
          <w:fldChar w:fldCharType="separate"/>
        </w:r>
        <w:r w:rsidR="00CA53D4">
          <w:rPr>
            <w:i/>
            <w:noProof/>
          </w:rPr>
          <w:t>5</w:t>
        </w:r>
        <w:r w:rsidRPr="00A13358">
          <w:rPr>
            <w:i/>
            <w:noProof/>
          </w:rPr>
          <w:fldChar w:fldCharType="end"/>
        </w:r>
        <w:r w:rsidRPr="00A13358">
          <w:rPr>
            <w:i/>
            <w:noProof/>
            <w:lang w:val="en-US"/>
          </w:rPr>
          <w:t>/5</w:t>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17F9" w14:textId="77777777" w:rsidR="00B34BC9" w:rsidRDefault="00B34BC9" w:rsidP="00A13358">
      <w:pPr>
        <w:spacing w:line="240" w:lineRule="auto"/>
      </w:pPr>
      <w:r>
        <w:separator/>
      </w:r>
    </w:p>
  </w:footnote>
  <w:footnote w:type="continuationSeparator" w:id="0">
    <w:p w14:paraId="603695BE" w14:textId="77777777" w:rsidR="00B34BC9" w:rsidRDefault="00B34BC9" w:rsidP="00A133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64B5"/>
    <w:multiLevelType w:val="hybridMultilevel"/>
    <w:tmpl w:val="AF3053FA"/>
    <w:lvl w:ilvl="0" w:tplc="61EE7750">
      <w:numFmt w:val="bullet"/>
      <w:lvlText w:val="-"/>
      <w:lvlJc w:val="left"/>
      <w:pPr>
        <w:ind w:left="1494" w:hanging="360"/>
      </w:pPr>
      <w:rPr>
        <w:rFonts w:ascii="Times New Roman" w:eastAsiaTheme="minorEastAsia" w:hAnsi="Times New Roman" w:cs="Times New Roman" w:hint="default"/>
      </w:rPr>
    </w:lvl>
    <w:lvl w:ilvl="1" w:tplc="04090003">
      <w:start w:val="1"/>
      <w:numFmt w:val="bullet"/>
      <w:lvlText w:val="o"/>
      <w:lvlJc w:val="left"/>
      <w:pPr>
        <w:ind w:left="2214" w:hanging="360"/>
      </w:pPr>
      <w:rPr>
        <w:rFonts w:ascii="Courier New" w:hAnsi="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7BA2D0E2"/>
    <w:multiLevelType w:val="singleLevel"/>
    <w:tmpl w:val="7BA2D0E2"/>
    <w:lvl w:ilvl="0">
      <w:start w:val="1"/>
      <w:numFmt w:val="lowerLetter"/>
      <w:suff w:val="space"/>
      <w:lvlText w:val="%1."/>
      <w:lvlJc w:val="left"/>
    </w:lvl>
  </w:abstractNum>
  <w:num w:numId="1" w16cid:durableId="972177078">
    <w:abstractNumId w:val="0"/>
  </w:num>
  <w:num w:numId="2" w16cid:durableId="68452470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68"/>
    <w:rsid w:val="00001EBC"/>
    <w:rsid w:val="0005574E"/>
    <w:rsid w:val="000739B9"/>
    <w:rsid w:val="000869D5"/>
    <w:rsid w:val="000C6157"/>
    <w:rsid w:val="000D63D8"/>
    <w:rsid w:val="00112164"/>
    <w:rsid w:val="00147337"/>
    <w:rsid w:val="001728BB"/>
    <w:rsid w:val="001818CB"/>
    <w:rsid w:val="001A3F32"/>
    <w:rsid w:val="001E6998"/>
    <w:rsid w:val="00201D6C"/>
    <w:rsid w:val="00225C39"/>
    <w:rsid w:val="002954E4"/>
    <w:rsid w:val="00295E68"/>
    <w:rsid w:val="002F2F74"/>
    <w:rsid w:val="0033342C"/>
    <w:rsid w:val="003373CC"/>
    <w:rsid w:val="00356637"/>
    <w:rsid w:val="0037078A"/>
    <w:rsid w:val="0038721F"/>
    <w:rsid w:val="003C753D"/>
    <w:rsid w:val="00411D79"/>
    <w:rsid w:val="00426531"/>
    <w:rsid w:val="0049120F"/>
    <w:rsid w:val="004A152E"/>
    <w:rsid w:val="004D3404"/>
    <w:rsid w:val="0056447B"/>
    <w:rsid w:val="0058565E"/>
    <w:rsid w:val="0058775F"/>
    <w:rsid w:val="0059079D"/>
    <w:rsid w:val="005A2C7A"/>
    <w:rsid w:val="005B60E4"/>
    <w:rsid w:val="005C0A54"/>
    <w:rsid w:val="005F7C0F"/>
    <w:rsid w:val="006466B8"/>
    <w:rsid w:val="00657694"/>
    <w:rsid w:val="0067049A"/>
    <w:rsid w:val="00687481"/>
    <w:rsid w:val="006F2A54"/>
    <w:rsid w:val="0071554B"/>
    <w:rsid w:val="007247D3"/>
    <w:rsid w:val="00732983"/>
    <w:rsid w:val="00785926"/>
    <w:rsid w:val="007A54B3"/>
    <w:rsid w:val="007C0707"/>
    <w:rsid w:val="00801DC6"/>
    <w:rsid w:val="00816D9D"/>
    <w:rsid w:val="00893585"/>
    <w:rsid w:val="008F382B"/>
    <w:rsid w:val="00983388"/>
    <w:rsid w:val="009A189F"/>
    <w:rsid w:val="00A00EF8"/>
    <w:rsid w:val="00A03AD5"/>
    <w:rsid w:val="00A06CCA"/>
    <w:rsid w:val="00A13358"/>
    <w:rsid w:val="00A41574"/>
    <w:rsid w:val="00A6265A"/>
    <w:rsid w:val="00A764B4"/>
    <w:rsid w:val="00AC15FC"/>
    <w:rsid w:val="00AC4D14"/>
    <w:rsid w:val="00B33078"/>
    <w:rsid w:val="00B34BC9"/>
    <w:rsid w:val="00B50B9E"/>
    <w:rsid w:val="00B51125"/>
    <w:rsid w:val="00B75E00"/>
    <w:rsid w:val="00BD2551"/>
    <w:rsid w:val="00BD5D3F"/>
    <w:rsid w:val="00BF188F"/>
    <w:rsid w:val="00C1620A"/>
    <w:rsid w:val="00C8364C"/>
    <w:rsid w:val="00CA35AC"/>
    <w:rsid w:val="00CA53D4"/>
    <w:rsid w:val="00CC1F87"/>
    <w:rsid w:val="00CF0FF8"/>
    <w:rsid w:val="00D22EE1"/>
    <w:rsid w:val="00D35A59"/>
    <w:rsid w:val="00D43526"/>
    <w:rsid w:val="00D55216"/>
    <w:rsid w:val="00E33A80"/>
    <w:rsid w:val="00E66F84"/>
    <w:rsid w:val="00ED6E34"/>
    <w:rsid w:val="00F379F5"/>
    <w:rsid w:val="00F95E2B"/>
    <w:rsid w:val="00FB1088"/>
    <w:rsid w:val="00FB402F"/>
    <w:rsid w:val="00FD48C6"/>
    <w:rsid w:val="00FE2823"/>
    <w:rsid w:val="00FE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29B96D"/>
  <w15:docId w15:val="{BD8C26D7-AE95-4480-A9F4-BA168611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164"/>
    <w:pPr>
      <w:spacing w:line="276" w:lineRule="auto"/>
    </w:pPr>
    <w:rPr>
      <w:sz w:val="26"/>
      <w:szCs w:val="22"/>
    </w:rPr>
  </w:style>
  <w:style w:type="paragraph" w:styleId="Heading1">
    <w:name w:val="heading 1"/>
    <w:basedOn w:val="Normal"/>
    <w:next w:val="Normal"/>
    <w:link w:val="Heading1Char"/>
    <w:qFormat/>
    <w:locked/>
    <w:rsid w:val="00B75E00"/>
    <w:pPr>
      <w:keepNext/>
      <w:spacing w:line="400" w:lineRule="atLeast"/>
      <w:jc w:val="center"/>
      <w:outlineLvl w:val="0"/>
    </w:pPr>
    <w:rPr>
      <w:rFonts w:ascii=".VnTime" w:eastAsia="Times New Roman" w:hAnsi=".VnTime"/>
      <w:b/>
      <w:bCs/>
      <w:i/>
      <w:sz w:val="28"/>
      <w:szCs w:val="28"/>
    </w:rPr>
  </w:style>
  <w:style w:type="paragraph" w:styleId="Heading2">
    <w:name w:val="heading 2"/>
    <w:basedOn w:val="Normal"/>
    <w:next w:val="Normal"/>
    <w:link w:val="Heading2Char"/>
    <w:qFormat/>
    <w:locked/>
    <w:rsid w:val="00B75E00"/>
    <w:pPr>
      <w:keepNext/>
      <w:spacing w:before="60" w:after="60" w:line="340" w:lineRule="exact"/>
      <w:jc w:val="both"/>
      <w:outlineLvl w:val="1"/>
    </w:pPr>
    <w:rPr>
      <w:rFonts w:ascii=".VnTime" w:eastAsia="Times New Roman" w:hAnsi=".VnTime"/>
      <w:b/>
      <w:bCs/>
      <w:szCs w:val="24"/>
      <w:u w:val="single"/>
    </w:rPr>
  </w:style>
  <w:style w:type="paragraph" w:styleId="Heading3">
    <w:name w:val="heading 3"/>
    <w:basedOn w:val="Normal"/>
    <w:next w:val="Normal"/>
    <w:link w:val="Heading3Char"/>
    <w:uiPriority w:val="9"/>
    <w:unhideWhenUsed/>
    <w:qFormat/>
    <w:locked/>
    <w:rsid w:val="00B75E00"/>
    <w:pPr>
      <w:keepNext/>
      <w:spacing w:before="240" w:after="60" w:line="240" w:lineRule="auto"/>
      <w:outlineLvl w:val="2"/>
    </w:pPr>
    <w:rPr>
      <w:rFonts w:ascii="Cambria" w:eastAsia="Times New Roman" w:hAnsi="Cambria"/>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59"/>
    <w:rsid w:val="0029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93585"/>
    <w:pPr>
      <w:ind w:left="720"/>
      <w:contextualSpacing/>
    </w:pPr>
  </w:style>
  <w:style w:type="character" w:customStyle="1" w:styleId="Heading1Char">
    <w:name w:val="Heading 1 Char"/>
    <w:basedOn w:val="DefaultParagraphFont"/>
    <w:link w:val="Heading1"/>
    <w:rsid w:val="00B75E00"/>
    <w:rPr>
      <w:rFonts w:ascii=".VnTime" w:eastAsia="Times New Roman" w:hAnsi=".VnTime"/>
      <w:b/>
      <w:bCs/>
      <w:i/>
      <w:sz w:val="28"/>
      <w:szCs w:val="28"/>
    </w:rPr>
  </w:style>
  <w:style w:type="character" w:customStyle="1" w:styleId="Heading2Char">
    <w:name w:val="Heading 2 Char"/>
    <w:basedOn w:val="DefaultParagraphFont"/>
    <w:link w:val="Heading2"/>
    <w:rsid w:val="00B75E00"/>
    <w:rPr>
      <w:rFonts w:ascii=".VnTime" w:eastAsia="Times New Roman" w:hAnsi=".VnTime"/>
      <w:b/>
      <w:bCs/>
      <w:sz w:val="26"/>
      <w:szCs w:val="24"/>
      <w:u w:val="single"/>
    </w:rPr>
  </w:style>
  <w:style w:type="character" w:customStyle="1" w:styleId="Heading3Char">
    <w:name w:val="Heading 3 Char"/>
    <w:basedOn w:val="DefaultParagraphFont"/>
    <w:link w:val="Heading3"/>
    <w:uiPriority w:val="9"/>
    <w:rsid w:val="00B75E00"/>
    <w:rPr>
      <w:rFonts w:ascii="Cambria" w:eastAsia="Times New Roman" w:hAnsi="Cambria"/>
      <w:b/>
      <w:bCs/>
      <w:sz w:val="26"/>
      <w:szCs w:val="26"/>
    </w:rPr>
  </w:style>
  <w:style w:type="paragraph" w:styleId="Header">
    <w:name w:val="header"/>
    <w:basedOn w:val="Normal"/>
    <w:link w:val="HeaderChar"/>
    <w:rsid w:val="00B75E00"/>
    <w:pPr>
      <w:tabs>
        <w:tab w:val="center" w:pos="4320"/>
        <w:tab w:val="right" w:pos="8640"/>
      </w:tabs>
      <w:spacing w:line="240" w:lineRule="auto"/>
    </w:pPr>
    <w:rPr>
      <w:rFonts w:eastAsia="Times New Roman"/>
      <w:sz w:val="24"/>
      <w:szCs w:val="24"/>
      <w:lang w:val="ru-RU" w:eastAsia="ru-RU"/>
    </w:rPr>
  </w:style>
  <w:style w:type="character" w:customStyle="1" w:styleId="HeaderChar">
    <w:name w:val="Header Char"/>
    <w:basedOn w:val="DefaultParagraphFont"/>
    <w:link w:val="Header"/>
    <w:rsid w:val="00B75E00"/>
    <w:rPr>
      <w:rFonts w:eastAsia="Times New Roman"/>
      <w:sz w:val="24"/>
      <w:szCs w:val="24"/>
      <w:lang w:val="ru-RU" w:eastAsia="ru-RU"/>
    </w:rPr>
  </w:style>
  <w:style w:type="paragraph" w:styleId="Footer">
    <w:name w:val="footer"/>
    <w:basedOn w:val="Normal"/>
    <w:link w:val="FooterChar"/>
    <w:uiPriority w:val="99"/>
    <w:rsid w:val="00B75E00"/>
    <w:pPr>
      <w:tabs>
        <w:tab w:val="center" w:pos="4320"/>
        <w:tab w:val="right" w:pos="8640"/>
      </w:tabs>
      <w:spacing w:line="240" w:lineRule="auto"/>
    </w:pPr>
    <w:rPr>
      <w:rFonts w:eastAsia="Times New Roman"/>
      <w:sz w:val="24"/>
      <w:szCs w:val="24"/>
      <w:lang w:val="ru-RU" w:eastAsia="ru-RU"/>
    </w:rPr>
  </w:style>
  <w:style w:type="character" w:customStyle="1" w:styleId="FooterChar">
    <w:name w:val="Footer Char"/>
    <w:basedOn w:val="DefaultParagraphFont"/>
    <w:link w:val="Footer"/>
    <w:uiPriority w:val="99"/>
    <w:rsid w:val="00B75E00"/>
    <w:rPr>
      <w:rFonts w:eastAsia="Times New Roman"/>
      <w:sz w:val="24"/>
      <w:szCs w:val="24"/>
      <w:lang w:val="ru-RU" w:eastAsia="ru-RU"/>
    </w:rPr>
  </w:style>
  <w:style w:type="character" w:styleId="PageNumber">
    <w:name w:val="page number"/>
    <w:rsid w:val="00B75E00"/>
  </w:style>
  <w:style w:type="paragraph" w:customStyle="1" w:styleId="bt-text">
    <w:name w:val="bt-text"/>
    <w:basedOn w:val="Normal"/>
    <w:rsid w:val="00B75E00"/>
    <w:pPr>
      <w:spacing w:after="40" w:line="264" w:lineRule="auto"/>
      <w:ind w:left="284" w:hanging="284"/>
      <w:jc w:val="both"/>
    </w:pPr>
    <w:rPr>
      <w:rFonts w:ascii=".VnArial" w:eastAsia="Times New Roman" w:hAnsi=".VnArial"/>
      <w:spacing w:val="2"/>
      <w:sz w:val="20"/>
      <w:szCs w:val="20"/>
    </w:rPr>
  </w:style>
  <w:style w:type="paragraph" w:styleId="BodyTextIndent">
    <w:name w:val="Body Text Indent"/>
    <w:basedOn w:val="Normal"/>
    <w:link w:val="BodyTextIndentChar"/>
    <w:rsid w:val="00B75E00"/>
    <w:pPr>
      <w:spacing w:line="240" w:lineRule="auto"/>
      <w:ind w:firstLine="720"/>
      <w:jc w:val="both"/>
    </w:pPr>
    <w:rPr>
      <w:rFonts w:ascii=".VnTime" w:eastAsia="Times New Roman" w:hAnsi=".VnTime"/>
      <w:szCs w:val="20"/>
    </w:rPr>
  </w:style>
  <w:style w:type="character" w:customStyle="1" w:styleId="BodyTextIndentChar">
    <w:name w:val="Body Text Indent Char"/>
    <w:basedOn w:val="DefaultParagraphFont"/>
    <w:link w:val="BodyTextIndent"/>
    <w:rsid w:val="00B75E00"/>
    <w:rPr>
      <w:rFonts w:ascii=".VnTime" w:eastAsia="Times New Roman" w:hAnsi=".VnTime"/>
      <w:sz w:val="26"/>
    </w:rPr>
  </w:style>
  <w:style w:type="paragraph" w:styleId="BodyText">
    <w:name w:val="Body Text"/>
    <w:basedOn w:val="Normal"/>
    <w:link w:val="BodyTextChar"/>
    <w:rsid w:val="00B75E00"/>
    <w:pPr>
      <w:spacing w:after="120" w:line="240" w:lineRule="auto"/>
    </w:pPr>
    <w:rPr>
      <w:rFonts w:ascii=".VnTime" w:eastAsia="Times New Roman" w:hAnsi=".VnTime"/>
      <w:sz w:val="24"/>
      <w:szCs w:val="24"/>
    </w:rPr>
  </w:style>
  <w:style w:type="character" w:customStyle="1" w:styleId="BodyTextChar">
    <w:name w:val="Body Text Char"/>
    <w:basedOn w:val="DefaultParagraphFont"/>
    <w:link w:val="BodyText"/>
    <w:rsid w:val="00B75E00"/>
    <w:rPr>
      <w:rFonts w:ascii=".VnTime" w:eastAsia="Times New Roman" w:hAnsi=".VnTime"/>
      <w:sz w:val="24"/>
      <w:szCs w:val="24"/>
    </w:rPr>
  </w:style>
  <w:style w:type="paragraph" w:styleId="BodyTextIndent2">
    <w:name w:val="Body Text Indent 2"/>
    <w:basedOn w:val="Normal"/>
    <w:link w:val="BodyTextIndent2Char"/>
    <w:rsid w:val="00B75E00"/>
    <w:pPr>
      <w:spacing w:after="120" w:line="480" w:lineRule="auto"/>
      <w:ind w:left="360"/>
    </w:pPr>
    <w:rPr>
      <w:rFonts w:ascii=".VnTime" w:eastAsia="Times New Roman" w:hAnsi=".VnTime"/>
      <w:sz w:val="24"/>
      <w:szCs w:val="24"/>
    </w:rPr>
  </w:style>
  <w:style w:type="character" w:customStyle="1" w:styleId="BodyTextIndent2Char">
    <w:name w:val="Body Text Indent 2 Char"/>
    <w:basedOn w:val="DefaultParagraphFont"/>
    <w:link w:val="BodyTextIndent2"/>
    <w:rsid w:val="00B75E00"/>
    <w:rPr>
      <w:rFonts w:ascii=".VnTime" w:eastAsia="Times New Roman" w:hAnsi=".VnTime"/>
      <w:sz w:val="24"/>
      <w:szCs w:val="24"/>
    </w:rPr>
  </w:style>
  <w:style w:type="paragraph" w:styleId="BodyText3">
    <w:name w:val="Body Text 3"/>
    <w:basedOn w:val="Normal"/>
    <w:link w:val="BodyText3Char"/>
    <w:rsid w:val="00B75E00"/>
    <w:pPr>
      <w:spacing w:after="120" w:line="240" w:lineRule="auto"/>
    </w:pPr>
    <w:rPr>
      <w:rFonts w:ascii=".VnTime" w:eastAsia="Times New Roman" w:hAnsi=".VnTime"/>
      <w:sz w:val="16"/>
      <w:szCs w:val="16"/>
    </w:rPr>
  </w:style>
  <w:style w:type="character" w:customStyle="1" w:styleId="BodyText3Char">
    <w:name w:val="Body Text 3 Char"/>
    <w:basedOn w:val="DefaultParagraphFont"/>
    <w:link w:val="BodyText3"/>
    <w:rsid w:val="00B75E00"/>
    <w:rPr>
      <w:rFonts w:ascii=".VnTime" w:eastAsia="Times New Roman" w:hAnsi=".VnTime"/>
      <w:sz w:val="16"/>
      <w:szCs w:val="16"/>
    </w:rPr>
  </w:style>
  <w:style w:type="character" w:customStyle="1" w:styleId="apple-converted-space">
    <w:name w:val="apple-converted-space"/>
    <w:rsid w:val="00B75E00"/>
  </w:style>
  <w:style w:type="paragraph" w:customStyle="1" w:styleId="equationsymbol">
    <w:name w:val="equation symbol"/>
    <w:basedOn w:val="Normal"/>
    <w:link w:val="equationsymbolChar"/>
    <w:rsid w:val="00B75E00"/>
    <w:pPr>
      <w:spacing w:before="240" w:after="240" w:line="320" w:lineRule="atLeast"/>
    </w:pPr>
    <w:rPr>
      <w:rFonts w:ascii="Times" w:eastAsia="Times New Roman" w:hAnsi="Times"/>
      <w:i/>
      <w:sz w:val="28"/>
      <w:szCs w:val="24"/>
      <w:lang w:eastAsia="pl-PL"/>
    </w:rPr>
  </w:style>
  <w:style w:type="character" w:customStyle="1" w:styleId="equationsymbolChar">
    <w:name w:val="equation symbol Char"/>
    <w:link w:val="equationsymbol"/>
    <w:rsid w:val="00B75E00"/>
    <w:rPr>
      <w:rFonts w:ascii="Times" w:eastAsia="Times New Roman" w:hAnsi="Times"/>
      <w:i/>
      <w:sz w:val="28"/>
      <w:szCs w:val="24"/>
      <w:lang w:eastAsia="pl-PL"/>
    </w:rPr>
  </w:style>
  <w:style w:type="paragraph" w:styleId="BalloonText">
    <w:name w:val="Balloon Text"/>
    <w:basedOn w:val="Normal"/>
    <w:link w:val="BalloonTextChar"/>
    <w:uiPriority w:val="99"/>
    <w:rsid w:val="00B75E00"/>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75E00"/>
    <w:rPr>
      <w:rFonts w:ascii="Segoe UI" w:eastAsia="Times New Roman" w:hAnsi="Segoe UI" w:cs="Segoe UI"/>
      <w:sz w:val="18"/>
      <w:szCs w:val="18"/>
    </w:rPr>
  </w:style>
  <w:style w:type="paragraph" w:customStyle="1" w:styleId="question">
    <w:name w:val="question"/>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character" w:styleId="FootnoteReference">
    <w:name w:val="footnote reference"/>
    <w:rsid w:val="00B75E00"/>
    <w:rPr>
      <w:position w:val="6"/>
      <w:sz w:val="16"/>
      <w:szCs w:val="16"/>
    </w:rPr>
  </w:style>
  <w:style w:type="paragraph" w:styleId="FootnoteText">
    <w:name w:val="footnote text"/>
    <w:basedOn w:val="Normal"/>
    <w:link w:val="FootnoteTextChar"/>
    <w:rsid w:val="00B75E00"/>
    <w:pPr>
      <w:widowControl w:val="0"/>
      <w:autoSpaceDE w:val="0"/>
      <w:autoSpaceDN w:val="0"/>
      <w:spacing w:line="240" w:lineRule="auto"/>
      <w:jc w:val="both"/>
    </w:pPr>
    <w:rPr>
      <w:rFonts w:ascii="VNI-Times" w:eastAsia="Times New Roman" w:hAnsi="VNI-Times"/>
      <w:sz w:val="20"/>
      <w:szCs w:val="20"/>
      <w:lang w:val="en-AU"/>
    </w:rPr>
  </w:style>
  <w:style w:type="character" w:customStyle="1" w:styleId="FootnoteTextChar">
    <w:name w:val="Footnote Text Char"/>
    <w:basedOn w:val="DefaultParagraphFont"/>
    <w:link w:val="FootnoteText"/>
    <w:rsid w:val="00B75E00"/>
    <w:rPr>
      <w:rFonts w:ascii="VNI-Times" w:eastAsia="Times New Roman" w:hAnsi="VNI-Times"/>
      <w:lang w:val="en-AU"/>
    </w:rPr>
  </w:style>
  <w:style w:type="paragraph" w:customStyle="1" w:styleId="Answerdiagram">
    <w:name w:val="Answer diagram"/>
    <w:basedOn w:val="Normal"/>
    <w:rsid w:val="00B75E00"/>
    <w:pPr>
      <w:autoSpaceDE w:val="0"/>
      <w:autoSpaceDN w:val="0"/>
      <w:spacing w:before="120" w:after="120" w:line="360" w:lineRule="atLeast"/>
      <w:ind w:left="561" w:hanging="561"/>
      <w:jc w:val="center"/>
    </w:pPr>
    <w:rPr>
      <w:rFonts w:ascii="VNI-Times" w:eastAsia="Times New Roman" w:hAnsi="VNI-Times"/>
      <w:sz w:val="20"/>
      <w:szCs w:val="24"/>
      <w:lang w:val="en-AU"/>
    </w:rPr>
  </w:style>
  <w:style w:type="paragraph" w:customStyle="1" w:styleId="Answer">
    <w:name w:val="Answer"/>
    <w:basedOn w:val="Normal"/>
    <w:rsid w:val="00B75E00"/>
    <w:pPr>
      <w:autoSpaceDE w:val="0"/>
      <w:autoSpaceDN w:val="0"/>
      <w:spacing w:before="120" w:line="360" w:lineRule="atLeast"/>
      <w:ind w:left="561" w:hanging="561"/>
      <w:jc w:val="both"/>
    </w:pPr>
    <w:rPr>
      <w:rFonts w:ascii="VNI-Times" w:eastAsia="Times New Roman" w:hAnsi="VNI-Times"/>
      <w:sz w:val="20"/>
      <w:szCs w:val="24"/>
      <w:lang w:val="en-AU"/>
    </w:rPr>
  </w:style>
  <w:style w:type="paragraph" w:customStyle="1" w:styleId="Answerindent">
    <w:name w:val="Answer indent"/>
    <w:basedOn w:val="Answer"/>
    <w:rsid w:val="00B75E00"/>
    <w:pPr>
      <w:ind w:left="1134"/>
    </w:pPr>
  </w:style>
  <w:style w:type="character" w:customStyle="1" w:styleId="ListParagraphChar">
    <w:name w:val="List Paragraph Char"/>
    <w:link w:val="ListParagraph"/>
    <w:uiPriority w:val="34"/>
    <w:qFormat/>
    <w:locked/>
    <w:rsid w:val="00B75E00"/>
    <w:rPr>
      <w:sz w:val="26"/>
      <w:szCs w:val="22"/>
    </w:rPr>
  </w:style>
  <w:style w:type="paragraph" w:customStyle="1" w:styleId="1Char">
    <w:name w:val="1 Char"/>
    <w:basedOn w:val="Normal"/>
    <w:semiHidden/>
    <w:rsid w:val="00B75E00"/>
    <w:pPr>
      <w:keepNext/>
      <w:tabs>
        <w:tab w:val="num" w:pos="425"/>
      </w:tabs>
      <w:autoSpaceDE w:val="0"/>
      <w:autoSpaceDN w:val="0"/>
      <w:adjustRightInd w:val="0"/>
      <w:spacing w:before="80" w:after="80" w:line="240" w:lineRule="auto"/>
      <w:ind w:hanging="425"/>
      <w:jc w:val="both"/>
    </w:pPr>
    <w:rPr>
      <w:rFonts w:eastAsia="SimSun" w:cs="Arial"/>
      <w:kern w:val="2"/>
      <w:szCs w:val="20"/>
      <w:lang w:eastAsia="zh-CN"/>
    </w:rPr>
  </w:style>
  <w:style w:type="character" w:customStyle="1" w:styleId="fontstyle01">
    <w:name w:val="fontstyle01"/>
    <w:rsid w:val="00B75E00"/>
    <w:rPr>
      <w:rFonts w:ascii="TimesNewRomanPSMT" w:hAnsi="TimesNewRomanPSMT" w:cs="TimesNewRomanPSMT" w:hint="default"/>
      <w:b w:val="0"/>
      <w:bCs w:val="0"/>
      <w:i w:val="0"/>
      <w:iCs w:val="0"/>
      <w:color w:val="FF0000"/>
      <w:sz w:val="24"/>
      <w:szCs w:val="24"/>
    </w:rPr>
  </w:style>
  <w:style w:type="paragraph" w:customStyle="1" w:styleId="Char">
    <w:name w:val="Char"/>
    <w:basedOn w:val="Normal"/>
    <w:semiHidden/>
    <w:rsid w:val="00B75E00"/>
    <w:pPr>
      <w:spacing w:after="160" w:line="240" w:lineRule="exact"/>
    </w:pPr>
    <w:rPr>
      <w:rFonts w:ascii="Arial" w:eastAsia="Times New Roman" w:hAnsi="Arial" w:cs="Arial"/>
      <w:sz w:val="24"/>
      <w:szCs w:val="24"/>
    </w:rPr>
  </w:style>
  <w:style w:type="paragraph" w:customStyle="1" w:styleId="Umschlagabsenderadresse">
    <w:name w:val="Umschlagabsenderadresse"/>
    <w:basedOn w:val="Normal"/>
    <w:next w:val="Normal"/>
    <w:rsid w:val="00B75E00"/>
    <w:pPr>
      <w:autoSpaceDE w:val="0"/>
      <w:autoSpaceDN w:val="0"/>
      <w:adjustRightInd w:val="0"/>
      <w:spacing w:line="240" w:lineRule="auto"/>
    </w:pPr>
    <w:rPr>
      <w:rFonts w:eastAsia="Times New Roman"/>
      <w:sz w:val="24"/>
      <w:szCs w:val="24"/>
    </w:rPr>
  </w:style>
  <w:style w:type="paragraph" w:customStyle="1" w:styleId="Normal1">
    <w:name w:val="Normal_1"/>
    <w:qFormat/>
    <w:rsid w:val="00B75E00"/>
    <w:pPr>
      <w:widowControl w:val="0"/>
    </w:pPr>
    <w:rPr>
      <w:rFonts w:eastAsia="Times New Roman"/>
      <w:sz w:val="24"/>
      <w:szCs w:val="24"/>
    </w:rPr>
  </w:style>
  <w:style w:type="paragraph" w:styleId="NormalWeb">
    <w:name w:val="Normal (Web)"/>
    <w:basedOn w:val="Normal"/>
    <w:uiPriority w:val="99"/>
    <w:unhideWhenUsed/>
    <w:rsid w:val="00B75E00"/>
    <w:pPr>
      <w:spacing w:before="100" w:beforeAutospacing="1" w:after="100" w:afterAutospacing="1" w:line="240" w:lineRule="auto"/>
    </w:pPr>
    <w:rPr>
      <w:rFonts w:eastAsiaTheme="minorEastAsia"/>
      <w:sz w:val="24"/>
      <w:szCs w:val="24"/>
    </w:rPr>
  </w:style>
  <w:style w:type="character" w:styleId="PlaceholderText">
    <w:name w:val="Placeholder Text"/>
    <w:basedOn w:val="DefaultParagraphFont"/>
    <w:uiPriority w:val="99"/>
    <w:semiHidden/>
    <w:rsid w:val="003707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png"/><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3.png"/><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image" Target="media/image27.emf"/><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8.png"/><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4564C-E340-429E-AD55-82ADF90E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1680</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Thai Nguyen</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Chi Hieu</dc:creator>
  <cp:lastModifiedBy>hieu nghia tran</cp:lastModifiedBy>
  <cp:revision>4</cp:revision>
  <cp:lastPrinted>2022-07-14T03:25:00Z</cp:lastPrinted>
  <dcterms:created xsi:type="dcterms:W3CDTF">2023-06-26T09:00:00Z</dcterms:created>
  <dcterms:modified xsi:type="dcterms:W3CDTF">2023-06-26T13:48:00Z</dcterms:modified>
</cp:coreProperties>
</file>