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201124">
        <w:rPr>
          <w:rFonts w:ascii="UVN Van" w:hAnsi="UVN Van"/>
          <w:b/>
          <w:color w:val="00B050"/>
          <w:sz w:val="34"/>
          <w:szCs w:val="24"/>
        </w:rPr>
        <w:t>6</w:t>
      </w:r>
      <w:r w:rsidRPr="00A72D25">
        <w:rPr>
          <w:rFonts w:ascii="UVN Van" w:hAnsi="UVN Van"/>
          <w:b/>
          <w:color w:val="00B050"/>
          <w:sz w:val="34"/>
          <w:szCs w:val="24"/>
        </w:rPr>
        <w:t>.</w:t>
      </w:r>
      <w:r w:rsidRPr="00A72D25">
        <w:rPr>
          <w:rFonts w:ascii="UVN Van" w:hAnsi="UVN Van"/>
          <w:b/>
          <w:sz w:val="34"/>
          <w:szCs w:val="24"/>
        </w:rPr>
        <w:t xml:space="preserve"> </w:t>
      </w:r>
      <w:r w:rsidR="00201124">
        <w:rPr>
          <w:rFonts w:ascii="UVN Van" w:hAnsi="UVN Van"/>
          <w:b/>
          <w:color w:val="C00000"/>
          <w:sz w:val="58"/>
          <w:szCs w:val="24"/>
        </w:rPr>
        <w:t>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FC6634" w:rsidRPr="005613C7" w:rsidRDefault="00FC6634"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T</w:t>
      </w:r>
      <w:r w:rsidRPr="00FC6634">
        <w:rPr>
          <w:rFonts w:ascii="Palatino Linotype" w:eastAsia="Times New Roman" w:hAnsi="Palatino Linotype" w:cs="Arial"/>
          <w:color w:val="000000"/>
          <w:sz w:val="24"/>
          <w:szCs w:val="24"/>
          <w:bdr w:val="none" w:sz="0" w:space="0" w:color="auto" w:frame="1"/>
        </w:rPr>
        <w:t>an nhiều trong ete và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4231E3" w:rsidRPr="005E5313" w:rsidRDefault="005E5313" w:rsidP="004231E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Trong phân tử 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70368" r:id="rId7"/>
        </w:object>
      </w:r>
      <w:r w:rsidRPr="005613C7">
        <w:rPr>
          <w:rFonts w:ascii="Palatino Linotype" w:eastAsia="Times New Roman" w:hAnsi="Palatino Linotype" w:cs="Arial"/>
          <w:color w:val="000000"/>
          <w:sz w:val="24"/>
          <w:szCs w:val="24"/>
          <w:bdr w:val="none" w:sz="0" w:space="0" w:color="auto" w:frame="1"/>
          <w:vertAlign w:val="subscript"/>
        </w:rPr>
        <w:t>,</w:t>
      </w:r>
      <w:r w:rsidRPr="005613C7">
        <w:rPr>
          <w:rFonts w:ascii="Palatino Linotype" w:eastAsia="Times New Roman" w:hAnsi="Palatino Linotype" w:cs="Arial"/>
          <w:color w:val="000000"/>
          <w:sz w:val="24"/>
          <w:szCs w:val="24"/>
          <w:bdr w:val="none" w:sz="0" w:space="0" w:color="auto" w:frame="1"/>
        </w:rPr>
        <w:t> có một liên kế</w:t>
      </w:r>
      <w:r w:rsidRPr="005E5313">
        <w:rPr>
          <w:rFonts w:ascii="Palatino Linotype" w:eastAsia="Times New Roman" w:hAnsi="Palatino Linotype" w:cs="Arial"/>
          <w:color w:val="000000"/>
          <w:sz w:val="24"/>
          <w:szCs w:val="24"/>
          <w:bdr w:val="none" w:sz="0" w:space="0" w:color="auto" w:frame="1"/>
        </w:rPr>
        <w:t>t đôi giữa hai nguyên tử cacbon,</w:t>
      </w:r>
      <w:r w:rsidR="004231E3" w:rsidRPr="005E5313">
        <w:rPr>
          <w:rFonts w:ascii="Palatino Linotype" w:eastAsia="Times New Roman" w:hAnsi="Palatino Linotype" w:cs="Tahoma"/>
          <w:color w:val="000000"/>
          <w:sz w:val="24"/>
          <w:szCs w:val="24"/>
        </w:rPr>
        <w:t xml:space="preserve"> công thức cấu tạo của metan:</w:t>
      </w:r>
    </w:p>
    <w:p w:rsidR="004231E3" w:rsidRPr="005E5313" w:rsidRDefault="005E5313" w:rsidP="004231E3">
      <w:pPr>
        <w:pStyle w:val="ListParagraph"/>
        <w:spacing w:before="60" w:after="60" w:line="240" w:lineRule="auto"/>
        <w:jc w:val="center"/>
        <w:rPr>
          <w:rFonts w:ascii="Palatino Linotype" w:eastAsia="Times New Roman" w:hAnsi="Palatino Linotype" w:cs="Tahoma"/>
          <w:color w:val="000000"/>
          <w:sz w:val="24"/>
          <w:szCs w:val="24"/>
        </w:rPr>
      </w:pPr>
      <w:r w:rsidRPr="005E5313">
        <w:rPr>
          <w:rFonts w:ascii="Palatino Linotype" w:hAnsi="Palatino Linotype"/>
          <w:noProof/>
        </w:rPr>
        <w:drawing>
          <wp:inline distT="0" distB="0" distL="0" distR="0" wp14:anchorId="0444DDF9" wp14:editId="61045D91">
            <wp:extent cx="874364" cy="823131"/>
            <wp:effectExtent l="0" t="0" r="2540" b="0"/>
            <wp:docPr id="15" name="Picture 15"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Êti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224" cy="824882"/>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F75CC2">
        <w:rPr>
          <w:noProof/>
        </w:rPr>
        <w:drawing>
          <wp:inline distT="0" distB="0" distL="0" distR="0">
            <wp:extent cx="1038225" cy="858896"/>
            <wp:effectExtent l="0" t="0" r="0" b="0"/>
            <wp:docPr id="23" name="Picture 23" descr="etylen – Wikisłownik, wolny słownik wielojęz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etylen – Wikisłownik, wolny słownik wielojęzycz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06" cy="859873"/>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EF0329" w:rsidRPr="005E5313">
        <w:rPr>
          <w:rFonts w:ascii="Palatino Linotype" w:eastAsia="Times New Roman" w:hAnsi="Palatino Linotype" w:cs="Tahoma"/>
          <w:color w:val="000000"/>
          <w:sz w:val="24"/>
          <w:szCs w:val="24"/>
        </w:rPr>
        <w:t xml:space="preserve"> </w:t>
      </w:r>
      <w:r w:rsidRPr="005E5313">
        <w:rPr>
          <w:rFonts w:ascii="Palatino Linotype" w:hAnsi="Palatino Linotype"/>
          <w:noProof/>
        </w:rPr>
        <w:drawing>
          <wp:inline distT="0" distB="0" distL="0" distR="0" wp14:anchorId="7F8661C8" wp14:editId="61623B40">
            <wp:extent cx="1076325" cy="836598"/>
            <wp:effectExtent l="0" t="0" r="0" b="1905"/>
            <wp:docPr id="14" name="Picture 14"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Êtil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822" cy="837762"/>
                    </a:xfrm>
                    <a:prstGeom prst="rect">
                      <a:avLst/>
                    </a:prstGeom>
                    <a:noFill/>
                    <a:ln>
                      <a:noFill/>
                    </a:ln>
                  </pic:spPr>
                </pic:pic>
              </a:graphicData>
            </a:graphic>
          </wp:inline>
        </w:drawing>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Công thức thu gọn: </w:t>
      </w:r>
      <w:r w:rsidRPr="005E5313">
        <w:rPr>
          <w:rFonts w:ascii="Palatino Linotype" w:eastAsia="Times New Roman" w:hAnsi="Palatino Linotype" w:cs="Arial"/>
          <w:color w:val="000000"/>
          <w:position w:val="-12"/>
          <w:sz w:val="24"/>
          <w:szCs w:val="24"/>
          <w:bdr w:val="none" w:sz="0" w:space="0" w:color="auto" w:frame="1"/>
        </w:rPr>
        <w:object w:dxaOrig="1200" w:dyaOrig="360">
          <v:shape id="_x0000_i1026" type="#_x0000_t75" style="width:60pt;height:18pt" o:ole="">
            <v:imagedata r:id="rId11" o:title=""/>
          </v:shape>
          <o:OLEObject Type="Embed" ProgID="Equation.DSMT4" ShapeID="_x0000_i1026" DrawAspect="Content" ObjectID="_1675770369" r:id="rId12"/>
        </w:object>
      </w:r>
      <w:r w:rsidRPr="005E5313">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Trong liên kết đôi có một liên kết </w:t>
      </w:r>
      <w:r w:rsidR="00A357B7" w:rsidRPr="003037C5">
        <w:rPr>
          <w:rFonts w:ascii="Times New Roman" w:eastAsia="Times New Roman" w:hAnsi="Times New Roman" w:cs="Times New Roman"/>
          <w:sz w:val="24"/>
          <w:szCs w:val="24"/>
          <w:bdr w:val="none" w:sz="0" w:space="0" w:color="auto" w:frame="1"/>
        </w:rPr>
        <w:t>π</w:t>
      </w:r>
      <w:r w:rsidR="00A357B7">
        <w:rPr>
          <w:rFonts w:ascii="Times New Roman" w:eastAsia="Times New Roman" w:hAnsi="Times New Roman" w:cs="Times New Roman"/>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kém </w:t>
      </w:r>
      <w:bookmarkStart w:id="0" w:name="_GoBack"/>
      <w:bookmarkEnd w:id="0"/>
      <w:r w:rsidRPr="005613C7">
        <w:rPr>
          <w:rFonts w:ascii="Palatino Linotype" w:eastAsia="Times New Roman" w:hAnsi="Palatino Linotype" w:cs="Arial"/>
          <w:color w:val="000000"/>
          <w:sz w:val="24"/>
          <w:szCs w:val="24"/>
          <w:bdr w:val="none" w:sz="0" w:space="0" w:color="auto" w:frame="1"/>
        </w:rPr>
        <w:t>bền. Liên kết này dễ đứt ra trong các phản ứng hóa học.</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đôi như etilen gọi là anken, có công thức chung </w:t>
      </w:r>
      <w:r w:rsidRPr="005E5313">
        <w:rPr>
          <w:rFonts w:ascii="Palatino Linotype" w:eastAsia="Times New Roman" w:hAnsi="Palatino Linotype" w:cs="Arial"/>
          <w:color w:val="000000"/>
          <w:position w:val="-12"/>
          <w:sz w:val="24"/>
          <w:szCs w:val="24"/>
          <w:bdr w:val="none" w:sz="0" w:space="0" w:color="auto" w:frame="1"/>
        </w:rPr>
        <w:object w:dxaOrig="660" w:dyaOrig="360">
          <v:shape id="_x0000_i1027" type="#_x0000_t75" style="width:33pt;height:18pt" o:ole="">
            <v:imagedata r:id="rId13" o:title=""/>
          </v:shape>
          <o:OLEObject Type="Embed" ProgID="Equation.DSMT4" ShapeID="_x0000_i1027" DrawAspect="Content" ObjectID="_1675770370" r:id="rId14"/>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Ở phản ứng này, một liên kết kém bền trong liên kết đôi bị đứt ra và phân tử etilen kết hợp thêm một phân tử brom.</w:t>
      </w:r>
    </w:p>
    <w:p w:rsidR="005E5313" w:rsidRPr="005613C7"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5BDB4C6B" wp14:editId="070F9D23">
            <wp:extent cx="3190875" cy="952500"/>
            <wp:effectExtent l="0" t="0" r="9525" b="0"/>
            <wp:docPr id="7" name="Picture 7"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Lý thuyết Hóa học lớp 9 bài 37: Eti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952500"/>
                    </a:xfrm>
                    <a:prstGeom prst="rect">
                      <a:avLst/>
                    </a:prstGeom>
                    <a:noFill/>
                    <a:ln>
                      <a:noFill/>
                    </a:ln>
                  </pic:spPr>
                </pic:pic>
              </a:graphicData>
            </a:graphic>
          </wp:inline>
        </w:drawing>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PTHH: </w:t>
      </w:r>
      <w:r w:rsidRPr="005E5313">
        <w:rPr>
          <w:rFonts w:ascii="Palatino Linotype" w:eastAsia="Times New Roman" w:hAnsi="Palatino Linotype" w:cs="Arial"/>
          <w:color w:val="000000"/>
          <w:position w:val="-12"/>
          <w:sz w:val="24"/>
          <w:szCs w:val="24"/>
          <w:bdr w:val="none" w:sz="0" w:space="0" w:color="auto" w:frame="1"/>
        </w:rPr>
        <w:object w:dxaOrig="2280" w:dyaOrig="360">
          <v:shape id="_x0000_i1028" type="#_x0000_t75" style="width:114pt;height:18pt" o:ole="">
            <v:imagedata r:id="rId16" o:title=""/>
          </v:shape>
          <o:OLEObject Type="Embed" ProgID="Equation.DSMT4" ShapeID="_x0000_i1028" DrawAspect="Content" ObjectID="_1675770371" r:id="rId17"/>
        </w:object>
      </w:r>
      <w:r>
        <w:rPr>
          <w:rFonts w:ascii="Palatino Linotype" w:eastAsia="Times New Roman" w:hAnsi="Palatino Linotype" w:cs="Arial"/>
          <w:color w:val="000000"/>
          <w:sz w:val="24"/>
          <w:szCs w:val="24"/>
          <w:bdr w:val="none" w:sz="0" w:space="0" w:color="auto" w:frame="1"/>
        </w:rPr>
        <w:t xml:space="preserve"> </w:t>
      </w:r>
      <w:r w:rsidR="00F75CC2">
        <w:rPr>
          <w:rFonts w:ascii="Palatino Linotype" w:eastAsia="Times New Roman" w:hAnsi="Palatino Linotype" w:cs="Arial"/>
          <w:color w:val="000000"/>
          <w:sz w:val="24"/>
          <w:szCs w:val="24"/>
          <w:bdr w:val="none" w:sz="0" w:space="0" w:color="auto" w:frame="1"/>
        </w:rPr>
        <w:t>(đi brom etan)</w:t>
      </w:r>
    </w:p>
    <w:p w:rsidR="00F75CC2" w:rsidRPr="005613C7" w:rsidRDefault="00F75CC2"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xml:space="preserve">Viết gọn: </w:t>
      </w:r>
      <w:r w:rsidRPr="00F75CC2">
        <w:rPr>
          <w:rFonts w:ascii="Palatino Linotype" w:eastAsia="Times New Roman" w:hAnsi="Palatino Linotype" w:cs="Arial"/>
          <w:color w:val="000000"/>
          <w:position w:val="-12"/>
          <w:sz w:val="24"/>
          <w:szCs w:val="24"/>
          <w:bdr w:val="none" w:sz="0" w:space="0" w:color="auto" w:frame="1"/>
        </w:rPr>
        <w:object w:dxaOrig="4099" w:dyaOrig="360">
          <v:shape id="_x0000_i1029" type="#_x0000_t75" style="width:204.75pt;height:18pt" o:ole="">
            <v:imagedata r:id="rId18" o:title=""/>
          </v:shape>
          <o:OLEObject Type="Embed" ProgID="Equation.DSMT4" ShapeID="_x0000_i1029" DrawAspect="Content" ObjectID="_1675770372" r:id="rId19"/>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Dung dịch </w:t>
      </w:r>
      <w:r w:rsidR="00E6158D" w:rsidRPr="00E6158D">
        <w:rPr>
          <w:rFonts w:ascii="Palatino Linotype" w:eastAsia="Times New Roman" w:hAnsi="Palatino Linotype" w:cs="Arial"/>
          <w:color w:val="000000"/>
          <w:position w:val="-12"/>
          <w:sz w:val="24"/>
          <w:szCs w:val="24"/>
          <w:bdr w:val="none" w:sz="0" w:space="0" w:color="auto" w:frame="1"/>
        </w:rPr>
        <w:object w:dxaOrig="380" w:dyaOrig="360">
          <v:shape id="_x0000_i1030" type="#_x0000_t75" style="width:18.75pt;height:18pt" o:ole="">
            <v:imagedata r:id="rId20" o:title=""/>
          </v:shape>
          <o:OLEObject Type="Embed" ProgID="Equation.DSMT4" ShapeID="_x0000_i1030" DrawAspect="Content" ObjectID="_1675770373" r:id="rId21"/>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ban đầu có màu vàng nâu. Sục khí etilen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1" type="#_x0000_t75" style="width:15pt;height:11.25pt" o:ole="">
            <v:imagedata r:id="rId22" o:title=""/>
          </v:shape>
          <o:OLEObject Type="Embed" ProgID="Equation.DSMT4" ShapeID="_x0000_i1031" DrawAspect="Content" ObjectID="_1675770374" r:id="rId23"/>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Ngoài brom, trong những điều kiện thích hợp, 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5E5313"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7D0BE948" wp14:editId="4D015762">
            <wp:extent cx="3219450" cy="1790700"/>
            <wp:effectExtent l="0" t="0" r="0" b="0"/>
            <wp:docPr id="19" name="Picture 19"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Lý thuyết Hóa học lớp 9 bài 37: Eti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790700"/>
                    </a:xfrm>
                    <a:prstGeom prst="rect">
                      <a:avLst/>
                    </a:prstGeom>
                    <a:noFill/>
                    <a:ln>
                      <a:noFill/>
                    </a:ln>
                  </pic:spPr>
                </pic:pic>
              </a:graphicData>
            </a:graphic>
          </wp:inline>
        </w:drawing>
      </w:r>
    </w:p>
    <w:p w:rsidR="00F75CC2" w:rsidRDefault="00F75CC2"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4"/>
          <w:sz w:val="24"/>
          <w:szCs w:val="24"/>
          <w:bdr w:val="none" w:sz="0" w:space="0" w:color="auto" w:frame="1"/>
        </w:rPr>
        <w:object w:dxaOrig="3159" w:dyaOrig="400">
          <v:shape id="_x0000_i1032" type="#_x0000_t75" style="width:158.25pt;height:20.25pt" o:ole="">
            <v:imagedata r:id="rId25" o:title=""/>
          </v:shape>
          <o:OLEObject Type="Embed" ProgID="Equation.DSMT4" ShapeID="_x0000_i1032" DrawAspect="Content" ObjectID="_1675770375" r:id="rId26"/>
        </w:objec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4040" w:dyaOrig="360">
          <v:shape id="_x0000_i1033" type="#_x0000_t75" style="width:201.75pt;height:18pt" o:ole="">
            <v:imagedata r:id="rId27" o:title=""/>
          </v:shape>
          <o:OLEObject Type="Embed" ProgID="Equation.DSMT4" ShapeID="_x0000_i1033" DrawAspect="Content" ObjectID="_1675770376" r:id="rId28"/>
        </w:object>
      </w:r>
      <w:r>
        <w:rPr>
          <w:rFonts w:ascii="Palatino Linotype" w:eastAsia="Times New Roman" w:hAnsi="Palatino Linotype" w:cs="Arial"/>
          <w:color w:val="000000"/>
          <w:sz w:val="24"/>
          <w:szCs w:val="24"/>
          <w:bdr w:val="none" w:sz="0" w:space="0" w:color="auto" w:frame="1"/>
        </w:rPr>
        <w:t xml:space="preserve"> (đi clo etan)</w: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2570E">
        <w:rPr>
          <w:rFonts w:ascii="Palatino Linotype" w:eastAsia="Times New Roman" w:hAnsi="Palatino Linotype" w:cs="Arial"/>
          <w:color w:val="000000"/>
          <w:position w:val="-12"/>
          <w:sz w:val="24"/>
          <w:szCs w:val="24"/>
          <w:bdr w:val="none" w:sz="0" w:space="0" w:color="auto" w:frame="1"/>
        </w:rPr>
        <w:object w:dxaOrig="3120" w:dyaOrig="360">
          <v:shape id="_x0000_i1034" type="#_x0000_t75" style="width:156pt;height:18pt" o:ole="">
            <v:imagedata r:id="rId29" o:title=""/>
          </v:shape>
          <o:OLEObject Type="Embed" ProgID="Equation.DSMT4" ShapeID="_x0000_i1034" DrawAspect="Content" ObjectID="_1675770377" r:id="rId30"/>
        </w:object>
      </w:r>
      <w:r>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rượu etylic</w:t>
      </w:r>
      <w:r w:rsidR="00C82BB7">
        <w:rPr>
          <w:rFonts w:ascii="Palatino Linotype" w:eastAsia="Times New Roman" w:hAnsi="Palatino Linotype" w:cs="Arial"/>
          <w:color w:val="000000"/>
          <w:sz w:val="24"/>
          <w:szCs w:val="24"/>
          <w:bdr w:val="none" w:sz="0" w:space="0" w:color="auto" w:frame="1"/>
        </w:rPr>
        <w:t xml:space="preserve">: </w:t>
      </w:r>
      <w:r w:rsidR="00C82BB7" w:rsidRPr="00C82BB7">
        <w:rPr>
          <w:rFonts w:ascii="Palatino Linotype" w:eastAsia="Times New Roman" w:hAnsi="Palatino Linotype" w:cs="Arial"/>
          <w:color w:val="000000"/>
          <w:position w:val="-12"/>
          <w:sz w:val="24"/>
          <w:szCs w:val="24"/>
          <w:bdr w:val="none" w:sz="0" w:space="0" w:color="auto" w:frame="1"/>
        </w:rPr>
        <w:object w:dxaOrig="1740" w:dyaOrig="360">
          <v:shape id="_x0000_i1035" type="#_x0000_t75" style="width:87pt;height:18pt" o:ole="">
            <v:imagedata r:id="rId31" o:title=""/>
          </v:shape>
          <o:OLEObject Type="Embed" ProgID="Equation.DSMT4" ShapeID="_x0000_i1035" DrawAspect="Content" ObjectID="_1675770378" r:id="rId32"/>
        </w:object>
      </w:r>
      <w:r>
        <w:rPr>
          <w:rFonts w:ascii="Palatino Linotype" w:eastAsia="Times New Roman" w:hAnsi="Palatino Linotype" w:cs="Arial"/>
          <w:color w:val="000000"/>
          <w:sz w:val="24"/>
          <w:szCs w:val="24"/>
          <w:bdr w:val="none" w:sz="0" w:space="0" w:color="auto" w:frame="1"/>
        </w:rPr>
        <w:t>)</w:t>
      </w:r>
      <w:r w:rsidR="00C82BB7">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đôi bị đứt ra và mỗi phân tử 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đôi như etilen dễ tham gia 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p>
    <w:p w:rsidR="005E5313" w:rsidRDefault="005E5313"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159" w:dyaOrig="380">
          <v:shape id="_x0000_i1036" type="#_x0000_t75" style="width:158.25pt;height:18.75pt" o:ole="">
            <v:imagedata r:id="rId33" o:title=""/>
          </v:shape>
          <o:OLEObject Type="Embed" ProgID="Equation.DSMT4" ShapeID="_x0000_i1036" DrawAspect="Content" ObjectID="_1675770379" r:id="rId34"/>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Khi đốt cháy khí 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bằng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Pr="005E5313">
        <w:rPr>
          <w:rFonts w:ascii="Palatino Linotype" w:eastAsia="Times New Roman" w:hAnsi="Palatino Linotype" w:cs="Arial"/>
          <w:color w:val="000000"/>
          <w:position w:val="-24"/>
          <w:sz w:val="24"/>
          <w:szCs w:val="24"/>
          <w:bdr w:val="none" w:sz="0" w:space="0" w:color="auto" w:frame="1"/>
        </w:rPr>
        <w:object w:dxaOrig="3420" w:dyaOrig="620">
          <v:shape id="_x0000_i1037" type="#_x0000_t75" style="width:171pt;height:30.75pt" o:ole="">
            <v:imagedata r:id="rId35" o:title=""/>
          </v:shape>
          <o:OLEObject Type="Embed" ProgID="Equation.DSMT4" ShapeID="_x0000_i1037" DrawAspect="Content" ObjectID="_1675770380" r:id="rId36"/>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anken cho </w:t>
      </w:r>
      <w:r w:rsidR="005B6904" w:rsidRPr="005B6904">
        <w:rPr>
          <w:rFonts w:ascii="Palatino Linotype" w:eastAsia="Times New Roman" w:hAnsi="Palatino Linotype" w:cs="Arial"/>
          <w:color w:val="000000"/>
          <w:position w:val="-14"/>
          <w:sz w:val="24"/>
          <w:szCs w:val="24"/>
          <w:bdr w:val="none" w:sz="0" w:space="0" w:color="auto" w:frame="1"/>
        </w:rPr>
        <w:object w:dxaOrig="1100" w:dyaOrig="380">
          <v:shape id="_x0000_i1038" type="#_x0000_t75" style="width:54.75pt;height:18.75pt" o:ole="">
            <v:imagedata r:id="rId37" o:title=""/>
          </v:shape>
          <o:OLEObject Type="Embed" ProgID="Equation.DSMT4" ShapeID="_x0000_i1038" DrawAspect="Content" ObjectID="_1675770381" r:id="rId38"/>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polietilen</w:t>
      </w:r>
      <w:r w:rsidR="008B11DD">
        <w:rPr>
          <w:rFonts w:ascii="Palatino Linotype" w:hAnsi="Palatino Linotype" w:cs="Times New Roman"/>
          <w:b/>
          <w:i/>
          <w:color w:val="000000"/>
          <w:sz w:val="24"/>
          <w:szCs w:val="24"/>
          <w:lang w:val="nl-NL"/>
        </w:rPr>
        <w:t xml:space="preserve"> (viết tắt là PE)</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polietilen. Phản ứng đó gọi là phản ứng trùng hợp.</w:t>
      </w:r>
    </w:p>
    <w:p w:rsidR="005E5313" w:rsidRDefault="005E5313" w:rsidP="005B6904">
      <w:pPr>
        <w:pStyle w:val="ListParagraph"/>
        <w:spacing w:before="60" w:after="6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3FFFD02E" wp14:editId="53E242B6">
            <wp:extent cx="2867025" cy="1000125"/>
            <wp:effectExtent l="0" t="0" r="9525" b="9525"/>
            <wp:docPr id="20" name="Picture 20"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Lý thuyết Hóa học lớp 9 bài 37: Etil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025" cy="1000125"/>
                    </a:xfrm>
                    <a:prstGeom prst="rect">
                      <a:avLst/>
                    </a:prstGeom>
                    <a:noFill/>
                    <a:ln>
                      <a:noFill/>
                    </a:ln>
                  </pic:spPr>
                </pic:pic>
              </a:graphicData>
            </a:graphic>
          </wp:inline>
        </w:drawing>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Pr="005B6904">
        <w:rPr>
          <w:rFonts w:ascii="Palatino Linotype" w:hAnsi="Palatino Linotype" w:cs="Times New Roman"/>
          <w:b/>
          <w:i/>
          <w:color w:val="000000"/>
          <w:sz w:val="24"/>
          <w:szCs w:val="24"/>
          <w:lang w:val="nl-NL"/>
        </w:rPr>
        <w:t>Tác dụng với</w:t>
      </w:r>
      <w:r w:rsidRPr="005B6904">
        <w:rPr>
          <w:rFonts w:ascii="Arial" w:eastAsia="Times New Roman" w:hAnsi="Arial" w:cs="Arial"/>
          <w:color w:val="202122"/>
          <w:sz w:val="21"/>
          <w:szCs w:val="21"/>
        </w:rPr>
        <w:t> </w:t>
      </w:r>
      <w:r w:rsidRPr="005B6904">
        <w:rPr>
          <w:rFonts w:ascii="Arial" w:eastAsia="Times New Roman" w:hAnsi="Arial" w:cs="Arial"/>
          <w:color w:val="202122"/>
          <w:position w:val="-12"/>
          <w:sz w:val="21"/>
          <w:szCs w:val="21"/>
        </w:rPr>
        <w:object w:dxaOrig="800" w:dyaOrig="360">
          <v:shape id="_x0000_i1039" type="#_x0000_t75" style="width:39.75pt;height:18pt" o:ole="">
            <v:imagedata r:id="rId40" o:title=""/>
          </v:shape>
          <o:OLEObject Type="Embed" ProgID="Equation.DSMT4" ShapeID="_x0000_i1039" DrawAspect="Content" ObjectID="_1675770382" r:id="rId41"/>
        </w:object>
      </w:r>
      <w:r>
        <w:rPr>
          <w:rFonts w:ascii="Arial" w:eastAsia="Times New Roman" w:hAnsi="Arial" w:cs="Arial"/>
          <w:color w:val="202122"/>
          <w:sz w:val="21"/>
          <w:szCs w:val="21"/>
        </w:rPr>
        <w:t xml:space="preserve"> </w:t>
      </w:r>
      <w:r w:rsidRPr="005B6904">
        <w:rPr>
          <w:rFonts w:ascii="Arial" w:eastAsia="Times New Roman" w:hAnsi="Arial" w:cs="Arial"/>
          <w:color w:val="202122"/>
          <w:sz w:val="21"/>
          <w:szCs w:val="21"/>
        </w:rPr>
        <w:t>:</w:t>
      </w:r>
    </w:p>
    <w:p w:rsidR="005B6904" w:rsidRPr="005613C7" w:rsidRDefault="005B6904" w:rsidP="005B6904">
      <w:pPr>
        <w:pStyle w:val="ListParagraph"/>
        <w:spacing w:before="60" w:after="60" w:line="240" w:lineRule="auto"/>
        <w:jc w:val="center"/>
        <w:rPr>
          <w:rFonts w:ascii="Palatino Linotype" w:eastAsia="Times New Roman" w:hAnsi="Palatino Linotype" w:cs="Arial"/>
          <w:sz w:val="24"/>
          <w:szCs w:val="24"/>
        </w:rPr>
      </w:pPr>
      <w:r w:rsidRPr="005B6904">
        <w:rPr>
          <w:rFonts w:ascii="Palatino Linotype" w:eastAsia="Times New Roman" w:hAnsi="Palatino Linotype" w:cs="Arial"/>
          <w:position w:val="-14"/>
          <w:sz w:val="24"/>
          <w:szCs w:val="24"/>
        </w:rPr>
        <w:object w:dxaOrig="6039" w:dyaOrig="400">
          <v:shape id="_x0000_i1040" type="#_x0000_t75" style="width:302.25pt;height:20.25pt" o:ole="">
            <v:imagedata r:id="rId42" o:title=""/>
          </v:shape>
          <o:OLEObject Type="Embed" ProgID="Equation.DSMT4" ShapeID="_x0000_i1040" DrawAspect="Content" ObjectID="_1675770383" r:id="rId43"/>
        </w:object>
      </w:r>
      <w:r>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5B6904" w:rsidRPr="005613C7" w:rsidRDefault="005B6904" w:rsidP="005B6904">
      <w:pPr>
        <w:pStyle w:val="ListParagraph"/>
        <w:spacing w:before="60" w:after="60" w:line="240" w:lineRule="auto"/>
        <w:jc w:val="center"/>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position w:val="-12"/>
          <w:sz w:val="24"/>
          <w:szCs w:val="24"/>
        </w:rPr>
        <w:object w:dxaOrig="3500" w:dyaOrig="380">
          <v:shape id="_x0000_i1041" type="#_x0000_t75" style="width:174.75pt;height:18.75pt" o:ole="">
            <v:imagedata r:id="rId44" o:title=""/>
          </v:shape>
          <o:OLEObject Type="Embed" ProgID="Equation.DSMT4" ShapeID="_x0000_i1041" DrawAspect="Content" ObjectID="_1675770384" r:id="rId45"/>
        </w:objec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1671E5" w:rsidRPr="001671E5"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để điều chế axit axetic, rượu etylic, đicloetan, polime (PE, PVC)…</w:t>
      </w:r>
    </w:p>
    <w:p w:rsidR="006271F7"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kích thích quả mau chín.</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46" w:history="1">
        <w:r w:rsidRPr="00C82BB7">
          <w:rPr>
            <w:rStyle w:val="Hyperlink"/>
            <w:rFonts w:ascii="Palatino Linotype" w:eastAsia="Times New Roman" w:hAnsi="Palatino Linotype" w:cs="Arial"/>
            <w:b/>
            <w:i/>
            <w:sz w:val="24"/>
            <w:szCs w:val="24"/>
            <w:bdr w:val="none" w:sz="0" w:space="0" w:color="auto" w:frame="1"/>
          </w:rPr>
          <w:t>https://www.youtube.com/watch?v=0sANO5eJkTY</w:t>
        </w:r>
      </w:hyperlink>
      <w:r w:rsidRPr="00C82BB7">
        <w:rPr>
          <w:rFonts w:ascii="Palatino Linotype" w:eastAsia="Times New Roman" w:hAnsi="Palatino Linotype" w:cs="Arial"/>
          <w:b/>
          <w:i/>
          <w:color w:val="000000"/>
          <w:sz w:val="24"/>
          <w:szCs w:val="24"/>
          <w:bdr w:val="none" w:sz="0" w:space="0" w:color="auto" w:frame="1"/>
        </w:rPr>
        <w:t xml:space="preserve"> </w:t>
      </w:r>
    </w:p>
    <w:p w:rsidR="00305EC6" w:rsidRDefault="00305EC6" w:rsidP="00305EC6">
      <w:pPr>
        <w:pStyle w:val="ListParagraph"/>
        <w:spacing w:before="60" w:after="60" w:line="240" w:lineRule="auto"/>
        <w:jc w:val="center"/>
        <w:rPr>
          <w:rFonts w:ascii="Palatino Linotype" w:eastAsia="Times New Roman" w:hAnsi="Palatino Linotype" w:cs="Arial"/>
          <w:b/>
          <w:color w:val="000000"/>
          <w:sz w:val="24"/>
          <w:szCs w:val="24"/>
          <w:bdr w:val="none" w:sz="0" w:space="0" w:color="auto" w:frame="1"/>
        </w:rPr>
      </w:pPr>
      <w:r>
        <w:rPr>
          <w:rFonts w:ascii="Palatino Linotype" w:eastAsia="Times New Roman" w:hAnsi="Palatino Linotype" w:cs="Arial"/>
          <w:b/>
          <w:color w:val="000000"/>
          <w:sz w:val="24"/>
          <w:szCs w:val="24"/>
          <w:bdr w:val="none" w:sz="0" w:space="0" w:color="auto" w:frame="1"/>
        </w:rPr>
        <w:t>GHI NHỚ</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Eten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(Etilen-</w:t>
      </w:r>
      <w:r w:rsidR="00F74DC7" w:rsidRPr="00F74DC7">
        <w:rPr>
          <w:rFonts w:ascii="Palatino Linotype" w:eastAsia="Times New Roman" w:hAnsi="Palatino Linotype" w:cs="Arial"/>
          <w:b/>
          <w:bCs/>
          <w:color w:val="0000FF"/>
          <w:position w:val="-12"/>
          <w:sz w:val="24"/>
          <w:szCs w:val="24"/>
        </w:rPr>
        <w:object w:dxaOrig="580" w:dyaOrig="360">
          <v:shape id="_x0000_i1042" type="#_x0000_t75" style="width:29.25pt;height:18pt" o:ole="">
            <v:imagedata r:id="rId47" o:title=""/>
          </v:shape>
          <o:OLEObject Type="Embed" ProgID="Equation.DSMT4" ShapeID="_x0000_i1042" DrawAspect="Content" ObjectID="_1675770385" r:id="rId48"/>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100" w:dyaOrig="360">
          <v:shape id="_x0000_i1043" type="#_x0000_t75" style="width:155.25pt;height:18pt" o:ole="">
            <v:imagedata r:id="rId49" o:title=""/>
          </v:shape>
          <o:OLEObject Type="Embed" ProgID="Equation.DSMT4" ShapeID="_x0000_i1043" DrawAspect="Content" ObjectID="_1675770386" r:id="rId50"/>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60" w:dyaOrig="360">
          <v:shape id="_x0000_i1044" type="#_x0000_t75" style="width:183pt;height:18pt" o:ole="">
            <v:imagedata r:id="rId51" o:title=""/>
          </v:shape>
          <o:OLEObject Type="Embed" ProgID="Equation.DSMT4" ShapeID="_x0000_i1044" DrawAspect="Content" ObjectID="_1675770387" r:id="rId5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600" w:dyaOrig="360">
          <v:shape id="_x0000_i1045" type="#_x0000_t75" style="width:180pt;height:18pt" o:ole="">
            <v:imagedata r:id="rId53" o:title=""/>
          </v:shape>
          <o:OLEObject Type="Embed" ProgID="Equation.DSMT4" ShapeID="_x0000_i1045" DrawAspect="Content" ObjectID="_1675770388" r:id="rId54"/>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460" w:dyaOrig="360">
          <v:shape id="_x0000_i1046" type="#_x0000_t75" style="width:173.25pt;height:18pt" o:ole="">
            <v:imagedata r:id="rId55" o:title=""/>
          </v:shape>
          <o:OLEObject Type="Embed" ProgID="Equation.DSMT4" ShapeID="_x0000_i1046" DrawAspect="Content" ObjectID="_1675770389" r:id="rId5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500" w:dyaOrig="360">
          <v:shape id="_x0000_i1047" type="#_x0000_t75" style="width:174.75pt;height:18pt" o:ole="">
            <v:imagedata r:id="rId57" o:title=""/>
          </v:shape>
          <o:OLEObject Type="Embed" ProgID="Equation.DSMT4" ShapeID="_x0000_i1047" DrawAspect="Content" ObjectID="_1675770390" r:id="rId58"/>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20" w:dyaOrig="360">
          <v:shape id="_x0000_i1048" type="#_x0000_t75" style="width:180.75pt;height:18pt" o:ole="">
            <v:imagedata r:id="rId59" o:title=""/>
          </v:shape>
          <o:OLEObject Type="Embed" ProgID="Equation.DSMT4" ShapeID="_x0000_i1048" DrawAspect="Content" ObjectID="_1675770391" r:id="rId6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220" w:dyaOrig="360">
          <v:shape id="_x0000_i1049" type="#_x0000_t75" style="width:210.75pt;height:18pt" o:ole="">
            <v:imagedata r:id="rId61" o:title=""/>
          </v:shape>
          <o:OLEObject Type="Embed" ProgID="Equation.DSMT4" ShapeID="_x0000_i1049" DrawAspect="Content" ObjectID="_1675770392" r:id="rId62"/>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280" w:dyaOrig="360">
          <v:shape id="_x0000_i1050" type="#_x0000_t75" style="width:164.25pt;height:18pt" o:ole="">
            <v:imagedata r:id="rId63" o:title=""/>
          </v:shape>
          <o:OLEObject Type="Embed" ProgID="Equation.DSMT4" ShapeID="_x0000_i1050" DrawAspect="Content" ObjectID="_1675770393" r:id="rId6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40" w:dyaOrig="360">
          <v:shape id="_x0000_i1051" type="#_x0000_t75" style="width:141.75pt;height:18pt" o:ole="">
            <v:imagedata r:id="rId65" o:title=""/>
          </v:shape>
          <o:OLEObject Type="Embed" ProgID="Equation.DSMT4" ShapeID="_x0000_i1051" DrawAspect="Content" ObjectID="_1675770394" r:id="rId6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699" w:dyaOrig="360">
          <v:shape id="_x0000_i1052" type="#_x0000_t75" style="width:384.75pt;height:18pt" o:ole="">
            <v:imagedata r:id="rId67" o:title=""/>
          </v:shape>
          <o:OLEObject Type="Embed" ProgID="Equation.DSMT4" ShapeID="_x0000_i1052" DrawAspect="Content" ObjectID="_1675770395" r:id="rId6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20" w:dyaOrig="360">
          <v:shape id="_x0000_i1053" type="#_x0000_t75" style="width:146.25pt;height:18pt" o:ole="">
            <v:imagedata r:id="rId69" o:title=""/>
          </v:shape>
          <o:OLEObject Type="Embed" ProgID="Equation.DSMT4" ShapeID="_x0000_i1053" DrawAspect="Content" ObjectID="_1675770396" r:id="rId70"/>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Propen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(Propilen-</w:t>
      </w:r>
      <w:r w:rsidRPr="00F74DC7">
        <w:rPr>
          <w:rFonts w:ascii="Palatino Linotype" w:eastAsia="Times New Roman" w:hAnsi="Palatino Linotype" w:cs="Arial"/>
          <w:b/>
          <w:bCs/>
          <w:color w:val="0000FF"/>
          <w:position w:val="-12"/>
          <w:sz w:val="24"/>
          <w:szCs w:val="24"/>
        </w:rPr>
        <w:object w:dxaOrig="580" w:dyaOrig="360">
          <v:shape id="_x0000_i1054" type="#_x0000_t75" style="width:29.25pt;height:18pt" o:ole="">
            <v:imagedata r:id="rId71" o:title=""/>
          </v:shape>
          <o:OLEObject Type="Embed" ProgID="Equation.DSMT4" ShapeID="_x0000_i1054" DrawAspect="Content" ObjectID="_1675770397" r:id="rId72"/>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20" w:dyaOrig="360">
          <v:shape id="_x0000_i1055" type="#_x0000_t75" style="width:3in;height:18pt" o:ole="">
            <v:imagedata r:id="rId73" o:title=""/>
          </v:shape>
          <o:OLEObject Type="Embed" ProgID="Equation.DSMT4" ShapeID="_x0000_i1055" DrawAspect="Content" ObjectID="_1675770398" r:id="rId7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56" type="#_x0000_t75" style="width:237pt;height:18pt" o:ole="">
            <v:imagedata r:id="rId75" o:title=""/>
          </v:shape>
          <o:OLEObject Type="Embed" ProgID="Equation.DSMT4" ShapeID="_x0000_i1056" DrawAspect="Content" ObjectID="_1675770399" r:id="rId7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00" w:dyaOrig="360">
          <v:shape id="_x0000_i1057" type="#_x0000_t75" style="width:234.75pt;height:18pt" o:ole="">
            <v:imagedata r:id="rId77" o:title=""/>
          </v:shape>
          <o:OLEObject Type="Embed" ProgID="Equation.DSMT4" ShapeID="_x0000_i1057" DrawAspect="Content" ObjectID="_1675770400" r:id="rId7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80" w:dyaOrig="360">
          <v:shape id="_x0000_i1058" type="#_x0000_t75" style="width:228.75pt;height:18pt" o:ole="">
            <v:imagedata r:id="rId79" o:title=""/>
          </v:shape>
          <o:OLEObject Type="Embed" ProgID="Equation.DSMT4" ShapeID="_x0000_i1058" DrawAspect="Content" ObjectID="_1675770401" r:id="rId8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99" w:dyaOrig="360">
          <v:shape id="_x0000_i1059" type="#_x0000_t75" style="width:230.25pt;height:18pt" o:ole="">
            <v:imagedata r:id="rId81" o:title=""/>
          </v:shape>
          <o:OLEObject Type="Embed" ProgID="Equation.DSMT4" ShapeID="_x0000_i1059" DrawAspect="Content" ObjectID="_1675770402" r:id="rId8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60" type="#_x0000_t75" style="width:237pt;height:18pt" o:ole="">
            <v:imagedata r:id="rId83" o:title=""/>
          </v:shape>
          <o:OLEObject Type="Embed" ProgID="Equation.DSMT4" ShapeID="_x0000_i1060" DrawAspect="Content" ObjectID="_1675770403" r:id="rId8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319" w:dyaOrig="360">
          <v:shape id="_x0000_i1061" type="#_x0000_t75" style="width:266.25pt;height:18pt" o:ole="">
            <v:imagedata r:id="rId85" o:title=""/>
          </v:shape>
          <o:OLEObject Type="Embed" ProgID="Equation.DSMT4" ShapeID="_x0000_i1061" DrawAspect="Content" ObjectID="_1675770404" r:id="rId8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60" w:dyaOrig="360">
          <v:shape id="_x0000_i1062" type="#_x0000_t75" style="width:218.25pt;height:18pt" o:ole="">
            <v:imagedata r:id="rId87" o:title=""/>
          </v:shape>
          <o:OLEObject Type="Embed" ProgID="Equation.DSMT4" ShapeID="_x0000_i1062" DrawAspect="Content" ObjectID="_1675770405" r:id="rId8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60" w:dyaOrig="360">
          <v:shape id="_x0000_i1063" type="#_x0000_t75" style="width:147.75pt;height:18pt" o:ole="">
            <v:imagedata r:id="rId89" o:title=""/>
          </v:shape>
          <o:OLEObject Type="Embed" ProgID="Equation.DSMT4" ShapeID="_x0000_i1063" DrawAspect="Content" ObjectID="_1675770406" r:id="rId9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8820" w:dyaOrig="400">
          <v:shape id="_x0000_i1064" type="#_x0000_t75" style="width:441pt;height:20.25pt" o:ole="">
            <v:imagedata r:id="rId91" o:title=""/>
          </v:shape>
          <o:OLEObject Type="Embed" ProgID="Equation.DSMT4" ShapeID="_x0000_i1064" DrawAspect="Content" ObjectID="_1675770407" r:id="rId92"/>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Buten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(Butilen-</w:t>
      </w:r>
      <w:r w:rsidRPr="00F74DC7">
        <w:rPr>
          <w:rFonts w:ascii="Palatino Linotype" w:eastAsia="Times New Roman" w:hAnsi="Palatino Linotype" w:cs="Arial"/>
          <w:b/>
          <w:bCs/>
          <w:color w:val="0000FF"/>
          <w:position w:val="-12"/>
          <w:sz w:val="24"/>
          <w:szCs w:val="24"/>
        </w:rPr>
        <w:object w:dxaOrig="580" w:dyaOrig="360">
          <v:shape id="_x0000_i1065" type="#_x0000_t75" style="width:29.25pt;height:18pt" o:ole="">
            <v:imagedata r:id="rId93" o:title=""/>
          </v:shape>
          <o:OLEObject Type="Embed" ProgID="Equation.DSMT4" ShapeID="_x0000_i1065" DrawAspect="Content" ObjectID="_1675770408" r:id="rId94"/>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539" w:dyaOrig="360">
          <v:shape id="_x0000_i1066" type="#_x0000_t75" style="width:276.75pt;height:18pt" o:ole="">
            <v:imagedata r:id="rId95" o:title=""/>
          </v:shape>
          <o:OLEObject Type="Embed" ProgID="Equation.DSMT4" ShapeID="_x0000_i1066" DrawAspect="Content" ObjectID="_1675770409" r:id="rId9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20" w:dyaOrig="360">
          <v:shape id="_x0000_i1067" type="#_x0000_t75" style="width:281.25pt;height:18pt" o:ole="">
            <v:imagedata r:id="rId97" o:title=""/>
          </v:shape>
          <o:OLEObject Type="Embed" ProgID="Equation.DSMT4" ShapeID="_x0000_i1067" DrawAspect="Content" ObjectID="_1675770410" r:id="rId9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260" w:dyaOrig="360">
          <v:shape id="_x0000_i1068" type="#_x0000_t75" style="width:263.25pt;height:18pt" o:ole="">
            <v:imagedata r:id="rId99" o:title=""/>
          </v:shape>
          <o:OLEObject Type="Embed" ProgID="Equation.DSMT4" ShapeID="_x0000_i1068" DrawAspect="Content" ObjectID="_1675770411" r:id="rId10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160" w:dyaOrig="360">
          <v:shape id="_x0000_i1069" type="#_x0000_t75" style="width:308.25pt;height:18pt" o:ole="">
            <v:imagedata r:id="rId101" o:title=""/>
          </v:shape>
          <o:OLEObject Type="Embed" ProgID="Equation.DSMT4" ShapeID="_x0000_i1069" DrawAspect="Content" ObjectID="_1675770412" r:id="rId10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40" w:dyaOrig="360">
          <v:shape id="_x0000_i1070" type="#_x0000_t75" style="width:291.75pt;height:18pt" o:ole="">
            <v:imagedata r:id="rId103" o:title=""/>
          </v:shape>
          <o:OLEObject Type="Embed" ProgID="Equation.DSMT4" ShapeID="_x0000_i1070" DrawAspect="Content" ObjectID="_1675770413" r:id="rId10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00" w:dyaOrig="360">
          <v:shape id="_x0000_i1071" type="#_x0000_t75" style="width:279.75pt;height:18pt" o:ole="">
            <v:imagedata r:id="rId105" o:title=""/>
          </v:shape>
          <o:OLEObject Type="Embed" ProgID="Equation.DSMT4" ShapeID="_x0000_i1071" DrawAspect="Content" ObjectID="_1675770414" r:id="rId10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99" w:dyaOrig="360">
          <v:shape id="_x0000_i1072" type="#_x0000_t75" style="width:294.75pt;height:18pt" o:ole="">
            <v:imagedata r:id="rId107" o:title=""/>
          </v:shape>
          <o:OLEObject Type="Embed" ProgID="Equation.DSMT4" ShapeID="_x0000_i1072" DrawAspect="Content" ObjectID="_1675770415" r:id="rId10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60" w:dyaOrig="360">
          <v:shape id="_x0000_i1073" type="#_x0000_t75" style="width:273pt;height:18pt" o:ole="">
            <v:imagedata r:id="rId109" o:title=""/>
          </v:shape>
          <o:OLEObject Type="Embed" ProgID="Equation.DSMT4" ShapeID="_x0000_i1073" DrawAspect="Content" ObjectID="_1675770416" r:id="rId11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20" w:dyaOrig="360">
          <v:shape id="_x0000_i1074" type="#_x0000_t75" style="width:291pt;height:18pt" o:ole="">
            <v:imagedata r:id="rId111" o:title=""/>
          </v:shape>
          <o:OLEObject Type="Embed" ProgID="Equation.DSMT4" ShapeID="_x0000_i1074" DrawAspect="Content" ObjectID="_1675770417" r:id="rId11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780" w:dyaOrig="360">
          <v:shape id="_x0000_i1075" type="#_x0000_t75" style="width:288.75pt;height:18pt" o:ole="">
            <v:imagedata r:id="rId113" o:title=""/>
          </v:shape>
          <o:OLEObject Type="Embed" ProgID="Equation.DSMT4" ShapeID="_x0000_i1075" DrawAspect="Content" ObjectID="_1675770418" r:id="rId11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20" w:dyaOrig="360">
          <v:shape id="_x0000_i1076" type="#_x0000_t75" style="width:270.75pt;height:18pt" o:ole="">
            <v:imagedata r:id="rId115" o:title=""/>
          </v:shape>
          <o:OLEObject Type="Embed" ProgID="Equation.DSMT4" ShapeID="_x0000_i1076" DrawAspect="Content" ObjectID="_1675770419" r:id="rId11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80" w:dyaOrig="360">
          <v:shape id="_x0000_i1077" type="#_x0000_t75" style="width:294pt;height:18pt" o:ole="">
            <v:imagedata r:id="rId117" o:title=""/>
          </v:shape>
          <o:OLEObject Type="Embed" ProgID="Equation.DSMT4" ShapeID="_x0000_i1077" DrawAspect="Content" ObjectID="_1675770420" r:id="rId11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40" w:dyaOrig="360">
          <v:shape id="_x0000_i1078" type="#_x0000_t75" style="width:272.25pt;height:18pt" o:ole="">
            <v:imagedata r:id="rId119" o:title=""/>
          </v:shape>
          <o:OLEObject Type="Embed" ProgID="Equation.DSMT4" ShapeID="_x0000_i1078" DrawAspect="Content" ObjectID="_1675770421" r:id="rId12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60" w:dyaOrig="360">
          <v:shape id="_x0000_i1079" type="#_x0000_t75" style="width:143.25pt;height:18pt" o:ole="">
            <v:imagedata r:id="rId121" o:title=""/>
          </v:shape>
          <o:OLEObject Type="Embed" ProgID="Equation.DSMT4" ShapeID="_x0000_i1079" DrawAspect="Content" ObjectID="_1675770422" r:id="rId12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039" w:dyaOrig="400">
          <v:shape id="_x0000_i1080" type="#_x0000_t75" style="width:302.25pt;height:20.25pt" o:ole="">
            <v:imagedata r:id="rId123" o:title=""/>
          </v:shape>
          <o:OLEObject Type="Embed" ProgID="Equation.DSMT4" ShapeID="_x0000_i1080" DrawAspect="Content" ObjectID="_1675770423" r:id="rId124"/>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Penten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(Pentilen-</w:t>
      </w:r>
      <w:r w:rsidRPr="00F74DC7">
        <w:rPr>
          <w:rFonts w:ascii="Palatino Linotype" w:eastAsia="Times New Roman" w:hAnsi="Palatino Linotype" w:cs="Arial"/>
          <w:b/>
          <w:bCs/>
          <w:color w:val="0000FF"/>
          <w:position w:val="-12"/>
          <w:sz w:val="24"/>
          <w:szCs w:val="24"/>
        </w:rPr>
        <w:object w:dxaOrig="639" w:dyaOrig="360">
          <v:shape id="_x0000_i1081" type="#_x0000_t75" style="width:32.25pt;height:18pt" o:ole="">
            <v:imagedata r:id="rId125" o:title=""/>
          </v:shape>
          <o:OLEObject Type="Embed" ProgID="Equation.DSMT4" ShapeID="_x0000_i1081" DrawAspect="Content" ObjectID="_1675770424" r:id="rId126"/>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860" w:dyaOrig="360">
          <v:shape id="_x0000_i1082" type="#_x0000_t75" style="width:192.75pt;height:18pt" o:ole="">
            <v:imagedata r:id="rId127" o:title=""/>
          </v:shape>
          <o:OLEObject Type="Embed" ProgID="Equation.DSMT4" ShapeID="_x0000_i1082" DrawAspect="Content" ObjectID="_1675770425" r:id="rId12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380" w:dyaOrig="360">
          <v:shape id="_x0000_i1083" type="#_x0000_t75" style="width:119.25pt;height:18pt" o:ole="">
            <v:imagedata r:id="rId129" o:title=""/>
          </v:shape>
          <o:OLEObject Type="Embed" ProgID="Equation.DSMT4" ShapeID="_x0000_i1083" DrawAspect="Content" ObjectID="_1675770426" r:id="rId13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220" w:dyaOrig="360">
          <v:shape id="_x0000_i1084" type="#_x0000_t75" style="width:360.75pt;height:18pt" o:ole="">
            <v:imagedata r:id="rId131" o:title=""/>
          </v:shape>
          <o:OLEObject Type="Embed" ProgID="Equation.DSMT4" ShapeID="_x0000_i1084" DrawAspect="Content" ObjectID="_1675770427" r:id="rId13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680" w:dyaOrig="360">
          <v:shape id="_x0000_i1085" type="#_x0000_t75" style="width:333.75pt;height:18pt" o:ole="">
            <v:imagedata r:id="rId133" o:title=""/>
          </v:shape>
          <o:OLEObject Type="Embed" ProgID="Equation.DSMT4" ShapeID="_x0000_i1085" DrawAspect="Content" ObjectID="_1675770428" r:id="rId13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119" w:dyaOrig="360">
          <v:shape id="_x0000_i1086" type="#_x0000_t75" style="width:356.25pt;height:18pt" o:ole="">
            <v:imagedata r:id="rId135" o:title=""/>
          </v:shape>
          <o:OLEObject Type="Embed" ProgID="Equation.DSMT4" ShapeID="_x0000_i1086" DrawAspect="Content" ObjectID="_1675770429" r:id="rId13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780" w:dyaOrig="360">
          <v:shape id="_x0000_i1087" type="#_x0000_t75" style="width:339pt;height:18pt" o:ole="">
            <v:imagedata r:id="rId137" o:title=""/>
          </v:shape>
          <o:OLEObject Type="Embed" ProgID="Equation.DSMT4" ShapeID="_x0000_i1087" DrawAspect="Content" ObjectID="_1675770430" r:id="rId13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940" w:dyaOrig="360">
          <v:shape id="_x0000_i1088" type="#_x0000_t75" style="width:347.25pt;height:18pt" o:ole="">
            <v:imagedata r:id="rId139" o:title=""/>
          </v:shape>
          <o:OLEObject Type="Embed" ProgID="Equation.DSMT4" ShapeID="_x0000_i1088" DrawAspect="Content" ObjectID="_1675770431" r:id="rId14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540" w:dyaOrig="360">
          <v:shape id="_x0000_i1089" type="#_x0000_t75" style="width:327pt;height:18pt" o:ole="">
            <v:imagedata r:id="rId141" o:title=""/>
          </v:shape>
          <o:OLEObject Type="Embed" ProgID="Equation.DSMT4" ShapeID="_x0000_i1089" DrawAspect="Content" ObjectID="_1675770432" r:id="rId14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320" w:dyaOrig="360">
          <v:shape id="_x0000_i1090" type="#_x0000_t75" style="width:165.75pt;height:18pt" o:ole="">
            <v:imagedata r:id="rId143" o:title=""/>
          </v:shape>
          <o:OLEObject Type="Embed" ProgID="Equation.DSMT4" ShapeID="_x0000_i1090" DrawAspect="Content" ObjectID="_1675770433" r:id="rId14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160" w:dyaOrig="400">
          <v:shape id="_x0000_i1091" type="#_x0000_t75" style="width:308.25pt;height:20.25pt" o:ole="">
            <v:imagedata r:id="rId145" o:title=""/>
          </v:shape>
          <o:OLEObject Type="Embed" ProgID="Equation.DSMT4" ShapeID="_x0000_i1091" DrawAspect="Content" ObjectID="_1675770434" r:id="rId146"/>
        </w:object>
      </w:r>
      <w:r w:rsidRPr="007F51F0">
        <w:rPr>
          <w:rFonts w:ascii="Palatino Linotype" w:eastAsia="Times New Roman" w:hAnsi="Palatino Linotype" w:cs="Arial"/>
          <w:color w:val="000000"/>
          <w:sz w:val="24"/>
          <w:szCs w:val="24"/>
        </w:rPr>
        <w:t xml:space="preserve"> </w:t>
      </w:r>
    </w:p>
    <w:p w:rsidR="00305EC6" w:rsidRPr="00305EC6" w:rsidRDefault="00F8417A" w:rsidP="00305EC6">
      <w:pPr>
        <w:pStyle w:val="ListParagraph"/>
        <w:spacing w:before="60" w:after="60" w:line="240" w:lineRule="auto"/>
        <w:jc w:val="right"/>
        <w:rPr>
          <w:rFonts w:ascii="Palatino Linotype" w:hAnsi="Palatino Linotype" w:cs="Times New Roman"/>
          <w:b/>
          <w:i/>
          <w:color w:val="000000"/>
          <w:sz w:val="24"/>
          <w:szCs w:val="24"/>
          <w:lang w:val="nl-NL"/>
        </w:rPr>
      </w:pPr>
      <w:hyperlink r:id="rId147" w:history="1">
        <w:r w:rsidR="00305EC6" w:rsidRPr="001B3E5F">
          <w:rPr>
            <w:rStyle w:val="Hyperlink"/>
            <w:rFonts w:ascii="Palatino Linotype" w:hAnsi="Palatino Linotype" w:cs="Times New Roman"/>
            <w:b/>
            <w:i/>
            <w:sz w:val="24"/>
            <w:szCs w:val="24"/>
            <w:lang w:val="nl-NL"/>
          </w:rPr>
          <w:t>https://vietjack.com/phan-ung-hoa-hoc/phuong-trinh-hoa-hoc-cua-anken.jsp</w:t>
        </w:r>
      </w:hyperlink>
      <w:r w:rsidR="00305EC6">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1671E5">
        <w:rPr>
          <w:rFonts w:ascii="Palatino Linotype" w:hAnsi="Palatino Linotype"/>
          <w:bCs/>
          <w:lang w:val="nl-NL"/>
        </w:rPr>
        <w:t>Etilen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4F80" w:rsidRPr="006E4F6F" w:rsidRDefault="008E4F80" w:rsidP="008E4F80">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Hãy tính số liên kết đơn, liên kết đôi giữa những nguyên tử cacbon trong phân tử các chất sau:    </w: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 xml:space="preserve">a) </w:t>
      </w:r>
      <w:r w:rsidRPr="006E4F6F">
        <w:rPr>
          <w:rFonts w:ascii="Palatino Linotype" w:eastAsia="Times New Roman" w:hAnsi="Palatino Linotype" w:cs="Tahoma"/>
          <w:color w:val="000000"/>
          <w:position w:val="-12"/>
          <w:sz w:val="24"/>
          <w:szCs w:val="24"/>
        </w:rPr>
        <w:object w:dxaOrig="1120" w:dyaOrig="360">
          <v:shape id="_x0000_i1092" type="#_x0000_t75" style="width:56.25pt;height:18pt" o:ole="">
            <v:imagedata r:id="rId148" o:title=""/>
          </v:shape>
          <o:OLEObject Type="Embed" ProgID="Equation.DSMT4" ShapeID="_x0000_i1092" DrawAspect="Content" ObjectID="_1675770435" r:id="rId149"/>
        </w:object>
      </w:r>
      <w:r w:rsidRPr="006E4F6F">
        <w:rPr>
          <w:rFonts w:ascii="Palatino Linotype" w:eastAsia="Times New Roman" w:hAnsi="Palatino Linotype" w:cs="Tahoma"/>
          <w:color w:val="000000"/>
          <w:sz w:val="24"/>
          <w:szCs w:val="24"/>
        </w:rPr>
        <w:t xml:space="preserve"> </w:t>
      </w:r>
      <w:r w:rsidRPr="006E4F6F">
        <w:rPr>
          <w:rFonts w:ascii="Palatino Linotype" w:hAnsi="Palatino Linotype"/>
          <w:sz w:val="24"/>
          <w:szCs w:val="24"/>
        </w:rPr>
        <w:t>;</w:t>
      </w:r>
      <w:r w:rsidRPr="006E4F6F">
        <w:rPr>
          <w:rFonts w:ascii="Palatino Linotype" w:eastAsia="Times New Roman" w:hAnsi="Palatino Linotype" w:cs="Tahoma"/>
          <w:color w:val="000000"/>
          <w:sz w:val="24"/>
          <w:szCs w:val="24"/>
        </w:rPr>
        <w:t xml:space="preserve">            </w:t>
      </w:r>
      <w:r>
        <w:rPr>
          <w:rFonts w:ascii="Palatino Linotype" w:eastAsia="Times New Roman" w:hAnsi="Palatino Linotype" w:cs="Tahoma"/>
          <w:color w:val="000000"/>
          <w:sz w:val="24"/>
          <w:szCs w:val="24"/>
        </w:rPr>
        <w:tab/>
      </w:r>
      <w:r w:rsidRPr="006E4F6F">
        <w:rPr>
          <w:rFonts w:ascii="Palatino Linotype" w:eastAsia="Times New Roman" w:hAnsi="Palatino Linotype" w:cs="Tahoma"/>
          <w:color w:val="000000"/>
          <w:sz w:val="24"/>
          <w:szCs w:val="24"/>
        </w:rPr>
        <w:t xml:space="preserve">b) </w:t>
      </w:r>
      <w:r w:rsidRPr="006E4F6F">
        <w:rPr>
          <w:rFonts w:ascii="Palatino Linotype" w:eastAsia="Times New Roman" w:hAnsi="Palatino Linotype" w:cs="Tahoma"/>
          <w:color w:val="000000"/>
          <w:position w:val="-12"/>
          <w:sz w:val="24"/>
          <w:szCs w:val="24"/>
        </w:rPr>
        <w:object w:dxaOrig="1180" w:dyaOrig="360">
          <v:shape id="_x0000_i1093" type="#_x0000_t75" style="width:59.25pt;height:18pt" o:ole="">
            <v:imagedata r:id="rId150" o:title=""/>
          </v:shape>
          <o:OLEObject Type="Embed" ProgID="Equation.DSMT4" ShapeID="_x0000_i1093" DrawAspect="Content" ObjectID="_1675770436" r:id="rId151"/>
        </w:object>
      </w:r>
      <w:r w:rsidRPr="006E4F6F">
        <w:rPr>
          <w:rFonts w:ascii="Palatino Linotype" w:eastAsia="Times New Roman" w:hAnsi="Palatino Linotype" w:cs="Tahoma"/>
          <w:color w:val="000000"/>
          <w:sz w:val="24"/>
          <w:szCs w:val="24"/>
        </w:rPr>
        <w:t xml:space="preserve"> ;                c) </w:t>
      </w:r>
      <w:r w:rsidRPr="006E4F6F">
        <w:rPr>
          <w:rFonts w:ascii="Palatino Linotype" w:eastAsia="Times New Roman" w:hAnsi="Palatino Linotype" w:cs="Tahoma"/>
          <w:color w:val="000000"/>
          <w:position w:val="-12"/>
          <w:sz w:val="24"/>
          <w:szCs w:val="24"/>
        </w:rPr>
        <w:object w:dxaOrig="2340" w:dyaOrig="360">
          <v:shape id="_x0000_i1094" type="#_x0000_t75" style="width:117pt;height:18pt" o:ole="">
            <v:imagedata r:id="rId152" o:title=""/>
          </v:shape>
          <o:OLEObject Type="Embed" ProgID="Equation.DSMT4" ShapeID="_x0000_i1094" DrawAspect="Content" ObjectID="_1675770437" r:id="rId153"/>
        </w:object>
      </w:r>
      <w:r w:rsidRPr="006E4F6F">
        <w:rPr>
          <w:rFonts w:ascii="Palatino Linotype" w:eastAsia="Times New Roman" w:hAnsi="Palatino Linotype" w:cs="Tahoma"/>
          <w:color w:val="000000"/>
          <w:sz w:val="24"/>
          <w:szCs w:val="24"/>
        </w:rPr>
        <w:t xml:space="preserve"> </w:t>
      </w:r>
    </w:p>
    <w:p w:rsidR="008E4F80" w:rsidRDefault="008E4F80" w:rsidP="008E4F80">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6158D" w:rsidRPr="006E4F6F" w:rsidRDefault="00E6158D" w:rsidP="00E6158D">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lang w:val="vi-VN"/>
        </w:rPr>
        <w:t>Điền từ thích hợp “có” hoặc “không” vào các cột sau:</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E6158D" w:rsidRPr="00E17AC3" w:rsidTr="0081085D">
        <w:trPr>
          <w:trHeight w:val="945"/>
        </w:trPr>
        <w:tc>
          <w:tcPr>
            <w:tcW w:w="960" w:type="dxa"/>
            <w:shd w:val="clear" w:color="auto" w:fill="auto"/>
            <w:vAlign w:val="center"/>
            <w:hideMark/>
          </w:tcPr>
          <w:p w:rsidR="00E6158D" w:rsidRPr="006E4F6F" w:rsidRDefault="00E6158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bl>
    <w:p w:rsidR="00E17AC3" w:rsidRPr="00E17AC3" w:rsidRDefault="00E17AC3" w:rsidP="00E17AC3">
      <w:pPr>
        <w:pStyle w:val="ListParagraph"/>
        <w:numPr>
          <w:ilvl w:val="0"/>
          <w:numId w:val="14"/>
        </w:numPr>
        <w:ind w:hanging="720"/>
        <w:jc w:val="both"/>
        <w:rPr>
          <w:rFonts w:ascii="Palatino Linotype" w:hAnsi="Palatino Linotype" w:cs="Times New Roman"/>
          <w:sz w:val="24"/>
          <w:szCs w:val="24"/>
        </w:rPr>
      </w:pPr>
      <w:r w:rsidRPr="00E17AC3">
        <w:rPr>
          <w:rFonts w:ascii="Palatino Linotype" w:hAnsi="Palatino Linotype" w:cs="Times New Roman"/>
          <w:sz w:val="24"/>
          <w:szCs w:val="24"/>
        </w:rPr>
        <w:t>Hãy nêu phương pháp hoá học loại bỏ khí etilen có lẫn trong khí metan để thu đuợc metan tinh khiết.</w:t>
      </w:r>
    </w:p>
    <w:p w:rsidR="00E17AC3" w:rsidRDefault="00E17AC3" w:rsidP="00E17AC3">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17AC3" w:rsidRPr="00E17AC3" w:rsidRDefault="00E17AC3" w:rsidP="00E17AC3">
      <w:pPr>
        <w:pStyle w:val="ListParagraph"/>
        <w:numPr>
          <w:ilvl w:val="0"/>
          <w:numId w:val="14"/>
        </w:numPr>
        <w:ind w:hanging="720"/>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Để đốt cháy 4,48 lít khí etilen cần phải dùng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a) Bao nhiêu lít oxi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 Bao nhiêu lít không khí chứa 20% thể tích oxi ?</w:t>
      </w:r>
    </w:p>
    <w:p w:rsid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Biết thể tích các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Tính chất hóa học nào sau đây không phải của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 xml:space="preserve">Etilen cháy tạo thành khí </w:t>
      </w:r>
      <w:r w:rsidRPr="00F8417A">
        <w:rPr>
          <w:rFonts w:ascii="Palatino Linotype" w:eastAsia="Times New Roman" w:hAnsi="Palatino Linotype" w:cs="Times New Roman"/>
          <w:position w:val="-12"/>
          <w:sz w:val="24"/>
          <w:szCs w:val="24"/>
        </w:rPr>
        <w:object w:dxaOrig="460" w:dyaOrig="360">
          <v:shape id="_x0000_i1095" type="#_x0000_t75" style="width:23.25pt;height:18pt" o:ole="">
            <v:imagedata r:id="rId154" o:title=""/>
          </v:shape>
          <o:OLEObject Type="Embed" ProgID="Equation.DSMT4" ShapeID="_x0000_i1095" DrawAspect="Content" ObjectID="_1675770438" r:id="rId155"/>
        </w:object>
      </w:r>
      <w:r w:rsidRPr="00F8417A">
        <w:rPr>
          <w:rFonts w:ascii="Palatino Linotype" w:eastAsia="Times New Roman" w:hAnsi="Palatino Linotype" w:cs="Times New Roman"/>
          <w:sz w:val="24"/>
          <w:szCs w:val="24"/>
        </w:rPr>
        <w:t xml:space="preserve"> và </w:t>
      </w:r>
      <w:r w:rsidRPr="00F8417A">
        <w:rPr>
          <w:rFonts w:ascii="Palatino Linotype" w:eastAsia="Times New Roman" w:hAnsi="Palatino Linotype" w:cs="Times New Roman"/>
          <w:position w:val="-12"/>
          <w:sz w:val="24"/>
          <w:szCs w:val="24"/>
        </w:rPr>
        <w:object w:dxaOrig="580" w:dyaOrig="360">
          <v:shape id="_x0000_i1096" type="#_x0000_t75" style="width:29.25pt;height:18pt" o:ole="">
            <v:imagedata r:id="rId156" o:title=""/>
          </v:shape>
          <o:OLEObject Type="Embed" ProgID="Equation.DSMT4" ShapeID="_x0000_i1096" DrawAspect="Content" ObjectID="_1675770439" r:id="rId157"/>
        </w:object>
      </w:r>
      <w:r w:rsidRPr="00F8417A">
        <w:rPr>
          <w:rFonts w:ascii="Palatino Linotype" w:eastAsia="Times New Roman" w:hAnsi="Palatino Linotype" w:cs="Times New Roman"/>
          <w:sz w:val="24"/>
          <w:szCs w:val="24"/>
        </w:rPr>
        <w:t xml:space="preserve"> tỏa nhiều nhiệt.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Làm mất màu dung dịch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Tham gia phản ứng thế với halogen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Tham gia phản ứng trùng hợp</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Khí etilen dễ hóa lỏng hơn metan vì phân tử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Có 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rPr>
        <w:t> kém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Phân cực lớn hơn phân tử metan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Có cấu tạo phẳng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Có khối lượng lớn hơn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Để làm sạch metan có lần etilen người ta cho hỗn hợp đi qua:</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Khí hidro có Ni nóng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Dung dịch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1260" w:dyaOrig="360">
          <v:shape id="_x0000_i1097" type="#_x0000_t75" style="width:63pt;height:18pt" o:ole="">
            <v:imagedata r:id="rId158" o:title=""/>
          </v:shape>
          <o:OLEObject Type="Embed" ProgID="Equation.DSMT4" ShapeID="_x0000_i1097" DrawAspect="Content" ObjectID="_1675770440" r:id="rId159"/>
        </w:objec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Khí hidroclorua</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008000"/>
          <w:sz w:val="24"/>
          <w:szCs w:val="24"/>
        </w:rPr>
        <w:t>Câu 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color w:val="000000"/>
          <w:sz w:val="24"/>
          <w:szCs w:val="24"/>
        </w:rPr>
        <w:t>Biết rằng 2,24l khí (đktc) etilen làm mất màu 100ml dung dịch Brom 1M. Để làm mất màu dung dịch brom nói trên thì thể tích khí axetilen cần dùng là bao nhiêu?</w:t>
      </w:r>
    </w:p>
    <w:p w:rsidR="00FB2762" w:rsidRPr="00F8417A"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FF0000"/>
          <w:sz w:val="24"/>
          <w:szCs w:val="24"/>
        </w:rPr>
        <w:t>A</w:t>
      </w:r>
      <w:r w:rsidRPr="00F8417A">
        <w:rPr>
          <w:rFonts w:ascii="Palatino Linotype" w:eastAsia="Times New Roman" w:hAnsi="Palatino Linotype" w:cs="Times New Roman"/>
          <w:b/>
          <w:color w:val="0000FF"/>
          <w:sz w:val="24"/>
          <w:szCs w:val="24"/>
        </w:rPr>
        <w:t xml:space="preserve">. </w:t>
      </w:r>
      <w:r w:rsidRPr="00F8417A">
        <w:rPr>
          <w:rFonts w:ascii="Palatino Linotype" w:eastAsia="Times New Roman" w:hAnsi="Palatino Linotype" w:cs="Times New Roman"/>
          <w:color w:val="000000"/>
          <w:sz w:val="24"/>
          <w:szCs w:val="24"/>
        </w:rPr>
        <w:t>1,12l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color w:val="000000"/>
          <w:sz w:val="24"/>
          <w:szCs w:val="24"/>
        </w:rPr>
        <w:t>3,36l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color w:val="000000"/>
          <w:sz w:val="24"/>
          <w:szCs w:val="24"/>
        </w:rPr>
        <w:t>2,24l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color w:val="000000"/>
          <w:sz w:val="24"/>
          <w:szCs w:val="24"/>
        </w:rPr>
        <w:t>4,48l</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color w:val="000000"/>
          <w:sz w:val="24"/>
          <w:szCs w:val="24"/>
        </w:rPr>
      </w:pPr>
      <w:r w:rsidRPr="00F8417A">
        <w:rPr>
          <w:rFonts w:ascii="Palatino Linotype" w:hAnsi="Palatino Linotype" w:cs="Times New Roman"/>
          <w:b/>
          <w:color w:val="008000"/>
          <w:sz w:val="24"/>
          <w:szCs w:val="24"/>
        </w:rPr>
        <w:t>Câu 5:</w:t>
      </w:r>
      <w:r w:rsidRPr="00F8417A">
        <w:rPr>
          <w:rFonts w:ascii="Palatino Linotype" w:hAnsi="Palatino Linotype" w:cs="Times New Roman"/>
          <w:b/>
          <w:color w:val="0000FF"/>
          <w:sz w:val="24"/>
          <w:szCs w:val="24"/>
        </w:rPr>
        <w:tab/>
      </w:r>
      <w:r w:rsidRPr="00F8417A">
        <w:rPr>
          <w:rFonts w:ascii="Palatino Linotype" w:hAnsi="Palatino Linotype" w:cs="Times New Roman"/>
          <w:color w:val="000000"/>
          <w:sz w:val="24"/>
          <w:szCs w:val="24"/>
        </w:rPr>
        <w:t>Trong các hidrocacbon CH</w:t>
      </w:r>
      <w:r w:rsidRPr="00F8417A">
        <w:rPr>
          <w:rFonts w:ascii="Palatino Linotype" w:hAnsi="Palatino Linotype" w:cs="Times New Roman"/>
          <w:color w:val="000000"/>
          <w:sz w:val="24"/>
          <w:szCs w:val="24"/>
          <w:vertAlign w:val="subscript"/>
        </w:rPr>
        <w:t>4</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4</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6</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6</w:t>
      </w:r>
      <w:r w:rsidRPr="00F8417A">
        <w:rPr>
          <w:rFonts w:ascii="Palatino Linotype" w:hAnsi="Palatino Linotype" w:cs="Times New Roman"/>
          <w:color w:val="000000"/>
          <w:sz w:val="24"/>
          <w:szCs w:val="24"/>
        </w:rPr>
        <w:t>. Chất được dùng để sản xuất nhựa PE là:</w:t>
      </w:r>
    </w:p>
    <w:p w:rsidR="00FB2762" w:rsidRPr="00F8417A"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color w:val="000000"/>
          <w:sz w:val="24"/>
          <w:szCs w:val="24"/>
        </w:rPr>
        <w:t>CH</w:t>
      </w:r>
      <w:r w:rsidRPr="00F8417A">
        <w:rPr>
          <w:rFonts w:ascii="Palatino Linotype" w:eastAsia="Times New Roman" w:hAnsi="Palatino Linotype" w:cs="Times New Roman"/>
          <w:color w:val="000000"/>
          <w:sz w:val="24"/>
          <w:szCs w:val="24"/>
          <w:vertAlign w:val="subscript"/>
        </w:rPr>
        <w:t>4</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FF0000"/>
          <w:sz w:val="24"/>
          <w:szCs w:val="24"/>
        </w:rPr>
        <w:t>B</w:t>
      </w:r>
      <w:r w:rsidRPr="00F8417A">
        <w:rPr>
          <w:rFonts w:ascii="Palatino Linotype" w:eastAsia="Times New Roman" w:hAnsi="Palatino Linotype" w:cs="Times New Roman"/>
          <w:b/>
          <w:color w:val="0000FF"/>
          <w:sz w:val="24"/>
          <w:szCs w:val="24"/>
        </w:rPr>
        <w:t xml:space="preserve">.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4</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6</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6</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F8417A">
        <w:rPr>
          <w:rFonts w:ascii="Palatino Linotype" w:hAnsi="Palatino Linotype" w:cs="Times New Roman"/>
          <w:b/>
          <w:color w:val="008000"/>
          <w:sz w:val="24"/>
          <w:szCs w:val="24"/>
        </w:rPr>
        <w:t>Câu 6:</w:t>
      </w:r>
      <w:r w:rsidRPr="00F8417A">
        <w:rPr>
          <w:rFonts w:ascii="Palatino Linotype" w:hAnsi="Palatino Linotype" w:cs="Times New Roman"/>
          <w:b/>
          <w:color w:val="0000FF"/>
          <w:sz w:val="24"/>
          <w:szCs w:val="24"/>
        </w:rPr>
        <w:tab/>
      </w:r>
      <w:r w:rsidRPr="00F8417A">
        <w:rPr>
          <w:rFonts w:ascii="Palatino Linotype" w:hAnsi="Palatino Linotype" w:cs="Times New Roman"/>
          <w:sz w:val="24"/>
          <w:szCs w:val="24"/>
        </w:rPr>
        <w:t>Trong phòng thí nghiệm, etilen thường được điều chế bằng cách.</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0000FF"/>
        </w:rPr>
        <w:t xml:space="preserve">A. </w:t>
      </w:r>
      <w:r w:rsidRPr="00F8417A">
        <w:rPr>
          <w:rFonts w:ascii="Palatino Linotype" w:hAnsi="Palatino Linotype"/>
        </w:rPr>
        <w:t>nung nóng etan để tách hidro</w:t>
      </w:r>
      <w:r w:rsidR="00C71980" w:rsidRPr="00F8417A">
        <w:rPr>
          <w:rFonts w:ascii="Palatino Linotype" w:hAnsi="Palatino Linotype"/>
        </w:rPr>
        <w:tab/>
      </w:r>
      <w:r w:rsidRPr="00F8417A">
        <w:rPr>
          <w:rFonts w:ascii="Palatino Linotype" w:hAnsi="Palatino Linotype"/>
          <w:b/>
          <w:color w:val="0000FF"/>
        </w:rPr>
        <w:t xml:space="preserve">B. </w:t>
      </w:r>
      <w:r w:rsidRPr="00F8417A">
        <w:rPr>
          <w:rFonts w:ascii="Palatino Linotype" w:hAnsi="Palatino Linotype"/>
        </w:rPr>
        <w:t>tách từ khí mỏ dầu</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FF0000"/>
        </w:rPr>
        <w:t>C</w:t>
      </w:r>
      <w:r w:rsidRPr="00F8417A">
        <w:rPr>
          <w:rFonts w:ascii="Palatino Linotype" w:hAnsi="Palatino Linotype"/>
          <w:b/>
          <w:color w:val="0000FF"/>
        </w:rPr>
        <w:t xml:space="preserve">. </w:t>
      </w:r>
      <w:r w:rsidRPr="00F8417A">
        <w:rPr>
          <w:rFonts w:ascii="Palatino Linotype" w:hAnsi="Palatino Linotype"/>
        </w:rPr>
        <w:t>tách nước của ancol etylic</w:t>
      </w:r>
      <w:r w:rsidR="00C71980" w:rsidRPr="00F8417A">
        <w:rPr>
          <w:rFonts w:ascii="Palatino Linotype" w:hAnsi="Palatino Linotype"/>
        </w:rPr>
        <w:tab/>
      </w:r>
      <w:r w:rsidRPr="00F8417A">
        <w:rPr>
          <w:rFonts w:ascii="Palatino Linotype" w:hAnsi="Palatino Linotype"/>
          <w:b/>
          <w:color w:val="0000FF"/>
        </w:rPr>
        <w:t xml:space="preserve">D. </w:t>
      </w:r>
      <w:r w:rsidRPr="00F8417A">
        <w:rPr>
          <w:rFonts w:ascii="Palatino Linotype" w:hAnsi="Palatino Linotype"/>
        </w:rPr>
        <w:t>Cracking dầu mỏ</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F8417A">
        <w:rPr>
          <w:rFonts w:ascii="Palatino Linotype" w:hAnsi="Palatino Linotype" w:cs="Times New Roman"/>
          <w:b/>
          <w:color w:val="008000"/>
          <w:sz w:val="24"/>
          <w:szCs w:val="24"/>
        </w:rPr>
        <w:t>Câu 7:</w:t>
      </w:r>
      <w:r w:rsidRPr="00F8417A">
        <w:rPr>
          <w:rFonts w:ascii="Palatino Linotype" w:hAnsi="Palatino Linotype" w:cs="Times New Roman"/>
          <w:b/>
          <w:color w:val="0000FF"/>
          <w:sz w:val="24"/>
          <w:szCs w:val="24"/>
        </w:rPr>
        <w:tab/>
      </w:r>
      <w:r w:rsidRPr="00F8417A">
        <w:rPr>
          <w:rFonts w:ascii="Palatino Linotype" w:hAnsi="Palatino Linotype" w:cs="Times New Roman"/>
          <w:sz w:val="24"/>
          <w:szCs w:val="24"/>
        </w:rPr>
        <w:t>Dãy sau đây gồm các chất tác dụng được với etilen trong điều kiện thích hợp?</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FF0000"/>
        </w:rPr>
        <w:t>A</w:t>
      </w:r>
      <w:r w:rsidRPr="00F8417A">
        <w:rPr>
          <w:rFonts w:ascii="Palatino Linotype" w:hAnsi="Palatino Linotype"/>
          <w:b/>
          <w:color w:val="0000FF"/>
        </w:rPr>
        <w:t xml:space="preserve">. </w:t>
      </w:r>
      <w:r w:rsidRPr="00F8417A">
        <w:rPr>
          <w:rFonts w:ascii="Palatino Linotype" w:hAnsi="Palatino Linotype"/>
        </w:rPr>
        <w:t>Hiđro, nước, oxi, brom, hiđro bromua</w:t>
      </w:r>
      <w:r w:rsidR="00C71980" w:rsidRPr="00F8417A">
        <w:rPr>
          <w:rFonts w:ascii="Palatino Linotype" w:hAnsi="Palatino Linotype"/>
        </w:rPr>
        <w:tab/>
      </w:r>
      <w:r w:rsidRPr="00F8417A">
        <w:rPr>
          <w:rFonts w:ascii="Palatino Linotype" w:hAnsi="Palatino Linotype"/>
          <w:b/>
          <w:color w:val="0000FF"/>
        </w:rPr>
        <w:t xml:space="preserve">B. </w:t>
      </w:r>
      <w:r w:rsidRPr="00F8417A">
        <w:rPr>
          <w:rFonts w:ascii="Palatino Linotype" w:hAnsi="Palatino Linotype"/>
        </w:rPr>
        <w:t>Hiđro, nước, oxi, brom, natri hiđroxit</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0000FF"/>
        </w:rPr>
        <w:t xml:space="preserve">C. </w:t>
      </w:r>
      <w:r w:rsidRPr="00F8417A">
        <w:rPr>
          <w:rFonts w:ascii="Palatino Linotype" w:hAnsi="Palatino Linotype"/>
        </w:rPr>
        <w:t>Hiđro, nước, oxi, brom, axit cacbonic</w:t>
      </w:r>
      <w:r w:rsidR="00C71980" w:rsidRPr="00F8417A">
        <w:rPr>
          <w:rFonts w:ascii="Palatino Linotype" w:hAnsi="Palatino Linotype"/>
        </w:rPr>
        <w:tab/>
      </w:r>
      <w:r w:rsidRPr="00F8417A">
        <w:rPr>
          <w:rFonts w:ascii="Palatino Linotype" w:hAnsi="Palatino Linotype"/>
          <w:b/>
          <w:color w:val="0000FF"/>
        </w:rPr>
        <w:t xml:space="preserve">D. </w:t>
      </w:r>
      <w:r w:rsidRPr="00F8417A">
        <w:rPr>
          <w:rFonts w:ascii="Palatino Linotype" w:hAnsi="Palatino Linotype"/>
        </w:rPr>
        <w:t>Hiđro, nước, oxi, brom, axit axetic</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8:</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A</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1,25</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0,8</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1,8</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2</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lastRenderedPageBreak/>
        <w:t>Câu 9:</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công nghiệp, andehit axetic thường được điều chế từ:</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Axetilen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Etilen</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Ancol etylic</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Metan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10:</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Hỗn hợp khí X gồm </w:t>
      </w:r>
      <w:r w:rsidRPr="00F8417A">
        <w:rPr>
          <w:position w:val="-12"/>
        </w:rPr>
        <w:object w:dxaOrig="340" w:dyaOrig="360">
          <v:shape id="_x0000_i1098" type="#_x0000_t75" style="width:17.25pt;height:18pt" o:ole="">
            <v:imagedata r:id="rId160" o:title=""/>
          </v:shape>
          <o:OLEObject Type="Embed" ProgID="Equation.DSMT4" ShapeID="_x0000_i1098" DrawAspect="Content" ObjectID="_1675770441" r:id="rId161"/>
        </w:object>
      </w:r>
      <w:r w:rsidRPr="00F8417A">
        <w:rPr>
          <w:rFonts w:ascii="Palatino Linotype" w:eastAsia="Times New Roman" w:hAnsi="Palatino Linotype" w:cs="Times New Roman"/>
          <w:sz w:val="24"/>
          <w:szCs w:val="24"/>
        </w:rPr>
        <w:t xml:space="preserve"> và </w:t>
      </w:r>
      <w:r w:rsidRPr="00F8417A">
        <w:rPr>
          <w:position w:val="-12"/>
        </w:rPr>
        <w:object w:dxaOrig="580" w:dyaOrig="360">
          <v:shape id="_x0000_i1099" type="#_x0000_t75" style="width:29.25pt;height:18pt" o:ole="">
            <v:imagedata r:id="rId162" o:title=""/>
          </v:shape>
          <o:OLEObject Type="Embed" ProgID="Equation.DSMT4" ShapeID="_x0000_i1099" DrawAspect="Content" ObjectID="_1675770442" r:id="rId163"/>
        </w:object>
      </w:r>
      <w:r w:rsidRPr="00F8417A">
        <w:rPr>
          <w:rFonts w:ascii="Palatino Linotype" w:eastAsia="Times New Roman" w:hAnsi="Palatino Linotype" w:cs="Times New Roman"/>
          <w:sz w:val="24"/>
          <w:szCs w:val="24"/>
        </w:rPr>
        <w:t xml:space="preserve"> có tỉ khối so với He là 3,75. Dẫn X đi qua Ni đun nóng, thu được hỗn hợp khí Y có tỉ khối so với He là 5. Hiệu suất của phản ứng hidro hóa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20%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25%</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50%</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40%</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A</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25%</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50%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60%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37,5%</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Điều chế etilen trong phòng thí nghiệm từ </w:t>
      </w:r>
      <w:r w:rsidRPr="00F8417A">
        <w:rPr>
          <w:position w:val="-12"/>
        </w:rPr>
        <w:object w:dxaOrig="960" w:dyaOrig="360">
          <v:shape id="_x0000_i1100" type="#_x0000_t75" style="width:48pt;height:18pt" o:ole="">
            <v:imagedata r:id="rId164" o:title=""/>
          </v:shape>
          <o:OLEObject Type="Embed" ProgID="Equation.DSMT4" ShapeID="_x0000_i1100" DrawAspect="Content" ObjectID="_1675770443" r:id="rId165"/>
        </w:object>
      </w:r>
      <w:r w:rsidRPr="00F8417A">
        <w:rPr>
          <w:rFonts w:ascii="Palatino Linotype" w:eastAsia="Times New Roman" w:hAnsi="Palatino Linotype" w:cs="Times New Roman"/>
          <w:sz w:val="24"/>
          <w:szCs w:val="24"/>
        </w:rPr>
        <w:t xml:space="preserve">  (</w:t>
      </w:r>
      <w:r w:rsidRPr="00F8417A">
        <w:rPr>
          <w:position w:val="-12"/>
        </w:rPr>
        <w:object w:dxaOrig="720" w:dyaOrig="360">
          <v:shape id="_x0000_i1101" type="#_x0000_t75" style="width:36pt;height:18pt" o:ole="">
            <v:imagedata r:id="rId166" o:title=""/>
          </v:shape>
          <o:OLEObject Type="Embed" ProgID="Equation.DSMT4" ShapeID="_x0000_i1101" DrawAspect="Content" ObjectID="_1675770444" r:id="rId167"/>
        </w:object>
      </w:r>
      <w:r w:rsidRPr="00F8417A">
        <w:rPr>
          <w:rFonts w:ascii="Palatino Linotype" w:eastAsia="Times New Roman" w:hAnsi="Palatino Linotype" w:cs="Times New Roman"/>
          <w:sz w:val="24"/>
          <w:szCs w:val="24"/>
        </w:rPr>
        <w:t xml:space="preserve"> đặc, </w:t>
      </w:r>
      <w:r w:rsidRPr="00F8417A">
        <w:rPr>
          <w:position w:val="-6"/>
        </w:rPr>
        <w:object w:dxaOrig="1040" w:dyaOrig="279">
          <v:shape id="_x0000_i1102" type="#_x0000_t75" style="width:51.75pt;height:14.25pt" o:ole="">
            <v:imagedata r:id="rId168" o:title=""/>
          </v:shape>
          <o:OLEObject Type="Embed" ProgID="Equation.DSMT4" ShapeID="_x0000_i1102" DrawAspect="Content" ObjectID="_1675770445" r:id="rId169"/>
        </w:object>
      </w:r>
      <w:r w:rsidRPr="00F8417A">
        <w:rPr>
          <w:rFonts w:ascii="Palatino Linotype" w:eastAsia="Times New Roman" w:hAnsi="Palatino Linotype" w:cs="Times New Roman"/>
          <w:sz w:val="24"/>
          <w:szCs w:val="24"/>
        </w:rPr>
        <w:t xml:space="preserve">) thường lẫn các oxit như </w:t>
      </w:r>
      <w:r w:rsidRPr="00F8417A">
        <w:rPr>
          <w:position w:val="-12"/>
        </w:rPr>
        <w:object w:dxaOrig="1060" w:dyaOrig="360">
          <v:shape id="_x0000_i1103" type="#_x0000_t75" style="width:53.25pt;height:18pt" o:ole="">
            <v:imagedata r:id="rId170" o:title=""/>
          </v:shape>
          <o:OLEObject Type="Embed" ProgID="Equation.DSMT4" ShapeID="_x0000_i1103" DrawAspect="Content" ObjectID="_1675770446" r:id="rId171"/>
        </w:object>
      </w:r>
      <w:r w:rsidRPr="00F8417A">
        <w:rPr>
          <w:rFonts w:ascii="Palatino Linotype" w:eastAsia="Times New Roman" w:hAnsi="Palatino Linotype" w:cs="Times New Roman"/>
          <w:sz w:val="24"/>
          <w:szCs w:val="24"/>
        </w:rPr>
        <w:t xml:space="preserve"> Chọn một trong số các chất sau để loại bỏ tạo chất?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Dung dịch brom dư</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 xml:space="preserve">Dung dịch </w:t>
      </w:r>
      <w:r w:rsidRPr="00F8417A">
        <w:rPr>
          <w:rFonts w:ascii="Palatino Linotype" w:eastAsia="Times New Roman" w:hAnsi="Palatino Linotype" w:cs="Times New Roman"/>
          <w:bCs/>
          <w:position w:val="-6"/>
          <w:sz w:val="24"/>
          <w:szCs w:val="24"/>
        </w:rPr>
        <w:object w:dxaOrig="740" w:dyaOrig="279">
          <v:shape id="_x0000_i1104" type="#_x0000_t75" style="width:36.75pt;height:14.25pt" o:ole="">
            <v:imagedata r:id="rId172" o:title=""/>
          </v:shape>
          <o:OLEObject Type="Embed" ProgID="Equation.DSMT4" ShapeID="_x0000_i1104" DrawAspect="Content" ObjectID="_1675770447" r:id="rId173"/>
        </w:object>
      </w:r>
      <w:r w:rsidRPr="00F8417A">
        <w:rPr>
          <w:rFonts w:ascii="Palatino Linotype" w:eastAsia="Times New Roman" w:hAnsi="Palatino Linotype" w:cs="Times New Roman"/>
          <w:bCs/>
          <w:sz w:val="24"/>
          <w:szCs w:val="24"/>
        </w:rPr>
        <w:t xml:space="preserve"> dư</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720" w:dyaOrig="360">
          <v:shape id="_x0000_i1105" type="#_x0000_t75" style="width:36pt;height:18pt" o:ole="">
            <v:imagedata r:id="rId166" o:title=""/>
          </v:shape>
          <o:OLEObject Type="Embed" ProgID="Equation.DSMT4" ShapeID="_x0000_i1105" DrawAspect="Content" ObjectID="_1675770448" r:id="rId174"/>
        </w:object>
      </w:r>
      <w:r w:rsidRPr="00F8417A">
        <w:rPr>
          <w:rFonts w:ascii="Palatino Linotype" w:eastAsia="Times New Roman" w:hAnsi="Palatino Linotype" w:cs="Times New Roman"/>
          <w:sz w:val="24"/>
          <w:szCs w:val="24"/>
        </w:rPr>
        <w:t>dư</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800" w:dyaOrig="360">
          <v:shape id="_x0000_i1106" type="#_x0000_t75" style="width:39.75pt;height:18pt" o:ole="">
            <v:imagedata r:id="rId175" o:title=""/>
          </v:shape>
          <o:OLEObject Type="Embed" ProgID="Equation.DSMT4" ShapeID="_x0000_i1106" DrawAspect="Content" ObjectID="_1675770449" r:id="rId176"/>
        </w:object>
      </w:r>
      <w:r w:rsidRPr="00F8417A">
        <w:rPr>
          <w:rFonts w:ascii="Palatino Linotype" w:eastAsia="Times New Roman" w:hAnsi="Palatino Linotype" w:cs="Times New Roman"/>
          <w:sz w:val="24"/>
          <w:szCs w:val="24"/>
        </w:rPr>
        <w:t xml:space="preserve"> loãng, dư</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Etilen có nhiều tính chất khác với Metan như: phản ứng cộng, trùng hợp, oxi hóa là do trong phân tử anken có chứa:</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σ</w:t>
      </w:r>
      <w:r w:rsidRPr="00F8417A">
        <w:rPr>
          <w:rFonts w:ascii="Palatino Linotype" w:eastAsia="Times New Roman" w:hAnsi="Palatino Linotype" w:cs="Times New Roman"/>
          <w:sz w:val="24"/>
          <w:szCs w:val="24"/>
        </w:rPr>
        <w:t>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bdr w:val="none" w:sz="0" w:space="0" w:color="auto" w:frame="1"/>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rPr>
        <w:t>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bCs/>
          <w:sz w:val="24"/>
          <w:szCs w:val="24"/>
        </w:rPr>
        <w:t> kém bền.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công nghiệp,etilen được điều chế bằng cách;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tách hiđro từ ankan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crăckinh ankan</w:t>
      </w:r>
      <w:r w:rsidRPr="00F8417A">
        <w:rPr>
          <w:rFonts w:ascii="Palatino Linotype" w:eastAsia="Times New Roman" w:hAnsi="Palatino Linotype" w:cs="Times New Roman"/>
          <w:bCs/>
          <w:sz w:val="24"/>
          <w:szCs w:val="24"/>
        </w:rPr>
        <w:tab/>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tách nước từ ancol</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a,b đều đúng.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15:</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Tính chất nào sau đây không phải là tính chất vật lí của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tan trong dầu mỡ</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nhẹ hơn nước</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chất không màu</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tan trong nước</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16:</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phòng thí nghiệm, etilen được điều chế bằng cách: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tách hiđro từ ankan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crăckinh ankan</w:t>
      </w:r>
      <w:r w:rsidRPr="00F8417A">
        <w:rPr>
          <w:rFonts w:ascii="Palatino Linotype" w:eastAsia="Times New Roman" w:hAnsi="Palatino Linotype" w:cs="Times New Roman"/>
          <w:sz w:val="24"/>
          <w:szCs w:val="24"/>
        </w:rPr>
        <w:tab/>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tách nước từ ancol</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a,b,c đều đúng.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17:</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Sản phẩm trùng hợp etilen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poli vinyl clorua</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polietilen</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poliepilen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polipropilen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18:</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Phản ứng hóa học đặc trưng của etilen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Phản ứng thế.</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Phản ứng cộng.</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Phản ứng oxi hóa – khử.</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Phản ứng phân hủy.</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19:</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Đốt cháy V lít etilen thu được 3,6g hơi nước. Biết rằng oxi chiếm 20% thể tích không khí. Vậy thể tích không khí ở đktc cần dùng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336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3,36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33,6 lít</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0,336 lít.</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20:</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Có hỗn hợp gồm </w:t>
      </w:r>
      <w:r w:rsidRPr="00F8417A">
        <w:rPr>
          <w:position w:val="-12"/>
        </w:rPr>
        <w:object w:dxaOrig="1820" w:dyaOrig="360">
          <v:shape id="_x0000_i1107" type="#_x0000_t75" style="width:90.75pt;height:18pt" o:ole="">
            <v:imagedata r:id="rId177" o:title=""/>
          </v:shape>
          <o:OLEObject Type="Embed" ProgID="Equation.DSMT4" ShapeID="_x0000_i1107" DrawAspect="Content" ObjectID="_1675770450" r:id="rId178"/>
        </w:object>
      </w:r>
      <w:r w:rsidRPr="00F8417A">
        <w:rPr>
          <w:rFonts w:ascii="Palatino Linotype" w:eastAsia="Times New Roman" w:hAnsi="Palatino Linotype" w:cs="Times New Roman"/>
          <w:sz w:val="24"/>
          <w:szCs w:val="24"/>
        </w:rPr>
        <w:t xml:space="preserve"> Để nhận ra từng khí có trong hỗn hợp trên có thể sử dụng lần lượt các hóa chất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dung dịch nước brom, lưu huỳnh đioxit.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KOH; dung dịch nước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NaOH; dung dịch nước brom.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Ca(OH)</w:t>
      </w:r>
      <w:r w:rsidRPr="00F8417A">
        <w:rPr>
          <w:rFonts w:ascii="Palatino Linotype" w:eastAsia="Times New Roman" w:hAnsi="Palatino Linotype" w:cs="Times New Roman"/>
          <w:bCs/>
          <w:sz w:val="24"/>
          <w:szCs w:val="24"/>
          <w:vertAlign w:val="subscript"/>
        </w:rPr>
        <w:t>2</w:t>
      </w:r>
      <w:r w:rsidRPr="00F8417A">
        <w:rPr>
          <w:rFonts w:ascii="Palatino Linotype" w:eastAsia="Times New Roman" w:hAnsi="Palatino Linotype" w:cs="Times New Roman"/>
          <w:bCs/>
          <w:sz w:val="24"/>
          <w:szCs w:val="24"/>
        </w:rPr>
        <w:t>; dung dịch nước brom.</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lastRenderedPageBreak/>
        <w:t>Câu 21: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Cho hỗn hợp etilen và metan vào dung dịch nước brom, thấy dung dịch brom nhạt màu và thu được 18,8 g đibrometan. Khối lượng brom tham gia phản ứng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160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8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1,6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16 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Dẫn 3,36 gam khí etilen ở đktc qua dung dịch chứa 20gam brom. Hiện tượng quan sát được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Màu vàng của dung dịch không thay đổi</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Màu vàng của dung dịch brom nhạt hơn lúc đầu</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Màu vàng nhạt dần và dung dịch chuyển thành màu trong suốt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Màu vàng sẽ đậm hơn lúc đầu</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Để phản ứng hết với 5,376 lít khí etilen (đktc) thì thể tích dung dịch Brom 1M cần dùng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0,75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0,12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0,24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0,48 lít</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Dẫn m gam hỗn hợp gồm metan và etilen đi qua dung dịch nước brom thì thấy lượng brom tham gia phản ứng là 8gam. Khí bay ra được đốt cháy hoàn toàn và dẫn sản phẩm cháy đi qua dung dịch </w:t>
      </w:r>
      <w:r w:rsidRPr="00F8417A">
        <w:rPr>
          <w:position w:val="-14"/>
        </w:rPr>
        <w:object w:dxaOrig="1060" w:dyaOrig="400">
          <v:shape id="_x0000_i1108" type="#_x0000_t75" style="width:53.25pt;height:20.25pt" o:ole="">
            <v:imagedata r:id="rId179" o:title=""/>
          </v:shape>
          <o:OLEObject Type="Embed" ProgID="Equation.DSMT4" ShapeID="_x0000_i1108" DrawAspect="Content" ObjectID="_1675770451" r:id="rId180"/>
        </w:object>
      </w:r>
      <w:r w:rsidRPr="00F8417A">
        <w:rPr>
          <w:rFonts w:ascii="Palatino Linotype" w:eastAsia="Times New Roman" w:hAnsi="Palatino Linotype" w:cs="Times New Roman"/>
          <w:sz w:val="24"/>
          <w:szCs w:val="24"/>
        </w:rPr>
        <w:t xml:space="preserve"> dư thì thu được 29,55 gam kết tủa. Giá trị của m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4 gam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5 gam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3,8 gam</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2,8 gam</w:t>
      </w:r>
    </w:p>
    <w:p w:rsidR="00FE792D" w:rsidRPr="00F8417A" w:rsidRDefault="00FE792D" w:rsidP="00FE792D">
      <w:pPr>
        <w:tabs>
          <w:tab w:val="left" w:pos="992"/>
        </w:tabs>
        <w:spacing w:before="120" w:after="0"/>
        <w:jc w:val="both"/>
        <w:rPr>
          <w:rFonts w:ascii="Times New Roman" w:eastAsia="Times New Roman" w:hAnsi="Times New Roman" w:cs="Times New Roman"/>
          <w:color w:val="000000"/>
          <w:sz w:val="24"/>
          <w:szCs w:val="20"/>
        </w:rPr>
      </w:pPr>
      <w:r w:rsidRPr="00F8417A">
        <w:rPr>
          <w:rFonts w:ascii="Palatino Linotype" w:eastAsia="Times New Roman" w:hAnsi="Palatino Linotype" w:cs="Times New Roman"/>
          <w:b/>
          <w:color w:val="008000"/>
          <w:sz w:val="24"/>
          <w:szCs w:val="24"/>
        </w:rPr>
        <w:t>Câu 25:</w:t>
      </w:r>
      <w:r w:rsidRPr="00F8417A">
        <w:rPr>
          <w:rFonts w:ascii="Palatino Linotype" w:eastAsia="Times New Roman" w:hAnsi="Palatino Linotype" w:cs="Times New Roman"/>
          <w:b/>
          <w:color w:val="0000FF"/>
          <w:sz w:val="24"/>
          <w:szCs w:val="24"/>
        </w:rPr>
        <w:tab/>
      </w:r>
      <w:r w:rsidRPr="00F8417A">
        <w:rPr>
          <w:rFonts w:ascii="Times New Roman" w:eastAsia="Times New Roman" w:hAnsi="Times New Roman" w:cs="Times New Roman"/>
          <w:color w:val="000000"/>
          <w:sz w:val="24"/>
          <w:szCs w:val="27"/>
        </w:rPr>
        <w:t>Dãy các chất nào sau đây đều làm mất màu dung dịch nước brom?</w:t>
      </w:r>
    </w:p>
    <w:p w:rsidR="00FE792D" w:rsidRPr="00F8417A" w:rsidRDefault="00FE792D" w:rsidP="00FE792D">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F8417A">
        <w:rPr>
          <w:rFonts w:ascii="Times New Roman" w:eastAsia="Times New Roman" w:hAnsi="Times New Roman" w:cs="Times New Roman"/>
          <w:b/>
          <w:color w:val="0000FF"/>
          <w:sz w:val="24"/>
          <w:szCs w:val="27"/>
        </w:rPr>
        <w:t xml:space="preserve">A. </w:t>
      </w:r>
      <w:r w:rsidRPr="00F8417A">
        <w:rPr>
          <w:rFonts w:ascii="Times New Roman" w:eastAsia="Times New Roman" w:hAnsi="Times New Roman" w:cs="Times New Roman"/>
          <w:color w:val="000000"/>
          <w:sz w:val="24"/>
          <w:szCs w:val="27"/>
        </w:rPr>
        <w:t>CH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rPr>
        <w:tab/>
      </w:r>
      <w:r w:rsidRPr="00F8417A">
        <w:rPr>
          <w:rFonts w:ascii="Times New Roman" w:eastAsia="Times New Roman" w:hAnsi="Times New Roman" w:cs="Times New Roman"/>
          <w:b/>
          <w:color w:val="0000FF"/>
          <w:sz w:val="24"/>
          <w:szCs w:val="27"/>
        </w:rPr>
        <w:t xml:space="preserve">B. </w:t>
      </w:r>
      <w:r w:rsidRPr="00F8417A">
        <w:rPr>
          <w:rFonts w:ascii="Times New Roman" w:eastAsia="Times New Roman" w:hAnsi="Times New Roman" w:cs="Times New Roman"/>
          <w:color w:val="000000"/>
          <w:sz w:val="24"/>
          <w:szCs w:val="27"/>
        </w:rPr>
        <w:t>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vertAlign w:val="subscript"/>
        </w:rPr>
        <w:tab/>
      </w:r>
      <w:r w:rsidRPr="00F8417A">
        <w:rPr>
          <w:rFonts w:ascii="Palatino Linotype" w:eastAsia="Times New Roman" w:hAnsi="Palatino Linotype" w:cs="Times New Roman"/>
          <w:b/>
          <w:bCs/>
          <w:color w:val="FF0000"/>
          <w:sz w:val="24"/>
          <w:szCs w:val="24"/>
        </w:rPr>
        <w:t>C</w:t>
      </w:r>
      <w:r w:rsidRPr="00F8417A">
        <w:rPr>
          <w:rFonts w:ascii="Times New Roman" w:eastAsia="Times New Roman" w:hAnsi="Times New Roman" w:cs="Times New Roman"/>
          <w:b/>
          <w:color w:val="0000FF"/>
          <w:sz w:val="24"/>
          <w:szCs w:val="27"/>
        </w:rPr>
        <w:t xml:space="preserve">. </w:t>
      </w:r>
      <w:r w:rsidRPr="00F8417A">
        <w:rPr>
          <w:rFonts w:ascii="Times New Roman" w:eastAsia="Times New Roman" w:hAnsi="Times New Roman" w:cs="Times New Roman"/>
          <w:color w:val="000000"/>
          <w:sz w:val="24"/>
          <w:szCs w:val="27"/>
        </w:rPr>
        <w:t>CH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ab/>
      </w:r>
      <w:r w:rsidRPr="00F8417A">
        <w:rPr>
          <w:rFonts w:ascii="Times New Roman" w:eastAsia="Times New Roman" w:hAnsi="Times New Roman" w:cs="Times New Roman"/>
          <w:b/>
          <w:color w:val="0000FF"/>
          <w:sz w:val="24"/>
          <w:szCs w:val="27"/>
        </w:rPr>
        <w:t xml:space="preserve">D. </w:t>
      </w:r>
      <w:r w:rsidRPr="00F8417A">
        <w:rPr>
          <w:rFonts w:ascii="Times New Roman" w:eastAsia="Times New Roman" w:hAnsi="Times New Roman" w:cs="Times New Roman"/>
          <w:color w:val="000000"/>
          <w:sz w:val="24"/>
          <w:szCs w:val="27"/>
        </w:rPr>
        <w:t>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2</w:t>
      </w:r>
    </w:p>
    <w:p w:rsidR="00FB2762" w:rsidRDefault="00FB2762" w:rsidP="00FB2762">
      <w:pPr>
        <w:ind w:left="992"/>
        <w:rPr>
          <w:rFonts w:ascii="Times New Roman" w:hAnsi="Times New Roman" w:cs="Times New Roman"/>
          <w:sz w:val="24"/>
        </w:rPr>
      </w:pPr>
    </w:p>
    <w:p w:rsidR="00FB2762" w:rsidRPr="00165C08" w:rsidRDefault="00FB2762" w:rsidP="00165C08">
      <w:pPr>
        <w:jc w:val="both"/>
        <w:rPr>
          <w:rFonts w:ascii="Palatino Linotype" w:hAnsi="Palatino Linotype"/>
          <w:sz w:val="24"/>
          <w:szCs w:val="24"/>
          <w:lang w:val="pt-BR"/>
        </w:rPr>
      </w:pPr>
    </w:p>
    <w:sectPr w:rsidR="00FB2762" w:rsidRPr="00165C08"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6"/>
  </w:num>
  <w:num w:numId="5">
    <w:abstractNumId w:val="9"/>
  </w:num>
  <w:num w:numId="6">
    <w:abstractNumId w:val="0"/>
  </w:num>
  <w:num w:numId="7">
    <w:abstractNumId w:val="17"/>
  </w:num>
  <w:num w:numId="8">
    <w:abstractNumId w:val="5"/>
  </w:num>
  <w:num w:numId="9">
    <w:abstractNumId w:val="20"/>
  </w:num>
  <w:num w:numId="10">
    <w:abstractNumId w:val="19"/>
  </w:num>
  <w:num w:numId="11">
    <w:abstractNumId w:val="7"/>
  </w:num>
  <w:num w:numId="12">
    <w:abstractNumId w:val="2"/>
  </w:num>
  <w:num w:numId="13">
    <w:abstractNumId w:val="24"/>
  </w:num>
  <w:num w:numId="14">
    <w:abstractNumId w:val="23"/>
  </w:num>
  <w:num w:numId="15">
    <w:abstractNumId w:val="18"/>
  </w:num>
  <w:num w:numId="16">
    <w:abstractNumId w:val="16"/>
  </w:num>
  <w:num w:numId="17">
    <w:abstractNumId w:val="10"/>
  </w:num>
  <w:num w:numId="18">
    <w:abstractNumId w:val="8"/>
  </w:num>
  <w:num w:numId="19">
    <w:abstractNumId w:val="21"/>
  </w:num>
  <w:num w:numId="20">
    <w:abstractNumId w:val="3"/>
  </w:num>
  <w:num w:numId="21">
    <w:abstractNumId w:val="15"/>
  </w:num>
  <w:num w:numId="22">
    <w:abstractNumId w:val="1"/>
  </w:num>
  <w:num w:numId="23">
    <w:abstractNumId w:val="12"/>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05EC6"/>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67BC6"/>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59AD"/>
    <w:rsid w:val="005D0483"/>
    <w:rsid w:val="005E1297"/>
    <w:rsid w:val="005E5313"/>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3C51"/>
    <w:rsid w:val="007C401F"/>
    <w:rsid w:val="007D0E47"/>
    <w:rsid w:val="007D51B8"/>
    <w:rsid w:val="007E7790"/>
    <w:rsid w:val="0081085D"/>
    <w:rsid w:val="008148A5"/>
    <w:rsid w:val="00815470"/>
    <w:rsid w:val="008230C4"/>
    <w:rsid w:val="008442A0"/>
    <w:rsid w:val="00852827"/>
    <w:rsid w:val="00856B53"/>
    <w:rsid w:val="00856C3C"/>
    <w:rsid w:val="008604C9"/>
    <w:rsid w:val="00867CB9"/>
    <w:rsid w:val="00874C2F"/>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71980"/>
    <w:rsid w:val="00C82BB7"/>
    <w:rsid w:val="00C83737"/>
    <w:rsid w:val="00C94845"/>
    <w:rsid w:val="00CB2D71"/>
    <w:rsid w:val="00CE2C44"/>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4DC7"/>
    <w:rsid w:val="00F75CC2"/>
    <w:rsid w:val="00F8417A"/>
    <w:rsid w:val="00F95AAC"/>
    <w:rsid w:val="00FA1085"/>
    <w:rsid w:val="00FA4933"/>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3.bin"/><Relationship Id="rId154" Type="http://schemas.openxmlformats.org/officeDocument/2006/relationships/image" Target="media/image77.wmf"/><Relationship Id="rId159" Type="http://schemas.openxmlformats.org/officeDocument/2006/relationships/oleObject" Target="embeddings/oleObject73.bin"/><Relationship Id="rId175" Type="http://schemas.openxmlformats.org/officeDocument/2006/relationships/image" Target="media/image87.wmf"/><Relationship Id="rId170" Type="http://schemas.openxmlformats.org/officeDocument/2006/relationships/image" Target="media/image85.wmf"/><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image" Target="media/image80.wmf"/><Relationship Id="rId165" Type="http://schemas.openxmlformats.org/officeDocument/2006/relationships/oleObject" Target="embeddings/oleObject76.bin"/><Relationship Id="rId181" Type="http://schemas.openxmlformats.org/officeDocument/2006/relationships/fontTable" Target="fontTable.xml"/><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75.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oleObject" Target="embeddings/oleObject82.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oleObject" Target="embeddings/oleObject74.bin"/><Relationship Id="rId166" Type="http://schemas.openxmlformats.org/officeDocument/2006/relationships/image" Target="media/image83.wmf"/><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image" Target="media/image78.wmf"/><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3.png"/><Relationship Id="rId172" Type="http://schemas.openxmlformats.org/officeDocument/2006/relationships/image" Target="media/image86.wmf"/><Relationship Id="rId180" Type="http://schemas.openxmlformats.org/officeDocument/2006/relationships/oleObject" Target="embeddings/oleObject84.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jpeg"/><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jpeg"/><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hyperlink" Target="https://vietjack.com/phan-ung-hoa-hoc/phuong-trinh-hoa-hoc-cua-anken.jsp" TargetMode="External"/><Relationship Id="rId168" Type="http://schemas.openxmlformats.org/officeDocument/2006/relationships/image" Target="media/image84.wmf"/><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5.bin"/><Relationship Id="rId3" Type="http://schemas.microsoft.com/office/2007/relationships/stylesWithEffects" Target="stylesWithEffects.xml"/><Relationship Id="rId25" Type="http://schemas.openxmlformats.org/officeDocument/2006/relationships/image" Target="media/image13.wmf"/><Relationship Id="rId46" Type="http://schemas.openxmlformats.org/officeDocument/2006/relationships/hyperlink" Target="https://www.youtube.com/watch?v=0sANO5eJkTY" TargetMode="External"/><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image" Target="media/image7.jpeg"/><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cp:lastPrinted>2021-02-25T07:53:00Z</cp:lastPrinted>
  <dcterms:created xsi:type="dcterms:W3CDTF">2021-02-25T07:51:00Z</dcterms:created>
  <dcterms:modified xsi:type="dcterms:W3CDTF">2021-02-25T07:56:00Z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