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after="120" w:line="324" w:lineRule="auto"/>
        <w:jc w:val="center"/>
        <w:outlineLvl w:val="0"/>
        <w:rPr>
          <w:rFonts w:hint="default" w:ascii="Times New Roman" w:hAnsi="Times New Roman" w:eastAsia="Times New Roman" w:cs="Times New Roman"/>
          <w:b/>
          <w:caps/>
          <w:color w:val="000000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caps/>
          <w:color w:val="000000"/>
          <w:sz w:val="28"/>
          <w:szCs w:val="28"/>
          <w:lang w:val="en-GB"/>
        </w:rPr>
        <w:t xml:space="preserve">ÔN tập chương </w:t>
      </w:r>
      <w:r>
        <w:rPr>
          <w:rFonts w:hint="default" w:ascii="Times New Roman" w:hAnsi="Times New Roman" w:eastAsia="Times New Roman" w:cs="Times New Roman"/>
          <w:b/>
          <w:caps/>
          <w:color w:val="000000"/>
          <w:sz w:val="28"/>
          <w:szCs w:val="28"/>
          <w:lang w:val="vi-VN"/>
        </w:rPr>
        <w:t>I</w:t>
      </w:r>
      <w:r>
        <w:rPr>
          <w:rFonts w:ascii="Times New Roman" w:hAnsi="Times New Roman" w:eastAsia="Times New Roman" w:cs="Times New Roman"/>
          <w:b/>
          <w:caps/>
          <w:color w:val="000000"/>
          <w:sz w:val="28"/>
          <w:szCs w:val="28"/>
          <w:lang w:val="en-GB"/>
        </w:rPr>
        <w:t>v</w:t>
      </w:r>
    </w:p>
    <w:p>
      <w:pPr>
        <w:keepNext/>
        <w:keepLines/>
        <w:spacing w:before="120" w:after="120" w:line="324" w:lineRule="auto"/>
        <w:jc w:val="center"/>
        <w:outlineLvl w:val="0"/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Thời gian thực hiện: 1 tiế</w:t>
      </w:r>
      <w:r>
        <w:rPr>
          <w:rFonts w:hint="default" w:ascii="Times New Roman" w:hAnsi="Times New Roman"/>
          <w:sz w:val="28"/>
          <w:szCs w:val="28"/>
          <w:lang w:val="vi-VN"/>
        </w:rPr>
        <w:t>t</w:t>
      </w:r>
    </w:p>
    <w:p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I.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MỤC TIÊU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:</w:t>
      </w:r>
    </w:p>
    <w:p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1. Kiến thức:</w:t>
      </w: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  <w:lang w:val="vi-VN"/>
        </w:rPr>
        <w:t xml:space="preserve">  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en-GB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Hệ thống được các nội dung đã học trong chương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-Nắm vững và biết vận dụng công thức tính diện tích xung q</w:t>
      </w:r>
      <w:bookmarkStart w:id="0" w:name="_GoBack"/>
      <w:bookmarkEnd w:id="0"/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uanh, thể tích của hình chóp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 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-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Giải được một số bài tập tổng hợp và vận dụng có liên quan</w:t>
      </w:r>
    </w:p>
    <w:p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2. Năng lực </w:t>
      </w:r>
    </w:p>
    <w:p>
      <w:pPr>
        <w:tabs>
          <w:tab w:val="left" w:pos="7169"/>
          <w:tab w:val="right" w:pos="8640"/>
        </w:tabs>
        <w:spacing w:before="120" w:after="120" w:line="324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vi-VN"/>
        </w:rPr>
        <w:t>-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Góp phần tạo cơ hội để HS phát triển một số năng lực toán học như: Năng lực tư duy và lập luận toán học; năng lực sử dụng công cụ, phương tiện học toán năng lực giao tiếp toán học.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3. Phẩm chất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- Rèn luyện tính cẩn thận, chính xác. Tư duy các vấn đề toán học một cách lôgic và hệ thống.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- Chăm chỉ tích cực xây dựng bài.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- Hình thành tư duy logic, lập luận chặt chẽ, và linh hoạt trong quá trình suy nghĩ.</w:t>
      </w:r>
    </w:p>
    <w:p>
      <w:pPr>
        <w:tabs>
          <w:tab w:val="left" w:pos="7169"/>
        </w:tabs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II. THIẾT BỊ DẠY HỌC VÀ HỌC LIỆU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 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1 - GV</w:t>
      </w:r>
    </w:p>
    <w:p>
      <w:pPr>
        <w:spacing w:before="120" w:after="120" w:line="324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vi-VN"/>
        </w:rPr>
        <w:t>- Thiết bị dạy học: Thước kẻ, phấn màu.</w:t>
      </w:r>
    </w:p>
    <w:p>
      <w:pPr>
        <w:spacing w:before="120" w:after="120" w:line="324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vi-VN"/>
        </w:rPr>
        <w:t xml:space="preserve">-  Học liệu: sách giáo khoa, giáo án, sách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GB"/>
        </w:rPr>
        <w:t>giáo viên.</w:t>
      </w:r>
    </w:p>
    <w:p>
      <w:pPr>
        <w:tabs>
          <w:tab w:val="left" w:pos="7169"/>
        </w:tabs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2 - HS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 </w:t>
      </w:r>
    </w:p>
    <w:p>
      <w:pPr>
        <w:tabs>
          <w:tab w:val="left" w:pos="7169"/>
        </w:tabs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en-GB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SGK, SBT, vở ghi, giấy nháp.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Sản phẩm sơ đồ tư duy theo tổ GV đã giao từ buổi học trước.</w:t>
      </w:r>
    </w:p>
    <w:p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III. TIẾN TRÌNH DẠY HỌC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A. HOẠT ĐỘNG KHỞI ĐỘNG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  <w:t>VÀ ÔN TẬP KIẾN THỨC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a) Mục tiêu: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Giúp học sinh ôn tập lại phần lý thuyết đã học ở chương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I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GB"/>
        </w:rPr>
        <w:t>V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GV hướng dẫn, tổ chức cho HS ôn tập, tìm tòi các kiến thức liên quan đến bài học đã biết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/>
        </w:rPr>
        <w:t xml:space="preserve"> th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ông qua hệ thống câu hỏi ở phần trò chơi khởi động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lang w:val="vi-VN"/>
        </w:rPr>
        <w:t>Câu trả lời của HS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d) Tổ chức thực hiện: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>- Bước 1: Chuyển giao nhiệm vụ: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 xml:space="preserve"> 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+ GV chỉ định đại diện nhóm trình bày (Theo thứ tự lần lượt từ Tổ 1 -&gt; Tổ 4 hoặc thứ tự GV thấy hợp lý)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 xml:space="preserve">- Bước 2: Thực hiện nhiệm vụ: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Đại diện 1 nhóm trình bày, các nhóm khác chú ý lắng nghe để đưa ra nhận xét, bổ sung.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 xml:space="preserve">- Bước 3: Báo cáo, thảo luận: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Các nhóm trao đổi, nhận xét và bổ sung nội dung cho các nhóm khác.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 xml:space="preserve"> - Bước 4: Kết luận, nhận định: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 xml:space="preserve">GV đánh giá kết quả của các nhóm HS, trên cơ sở đó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GV chốt kiến thức trọng tâm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/>
        </w:rPr>
        <w:t>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b/>
          <w:bCs/>
          <w:color w:val="000000"/>
          <w:sz w:val="28"/>
          <w:szCs w:val="28"/>
          <w:lang w:val="en-US"/>
        </w:rPr>
        <w:t>Câu 1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:Diện tích xung quanh của hình chóp đều bằng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A:Tích nửa chu vi đáy và trung đoạn 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B:Tích nửa chu vi đáy và chiều cao của hình chóp.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 xml:space="preserve">C:Tích chu vi đáy và trung đoạn . 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D:Tổng chu vi đáy và trung đoạn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>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/>
          <w:b/>
          <w:bCs/>
          <w:color w:val="000000"/>
          <w:sz w:val="28"/>
          <w:szCs w:val="28"/>
          <w:lang w:val="vi-VN"/>
        </w:rPr>
        <w:t>Câu 2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>:Hình chóp tứ giác đều có mặt bên là hình gì ?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A.Tam giác vuông.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 xml:space="preserve">                 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B.Tam giác vuông cân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C.Tam giác cân .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 xml:space="preserve">                     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D.Đáp án khác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b/>
          <w:bCs/>
          <w:color w:val="000000"/>
          <w:sz w:val="28"/>
          <w:szCs w:val="28"/>
          <w:lang w:val="en-US"/>
        </w:rPr>
        <w:t>Câu 3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:Thể tích của hình chóp tứ giác đều bằng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 xml:space="preserve">A.Tích một phần ba diện tích đáy và chiều cao của hình chóp . 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B.Tích nửa diện tích đáy và chiều cao của hình chóp.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 xml:space="preserve">C.Tích diện tích đáy và trung đoạn . 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D.Tích diện tích đáy và chiều cao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/>
          <w:b/>
          <w:bCs/>
          <w:color w:val="000000"/>
          <w:sz w:val="28"/>
          <w:szCs w:val="28"/>
          <w:lang w:val="en-US"/>
        </w:rPr>
        <w:t>Câu 4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:Thể tích của hình chóp tứ giác đều có chiều cao là 9cm, cạnh đáy là 5cm là :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A.225 cm</w:t>
      </w:r>
      <w:r>
        <w:rPr>
          <w:rFonts w:hint="default" w:ascii="Times New Roman" w:hAnsi="Times New Roman" w:eastAsia="Calibri"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en-US"/>
        </w:rPr>
        <w:t>.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 xml:space="preserve">         B.75 cm</w:t>
      </w:r>
      <w:r>
        <w:rPr>
          <w:rFonts w:hint="default" w:ascii="Times New Roman" w:hAnsi="Times New Roman" w:eastAsia="Calibri"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 xml:space="preserve">      C.180 cm</w:t>
      </w:r>
      <w:r>
        <w:rPr>
          <w:rFonts w:hint="default" w:ascii="Times New Roman" w:hAnsi="Times New Roman" w:eastAsia="Calibri"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 xml:space="preserve">          D.60 cm</w:t>
      </w:r>
      <w:r>
        <w:rPr>
          <w:rFonts w:hint="default" w:ascii="Times New Roman" w:hAnsi="Times New Roman" w:eastAsia="Calibri"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>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/>
          <w:b/>
          <w:bCs/>
          <w:color w:val="000000"/>
          <w:sz w:val="28"/>
          <w:szCs w:val="28"/>
          <w:lang w:val="vi-VN"/>
        </w:rPr>
        <w:t>Câu 5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 xml:space="preserve">:Cho hình chóp S.ABCD đều có thể tích bằng 200cm, chiều cao SO bằng 12cm. Độ dài cạnh của hình chóp tứ giác đó là : 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  <w:t>A: 12cm        B: 11cm          C: 16cm           D: 13cm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/>
          <w:b/>
          <w:bCs/>
          <w:color w:val="000000"/>
          <w:sz w:val="28"/>
          <w:szCs w:val="28"/>
          <w:lang w:val="vi-VN"/>
        </w:rPr>
        <w:t>Đáp án: 1A          2C           3A             4B            5D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  <w:t>B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. HOẠT ĐỘNG LUYỆN TẬP</w:t>
      </w:r>
    </w:p>
    <w:p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a) Mục tiêu: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 Học sinh củng cố lại kiến thức thông qua một số bài tập.</w:t>
      </w:r>
    </w:p>
    <w:p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HS dựa vào kiến thức đã học vận dụng làm BT</w:t>
      </w:r>
    </w:p>
    <w:p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Kết quả của HS.</w:t>
      </w:r>
    </w:p>
    <w:p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p>
      <w:pPr>
        <w:tabs>
          <w:tab w:val="left" w:pos="6330"/>
        </w:tabs>
        <w:spacing w:before="120" w:after="120" w:line="324" w:lineRule="auto"/>
        <w:jc w:val="both"/>
        <w:rPr>
          <w:rFonts w:hint="default" w:ascii="Times New Roman" w:hAnsi="Times New Roman" w:eastAsia="Calibri" w:cs="Times New Roman"/>
          <w:i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i/>
          <w:color w:val="000000"/>
          <w:sz w:val="28"/>
          <w:szCs w:val="28"/>
          <w:lang w:val="vi-VN"/>
        </w:rPr>
        <w:t xml:space="preserve">- GV nêu bài tập yêu cầu HS hoàn thành các bài tập </w:t>
      </w:r>
      <w:r>
        <w:rPr>
          <w:rFonts w:ascii="Times New Roman" w:hAnsi="Times New Roman" w:eastAsia="Calibri" w:cs="Times New Roman"/>
          <w:i/>
          <w:color w:val="000000"/>
          <w:sz w:val="28"/>
          <w:szCs w:val="28"/>
          <w:lang w:val="en-GB"/>
        </w:rPr>
        <w:t xml:space="preserve">1 -&gt; </w:t>
      </w:r>
      <w:r>
        <w:rPr>
          <w:rFonts w:hint="default" w:ascii="Times New Roman" w:hAnsi="Times New Roman" w:eastAsia="Calibri" w:cs="Times New Roman"/>
          <w:i/>
          <w:color w:val="000000"/>
          <w:sz w:val="28"/>
          <w:szCs w:val="28"/>
          <w:lang w:val="vi-VN"/>
        </w:rPr>
        <w:t>6</w:t>
      </w:r>
      <w:r>
        <w:rPr>
          <w:rFonts w:ascii="Times New Roman" w:hAnsi="Times New Roman" w:eastAsia="Calibri" w:cs="Times New Roman"/>
          <w:i/>
          <w:color w:val="000000"/>
          <w:sz w:val="28"/>
          <w:szCs w:val="28"/>
          <w:lang w:val="vi-VN"/>
        </w:rPr>
        <w:t xml:space="preserve"> trong SGK</w:t>
      </w:r>
      <w:r>
        <w:rPr>
          <w:rFonts w:ascii="Times New Roman" w:hAnsi="Times New Roman" w:eastAsia="Calibri" w:cs="Times New Roman"/>
          <w:i/>
          <w:color w:val="000000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 w:eastAsia="Calibri" w:cs="Times New Roman"/>
          <w:i/>
          <w:color w:val="000000"/>
          <w:sz w:val="28"/>
          <w:szCs w:val="28"/>
          <w:lang w:val="vi-VN"/>
        </w:rPr>
        <w:t>88</w:t>
      </w:r>
      <w:r>
        <w:rPr>
          <w:rFonts w:ascii="Times New Roman" w:hAnsi="Times New Roman" w:eastAsia="Calibri" w:cs="Times New Roman"/>
          <w:i/>
          <w:color w:val="000000"/>
          <w:sz w:val="28"/>
          <w:szCs w:val="28"/>
          <w:lang w:val="en-GB"/>
        </w:rPr>
        <w:t xml:space="preserve">, </w:t>
      </w:r>
      <w:r>
        <w:rPr>
          <w:rFonts w:hint="default" w:ascii="Times New Roman" w:hAnsi="Times New Roman" w:eastAsia="Calibri" w:cs="Times New Roman"/>
          <w:i/>
          <w:color w:val="000000"/>
          <w:sz w:val="28"/>
          <w:szCs w:val="28"/>
          <w:lang w:val="vi-VN"/>
        </w:rPr>
        <w:t>89</w:t>
      </w:r>
    </w:p>
    <w:p>
      <w:pPr>
        <w:tabs>
          <w:tab w:val="left" w:pos="6330"/>
        </w:tabs>
        <w:spacing w:before="120" w:after="120" w:line="324" w:lineRule="auto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GB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GB"/>
        </w:rPr>
        <w:t>- HS thảo luận nhóm hoàn thành các bài tập</w:t>
      </w:r>
    </w:p>
    <w:p>
      <w:pPr>
        <w:tabs>
          <w:tab w:val="left" w:pos="6330"/>
        </w:tabs>
        <w:spacing w:before="120" w:after="120" w:line="324" w:lineRule="auto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GB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GB"/>
        </w:rPr>
        <w:t>- GV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 quan s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lang w:val="vi-VN"/>
        </w:rPr>
        <w:t>át,hỗ trợ HS,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GB"/>
        </w:rPr>
        <w:t xml:space="preserve"> gọi 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lang w:val="vi-VN"/>
        </w:rPr>
        <w:t xml:space="preserve">đại diện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GB"/>
        </w:rPr>
        <w:t xml:space="preserve">từng 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lang w:val="vi-VN"/>
        </w:rPr>
        <w:t>nhóm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GB"/>
        </w:rPr>
        <w:t xml:space="preserve"> lên bảng thực hiện</w:t>
      </w:r>
    </w:p>
    <w:p>
      <w:pPr>
        <w:tabs>
          <w:tab w:val="left" w:pos="6330"/>
        </w:tabs>
        <w:spacing w:before="120" w:after="120" w:line="324" w:lineRule="auto"/>
        <w:jc w:val="both"/>
        <w:rPr>
          <w:vertAlign w:val="baseline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  <w:t>Bài1:</w:t>
      </w: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         </w:t>
      </w:r>
      <w:r>
        <w:drawing>
          <wp:inline distT="0" distB="0" distL="114300" distR="114300">
            <wp:extent cx="6102985" cy="1569720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FFFFFF" w:sz="4" w:space="0"/>
              <w:left w:val="single" w:color="FFFFFF" w:sz="4" w:space="0"/>
            </w:tcBorders>
            <w:shd w:val="clear" w:color="auto" w:fill="FFFFFF" w:themeFill="background1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</w:p>
        </w:tc>
        <w:tc>
          <w:tcPr>
            <w:tcW w:w="3190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>Hình chóp tam giác đều</w:t>
            </w:r>
          </w:p>
        </w:tc>
        <w:tc>
          <w:tcPr>
            <w:tcW w:w="3191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>Hình chóp tứ giác đều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>Số mặt</w:t>
            </w:r>
          </w:p>
        </w:tc>
        <w:tc>
          <w:tcPr>
            <w:tcW w:w="3190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4</w:t>
            </w:r>
          </w:p>
        </w:tc>
        <w:tc>
          <w:tcPr>
            <w:tcW w:w="3191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>Số cạnh</w:t>
            </w:r>
          </w:p>
        </w:tc>
        <w:tc>
          <w:tcPr>
            <w:tcW w:w="3190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6</w:t>
            </w:r>
          </w:p>
        </w:tc>
        <w:tc>
          <w:tcPr>
            <w:tcW w:w="3191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>Số mặt bên</w:t>
            </w:r>
          </w:p>
        </w:tc>
        <w:tc>
          <w:tcPr>
            <w:tcW w:w="3190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 3</w:t>
            </w:r>
          </w:p>
        </w:tc>
        <w:tc>
          <w:tcPr>
            <w:tcW w:w="3191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>Số mặt đáy</w:t>
            </w:r>
          </w:p>
        </w:tc>
        <w:tc>
          <w:tcPr>
            <w:tcW w:w="3190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 1</w:t>
            </w:r>
          </w:p>
        </w:tc>
        <w:tc>
          <w:tcPr>
            <w:tcW w:w="3191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>Số cạnh bên</w:t>
            </w:r>
          </w:p>
        </w:tc>
        <w:tc>
          <w:tcPr>
            <w:tcW w:w="3190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  3</w:t>
            </w:r>
          </w:p>
        </w:tc>
        <w:tc>
          <w:tcPr>
            <w:tcW w:w="3191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>Số cạnh đáy</w:t>
            </w:r>
          </w:p>
        </w:tc>
        <w:tc>
          <w:tcPr>
            <w:tcW w:w="3190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  3</w:t>
            </w:r>
          </w:p>
        </w:tc>
        <w:tc>
          <w:tcPr>
            <w:tcW w:w="3191" w:type="dxa"/>
          </w:tcPr>
          <w:p>
            <w:pPr>
              <w:widowControl w:val="0"/>
              <w:tabs>
                <w:tab w:val="left" w:pos="6330"/>
              </w:tabs>
              <w:spacing w:before="120" w:after="120" w:line="324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 xml:space="preserve">                4</w:t>
            </w:r>
          </w:p>
        </w:tc>
      </w:tr>
    </w:tbl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</w:pP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  <w:t xml:space="preserve">Bài 2: </w:t>
      </w:r>
    </w:p>
    <w:p>
      <w:pPr>
        <w:shd w:val="clear" w:color="auto" w:fill="FFFFFF"/>
        <w:spacing w:before="120" w:after="120" w:line="324" w:lineRule="auto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drawing>
          <wp:inline distT="0" distB="0" distL="114300" distR="114300">
            <wp:extent cx="6355715" cy="3937000"/>
            <wp:effectExtent l="0" t="0" r="6985" b="0"/>
            <wp:docPr id="2" name="Picture 2" descr="z4447217192538_f9bbb7c239c8ab6b0297aa13cae07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z4447217192538_f9bbb7c239c8ab6b0297aa13cae077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5715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120" w:after="120" w:line="324" w:lineRule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  <w:t>Miếng bìa ở hình 21c và 21a lần lượt có thể gấp (theo các nét đứt) và dán lại để được hình chóp tam giác đều và hình chóp tứ giác đều.</w:t>
      </w:r>
    </w:p>
    <w:p>
      <w:pPr>
        <w:shd w:val="clear" w:color="auto" w:fill="FFFFFF"/>
        <w:spacing w:before="120" w:after="120" w:line="324" w:lineRule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GB"/>
        </w:rPr>
        <w:t>Bài 3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  <w:t>Chu vi tam giác đáy là: 20.3 = 60cm</w:t>
      </w:r>
    </w:p>
    <w:p>
      <w:pPr>
        <w:shd w:val="clear" w:color="auto" w:fill="FFFFFF"/>
        <w:spacing w:before="120" w:after="120" w:line="324" w:lineRule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  <w:t xml:space="preserve">          Diện tích xung quanh của hình chóp tam giác đều là:</w:t>
      </w:r>
    </w:p>
    <w:p>
      <w:pPr>
        <w:shd w:val="clear" w:color="auto" w:fill="FFFFFF"/>
        <w:spacing w:before="120" w:after="120" w:line="324" w:lineRule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  <w:t xml:space="preserve">                             </w:t>
      </w:r>
      <w:r>
        <w:rPr>
          <w:rFonts w:hint="default" w:ascii="Times New Roman" w:hAnsi="Times New Roman" w:eastAsia="Times New Roman" w:cs="Times New Roman"/>
          <w:b w:val="0"/>
          <w:bCs/>
          <w:position w:val="-24"/>
          <w:sz w:val="28"/>
          <w:szCs w:val="28"/>
          <w:lang w:val="vi-VN"/>
        </w:rPr>
        <w:object>
          <v:shape id="_x0000_i1025" o:spt="75" type="#_x0000_t75" style="height:37.45pt;width:129.4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9">
            <o:LockedField>false</o:LockedField>
          </o:OLEObject>
        </w:objec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  <w:t xml:space="preserve">Bài 4: 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lang w:val="vi-VN"/>
        </w:rPr>
        <w:t>Diện tích xung quanh của hình chóp tứ giác đều đó là:</w:t>
      </w:r>
    </w:p>
    <w:p>
      <w:pPr>
        <w:spacing w:before="120" w:after="120" w:line="324" w:lineRule="auto"/>
        <w:ind w:firstLine="1820" w:firstLineChars="650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position w:val="-24"/>
          <w:sz w:val="28"/>
          <w:szCs w:val="28"/>
          <w:lang w:val="vi-VN"/>
        </w:rPr>
        <w:object>
          <v:shape id="_x0000_i1026" o:spt="75" type="#_x0000_t75" style="height:36.45pt;width:137.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1">
            <o:LockedField>false</o:LockedField>
          </o:OLEObject>
        </w:objec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  <w:t>Bài 5: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vi-VN"/>
        </w:rPr>
        <w:drawing>
          <wp:inline distT="0" distB="0" distL="114300" distR="114300">
            <wp:extent cx="2787650" cy="1778635"/>
            <wp:effectExtent l="0" t="0" r="6350" b="12065"/>
            <wp:docPr id="3" name="Picture 3" descr="z4447209197828_9f6ddca8394c0728db6eb6dcbe68b2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z4447209197828_9f6ddca8394c0728db6eb6dcbe68b24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lang w:val="vi-VN"/>
        </w:rPr>
        <w:t>Thể tích hình lập phương là: 30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=27000 (cm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)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Chiều cao của hình chóp bằng độ dài cạnh hình lập phương là 30cm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 xml:space="preserve">Thể tích hình chóp tứ giác đều là: </w:t>
      </w:r>
      <w:r>
        <w:rPr>
          <w:rFonts w:hint="default" w:ascii="Times New Roman" w:hAnsi="Times New Roman" w:eastAsia="Calibri" w:cs="Times New Roman"/>
          <w:b w:val="0"/>
          <w:bCs/>
          <w:color w:val="000000"/>
          <w:position w:val="-24"/>
          <w:sz w:val="28"/>
          <w:szCs w:val="28"/>
          <w:vertAlign w:val="baseline"/>
          <w:lang w:val="vi-VN"/>
        </w:rPr>
        <w:object>
          <v:shape id="_x0000_i1027" o:spt="75" type="#_x0000_t75" style="height:37.95pt;width:136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4">
            <o:LockedField>false</o:LockedField>
          </o:OLEObject>
        </w:objec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Thể tích của phần khúc gỗ bị cắt bỏ là: 27000-9000=18000 (cm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)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  <w:t>Bài 6:</w:t>
      </w:r>
    </w:p>
    <w:p>
      <w:pPr>
        <w:spacing w:before="120" w:after="120" w:line="324" w:lineRule="auto"/>
        <w:jc w:val="center"/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val="vi-VN"/>
        </w:rPr>
        <w:drawing>
          <wp:inline distT="0" distB="0" distL="114300" distR="114300">
            <wp:extent cx="1911350" cy="2051050"/>
            <wp:effectExtent l="0" t="0" r="6350" b="6350"/>
            <wp:docPr id="4" name="Picture 4" descr="z4447211038740_182c170555e423b2198ae301774e15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z4447211038740_182c170555e423b2198ae301774e15b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lang w:val="vi-VN"/>
        </w:rPr>
        <w:t>Thể tích hình lập phương là: 3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superscript"/>
          <w:lang w:val="vi-VN"/>
        </w:rPr>
        <w:t xml:space="preserve">3 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=27 (m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)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 xml:space="preserve">Thể tích hình chóp tứ giác đều là: </w:t>
      </w:r>
      <w:r>
        <w:rPr>
          <w:rFonts w:hint="default" w:ascii="Times New Roman" w:hAnsi="Times New Roman" w:eastAsia="Calibri" w:cs="Times New Roman"/>
          <w:b w:val="0"/>
          <w:bCs/>
          <w:color w:val="000000"/>
          <w:position w:val="-24"/>
          <w:sz w:val="28"/>
          <w:szCs w:val="28"/>
          <w:vertAlign w:val="baseline"/>
          <w:lang w:val="vi-VN"/>
        </w:rPr>
        <w:object>
          <v:shape id="_x0000_i1028" o:spt="75" type="#_x0000_t75" style="height:31pt;width:102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7">
            <o:LockedField>false</o:LockedField>
          </o:OLEObject>
        </w:objec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Thể tích lều trại đó là:27 + 5,4=32,4 (m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superscript"/>
          <w:lang w:val="vi-VN"/>
        </w:rPr>
        <w:t>3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vertAlign w:val="baseline"/>
          <w:lang w:val="vi-VN"/>
        </w:rPr>
        <w:t>)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i/>
          <w:color w:val="000000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GB"/>
        </w:rPr>
        <w:t xml:space="preserve">- </w:t>
      </w:r>
      <w:r>
        <w:rPr>
          <w:rFonts w:ascii="Times New Roman" w:hAnsi="Times New Roman" w:eastAsia="Calibri" w:cs="Times New Roman"/>
          <w:i/>
          <w:color w:val="000000"/>
          <w:sz w:val="28"/>
          <w:szCs w:val="28"/>
          <w:lang w:val="vi-VN"/>
        </w:rPr>
        <w:t>GV nhận xét thái độ làm việc, phương án trả lời của học sinh, ghi nhận và tuyên dương nhóm học sinh có câu trả lời tốt nhất.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D. HOẠT ĐỘNG VẬN DỤNG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a) Mục tiêu: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Giúp học sinh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khắc sâu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 phần lý thuyết đã học ở chương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I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GB"/>
        </w:rPr>
        <w:t>V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GV hướng dẫn, tổ chức cho HS ôn tập, tìm tòi các kiến thức liên quan đến bài học đã biết.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 xml:space="preserve">Sơ đồ tư duy tổng hợp đầy đủ nội dung kiến thức chương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I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V một cách đầy đủ, ngắn gọn, trực quan.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d) Tổ chức thực hiện: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>- Bước 1: Chuyển giao nhiệm vụ: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 xml:space="preserve"> 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+ GV chỉ định đại diện nhóm trình bày (Theo thứ tự lần lượt từ Tổ 1 -&gt; Tổ 4 hoặc thứ tự GV thấy hợp lý)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 xml:space="preserve">- Bước 2: Thực hiện nhiệm vụ: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Đại diện 1 nhóm trình bày, các nhóm khác chú ý lắng nghe để đưa ra nhận xét, bổ sung.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 xml:space="preserve">- Bước 3: Báo cáo, thảo luận: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Các nhóm trao đổi, nhận xét và bổ sung nội dung cho các nhóm khác.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 xml:space="preserve"> - Bước 4: Kết luận, nhận định: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 xml:space="preserve">GV đánh giá kết quả của các nhóm HS, trên cơ sở đó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GV chốt kiến thức trọng tâm bằng sơ đồ tư duy và yêu cầu các em ghi chép vào vở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  <w:t>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3258185</wp:posOffset>
                </wp:positionH>
                <wp:positionV relativeFrom="paragraph">
                  <wp:posOffset>261620</wp:posOffset>
                </wp:positionV>
                <wp:extent cx="1929130" cy="422275"/>
                <wp:effectExtent l="38735" t="18415" r="38735" b="67310"/>
                <wp:wrapNone/>
                <wp:docPr id="5" name="Snip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42227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HÌNH CHÓP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6.55pt;margin-top:20.6pt;height:33.25pt;width:151.9pt;mso-position-horizontal-relative:page;z-index:251671552;v-text-anchor:middle;mso-width-relative:page;mso-height-relative:page;" fillcolor="#FFA2A1 [3216]" filled="t" stroked="t" coordsize="1929130,422275" o:gfxdata="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cegl49sAAAAKAQAADwAAAAAAAAABACAAAAAiAAAAZHJzL2Rvd25yZXYueG1sUEsB&#10;AhQAFAAAAAgAh07iQLmkfqBIAwAAUwcAAA4AAAAAAAAAAQAgAAAAKgEAAGRycy9lMm9Eb2MueG1s&#10;UEsFBgAAAAAGAAYAWQEAAOQGAAAAAA==&#10;" path="m0,0l1858749,0,1929130,70380,1929130,422275,1929130,422275,70380,422275,0,351894,0,0xe">
                <v:path textboxrect="0,0,1929130,422275" o:connectlocs="1929130,211137;964565,422275;0,211137;964565,0" o:connectangles="0,82,164,247"/>
                <v:fill type="gradient" on="t" color2="#FFE5E5 [3216]" colors="0f #FFA2A1;22938f #FFBEBD;65536f #FFE5E5" angle="180" focus="100%" focussize="0,0" rotate="t"/>
                <v:stroke color="#BE4B48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HÌNH CHÓP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162560</wp:posOffset>
                </wp:positionV>
                <wp:extent cx="17145" cy="690245"/>
                <wp:effectExtent l="22860" t="0" r="36195" b="82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6901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4.75pt;margin-top:12.8pt;height:54.35pt;width:1.35pt;z-index:251670528;mso-width-relative:page;mso-height-relative:page;" filled="f" stroked="t" coordsize="21600,21600" o:gfxdata="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uaI22gAAAAoBAAAPAAAAAAAAAAEAIAAAACIAAABkcnMvZG93bnJl&#10;di54bWxQSwECFAAUAAAACACHTuJASdeSCfsBAAAJBAAADgAAAAAAAAABACAAAAApAQAAZHJzL2Uy&#10;b0RvYy54bWxQSwUGAAAAAAYABgBZAQAAlg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135890</wp:posOffset>
                </wp:positionV>
                <wp:extent cx="2035810" cy="1118870"/>
                <wp:effectExtent l="0" t="4445" r="8890" b="69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5810" cy="1118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2.3pt;margin-top:10.7pt;height:88.1pt;width:160.3pt;z-index:251659264;mso-width-relative:page;mso-height-relative:page;" filled="f" stroked="t" coordsize="21600,21600" o:gfxdata="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Fz6cdgAAAAKAQAADwAAAAAAAAABACAAAAAiAAAA&#10;ZHJzL2Rvd25yZXYueG1sUEsBAhQAFAAAAAgAh07iQOpYPcoHAgAAFgQAAA4AAAAAAAAAAQAgAAAA&#10;JwEAAGRycy9lMm9Eb2MueG1sUEsFBgAAAAAGAAYAWQEAAKA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128270</wp:posOffset>
                </wp:positionV>
                <wp:extent cx="1948815" cy="1118870"/>
                <wp:effectExtent l="2540" t="4445" r="4445" b="698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722" cy="1118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7.5pt;margin-top:10.1pt;height:88.1pt;width:153.45pt;z-index:251660288;mso-width-relative:page;mso-height-relative:page;" filled="f" stroked="t" coordsize="21600,21600" o:gfxdata="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y9yB9oAAAAKAQAADwAAAAAAAAABACAAAAAiAAAAZHJzL2Rv&#10;d25yZXYueG1sUEsBAhQAFAAAAAgAh07iQGVDpUf/AQAADAQAAA4AAAAAAAAAAQAgAAAAKQEAAGRy&#10;cy9lMm9Eb2MueG1sUEsFBgAAAAAGAAYAWQEAAJo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208280</wp:posOffset>
                </wp:positionV>
                <wp:extent cx="1624965" cy="306070"/>
                <wp:effectExtent l="0" t="390525" r="0" b="395605"/>
                <wp:wrapNone/>
                <wp:docPr id="1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8928">
                          <a:off x="0" y="0"/>
                          <a:ext cx="1624965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Hình chóp tứ giác đều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333.5pt;margin-top:16.4pt;height:24.1pt;width:127.95pt;rotation:1943064f;z-index:251664384;v-text-anchor:middle;mso-width-relative:page;mso-height-relative:page;" fillcolor="#FFFFFF" filled="t" stroked="t" coordsize="21600,21600" o:gfxdata="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3oqKdcAAAAJ&#10;AQAADwAAAAAAAAABACAAAAAiAAAAZHJzL2Rvd25yZXYueG1sUEsBAhQAFAAAAAgAh07iQF/6OBCP&#10;AgAAMAUAAA4AAAAAAAAAAQAgAAAAJgEAAGRycy9lMm9Eb2MueG1sUEsFBgAAAAAGAAYAWQEAACcG&#10;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Hình chóp tứ giác đều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166370</wp:posOffset>
                </wp:positionV>
                <wp:extent cx="1620520" cy="317500"/>
                <wp:effectExtent l="0" t="375920" r="635" b="386080"/>
                <wp:wrapNone/>
                <wp:docPr id="2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1880">
                          <a:off x="0" y="0"/>
                          <a:ext cx="1620257" cy="3174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Hình chóp tam giác đều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72.3pt;margin-top:13.1pt;height:25pt;width:127.6pt;rotation:-1843877f;z-index:251663360;v-text-anchor:middle;mso-width-relative:page;mso-height-relative:page;" fillcolor="#FFFFFF [3201]" filled="t" stroked="t" coordsize="21600,21600" o:gfxdata="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n0SBS1wAAAAkBAAAPAAAAAAAAAAEAIAAAACIAAABkcnMvZG93bnJldi54&#10;bWxQSwECFAAUAAAACACHTuJAU1IKmm0CAAD8BAAADgAAAAAAAAABACAAAAAmAQAAZHJzL2Uyb0Rv&#10;Yy54bWxQSwUGAAAAAAYABgBZAQAABQ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Hình chóp tam giác đều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2383790</wp:posOffset>
                </wp:positionH>
                <wp:positionV relativeFrom="paragraph">
                  <wp:posOffset>69215</wp:posOffset>
                </wp:positionV>
                <wp:extent cx="2122170" cy="2950210"/>
                <wp:effectExtent l="12700" t="12700" r="24130" b="21590"/>
                <wp:wrapNone/>
                <wp:docPr id="2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099" cy="29502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position w:val="-58"/>
                                <w:sz w:val="24"/>
                                <w:szCs w:val="24"/>
                              </w:rPr>
                              <w:object>
                                <v:shape id="_x0000_i1029" o:spt="75" type="#_x0000_t75" style="height:81.75pt;width:72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0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29" DrawAspect="Content" ObjectID="_1468075729" r:id="rId19">
                                  <o:LockedField>false</o:LockedField>
                                </o:OLEObject>
                              </w:objec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Trong đó :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Chu vi đáy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Trung đoạn của hình chóp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Diện tích đáy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Chiều cao của hình chóp.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187.7pt;margin-top:5.45pt;height:232.3pt;width:167.1pt;mso-position-horizontal-relative:margin;z-index:251666432;v-text-anchor:middle;mso-width-relative:page;mso-height-relative:page;" fillcolor="#FFFFFF [3201]" filled="t" stroked="t" coordsize="21600,21600" o:gfxdata="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rDfQDWAAAACgEAAA8AAAAAAAAAAQAgAAAAIgAAAGRycy9kb3ducmV2LnhtbFBLAQIUABQA&#10;AAAIAIdO4kCyemXyZAIAAO4EAAAOAAAAAAAAAAEAIAAAACUBAABkcnMvZTJvRG9jLnhtbFBLBQYA&#10;AAAABgAGAFkBAAD7BQAAAAA=&#10;">
                <v:fill on="t" focussize="0,0"/>
                <v:stroke weight="2pt" color="#C0504D [320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position w:val="-58"/>
                          <w:sz w:val="24"/>
                          <w:szCs w:val="24"/>
                        </w:rPr>
                        <w:object>
                          <v:shape id="_x0000_i1029" o:spt="75" type="#_x0000_t75" style="height:81.75pt;width:72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0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29" DrawAspect="Content" ObjectID="_1468075730" r:id="rId21">
                            <o:LockedField>false</o:LockedField>
                          </o:OLEObject>
                        </w:objec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Trong đó :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Chu vi đáy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Trung đoạn của hình chóp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Diện tích đáy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Chiều cao của hình chóp.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194945</wp:posOffset>
            </wp:positionV>
            <wp:extent cx="2211705" cy="290766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5085715</wp:posOffset>
            </wp:positionH>
            <wp:positionV relativeFrom="paragraph">
              <wp:posOffset>154305</wp:posOffset>
            </wp:positionV>
            <wp:extent cx="2472055" cy="2672715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121920</wp:posOffset>
                </wp:positionV>
                <wp:extent cx="0" cy="982980"/>
                <wp:effectExtent l="38100" t="0" r="38100" b="762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8pt;margin-top:9.6pt;height:77.4pt;width:0pt;z-index:251668480;mso-width-relative:page;mso-height-relative:page;" filled="f" stroked="t" coordsize="21600,21600" o:gfxdata="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StHkDYAAAACgEAAA8AAAAAAAAAAQAgAAAAIgAAAGRycy9kb3ducmV2LnhtbFBL&#10;AQIUABQAAAAIAIdO4kADWd1v9gEAAAcEAAAOAAAAAAAAAAEAIAAAACcBAABkcnMvZTJvRG9jLnht&#10;bFBLBQYAAAAABgAGAFkBAACP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113030</wp:posOffset>
                </wp:positionV>
                <wp:extent cx="0" cy="845185"/>
                <wp:effectExtent l="38100" t="0" r="38100" b="571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3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3.65pt;margin-top:8.9pt;height:66.55pt;width:0pt;z-index:251669504;mso-width-relative:page;mso-height-relative:page;" filled="f" stroked="t" coordsize="21600,21600" o:gfxdata="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OxS99kAAAAKAQAADwAAAAAAAAABACAAAAAiAAAAZHJzL2Rvd25yZXYueG1s&#10;UEsBAhQAFAAAAAgAh07iQCTtrxb3AQAABwQAAA4AAAAAAAAAAQAgAAAAKAEAAGRycy9lMm9Eb2Mu&#10;eG1sUEsFBgAAAAAGAAYAWQEAAJE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3992880</wp:posOffset>
                </wp:positionH>
                <wp:positionV relativeFrom="paragraph">
                  <wp:posOffset>215265</wp:posOffset>
                </wp:positionV>
                <wp:extent cx="2623185" cy="3070225"/>
                <wp:effectExtent l="12700" t="12700" r="18415" b="15875"/>
                <wp:wrapNone/>
                <wp:docPr id="29" name="Snip Diagonal Corner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185" cy="307022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Hình chóp tứ giác đều có 5 mặt, 8 cạnh.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0040F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Mặt đáy ABCD là một hình vuông 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Các mặt bên SAB; SBC; SCD; SDA là những tam giác cân tại S.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Các cạnh đáy AB; BC; CD; AD bằng nhau.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Các cạnh bên SA; SB; SC; SD bằng nhau.</w:t>
                            </w:r>
                          </w:p>
                          <w:p>
                            <w:pPr>
                              <w:spacing w:after="0" w:line="312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S gọi là đỉnh của hình chóp tứ giác đều S.ABCD.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14.4pt;margin-top:16.95pt;height:241.75pt;width:206.55pt;mso-position-horizontal-relative:margin;z-index:251667456;v-text-anchor:middle;mso-width-relative:page;mso-height-relative:page;" fillcolor="#FFFFFF [3201]" filled="t" stroked="t" coordsize="2623185,3070225" o:gfxdata="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79hWndoAAAALAQAADwAAAAAAAAABACAAAAAiAAAA&#10;ZHJzL2Rvd25yZXYueG1sUEsBAhQAFAAAAAgAh07iQNuh+dp3AgAADAUAAA4AAAAAAAAAAQAgAAAA&#10;KQEAAGRycy9lMm9Eb2MueG1sUEsFBgAAAAAGAAYAWQEAABIGAAAAAA==&#10;" path="m0,0l2185978,0,2623185,437206,2623185,3070225,2623185,3070225,437206,3070225,0,2633018,0,0xe">
                <v:path textboxrect="0,0,2623185,3070225" o:connectlocs="2623185,1535112;1311592,3070225;0,1535112;1311592,0" o:connectangles="0,82,164,247"/>
                <v:fill on="t" focussize="0,0"/>
                <v:stroke weight="2pt" color="#C0504D [3205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Hình chóp tứ giác đều có 5 mặt, 8 cạnh.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0040F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Mặt đáy ABCD là một hình vuông 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Các mặt bên SAB; SBC; SCD; SDA là những tam giác cân tại S.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Các cạnh đáy AB; BC; CD; AD bằng nhau.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Các cạnh bên SA; SB; SC; SD bằng nhau.</w:t>
                      </w:r>
                    </w:p>
                    <w:p>
                      <w:pPr>
                        <w:spacing w:after="0" w:line="312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S gọi là đỉnh của hình chóp tứ giác đều S.ABCD.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A004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2705100" cy="3048000"/>
                <wp:effectExtent l="12700" t="12700" r="12700" b="12700"/>
                <wp:wrapNone/>
                <wp:docPr id="30" name="Snip Diagonal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200" cy="30480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Hình chóp tam giác đều có 4 mặt , 6 cạnh.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Mặt đáy ABC là một tam giác đều.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Các mặt bên SAB, SBC, SCA là những tam giác cân tại S.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Các cạnh đáy AB, BC, CA bằng nhau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Các cạnh bên SA, SB, SC bằng nhau.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 gọi là đỉnh của hình chóp tam giác đều S.ABC.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top:18.65pt;height:240pt;width:213pt;mso-position-horizontal:left;mso-position-horizontal-relative:margin;z-index:251665408;v-text-anchor:middle;mso-width-relative:page;mso-height-relative:page;" fillcolor="#FFFFFF [3201]" filled="t" stroked="t" coordsize="2705200,3048000" o:gfxdata="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b45pPYAAAABwEAAA8AAAAAAAAAAQAgAAAAIgAAAGRycy9k&#10;b3ducmV2LnhtbFBLAQIUABQAAAAIAIdO4kBazb+qdAIAAAwFAAAOAAAAAAAAAAEAIAAAACcBAABk&#10;cnMvZTJvRG9jLnhtbFBLBQYAAAAABgAGAFkBAAANBgAAAAA=&#10;" path="m0,0l2254324,0,2705200,450875,2705200,3048000,2705200,3048000,450875,3048000,0,2597124,0,0xe">
                <v:path textboxrect="0,0,2705200,3048000" o:connectlocs="2705200,1524000;1352600,3048000;0,1524000;1352600,0" o:connectangles="0,82,164,247"/>
                <v:fill on="t" focussize="0,0"/>
                <v:stroke weight="2pt" color="#C0504D [3205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Hình chóp tam giác đều có 4 mặt , 6 cạnh.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Mặt đáy ABC là một tam giác đều.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Các mặt bên SAB, SBC, SCA là những tam giác cân tại S.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Các cạnh đáy AB, BC, CA bằng nhau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Các cạnh bên SA, SB, SC bằng nhau.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 gọi là đỉnh của hình chóp tam giác đều S.ABC.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i/>
          <w:color w:val="000000"/>
          <w:sz w:val="28"/>
          <w:szCs w:val="28"/>
          <w:lang w:val="vi-VN"/>
        </w:rPr>
      </w:pP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fr-FR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fr-FR"/>
        </w:rPr>
        <w:t>* HƯỚNG DẪN VỀ NHÀ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 xml:space="preserve">- Ôn lại toàn bộ nội dung kiến thức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“Hình chóp tam giác đều, hình chóp tứ giác đều”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>đã học.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 xml:space="preserve">- Hoàn thành các bài tập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trong SBT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pt-BR"/>
        </w:rPr>
        <w:t>.</w:t>
      </w:r>
    </w:p>
    <w:p>
      <w:pPr>
        <w:spacing w:before="120" w:after="120" w:line="324" w:lineRule="auto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-Đọc thêm bài có thể em chưa biết:”Kim Tự tháp”</w:t>
      </w:r>
    </w:p>
    <w:p>
      <w:pPr>
        <w:spacing w:before="120" w:after="120" w:line="324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GB"/>
        </w:rPr>
        <w:t>Đ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ọ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GB"/>
        </w:rPr>
        <w:t xml:space="preserve">c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trước bài mới “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>Thực hành tạo dựng Hologram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”.</w:t>
      </w:r>
    </w:p>
    <w:p/>
    <w:sectPr>
      <w:headerReference r:id="rId5" w:type="default"/>
      <w:pgSz w:w="11907" w:h="16840"/>
      <w:pgMar w:top="964" w:right="907" w:bottom="964" w:left="96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center" w:pos="4680"/>
        <w:tab w:val="right" w:pos="9360"/>
      </w:tabs>
      <w:spacing w:after="0" w:line="240" w:lineRule="auto"/>
      <w:rPr>
        <w:rFonts w:hint="default" w:ascii="Times New Roman" w:hAnsi="Times New Roman" w:eastAsia="Times New Roman" w:cs="Times New Roman"/>
        <w:i/>
        <w:sz w:val="28"/>
        <w:szCs w:val="28"/>
        <w:lang w:val="vi-VN"/>
      </w:rPr>
    </w:pPr>
    <w:r>
      <w:rPr>
        <w:rFonts w:ascii="Times New Roman" w:hAnsi="Times New Roman" w:eastAsia="Times New Roman"/>
        <w:i/>
        <w:sz w:val="28"/>
        <w:szCs w:val="28"/>
        <w:lang w:val="sv-SE"/>
      </w:rPr>
      <w:t xml:space="preserve"> 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743BE"/>
    <w:multiLevelType w:val="multilevel"/>
    <w:tmpl w:val="1DA743BE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ED"/>
    <w:rsid w:val="00414704"/>
    <w:rsid w:val="00651394"/>
    <w:rsid w:val="008E6664"/>
    <w:rsid w:val="00AB42ED"/>
    <w:rsid w:val="00AD3FE8"/>
    <w:rsid w:val="00D34628"/>
    <w:rsid w:val="06A50AB1"/>
    <w:rsid w:val="18365A0D"/>
    <w:rsid w:val="267B5E32"/>
    <w:rsid w:val="2A752C4C"/>
    <w:rsid w:val="2F6509D0"/>
    <w:rsid w:val="35AA687A"/>
    <w:rsid w:val="5F121B6A"/>
    <w:rsid w:val="68C2279F"/>
    <w:rsid w:val="72A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semiHidden/>
    <w:unhideWhenUs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Header Char"/>
    <w:basedOn w:val="2"/>
    <w:link w:val="6"/>
    <w:qFormat/>
    <w:uiPriority w:val="99"/>
    <w:rPr>
      <w:rFonts w:asciiTheme="minorHAnsi" w:hAnsiTheme="minorHAnsi"/>
      <w:sz w:val="22"/>
    </w:rPr>
  </w:style>
  <w:style w:type="character" w:customStyle="1" w:styleId="10">
    <w:name w:val="Footer Char"/>
    <w:basedOn w:val="2"/>
    <w:link w:val="5"/>
    <w:qFormat/>
    <w:uiPriority w:val="99"/>
    <w:rPr>
      <w:rFonts w:asciiTheme="minorHAnsi" w:hAnsiTheme="minorHAnsi"/>
      <w:sz w:val="22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1.emf"/><Relationship Id="rId22" Type="http://schemas.openxmlformats.org/officeDocument/2006/relationships/image" Target="media/image10.emf"/><Relationship Id="rId21" Type="http://schemas.openxmlformats.org/officeDocument/2006/relationships/oleObject" Target="embeddings/oleObject6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8.wmf"/><Relationship Id="rId17" Type="http://schemas.openxmlformats.org/officeDocument/2006/relationships/oleObject" Target="embeddings/oleObject4.bin"/><Relationship Id="rId16" Type="http://schemas.openxmlformats.org/officeDocument/2006/relationships/image" Target="media/image7.jpeg"/><Relationship Id="rId15" Type="http://schemas.openxmlformats.org/officeDocument/2006/relationships/image" Target="media/image6.wmf"/><Relationship Id="rId14" Type="http://schemas.openxmlformats.org/officeDocument/2006/relationships/oleObject" Target="embeddings/oleObject3.bin"/><Relationship Id="rId13" Type="http://schemas.openxmlformats.org/officeDocument/2006/relationships/image" Target="media/image5.jpeg"/><Relationship Id="rId12" Type="http://schemas.openxmlformats.org/officeDocument/2006/relationships/image" Target="media/image4.wmf"/><Relationship Id="rId11" Type="http://schemas.openxmlformats.org/officeDocument/2006/relationships/oleObject" Target="embeddings/oleObject2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671</Words>
  <Characters>3825</Characters>
  <DocSecurity>0</DocSecurity>
  <Lines>31</Lines>
  <Paragraphs>8</Paragraphs>
  <ScaleCrop>false</ScaleCrop>
  <LinksUpToDate>false</LinksUpToDate>
  <CharactersWithSpaces>4488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2022-04-03T13:21:00Z</dcterms:created>
  <dcterms:modified xsi:type="dcterms:W3CDTF">2023-08-30T08:47:16Z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9F9C8F658AEA4BACAB2D660F750FE90F</vt:lpwstr>
  </property>
</Properties>
</file>