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Ngày soạn: </w:t>
      </w:r>
      <w:r>
        <w:rPr>
          <w:rFonts w:ascii="Times New Roman" w:hAnsi="Times New Roman" w:cs="Times New Roman"/>
          <w:color w:val="000000" w:themeColor="text1"/>
          <w:sz w:val="24"/>
          <w:szCs w:val="24"/>
        </w:rPr>
        <w:t>02</w:t>
      </w:r>
      <w:r w:rsidRPr="00CC67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01</w:t>
      </w:r>
      <w:r w:rsidRPr="00CC67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2021</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Ngày dạy: </w:t>
      </w:r>
      <w:r>
        <w:rPr>
          <w:rFonts w:ascii="Times New Roman" w:hAnsi="Times New Roman" w:cs="Times New Roman"/>
          <w:color w:val="000000" w:themeColor="text1"/>
          <w:sz w:val="24"/>
          <w:szCs w:val="24"/>
        </w:rPr>
        <w:t>03</w:t>
      </w:r>
      <w:r w:rsidRPr="00CC67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01</w:t>
      </w:r>
      <w:r w:rsidRPr="00CC67F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2021</w:t>
      </w:r>
    </w:p>
    <w:p w:rsidR="00935341" w:rsidRPr="00CC67FA" w:rsidRDefault="00935341" w:rsidP="00935341">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CHỦ ĐỀ 5: EM VỚI GIA ĐÌNH</w:t>
      </w:r>
    </w:p>
    <w:p w:rsidR="00935341" w:rsidRPr="00CC67FA" w:rsidRDefault="00935341" w:rsidP="00935341">
      <w:pPr>
        <w:pStyle w:val="Heading1"/>
        <w:spacing w:before="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TUẦN 18 - TIẾT </w:t>
      </w:r>
      <w:r>
        <w:rPr>
          <w:rFonts w:ascii="Times New Roman" w:hAnsi="Times New Roman" w:cs="Times New Roman"/>
          <w:color w:val="000000" w:themeColor="text1"/>
          <w:sz w:val="24"/>
          <w:szCs w:val="24"/>
        </w:rPr>
        <w:t>52</w:t>
      </w:r>
      <w:r w:rsidRPr="00CC67FA">
        <w:rPr>
          <w:rFonts w:ascii="Times New Roman" w:hAnsi="Times New Roman" w:cs="Times New Roman"/>
          <w:color w:val="000000" w:themeColor="text1"/>
          <w:sz w:val="24"/>
          <w:szCs w:val="24"/>
        </w:rPr>
        <w:t>: SINH HOẠT DƯỚI CỜ</w:t>
      </w:r>
    </w:p>
    <w:p w:rsidR="00935341" w:rsidRPr="00CC67FA" w:rsidRDefault="00935341" w:rsidP="00935341">
      <w:pPr>
        <w:spacing w:after="0" w:line="240" w:lineRule="auto"/>
        <w:jc w:val="center"/>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(GIẢI QUYẾT MỘT SỐ VẤN ĐỀ THƯỜNG GẶP TRONG GIA ĐÌNH)</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I. MỤC TIÊU</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khi tham gia hoạt động này, HS có khả năng:</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Phân tích được nguyên nhân xảy ra các vấn đề trong gia đình;</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Biết cách ứng phó, giải quyết các vấn để nảy sinh;</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Làm chủ được cảm xúc của bản thân trong các tình huống giao tiếp, ứng xử khác nhau.</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Rèn kĩ năng tổ chức, thiết kế hoạt động, tự đánh giá; </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II. THIẾT BỊ DẠY HỌC VÀ HỌC LIỆU</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Hệ thống âm thanh phục vụ hoạt động;</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Phân công lớp trực tuần chuẩn bị kịch bản và dẫn chương trình;</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Phân công lớp trực tuần chuẩn bị tiểu phẩm với nội dung về việc giải quyết vấn để nảy sinh trong gia đình;</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Phân công lớp 6 chuẩn bị tiết mục văn nghệ về tình cảm gia đình.</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35341" w:rsidRPr="00CC67FA" w:rsidRDefault="00935341" w:rsidP="0093534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Lớp trực tuần viết báo cáo để dẫn HS ở lứa tuổi THCS thường gặp các vấn để gì nảy sinh hằng ngày trong gia đình và trách nhiệm của HS;</w:t>
      </w:r>
    </w:p>
    <w:p w:rsidR="00935341" w:rsidRPr="00CC67FA" w:rsidRDefault="00935341" w:rsidP="0093534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Tìm hiểu các tình huống thường gặp hằng ngày của bản thân trong gia đình.</w:t>
      </w:r>
    </w:p>
    <w:p w:rsidR="00935341" w:rsidRPr="00CC67FA" w:rsidRDefault="00935341" w:rsidP="00935341">
      <w:pPr>
        <w:tabs>
          <w:tab w:val="left" w:pos="567"/>
          <w:tab w:val="left" w:pos="1134"/>
        </w:tabs>
        <w:spacing w:after="0" w:line="240" w:lineRule="auto"/>
        <w:jc w:val="both"/>
        <w:rPr>
          <w:rFonts w:ascii="Times New Roman" w:eastAsia="MS Mincho"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III. TIẾN TRÌNH DẠY HỌC</w:t>
      </w:r>
    </w:p>
    <w:p w:rsidR="00935341" w:rsidRPr="00CC67FA" w:rsidRDefault="00935341" w:rsidP="00935341">
      <w:pPr>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A. HOẠT ĐỘNG KHỞI ĐỘNG (MỞ ĐẦU)</w:t>
      </w:r>
    </w:p>
    <w:p w:rsidR="00935341" w:rsidRPr="00CC67FA" w:rsidRDefault="00935341" w:rsidP="00935341">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935341" w:rsidRPr="00CC67FA" w:rsidRDefault="00935341" w:rsidP="00935341">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chuẩn bị chào cờ.</w:t>
      </w:r>
    </w:p>
    <w:p w:rsidR="00935341" w:rsidRPr="00CC67FA" w:rsidRDefault="00935341" w:rsidP="00935341">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rsidR="00935341" w:rsidRPr="00CC67FA" w:rsidRDefault="00935341" w:rsidP="0093534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35341" w:rsidRPr="00CC67FA" w:rsidRDefault="00935341" w:rsidP="00935341">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B. HOẠT ĐỘNG HÌNH THÀNH KIẾN THỨC</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Hoạt động 1: Chào cờ</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hát quốc ca. TPT hoặc BGH nhận xét.</w:t>
      </w:r>
    </w:p>
    <w:p w:rsidR="00935341" w:rsidRPr="00CC67FA" w:rsidRDefault="00935341" w:rsidP="0093534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HS và TPT.</w:t>
      </w:r>
    </w:p>
    <w:p w:rsidR="00935341" w:rsidRPr="00CC67FA" w:rsidRDefault="00935341" w:rsidP="0093534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lastRenderedPageBreak/>
        <w:t>- TPT hoặc đại diện BGH nhận xét bổ sung và triển khai các công việc tuần mới.</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Hoạt động 2: Giải quyết các tình huống thường gặp trong gia đình</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Biết được một số vấn để thường nảy sinh trong gia đình và biết cách giải quyết vấn đề khéo léo, hợp lí.</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lang w:val="sv-SE"/>
        </w:rPr>
        <w:t xml:space="preserve"> tiểu phẩm về giải quyết vấn để nảy sinh trong gia đình và tìm cách giải quyết</w:t>
      </w:r>
    </w:p>
    <w:p w:rsidR="00935341" w:rsidRPr="00CC67FA" w:rsidRDefault="00935341" w:rsidP="0093534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HS biểu diễn tiểu phẩm</w:t>
      </w:r>
    </w:p>
    <w:p w:rsidR="00935341" w:rsidRPr="00CC67FA" w:rsidRDefault="00935341" w:rsidP="0093534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Biểu diễn tiết mục văn nghệ về tình cảm gia đình.</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Lớp trực tuần báo cáo đề dẫn về các vấn để thường gặp hằng ngày trong gia đình và ý nghĩa của cách giải quyết tích cực.</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Xem tiểu phẩm về giải quyết vấn để nảy sinh trong gia đình, sau đó tìm hiểu tiểu phẩm theo các gợi ý:</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Bạn đã gặp tình huống nào khi ở nhà?</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Em có nhận xét gì về cách giải quyết các tình huống của bạn?</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Nếu ở trong hoàn cảnh đó, em sẽ giải quyết thế nào?</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GV kết luận: Trong gia đình chúng ta thường gặp nhiêu vấn đề nảy sinh như: mất điện, mất nước, người thân bị ốm, khó khăn về kinh tế, bị bố mẹ mắng oan, bà khó tính, bố mẹ mâu thuẫn nhau,... HS cần được trang bị các kĩ năng phù hợp để giải quyết khéo léo các vấn đề xảy ra.</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ĐÁNH GIÁ</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Yêu cầu HS chia sẻ cảm xúc sau khi xem tiểu phẩm và trả lời câu hỏi: Em cần làm gì để cùng bố mẹ, anh chị em xây dựng gia đình hạnh phúc, văn hoá?</w:t>
      </w:r>
    </w:p>
    <w:p w:rsidR="00935341" w:rsidRPr="00CC67FA" w:rsidRDefault="00935341" w:rsidP="00935341">
      <w:pPr>
        <w:spacing w:after="0" w:line="240" w:lineRule="auto"/>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GV kết luận: Mỗi chúng ta đều có một gia đình, đó là nơi hạnh phúc nhất, là tổ ấm tuyệt vời nhất, là nơi nuôi dưỡng ta khôn lớn trưởng thành, là nơi để chúng ta trở về sau những giờ phút lao động, học tập. Trong cuộc sống gia đình có thể ta sẽ gặp những vấn đề nảy sinh, nhưng không sao, hãy làm một người con ngoan, sống có trách nhiệm, kính trọng ông bà, yêu thương cha mẹ, anh chị em, thấu hiểu và chia sẻ mọi khó khăn cùng gia đình. Bình tĩnh, tự tin, biết kiểm chế khi có bức xúc,... để gia đình mãi là nơi tiếp cho ta sức mạnh và niềm tin vững bước trưởng thành.</w:t>
      </w:r>
    </w:p>
    <w:p w:rsidR="00935341" w:rsidRPr="00CC67FA" w:rsidRDefault="00935341" w:rsidP="00935341">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C. HOẠT ĐỘNG TIẾP NỐI</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biết các công việc giúp đỡ người thân</w:t>
      </w:r>
    </w:p>
    <w:p w:rsidR="00935341" w:rsidRPr="00CC67FA" w:rsidRDefault="00935341" w:rsidP="0093534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HS thực hiện các công việc giúp đỡ người thân trong gia đình</w:t>
      </w:r>
    </w:p>
    <w:p w:rsidR="00935341" w:rsidRPr="00CC67FA" w:rsidRDefault="00935341" w:rsidP="0093534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thực hiện của HS.</w:t>
      </w:r>
    </w:p>
    <w:p w:rsidR="00935341" w:rsidRPr="00CC67FA" w:rsidRDefault="00935341" w:rsidP="0093534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35341" w:rsidRPr="00CC67FA" w:rsidRDefault="00935341" w:rsidP="0093534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Yêu cầu HS thực hiện những việc sau:</w:t>
      </w:r>
    </w:p>
    <w:p w:rsidR="00935341" w:rsidRPr="00CC67FA" w:rsidRDefault="00935341" w:rsidP="0093534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Tự giác giúp đỡ gia đình các việc vừa sức; Chia sẻ khó khăn với bố mẹ; Quan tâm anh chị em trong nhà.</w:t>
      </w:r>
    </w:p>
    <w:p w:rsidR="00935341" w:rsidRPr="00CC67FA" w:rsidRDefault="00935341" w:rsidP="00935341">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Biết cách giải quyết tích cực khi có các vấn để xảy ra trong gia đình.</w:t>
      </w:r>
    </w:p>
    <w:p w:rsidR="00935341" w:rsidRPr="00CC67FA" w:rsidRDefault="00935341" w:rsidP="00935341">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tblPr>
      <w:tblGrid>
        <w:gridCol w:w="2444"/>
        <w:gridCol w:w="4414"/>
        <w:gridCol w:w="1662"/>
        <w:gridCol w:w="1056"/>
      </w:tblGrid>
      <w:tr w:rsidR="00935341" w:rsidRPr="00CC67FA" w:rsidTr="0024005F">
        <w:tc>
          <w:tcPr>
            <w:tcW w:w="2518" w:type="dxa"/>
            <w:vAlign w:val="center"/>
          </w:tcPr>
          <w:p w:rsidR="00935341" w:rsidRPr="00CC67FA" w:rsidRDefault="00935341" w:rsidP="0024005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935341" w:rsidRPr="00CC67FA" w:rsidRDefault="00935341" w:rsidP="0024005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935341" w:rsidRPr="00CC67FA" w:rsidRDefault="00935341" w:rsidP="0024005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vAlign w:val="center"/>
          </w:tcPr>
          <w:p w:rsidR="00935341" w:rsidRPr="00CC67FA" w:rsidRDefault="00935341" w:rsidP="0024005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vAlign w:val="center"/>
          </w:tcPr>
          <w:p w:rsidR="00935341" w:rsidRPr="00CC67FA" w:rsidRDefault="00935341" w:rsidP="0024005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935341" w:rsidRPr="00CC67FA" w:rsidTr="0024005F">
        <w:tc>
          <w:tcPr>
            <w:tcW w:w="2518" w:type="dxa"/>
          </w:tcPr>
          <w:p w:rsidR="00935341" w:rsidRPr="00CC67FA" w:rsidRDefault="00935341" w:rsidP="0024005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935341" w:rsidRPr="00CC67FA" w:rsidRDefault="00935341" w:rsidP="0024005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935341" w:rsidRPr="00CC67FA" w:rsidRDefault="00935341" w:rsidP="0024005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935341" w:rsidRPr="00CC67FA" w:rsidRDefault="00935341" w:rsidP="0024005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935341" w:rsidRPr="00CC67FA" w:rsidRDefault="00935341" w:rsidP="0024005F">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935341" w:rsidRPr="00CC67FA" w:rsidRDefault="00935341" w:rsidP="0024005F">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Phù hợp với mục tiêu, nội dung</w:t>
            </w:r>
          </w:p>
        </w:tc>
        <w:tc>
          <w:tcPr>
            <w:tcW w:w="1701" w:type="dxa"/>
          </w:tcPr>
          <w:p w:rsidR="00935341" w:rsidRPr="00CC67FA" w:rsidRDefault="00935341" w:rsidP="0024005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lastRenderedPageBreak/>
              <w:t>- ý thức, thái độ của HS</w:t>
            </w:r>
          </w:p>
        </w:tc>
        <w:tc>
          <w:tcPr>
            <w:tcW w:w="1073" w:type="dxa"/>
          </w:tcPr>
          <w:p w:rsidR="00935341" w:rsidRPr="00CC67FA" w:rsidRDefault="00935341" w:rsidP="0024005F">
            <w:pPr>
              <w:jc w:val="both"/>
              <w:rPr>
                <w:rFonts w:ascii="Times New Roman" w:hAnsi="Times New Roman" w:cs="Times New Roman"/>
                <w:b/>
                <w:color w:val="000000" w:themeColor="text1"/>
                <w:sz w:val="24"/>
                <w:szCs w:val="24"/>
                <w:lang w:val="sv-SE"/>
              </w:rPr>
            </w:pPr>
          </w:p>
        </w:tc>
      </w:tr>
    </w:tbl>
    <w:p w:rsidR="00935341" w:rsidRDefault="00935341" w:rsidP="00935341">
      <w:pPr>
        <w:spacing w:after="0" w:line="240" w:lineRule="auto"/>
        <w:rPr>
          <w:rFonts w:ascii="Times New Roman" w:hAnsi="Times New Roman" w:cs="Times New Roman"/>
          <w:b/>
          <w:color w:val="000000" w:themeColor="text1"/>
          <w:sz w:val="24"/>
          <w:szCs w:val="24"/>
          <w:lang w:val="sv-SE"/>
        </w:rPr>
      </w:pPr>
    </w:p>
    <w:p w:rsidR="00935341" w:rsidRDefault="00935341" w:rsidP="00935341">
      <w:pPr>
        <w:spacing w:after="0" w:line="240" w:lineRule="auto"/>
        <w:rPr>
          <w:rFonts w:ascii="Times New Roman" w:hAnsi="Times New Roman" w:cs="Times New Roman"/>
          <w:b/>
          <w:color w:val="000000" w:themeColor="text1"/>
          <w:sz w:val="24"/>
          <w:szCs w:val="24"/>
          <w:lang w:val="sv-SE"/>
        </w:rPr>
      </w:pPr>
    </w:p>
    <w:p w:rsidR="00935341" w:rsidRDefault="00935341" w:rsidP="00935341">
      <w:pPr>
        <w:spacing w:after="0" w:line="240" w:lineRule="auto"/>
        <w:rPr>
          <w:rFonts w:ascii="Times New Roman" w:hAnsi="Times New Roman" w:cs="Times New Roman"/>
          <w:b/>
          <w:color w:val="000000" w:themeColor="text1"/>
          <w:sz w:val="24"/>
          <w:szCs w:val="24"/>
          <w:lang w:val="sv-SE"/>
        </w:rPr>
      </w:pPr>
    </w:p>
    <w:p w:rsidR="00935341" w:rsidRDefault="00935341" w:rsidP="00935341">
      <w:pPr>
        <w:spacing w:after="0" w:line="240" w:lineRule="auto"/>
        <w:rPr>
          <w:rFonts w:ascii="Times New Roman" w:hAnsi="Times New Roman" w:cs="Times New Roman"/>
          <w:b/>
          <w:color w:val="000000" w:themeColor="text1"/>
          <w:sz w:val="24"/>
          <w:szCs w:val="24"/>
          <w:lang w:val="sv-SE"/>
        </w:rPr>
      </w:pPr>
    </w:p>
    <w:p w:rsidR="00935341" w:rsidRDefault="00935341" w:rsidP="00935341">
      <w:pPr>
        <w:spacing w:after="0" w:line="240" w:lineRule="auto"/>
        <w:rPr>
          <w:rFonts w:ascii="Times New Roman" w:hAnsi="Times New Roman" w:cs="Times New Roman"/>
          <w:b/>
          <w:color w:val="000000" w:themeColor="text1"/>
          <w:sz w:val="24"/>
          <w:szCs w:val="24"/>
          <w:lang w:val="sv-SE"/>
        </w:rPr>
      </w:pPr>
    </w:p>
    <w:p w:rsidR="001E1A2E" w:rsidRDefault="00935341"/>
    <w:sectPr w:rsidR="001E1A2E" w:rsidSect="00DD41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35341"/>
    <w:rsid w:val="00425BC6"/>
    <w:rsid w:val="00935341"/>
    <w:rsid w:val="00DD41C7"/>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341"/>
    <w:rPr>
      <w:rFonts w:asciiTheme="minorHAnsi" w:hAnsiTheme="minorHAnsi"/>
      <w:sz w:val="22"/>
    </w:rPr>
  </w:style>
  <w:style w:type="paragraph" w:styleId="Heading1">
    <w:name w:val="heading 1"/>
    <w:basedOn w:val="Normal"/>
    <w:next w:val="Normal"/>
    <w:link w:val="Heading1Char"/>
    <w:uiPriority w:val="9"/>
    <w:qFormat/>
    <w:rsid w:val="009353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534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9353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711</Words>
  <Characters>4059</Characters>
  <DocSecurity>0</DocSecurity>
  <Lines>33</Lines>
  <Paragraphs>9</Paragraphs>
  <ScaleCrop>false</ScaleCrop>
  <Company/>
  <LinksUpToDate>false</LinksUpToDate>
  <CharactersWithSpaces>4761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2022-01-02T15:07:00Z</dcterms:created>
  <dcterms:modified xsi:type="dcterms:W3CDTF">2022-01-02T15:09:00Z</dcterms:modified>
</cp:coreProperties>
</file>