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5" w:type="dxa"/>
        <w:jc w:val="center"/>
        <w:tblLook w:val="01E0" w:firstRow="1" w:lastRow="1" w:firstColumn="1" w:lastColumn="1" w:noHBand="0" w:noVBand="0"/>
      </w:tblPr>
      <w:tblGrid>
        <w:gridCol w:w="6379"/>
        <w:gridCol w:w="4006"/>
      </w:tblGrid>
      <w:tr w:rsidR="00B46730" w:rsidRPr="00B46730" w14:paraId="54D036A5" w14:textId="77777777" w:rsidTr="00311248">
        <w:trPr>
          <w:trHeight w:val="1008"/>
          <w:jc w:val="center"/>
        </w:trPr>
        <w:tc>
          <w:tcPr>
            <w:tcW w:w="6379" w:type="dxa"/>
            <w:shd w:val="clear" w:color="auto" w:fill="auto"/>
          </w:tcPr>
          <w:p w14:paraId="696A3321" w14:textId="77777777" w:rsidR="00A629EA" w:rsidRPr="00B46730" w:rsidRDefault="00A629EA" w:rsidP="00B46730">
            <w:pPr>
              <w:spacing w:before="40" w:after="40" w:line="240" w:lineRule="auto"/>
              <w:jc w:val="center"/>
              <w:rPr>
                <w:rFonts w:ascii="Times New Roman" w:hAnsi="Times New Roman"/>
                <w:b/>
                <w:color w:val="000000" w:themeColor="text1"/>
                <w:sz w:val="28"/>
                <w:szCs w:val="28"/>
              </w:rPr>
            </w:pPr>
            <w:r w:rsidRPr="00B46730">
              <w:rPr>
                <w:rFonts w:ascii="Times New Roman" w:hAnsi="Times New Roman"/>
                <w:b/>
                <w:color w:val="000000" w:themeColor="text1"/>
                <w:sz w:val="28"/>
                <w:szCs w:val="28"/>
              </w:rPr>
              <w:t xml:space="preserve">HỘI CÁC TRƯỜNG THPT CHUYÊN  </w:t>
            </w:r>
          </w:p>
          <w:p w14:paraId="2A3859CC" w14:textId="77777777" w:rsidR="00A629EA" w:rsidRPr="00B46730" w:rsidRDefault="00A629EA" w:rsidP="00B46730">
            <w:pPr>
              <w:spacing w:before="40" w:after="40" w:line="240" w:lineRule="auto"/>
              <w:jc w:val="center"/>
              <w:rPr>
                <w:rFonts w:ascii="Times New Roman" w:hAnsi="Times New Roman"/>
                <w:b/>
                <w:color w:val="000000" w:themeColor="text1"/>
                <w:sz w:val="28"/>
                <w:szCs w:val="28"/>
              </w:rPr>
            </w:pPr>
            <w:r w:rsidRPr="00B46730">
              <w:rPr>
                <w:rFonts w:ascii="Times New Roman" w:hAnsi="Times New Roman"/>
                <w:b/>
                <w:color w:val="000000" w:themeColor="text1"/>
                <w:sz w:val="28"/>
                <w:szCs w:val="28"/>
              </w:rPr>
              <w:t>VÙNG DUYÊN HẢI VÀ ĐỒNG BẰNG BẮC BỘ</w:t>
            </w:r>
          </w:p>
          <w:p w14:paraId="4ED9B4A9" w14:textId="599704D8" w:rsidR="00A629EA" w:rsidRPr="00B46730" w:rsidRDefault="00A629EA" w:rsidP="00B46730">
            <w:pPr>
              <w:spacing w:after="0" w:line="240" w:lineRule="auto"/>
              <w:jc w:val="center"/>
              <w:rPr>
                <w:rFonts w:ascii="Times New Roman" w:hAnsi="Times New Roman"/>
                <w:b/>
                <w:color w:val="000000" w:themeColor="text1"/>
                <w:sz w:val="28"/>
                <w:szCs w:val="28"/>
                <w:lang w:val="vi-VN"/>
              </w:rPr>
            </w:pPr>
            <w:r w:rsidRPr="00B46730">
              <w:rPr>
                <w:rFonts w:ascii="Times New Roman" w:hAnsi="Times New Roman"/>
                <w:b/>
                <w:color w:val="000000" w:themeColor="text1"/>
                <w:sz w:val="28"/>
                <w:szCs w:val="28"/>
              </w:rPr>
              <w:t>TRƯỜNG THPT CHUYÊN TỈNH SƠN</w:t>
            </w:r>
            <w:r w:rsidRPr="00B46730">
              <w:rPr>
                <w:rFonts w:ascii="Times New Roman" w:hAnsi="Times New Roman"/>
                <w:b/>
                <w:color w:val="000000" w:themeColor="text1"/>
                <w:sz w:val="28"/>
                <w:szCs w:val="28"/>
                <w:lang w:val="vi-VN"/>
              </w:rPr>
              <w:t xml:space="preserve"> LA</w:t>
            </w:r>
          </w:p>
          <w:p w14:paraId="10F49129" w14:textId="77777777" w:rsidR="00A629EA" w:rsidRPr="00B46730" w:rsidRDefault="00A629EA" w:rsidP="00B46730">
            <w:pPr>
              <w:spacing w:before="40" w:after="40" w:line="240" w:lineRule="auto"/>
              <w:jc w:val="center"/>
              <w:rPr>
                <w:rFonts w:ascii="Times New Roman" w:hAnsi="Times New Roman"/>
                <w:b/>
                <w:color w:val="000000" w:themeColor="text1"/>
                <w:sz w:val="28"/>
                <w:szCs w:val="28"/>
              </w:rPr>
            </w:pPr>
            <w:r w:rsidRPr="00B46730">
              <w:rPr>
                <w:rFonts w:ascii="Times New Roman" w:hAnsi="Times New Roman"/>
                <w:b/>
                <w:color w:val="000000" w:themeColor="text1"/>
                <w:sz w:val="28"/>
                <w:szCs w:val="28"/>
              </w:rPr>
              <w:t>ĐỀ THI ĐỀ XUẤT</w:t>
            </w:r>
          </w:p>
        </w:tc>
        <w:tc>
          <w:tcPr>
            <w:tcW w:w="4006" w:type="dxa"/>
            <w:shd w:val="clear" w:color="auto" w:fill="auto"/>
          </w:tcPr>
          <w:p w14:paraId="11719C9A" w14:textId="77777777" w:rsidR="00A629EA" w:rsidRPr="00B46730" w:rsidRDefault="00A629EA" w:rsidP="00B46730">
            <w:pPr>
              <w:spacing w:before="40" w:after="40" w:line="240" w:lineRule="auto"/>
              <w:ind w:hanging="101"/>
              <w:jc w:val="center"/>
              <w:rPr>
                <w:rFonts w:ascii="Times New Roman" w:hAnsi="Times New Roman"/>
                <w:b/>
                <w:color w:val="000000" w:themeColor="text1"/>
                <w:sz w:val="28"/>
                <w:szCs w:val="28"/>
              </w:rPr>
            </w:pPr>
            <w:r w:rsidRPr="00B46730">
              <w:rPr>
                <w:rFonts w:ascii="Times New Roman" w:hAnsi="Times New Roman"/>
                <w:b/>
                <w:color w:val="000000" w:themeColor="text1"/>
                <w:sz w:val="28"/>
                <w:szCs w:val="28"/>
              </w:rPr>
              <w:t xml:space="preserve">ĐỀ THI MÔN ĐỊA LÍ KHỐI 10 </w:t>
            </w:r>
          </w:p>
          <w:p w14:paraId="4E917718" w14:textId="05B1DDF7" w:rsidR="00A629EA" w:rsidRPr="00B46730" w:rsidRDefault="00A629EA" w:rsidP="00B46730">
            <w:pPr>
              <w:spacing w:before="40" w:after="40" w:line="240" w:lineRule="auto"/>
              <w:jc w:val="center"/>
              <w:rPr>
                <w:rFonts w:ascii="Times New Roman" w:hAnsi="Times New Roman"/>
                <w:b/>
                <w:bCs/>
                <w:color w:val="000000" w:themeColor="text1"/>
                <w:sz w:val="28"/>
                <w:szCs w:val="28"/>
                <w:lang w:val="vi-VN"/>
              </w:rPr>
            </w:pPr>
            <w:r w:rsidRPr="00B46730">
              <w:rPr>
                <w:rFonts w:ascii="Times New Roman" w:hAnsi="Times New Roman"/>
                <w:b/>
                <w:bCs/>
                <w:color w:val="000000" w:themeColor="text1"/>
                <w:sz w:val="28"/>
                <w:szCs w:val="28"/>
              </w:rPr>
              <w:t>NĂM 202</w:t>
            </w:r>
            <w:r w:rsidRPr="00B46730">
              <w:rPr>
                <w:rFonts w:ascii="Times New Roman" w:hAnsi="Times New Roman"/>
                <w:b/>
                <w:bCs/>
                <w:color w:val="000000" w:themeColor="text1"/>
                <w:sz w:val="28"/>
                <w:szCs w:val="28"/>
                <w:lang w:val="vi-VN"/>
              </w:rPr>
              <w:t>3</w:t>
            </w:r>
          </w:p>
          <w:p w14:paraId="1C41F7BC" w14:textId="6F3A2DA7" w:rsidR="00830A8C" w:rsidRPr="00830A8C" w:rsidRDefault="00A629EA" w:rsidP="00B46730">
            <w:pPr>
              <w:spacing w:before="40" w:after="40" w:line="240" w:lineRule="auto"/>
              <w:jc w:val="center"/>
              <w:rPr>
                <w:rFonts w:ascii="Times New Roman" w:hAnsi="Times New Roman"/>
                <w:b/>
                <w:bCs/>
                <w:i/>
                <w:color w:val="000000" w:themeColor="text1"/>
                <w:sz w:val="28"/>
                <w:szCs w:val="28"/>
              </w:rPr>
            </w:pPr>
            <w:r w:rsidRPr="00B46730">
              <w:rPr>
                <w:rFonts w:ascii="Times New Roman" w:hAnsi="Times New Roman"/>
                <w:bCs/>
                <w:color w:val="000000" w:themeColor="text1"/>
                <w:sz w:val="28"/>
                <w:szCs w:val="28"/>
              </w:rPr>
              <w:t>Thời gian làm bài:</w:t>
            </w:r>
            <w:r w:rsidRPr="00B46730">
              <w:rPr>
                <w:rFonts w:ascii="Times New Roman" w:hAnsi="Times New Roman"/>
                <w:bCs/>
                <w:i/>
                <w:color w:val="000000" w:themeColor="text1"/>
                <w:sz w:val="28"/>
                <w:szCs w:val="28"/>
              </w:rPr>
              <w:t xml:space="preserve"> </w:t>
            </w:r>
            <w:r w:rsidRPr="00B46730">
              <w:rPr>
                <w:rFonts w:ascii="Times New Roman" w:hAnsi="Times New Roman"/>
                <w:b/>
                <w:bCs/>
                <w:i/>
                <w:color w:val="000000" w:themeColor="text1"/>
                <w:sz w:val="28"/>
                <w:szCs w:val="28"/>
              </w:rPr>
              <w:t>180</w:t>
            </w:r>
            <w:r w:rsidRPr="00B46730">
              <w:rPr>
                <w:rFonts w:ascii="Times New Roman" w:hAnsi="Times New Roman"/>
                <w:bCs/>
                <w:i/>
                <w:color w:val="000000" w:themeColor="text1"/>
                <w:sz w:val="28"/>
                <w:szCs w:val="28"/>
              </w:rPr>
              <w:t xml:space="preserve"> </w:t>
            </w:r>
            <w:r w:rsidRPr="00B46730">
              <w:rPr>
                <w:rFonts w:ascii="Times New Roman" w:hAnsi="Times New Roman"/>
                <w:b/>
                <w:bCs/>
                <w:i/>
                <w:color w:val="000000" w:themeColor="text1"/>
                <w:sz w:val="28"/>
                <w:szCs w:val="28"/>
              </w:rPr>
              <w:t>phút</w:t>
            </w:r>
          </w:p>
          <w:p w14:paraId="3D4D2D50" w14:textId="42A0E0CB" w:rsidR="00A629EA" w:rsidRPr="00B46730" w:rsidRDefault="00A629EA" w:rsidP="00B46730">
            <w:pPr>
              <w:spacing w:before="40" w:after="40" w:line="240" w:lineRule="auto"/>
              <w:jc w:val="center"/>
              <w:rPr>
                <w:rFonts w:ascii="Times New Roman" w:hAnsi="Times New Roman"/>
                <w:i/>
                <w:color w:val="000000" w:themeColor="text1"/>
                <w:sz w:val="28"/>
                <w:szCs w:val="28"/>
              </w:rPr>
            </w:pPr>
            <w:r w:rsidRPr="00B46730">
              <w:rPr>
                <w:rFonts w:ascii="Times New Roman" w:hAnsi="Times New Roman"/>
                <w:i/>
                <w:color w:val="000000" w:themeColor="text1"/>
                <w:sz w:val="28"/>
                <w:szCs w:val="28"/>
              </w:rPr>
              <w:t>(Đề thi gồm có 02 tran</w:t>
            </w:r>
            <w:r w:rsidR="00830A8C">
              <w:rPr>
                <w:rFonts w:ascii="Times New Roman" w:hAnsi="Times New Roman"/>
                <w:i/>
                <w:color w:val="000000" w:themeColor="text1"/>
                <w:sz w:val="28"/>
                <w:szCs w:val="28"/>
                <w:lang w:val="vi-VN"/>
              </w:rPr>
              <w:t>g</w:t>
            </w:r>
            <w:r w:rsidRPr="00B46730">
              <w:rPr>
                <w:rFonts w:ascii="Times New Roman" w:hAnsi="Times New Roman"/>
                <w:i/>
                <w:color w:val="000000" w:themeColor="text1"/>
                <w:sz w:val="28"/>
                <w:szCs w:val="28"/>
              </w:rPr>
              <w:t>)</w:t>
            </w:r>
          </w:p>
        </w:tc>
      </w:tr>
    </w:tbl>
    <w:p w14:paraId="52CD36F3" w14:textId="77777777" w:rsidR="00A629EA" w:rsidRPr="00B46730" w:rsidRDefault="00A629EA" w:rsidP="00B46730">
      <w:pPr>
        <w:spacing w:before="80" w:after="80" w:line="240" w:lineRule="auto"/>
        <w:rPr>
          <w:rFonts w:ascii="Times New Roman" w:hAnsi="Times New Roman"/>
          <w:b/>
          <w:color w:val="000000" w:themeColor="text1"/>
          <w:sz w:val="28"/>
          <w:szCs w:val="28"/>
        </w:rPr>
      </w:pPr>
      <w:r w:rsidRPr="00B46730">
        <w:rPr>
          <w:rFonts w:ascii="Times New Roman" w:hAnsi="Times New Roman"/>
          <w:b/>
          <w:color w:val="000000" w:themeColor="text1"/>
          <w:sz w:val="28"/>
          <w:szCs w:val="28"/>
        </w:rPr>
        <w:t>Câu I (4,0 điểm)</w:t>
      </w:r>
    </w:p>
    <w:p w14:paraId="25C1EE68" w14:textId="77777777" w:rsidR="00A629EA" w:rsidRPr="00B46730" w:rsidRDefault="00A629EA" w:rsidP="00B46730">
      <w:pPr>
        <w:spacing w:before="80" w:after="80" w:line="240" w:lineRule="auto"/>
        <w:ind w:firstLine="709"/>
        <w:jc w:val="both"/>
        <w:rPr>
          <w:rFonts w:ascii="Times New Roman" w:hAnsi="Times New Roman"/>
          <w:b/>
          <w:i/>
          <w:color w:val="000000" w:themeColor="text1"/>
          <w:sz w:val="28"/>
          <w:szCs w:val="28"/>
        </w:rPr>
      </w:pPr>
      <w:r w:rsidRPr="00B46730">
        <w:rPr>
          <w:rFonts w:ascii="Times New Roman" w:hAnsi="Times New Roman"/>
          <w:b/>
          <w:i/>
          <w:color w:val="000000" w:themeColor="text1"/>
          <w:sz w:val="28"/>
          <w:szCs w:val="28"/>
        </w:rPr>
        <w:t>1. Trái Đất + Thạch quyển (2,0 điểm)</w:t>
      </w:r>
    </w:p>
    <w:p w14:paraId="0D298484" w14:textId="77777777" w:rsidR="00AE122F" w:rsidRPr="00B46730" w:rsidRDefault="00AE122F" w:rsidP="00B46730">
      <w:pPr>
        <w:spacing w:after="0" w:line="240" w:lineRule="auto"/>
        <w:ind w:firstLine="720"/>
        <w:jc w:val="both"/>
        <w:rPr>
          <w:rFonts w:ascii="Times New Roman" w:hAnsi="Times New Roman"/>
          <w:color w:val="000000" w:themeColor="text1"/>
          <w:sz w:val="28"/>
          <w:szCs w:val="28"/>
        </w:rPr>
      </w:pPr>
      <w:r w:rsidRPr="00B46730">
        <w:rPr>
          <w:rFonts w:ascii="Times New Roman" w:hAnsi="Times New Roman"/>
          <w:color w:val="000000" w:themeColor="text1"/>
          <w:sz w:val="28"/>
          <w:szCs w:val="28"/>
        </w:rPr>
        <w:t>Chuyển động biểu kiến hàng năm của Mặt Trời có ảnh hưởng như thế nào đến phạm vi hiện tượng ngày địa cực, đêm địa cực trên Trái Đất?</w:t>
      </w:r>
    </w:p>
    <w:p w14:paraId="0E7D1280" w14:textId="77777777" w:rsidR="00A629EA" w:rsidRPr="00B46730" w:rsidRDefault="00A629EA" w:rsidP="00B46730">
      <w:pPr>
        <w:spacing w:before="80" w:after="80" w:line="240" w:lineRule="auto"/>
        <w:ind w:firstLine="720"/>
        <w:jc w:val="both"/>
        <w:rPr>
          <w:rFonts w:ascii="Times New Roman" w:hAnsi="Times New Roman"/>
          <w:b/>
          <w:i/>
          <w:color w:val="000000" w:themeColor="text1"/>
          <w:sz w:val="28"/>
          <w:szCs w:val="28"/>
        </w:rPr>
      </w:pPr>
      <w:r w:rsidRPr="00B46730">
        <w:rPr>
          <w:rFonts w:ascii="Times New Roman" w:hAnsi="Times New Roman"/>
          <w:b/>
          <w:i/>
          <w:color w:val="000000" w:themeColor="text1"/>
          <w:sz w:val="28"/>
          <w:szCs w:val="28"/>
        </w:rPr>
        <w:t>2. Thổ nhưỡng + Sinh quyển (2,0 điểm)</w:t>
      </w:r>
    </w:p>
    <w:p w14:paraId="6F3B7770" w14:textId="1D1AC815" w:rsidR="00A629EA" w:rsidRPr="00B46730" w:rsidRDefault="000127E1" w:rsidP="00B46730">
      <w:pPr>
        <w:spacing w:before="80" w:after="80" w:line="240" w:lineRule="auto"/>
        <w:ind w:firstLine="720"/>
        <w:jc w:val="both"/>
        <w:rPr>
          <w:rFonts w:ascii="Times New Roman" w:hAnsi="Times New Roman"/>
          <w:color w:val="000000" w:themeColor="text1"/>
          <w:sz w:val="28"/>
          <w:szCs w:val="28"/>
        </w:rPr>
      </w:pPr>
      <w:r w:rsidRPr="00B46730">
        <w:rPr>
          <w:rFonts w:ascii="Times New Roman" w:hAnsi="Times New Roman"/>
          <w:color w:val="000000" w:themeColor="text1"/>
          <w:sz w:val="28"/>
          <w:szCs w:val="28"/>
        </w:rPr>
        <w:t xml:space="preserve">Phân biệt lớp vỏ phong hóa và lớp phủ thổ nhưỡng. </w:t>
      </w:r>
      <w:r w:rsidR="00A629EA" w:rsidRPr="00B46730">
        <w:rPr>
          <w:rFonts w:ascii="Times New Roman" w:hAnsi="Times New Roman"/>
          <w:color w:val="000000" w:themeColor="text1"/>
          <w:sz w:val="28"/>
          <w:szCs w:val="28"/>
        </w:rPr>
        <w:t>Giải thích tại sao thảm thực vật đài nguyên chỉ có ở nửa cầu Bắc mà không có ở nửa cầu Nam?</w:t>
      </w:r>
    </w:p>
    <w:p w14:paraId="5761F3B4" w14:textId="77777777" w:rsidR="00A629EA" w:rsidRPr="00B46730" w:rsidRDefault="00A629EA" w:rsidP="00B46730">
      <w:pPr>
        <w:spacing w:before="80" w:after="80" w:line="240" w:lineRule="auto"/>
        <w:rPr>
          <w:rFonts w:ascii="Times New Roman" w:hAnsi="Times New Roman"/>
          <w:b/>
          <w:color w:val="000000" w:themeColor="text1"/>
          <w:sz w:val="28"/>
          <w:szCs w:val="28"/>
        </w:rPr>
      </w:pPr>
      <w:r w:rsidRPr="00B46730">
        <w:rPr>
          <w:rFonts w:ascii="Times New Roman" w:hAnsi="Times New Roman"/>
          <w:b/>
          <w:color w:val="000000" w:themeColor="text1"/>
          <w:sz w:val="28"/>
          <w:szCs w:val="28"/>
        </w:rPr>
        <w:t>Câu II (4,0 điểm)</w:t>
      </w:r>
    </w:p>
    <w:p w14:paraId="63CF2F82" w14:textId="77777777" w:rsidR="00A629EA" w:rsidRPr="00B46730" w:rsidRDefault="00A629EA" w:rsidP="00B46730">
      <w:pPr>
        <w:spacing w:before="80" w:after="80" w:line="240" w:lineRule="auto"/>
        <w:rPr>
          <w:rFonts w:ascii="Times New Roman" w:hAnsi="Times New Roman"/>
          <w:b/>
          <w:i/>
          <w:color w:val="000000" w:themeColor="text1"/>
          <w:sz w:val="28"/>
          <w:szCs w:val="28"/>
        </w:rPr>
      </w:pPr>
      <w:r w:rsidRPr="00B46730">
        <w:rPr>
          <w:rFonts w:ascii="Times New Roman" w:hAnsi="Times New Roman"/>
          <w:b/>
          <w:i/>
          <w:color w:val="000000" w:themeColor="text1"/>
          <w:sz w:val="28"/>
          <w:szCs w:val="28"/>
        </w:rPr>
        <w:tab/>
        <w:t>1. Quy luật địa lí (2,0 điểm)</w:t>
      </w:r>
    </w:p>
    <w:p w14:paraId="1E5E7661" w14:textId="7EFF007C" w:rsidR="00A629EA" w:rsidRPr="00B46730" w:rsidRDefault="00C27176" w:rsidP="00B46730">
      <w:pPr>
        <w:spacing w:before="120" w:line="240" w:lineRule="auto"/>
        <w:ind w:firstLine="720"/>
        <w:jc w:val="both"/>
        <w:rPr>
          <w:rFonts w:ascii="Times New Roman" w:hAnsi="Times New Roman"/>
          <w:color w:val="000000" w:themeColor="text1"/>
          <w:sz w:val="28"/>
          <w:szCs w:val="28"/>
        </w:rPr>
      </w:pPr>
      <w:r w:rsidRPr="00B46730">
        <w:rPr>
          <w:rFonts w:ascii="Times New Roman" w:hAnsi="Times New Roman"/>
          <w:color w:val="000000" w:themeColor="text1"/>
          <w:sz w:val="28"/>
          <w:szCs w:val="28"/>
        </w:rPr>
        <w:t>Quy luật địa đới thể hiện qua chế độ nước của sông ngòi trên Trái Đất như thế nào? Tại sao sự phân bố của các thành phần tự nhiên và cảnh quan vừa theo quy luật địa đới vừa theo quy luật phi địa đới?</w:t>
      </w:r>
    </w:p>
    <w:p w14:paraId="28F02D26" w14:textId="77777777" w:rsidR="00A629EA" w:rsidRPr="00B46730" w:rsidRDefault="00A629EA" w:rsidP="00B46730">
      <w:pPr>
        <w:spacing w:before="80" w:after="80" w:line="240" w:lineRule="auto"/>
        <w:rPr>
          <w:rFonts w:ascii="Times New Roman" w:hAnsi="Times New Roman"/>
          <w:b/>
          <w:i/>
          <w:color w:val="000000" w:themeColor="text1"/>
          <w:sz w:val="28"/>
          <w:szCs w:val="28"/>
        </w:rPr>
      </w:pPr>
      <w:r w:rsidRPr="00B46730">
        <w:rPr>
          <w:rFonts w:ascii="Times New Roman" w:hAnsi="Times New Roman"/>
          <w:b/>
          <w:i/>
          <w:color w:val="000000" w:themeColor="text1"/>
          <w:sz w:val="28"/>
          <w:szCs w:val="28"/>
        </w:rPr>
        <w:tab/>
        <w:t>2. Thủy quyển (2,0 điểm)</w:t>
      </w:r>
    </w:p>
    <w:p w14:paraId="6FDF7932" w14:textId="390C39DF" w:rsidR="003F6A41" w:rsidRPr="00B46730" w:rsidRDefault="00A629EA" w:rsidP="00B46730">
      <w:pPr>
        <w:spacing w:line="240" w:lineRule="auto"/>
        <w:jc w:val="both"/>
        <w:rPr>
          <w:rFonts w:ascii="Times New Roman" w:hAnsi="Times New Roman"/>
          <w:color w:val="000000" w:themeColor="text1"/>
          <w:sz w:val="28"/>
          <w:szCs w:val="28"/>
        </w:rPr>
      </w:pPr>
      <w:r w:rsidRPr="00B46730">
        <w:rPr>
          <w:rFonts w:ascii="Times New Roman" w:hAnsi="Times New Roman"/>
          <w:color w:val="000000" w:themeColor="text1"/>
          <w:sz w:val="28"/>
          <w:szCs w:val="28"/>
        </w:rPr>
        <w:tab/>
      </w:r>
      <w:r w:rsidR="003F6A41" w:rsidRPr="00B46730">
        <w:rPr>
          <w:rFonts w:ascii="Times New Roman" w:hAnsi="Times New Roman"/>
          <w:color w:val="000000" w:themeColor="text1"/>
          <w:sz w:val="28"/>
          <w:szCs w:val="28"/>
        </w:rPr>
        <w:t>Chứng minh rằng hoạt động của dòng biển trên Trái Đất có tính quy luật. Ở vùng chí tuyến, bờ nào của lục địa có khí hậu ẩm mưa nhiều</w:t>
      </w:r>
      <w:r w:rsidR="003F6A41" w:rsidRPr="00B46730">
        <w:rPr>
          <w:rFonts w:ascii="Times New Roman" w:hAnsi="Times New Roman"/>
          <w:color w:val="000000" w:themeColor="text1"/>
          <w:sz w:val="28"/>
          <w:szCs w:val="28"/>
          <w:lang w:val="vi-VN"/>
        </w:rPr>
        <w:t>?</w:t>
      </w:r>
      <w:r w:rsidR="003F6A41" w:rsidRPr="00B46730">
        <w:rPr>
          <w:rFonts w:ascii="Times New Roman" w:hAnsi="Times New Roman"/>
          <w:color w:val="000000" w:themeColor="text1"/>
          <w:sz w:val="28"/>
          <w:szCs w:val="28"/>
        </w:rPr>
        <w:t xml:space="preserve"> </w:t>
      </w:r>
      <w:r w:rsidR="003129DC" w:rsidRPr="00B46730">
        <w:rPr>
          <w:rFonts w:ascii="Times New Roman" w:hAnsi="Times New Roman"/>
          <w:color w:val="000000" w:themeColor="text1"/>
          <w:sz w:val="28"/>
          <w:szCs w:val="28"/>
        </w:rPr>
        <w:t>Tại</w:t>
      </w:r>
      <w:r w:rsidR="003F6A41" w:rsidRPr="00B46730">
        <w:rPr>
          <w:rFonts w:ascii="Times New Roman" w:hAnsi="Times New Roman"/>
          <w:color w:val="000000" w:themeColor="text1"/>
          <w:sz w:val="28"/>
          <w:szCs w:val="28"/>
        </w:rPr>
        <w:t xml:space="preserve"> sao?</w:t>
      </w:r>
    </w:p>
    <w:p w14:paraId="374562A9" w14:textId="73B13231" w:rsidR="00A629EA" w:rsidRPr="00B46730" w:rsidRDefault="00A629EA" w:rsidP="00B46730">
      <w:pPr>
        <w:spacing w:line="240" w:lineRule="auto"/>
        <w:jc w:val="both"/>
        <w:rPr>
          <w:rFonts w:ascii="Times New Roman" w:hAnsi="Times New Roman"/>
          <w:b/>
          <w:color w:val="000000" w:themeColor="text1"/>
          <w:sz w:val="28"/>
          <w:szCs w:val="28"/>
        </w:rPr>
      </w:pPr>
      <w:r w:rsidRPr="00B46730">
        <w:rPr>
          <w:rFonts w:ascii="Times New Roman" w:hAnsi="Times New Roman"/>
          <w:b/>
          <w:color w:val="000000" w:themeColor="text1"/>
          <w:sz w:val="28"/>
          <w:szCs w:val="28"/>
        </w:rPr>
        <w:t>Câu III (4,0 điểm)</w:t>
      </w:r>
    </w:p>
    <w:p w14:paraId="7BE6CB0D" w14:textId="77777777" w:rsidR="00A629EA" w:rsidRPr="00B46730" w:rsidRDefault="00A629EA" w:rsidP="00B46730">
      <w:pPr>
        <w:spacing w:before="80" w:after="80" w:line="240" w:lineRule="auto"/>
        <w:rPr>
          <w:rFonts w:ascii="Times New Roman" w:hAnsi="Times New Roman"/>
          <w:b/>
          <w:i/>
          <w:color w:val="000000" w:themeColor="text1"/>
          <w:sz w:val="28"/>
          <w:szCs w:val="28"/>
        </w:rPr>
      </w:pPr>
      <w:r w:rsidRPr="00B46730">
        <w:rPr>
          <w:rFonts w:ascii="Times New Roman" w:hAnsi="Times New Roman"/>
          <w:b/>
          <w:i/>
          <w:color w:val="000000" w:themeColor="text1"/>
          <w:sz w:val="28"/>
          <w:szCs w:val="28"/>
        </w:rPr>
        <w:tab/>
        <w:t>1. Khí quyển – Lý thuyết chung (2,0 điểm)</w:t>
      </w:r>
    </w:p>
    <w:p w14:paraId="214FC99B" w14:textId="77777777" w:rsidR="00AD2537" w:rsidRPr="00B46730" w:rsidRDefault="00A629EA" w:rsidP="00B46730">
      <w:pPr>
        <w:spacing w:before="60" w:after="0" w:line="240" w:lineRule="auto"/>
        <w:jc w:val="both"/>
        <w:rPr>
          <w:rFonts w:ascii="Times New Roman" w:hAnsi="Times New Roman"/>
          <w:color w:val="000000" w:themeColor="text1"/>
          <w:sz w:val="28"/>
          <w:szCs w:val="28"/>
          <w:lang w:val="nl-NL"/>
        </w:rPr>
      </w:pPr>
      <w:r w:rsidRPr="00B46730">
        <w:rPr>
          <w:rFonts w:ascii="Times New Roman" w:hAnsi="Times New Roman"/>
          <w:color w:val="000000" w:themeColor="text1"/>
          <w:sz w:val="28"/>
          <w:szCs w:val="28"/>
        </w:rPr>
        <w:tab/>
      </w:r>
      <w:r w:rsidR="00AD2537" w:rsidRPr="00B46730">
        <w:rPr>
          <w:rFonts w:ascii="Times New Roman" w:hAnsi="Times New Roman"/>
          <w:color w:val="000000" w:themeColor="text1"/>
          <w:sz w:val="28"/>
          <w:szCs w:val="28"/>
          <w:lang w:val="vi-VN"/>
        </w:rPr>
        <w:t xml:space="preserve">Phân tích các nhân tố ảnh hưởng đến sự thay đổi nhiệt độ không khí trên Trái Đất. </w:t>
      </w:r>
      <w:r w:rsidR="00AD2537" w:rsidRPr="00B46730">
        <w:rPr>
          <w:rFonts w:ascii="Times New Roman" w:hAnsi="Times New Roman"/>
          <w:color w:val="000000" w:themeColor="text1"/>
          <w:sz w:val="28"/>
          <w:szCs w:val="28"/>
          <w:lang w:val="nl-NL"/>
        </w:rPr>
        <w:t>Tại sao những nơi gần chí tuyến thường có biên độ nhiệt năm lớn và những nơi gần xích đạo có biên độ nhiệt năm nhỏ?</w:t>
      </w:r>
    </w:p>
    <w:p w14:paraId="48E95F7B" w14:textId="0CF6055F" w:rsidR="00A629EA" w:rsidRPr="00B46730" w:rsidRDefault="00A629EA" w:rsidP="00B46730">
      <w:pPr>
        <w:spacing w:before="80" w:after="80" w:line="240" w:lineRule="auto"/>
        <w:rPr>
          <w:rFonts w:ascii="Times New Roman" w:hAnsi="Times New Roman"/>
          <w:b/>
          <w:i/>
          <w:color w:val="000000" w:themeColor="text1"/>
          <w:sz w:val="28"/>
          <w:szCs w:val="28"/>
        </w:rPr>
      </w:pPr>
      <w:r w:rsidRPr="00B46730">
        <w:rPr>
          <w:rFonts w:ascii="Times New Roman" w:hAnsi="Times New Roman"/>
          <w:b/>
          <w:i/>
          <w:color w:val="000000" w:themeColor="text1"/>
          <w:sz w:val="28"/>
          <w:szCs w:val="28"/>
        </w:rPr>
        <w:tab/>
        <w:t>2. Khí quyển – Nâng</w:t>
      </w:r>
      <w:r w:rsidRPr="00B46730">
        <w:rPr>
          <w:rFonts w:ascii="Times New Roman" w:hAnsi="Times New Roman"/>
          <w:b/>
          <w:i/>
          <w:color w:val="000000" w:themeColor="text1"/>
          <w:sz w:val="28"/>
          <w:szCs w:val="28"/>
          <w:lang w:val="vi-VN"/>
        </w:rPr>
        <w:t xml:space="preserve"> cao+Biến đổi khí hậu</w:t>
      </w:r>
      <w:r w:rsidRPr="00B46730">
        <w:rPr>
          <w:rFonts w:ascii="Times New Roman" w:hAnsi="Times New Roman"/>
          <w:b/>
          <w:i/>
          <w:color w:val="000000" w:themeColor="text1"/>
          <w:sz w:val="28"/>
          <w:szCs w:val="28"/>
        </w:rPr>
        <w:t xml:space="preserve"> (2,0 điểm)</w:t>
      </w:r>
    </w:p>
    <w:p w14:paraId="46231764" w14:textId="2184C46A" w:rsidR="000121D8" w:rsidRPr="00146E17" w:rsidRDefault="00A629EA" w:rsidP="00B46730">
      <w:pPr>
        <w:spacing w:before="80" w:after="80" w:line="240" w:lineRule="auto"/>
        <w:rPr>
          <w:rFonts w:ascii="Times New Roman" w:hAnsi="Times New Roman"/>
          <w:color w:val="000000" w:themeColor="text1"/>
          <w:spacing w:val="-4"/>
          <w:sz w:val="28"/>
          <w:szCs w:val="28"/>
          <w:lang w:val="vi-VN"/>
        </w:rPr>
      </w:pPr>
      <w:r w:rsidRPr="00B46730">
        <w:rPr>
          <w:rFonts w:ascii="Times New Roman" w:hAnsi="Times New Roman"/>
          <w:color w:val="000000" w:themeColor="text1"/>
          <w:sz w:val="28"/>
          <w:szCs w:val="28"/>
        </w:rPr>
        <w:tab/>
      </w:r>
      <w:r w:rsidR="000121D8" w:rsidRPr="00B46730">
        <w:rPr>
          <w:rFonts w:ascii="Times New Roman" w:hAnsi="Times New Roman"/>
          <w:bCs/>
          <w:color w:val="000000" w:themeColor="text1"/>
          <w:sz w:val="28"/>
          <w:szCs w:val="28"/>
        </w:rPr>
        <w:t>Phân</w:t>
      </w:r>
      <w:r w:rsidR="000121D8" w:rsidRPr="00B46730">
        <w:rPr>
          <w:rFonts w:ascii="Times New Roman" w:hAnsi="Times New Roman"/>
          <w:bCs/>
          <w:color w:val="000000" w:themeColor="text1"/>
          <w:sz w:val="28"/>
          <w:szCs w:val="28"/>
          <w:lang w:val="vi-VN"/>
        </w:rPr>
        <w:t xml:space="preserve"> tích tác động của biến đổi khí hậu đến </w:t>
      </w:r>
      <w:r w:rsidR="00332161">
        <w:rPr>
          <w:rFonts w:ascii="Times New Roman" w:hAnsi="Times New Roman"/>
          <w:bCs/>
          <w:color w:val="000000" w:themeColor="text1"/>
          <w:sz w:val="28"/>
          <w:szCs w:val="28"/>
          <w:lang w:val="vi-VN"/>
        </w:rPr>
        <w:t xml:space="preserve">ngành </w:t>
      </w:r>
      <w:r w:rsidR="000121D8" w:rsidRPr="00B46730">
        <w:rPr>
          <w:rFonts w:ascii="Times New Roman" w:hAnsi="Times New Roman"/>
          <w:bCs/>
          <w:color w:val="000000" w:themeColor="text1"/>
          <w:sz w:val="28"/>
          <w:szCs w:val="28"/>
          <w:lang w:val="vi-VN"/>
        </w:rPr>
        <w:t>nông nghiệp.</w:t>
      </w:r>
    </w:p>
    <w:p w14:paraId="07B76C65" w14:textId="44DBFA6E" w:rsidR="00A629EA" w:rsidRPr="00B46730" w:rsidRDefault="00A629EA" w:rsidP="00B46730">
      <w:pPr>
        <w:spacing w:before="80" w:after="80" w:line="240" w:lineRule="auto"/>
        <w:rPr>
          <w:rFonts w:ascii="Times New Roman" w:hAnsi="Times New Roman"/>
          <w:b/>
          <w:color w:val="000000" w:themeColor="text1"/>
          <w:sz w:val="28"/>
          <w:szCs w:val="28"/>
        </w:rPr>
      </w:pPr>
      <w:r w:rsidRPr="00B46730">
        <w:rPr>
          <w:rFonts w:ascii="Times New Roman" w:hAnsi="Times New Roman"/>
          <w:b/>
          <w:color w:val="000000" w:themeColor="text1"/>
          <w:sz w:val="28"/>
          <w:szCs w:val="28"/>
        </w:rPr>
        <w:t>Câu IV (</w:t>
      </w:r>
      <w:r w:rsidR="00311248" w:rsidRPr="00B46730">
        <w:rPr>
          <w:rFonts w:ascii="Times New Roman" w:hAnsi="Times New Roman"/>
          <w:b/>
          <w:color w:val="000000" w:themeColor="text1"/>
          <w:sz w:val="28"/>
          <w:szCs w:val="28"/>
          <w:lang w:val="vi-VN"/>
        </w:rPr>
        <w:t>3</w:t>
      </w:r>
      <w:r w:rsidRPr="00B46730">
        <w:rPr>
          <w:rFonts w:ascii="Times New Roman" w:hAnsi="Times New Roman"/>
          <w:b/>
          <w:color w:val="000000" w:themeColor="text1"/>
          <w:sz w:val="28"/>
          <w:szCs w:val="28"/>
        </w:rPr>
        <w:t xml:space="preserve">,0 điểm) </w:t>
      </w:r>
    </w:p>
    <w:p w14:paraId="22C61BFC" w14:textId="77777777" w:rsidR="00A629EA" w:rsidRPr="00B46730" w:rsidRDefault="00A629EA" w:rsidP="00B46730">
      <w:pPr>
        <w:spacing w:before="80" w:after="80" w:line="240" w:lineRule="auto"/>
        <w:rPr>
          <w:rFonts w:ascii="Times New Roman" w:hAnsi="Times New Roman"/>
          <w:b/>
          <w:i/>
          <w:color w:val="000000" w:themeColor="text1"/>
          <w:sz w:val="28"/>
          <w:szCs w:val="28"/>
        </w:rPr>
      </w:pPr>
      <w:r w:rsidRPr="00B46730">
        <w:rPr>
          <w:rFonts w:ascii="Times New Roman" w:hAnsi="Times New Roman"/>
          <w:b/>
          <w:i/>
          <w:color w:val="000000" w:themeColor="text1"/>
          <w:sz w:val="28"/>
          <w:szCs w:val="28"/>
        </w:rPr>
        <w:tab/>
        <w:t>1. Dân cư đại cương (2,0 điểm)</w:t>
      </w:r>
    </w:p>
    <w:p w14:paraId="30A61003" w14:textId="0442628F" w:rsidR="00272094" w:rsidRPr="00B46730" w:rsidRDefault="00F33D4A" w:rsidP="00B46730">
      <w:pPr>
        <w:spacing w:line="240" w:lineRule="auto"/>
        <w:ind w:firstLine="720"/>
        <w:jc w:val="both"/>
        <w:rPr>
          <w:rFonts w:ascii="Times New Roman" w:hAnsi="Times New Roman"/>
          <w:color w:val="000000" w:themeColor="text1"/>
          <w:sz w:val="28"/>
          <w:szCs w:val="28"/>
        </w:rPr>
      </w:pPr>
      <w:r w:rsidRPr="00B46730">
        <w:rPr>
          <w:rFonts w:ascii="Times New Roman" w:hAnsi="Times New Roman"/>
          <w:color w:val="000000" w:themeColor="text1"/>
          <w:spacing w:val="-6"/>
          <w:sz w:val="28"/>
          <w:szCs w:val="28"/>
          <w:lang w:val="vi-VN"/>
        </w:rPr>
        <w:t>Phân biệt cơ cấu dân số theo lao động của nhóm nước phát triển và nhóm nước đang phát triển</w:t>
      </w:r>
      <w:r w:rsidRPr="00B46730">
        <w:rPr>
          <w:rFonts w:ascii="Times New Roman" w:hAnsi="Times New Roman"/>
          <w:bCs/>
          <w:color w:val="000000" w:themeColor="text1"/>
          <w:spacing w:val="-6"/>
          <w:sz w:val="28"/>
          <w:szCs w:val="28"/>
          <w:lang w:val="vi-VN"/>
        </w:rPr>
        <w:t>.</w:t>
      </w:r>
      <w:r w:rsidR="00272094" w:rsidRPr="00B46730">
        <w:rPr>
          <w:rFonts w:ascii="Times New Roman" w:hAnsi="Times New Roman"/>
          <w:color w:val="000000" w:themeColor="text1"/>
          <w:sz w:val="28"/>
          <w:szCs w:val="28"/>
        </w:rPr>
        <w:t xml:space="preserve"> Tại sao nói cơ cấu lao động theo ngành kinh tế là một trong những chỉ tiêu phản ánh trình độ phát triển kinh tế - xã hội của mỗi quốc gia?</w:t>
      </w:r>
    </w:p>
    <w:p w14:paraId="78A0C7B9" w14:textId="77777777" w:rsidR="00311248" w:rsidRPr="00B46730" w:rsidRDefault="00A629EA" w:rsidP="00B46730">
      <w:pPr>
        <w:spacing w:before="80" w:after="80" w:line="240" w:lineRule="auto"/>
        <w:rPr>
          <w:rFonts w:ascii="Times New Roman" w:hAnsi="Times New Roman"/>
          <w:b/>
          <w:i/>
          <w:color w:val="000000" w:themeColor="text1"/>
          <w:sz w:val="28"/>
          <w:szCs w:val="28"/>
        </w:rPr>
      </w:pPr>
      <w:r w:rsidRPr="00B46730">
        <w:rPr>
          <w:rFonts w:ascii="Times New Roman" w:hAnsi="Times New Roman"/>
          <w:b/>
          <w:i/>
          <w:color w:val="000000" w:themeColor="text1"/>
          <w:sz w:val="28"/>
          <w:szCs w:val="28"/>
        </w:rPr>
        <w:tab/>
        <w:t>2.</w:t>
      </w:r>
      <w:r w:rsidRPr="00B46730">
        <w:rPr>
          <w:rFonts w:ascii="Times New Roman" w:hAnsi="Times New Roman"/>
          <w:b/>
          <w:i/>
          <w:color w:val="000000" w:themeColor="text1"/>
          <w:sz w:val="28"/>
          <w:szCs w:val="28"/>
          <w:lang w:val="vi-VN"/>
        </w:rPr>
        <w:t xml:space="preserve"> Chuyên đề Đô thị hoá</w:t>
      </w:r>
      <w:r w:rsidRPr="00B46730">
        <w:rPr>
          <w:rFonts w:ascii="Times New Roman" w:hAnsi="Times New Roman"/>
          <w:b/>
          <w:i/>
          <w:color w:val="000000" w:themeColor="text1"/>
          <w:sz w:val="28"/>
          <w:szCs w:val="28"/>
        </w:rPr>
        <w:t xml:space="preserve"> (</w:t>
      </w:r>
      <w:r w:rsidR="0006702D" w:rsidRPr="00B46730">
        <w:rPr>
          <w:rFonts w:ascii="Times New Roman" w:hAnsi="Times New Roman"/>
          <w:b/>
          <w:i/>
          <w:color w:val="000000" w:themeColor="text1"/>
          <w:sz w:val="28"/>
          <w:szCs w:val="28"/>
          <w:lang w:val="vi-VN"/>
        </w:rPr>
        <w:t>1</w:t>
      </w:r>
      <w:r w:rsidRPr="00B46730">
        <w:rPr>
          <w:rFonts w:ascii="Times New Roman" w:hAnsi="Times New Roman"/>
          <w:b/>
          <w:i/>
          <w:color w:val="000000" w:themeColor="text1"/>
          <w:sz w:val="28"/>
          <w:szCs w:val="28"/>
        </w:rPr>
        <w:t>,0 điểm)</w:t>
      </w:r>
    </w:p>
    <w:p w14:paraId="58E35BF1" w14:textId="77777777" w:rsidR="00E21C12" w:rsidRPr="00B46730" w:rsidRDefault="00311248" w:rsidP="00B46730">
      <w:pPr>
        <w:spacing w:before="80" w:after="80" w:line="240" w:lineRule="auto"/>
        <w:ind w:left="284" w:firstLine="283"/>
        <w:rPr>
          <w:rFonts w:ascii="Times New Roman" w:hAnsi="Times New Roman"/>
          <w:b/>
          <w:i/>
          <w:color w:val="000000" w:themeColor="text1"/>
          <w:sz w:val="28"/>
          <w:szCs w:val="28"/>
        </w:rPr>
      </w:pPr>
      <w:r w:rsidRPr="00B46730">
        <w:rPr>
          <w:rFonts w:ascii="Times New Roman" w:hAnsi="Times New Roman"/>
          <w:b/>
          <w:i/>
          <w:color w:val="000000" w:themeColor="text1"/>
          <w:sz w:val="28"/>
          <w:szCs w:val="28"/>
        </w:rPr>
        <w:tab/>
      </w:r>
      <w:r w:rsidRPr="00B46730">
        <w:rPr>
          <w:rFonts w:ascii="Times New Roman" w:hAnsi="Times New Roman"/>
          <w:color w:val="000000" w:themeColor="text1"/>
          <w:sz w:val="28"/>
          <w:szCs w:val="28"/>
          <w:lang w:val="vi-VN"/>
        </w:rPr>
        <w:t>Chứng minh rằng</w:t>
      </w:r>
      <w:r w:rsidRPr="00B46730">
        <w:rPr>
          <w:rFonts w:ascii="Times New Roman" w:hAnsi="Times New Roman"/>
          <w:color w:val="000000" w:themeColor="text1"/>
          <w:sz w:val="28"/>
          <w:szCs w:val="28"/>
        </w:rPr>
        <w:t xml:space="preserve"> quần cư nông thôn có nhiều thay đổi dưới tác động của quá trình đô thị hoá</w:t>
      </w:r>
      <w:r w:rsidRPr="00B46730">
        <w:rPr>
          <w:rFonts w:ascii="Times New Roman" w:hAnsi="Times New Roman"/>
          <w:color w:val="000000" w:themeColor="text1"/>
          <w:sz w:val="28"/>
          <w:szCs w:val="28"/>
          <w:lang w:val="vi-VN"/>
        </w:rPr>
        <w:t>.</w:t>
      </w:r>
    </w:p>
    <w:p w14:paraId="18E93C06" w14:textId="77777777" w:rsidR="00DB6728" w:rsidRDefault="00DB6728" w:rsidP="00B46730">
      <w:pPr>
        <w:tabs>
          <w:tab w:val="left" w:pos="0"/>
        </w:tabs>
        <w:spacing w:before="80" w:after="80" w:line="240" w:lineRule="auto"/>
        <w:ind w:left="284" w:hanging="284"/>
        <w:rPr>
          <w:rFonts w:ascii="Times New Roman" w:hAnsi="Times New Roman"/>
          <w:b/>
          <w:color w:val="000000" w:themeColor="text1"/>
          <w:spacing w:val="-4"/>
          <w:sz w:val="28"/>
          <w:szCs w:val="28"/>
        </w:rPr>
      </w:pPr>
    </w:p>
    <w:p w14:paraId="79246518" w14:textId="77777777" w:rsidR="00DB6728" w:rsidRDefault="00DB6728" w:rsidP="00B46730">
      <w:pPr>
        <w:tabs>
          <w:tab w:val="left" w:pos="0"/>
        </w:tabs>
        <w:spacing w:before="80" w:after="80" w:line="240" w:lineRule="auto"/>
        <w:ind w:left="284" w:hanging="284"/>
        <w:rPr>
          <w:rFonts w:ascii="Times New Roman" w:hAnsi="Times New Roman"/>
          <w:b/>
          <w:color w:val="000000" w:themeColor="text1"/>
          <w:spacing w:val="-4"/>
          <w:sz w:val="28"/>
          <w:szCs w:val="28"/>
        </w:rPr>
      </w:pPr>
    </w:p>
    <w:p w14:paraId="3EF42895" w14:textId="77777777" w:rsidR="00DB6728" w:rsidRDefault="00DB6728" w:rsidP="00B46730">
      <w:pPr>
        <w:tabs>
          <w:tab w:val="left" w:pos="0"/>
        </w:tabs>
        <w:spacing w:before="80" w:after="80" w:line="240" w:lineRule="auto"/>
        <w:ind w:left="284" w:hanging="284"/>
        <w:rPr>
          <w:rFonts w:ascii="Times New Roman" w:hAnsi="Times New Roman"/>
          <w:b/>
          <w:color w:val="000000" w:themeColor="text1"/>
          <w:spacing w:val="-4"/>
          <w:sz w:val="28"/>
          <w:szCs w:val="28"/>
        </w:rPr>
      </w:pPr>
    </w:p>
    <w:p w14:paraId="7C86A623" w14:textId="044750D2" w:rsidR="00A629EA" w:rsidRPr="00B46730" w:rsidRDefault="00A629EA" w:rsidP="00B46730">
      <w:pPr>
        <w:tabs>
          <w:tab w:val="left" w:pos="0"/>
        </w:tabs>
        <w:spacing w:before="80" w:after="80" w:line="240" w:lineRule="auto"/>
        <w:ind w:left="284" w:hanging="284"/>
        <w:rPr>
          <w:rFonts w:ascii="Times New Roman" w:hAnsi="Times New Roman"/>
          <w:b/>
          <w:i/>
          <w:color w:val="000000" w:themeColor="text1"/>
          <w:sz w:val="28"/>
          <w:szCs w:val="28"/>
        </w:rPr>
      </w:pPr>
      <w:r w:rsidRPr="00B46730">
        <w:rPr>
          <w:rFonts w:ascii="Times New Roman" w:hAnsi="Times New Roman"/>
          <w:b/>
          <w:color w:val="000000" w:themeColor="text1"/>
          <w:spacing w:val="-4"/>
          <w:sz w:val="28"/>
          <w:szCs w:val="28"/>
        </w:rPr>
        <w:lastRenderedPageBreak/>
        <w:t>Câu V (</w:t>
      </w:r>
      <w:r w:rsidR="00E21C12" w:rsidRPr="00B46730">
        <w:rPr>
          <w:rFonts w:ascii="Times New Roman" w:hAnsi="Times New Roman"/>
          <w:b/>
          <w:color w:val="000000" w:themeColor="text1"/>
          <w:spacing w:val="-4"/>
          <w:sz w:val="28"/>
          <w:szCs w:val="28"/>
          <w:lang w:val="vi-VN"/>
        </w:rPr>
        <w:t>5</w:t>
      </w:r>
      <w:r w:rsidRPr="00B46730">
        <w:rPr>
          <w:rFonts w:ascii="Times New Roman" w:hAnsi="Times New Roman"/>
          <w:b/>
          <w:color w:val="000000" w:themeColor="text1"/>
          <w:spacing w:val="-4"/>
          <w:sz w:val="28"/>
          <w:szCs w:val="28"/>
        </w:rPr>
        <w:t xml:space="preserve">,0 điểm) </w:t>
      </w:r>
    </w:p>
    <w:p w14:paraId="7C6E1A2B" w14:textId="77777777" w:rsidR="00B054F9" w:rsidRPr="00B46730" w:rsidRDefault="00A629EA" w:rsidP="00B46730">
      <w:pPr>
        <w:spacing w:before="80" w:after="80" w:line="240" w:lineRule="auto"/>
        <w:ind w:firstLine="720"/>
        <w:jc w:val="both"/>
        <w:rPr>
          <w:rFonts w:ascii="Times New Roman" w:hAnsi="Times New Roman"/>
          <w:b/>
          <w:i/>
          <w:color w:val="000000" w:themeColor="text1"/>
          <w:spacing w:val="-4"/>
          <w:sz w:val="28"/>
          <w:szCs w:val="28"/>
        </w:rPr>
      </w:pPr>
      <w:r w:rsidRPr="00B46730">
        <w:rPr>
          <w:rFonts w:ascii="Times New Roman" w:hAnsi="Times New Roman"/>
          <w:b/>
          <w:i/>
          <w:color w:val="000000" w:themeColor="text1"/>
          <w:spacing w:val="-4"/>
          <w:sz w:val="28"/>
          <w:szCs w:val="28"/>
        </w:rPr>
        <w:t>1. Nguồn lực kinh tế - Cơ cấu nền kinh tế (2,0 điểm)</w:t>
      </w:r>
    </w:p>
    <w:p w14:paraId="7D01BAA1" w14:textId="130686CD" w:rsidR="004741CC" w:rsidRPr="00B46730" w:rsidRDefault="00B054F9" w:rsidP="00B46730">
      <w:pPr>
        <w:spacing w:before="80" w:after="80" w:line="240" w:lineRule="auto"/>
        <w:ind w:firstLine="720"/>
        <w:jc w:val="both"/>
        <w:rPr>
          <w:rFonts w:ascii="Times New Roman" w:hAnsi="Times New Roman"/>
          <w:b/>
          <w:i/>
          <w:color w:val="000000" w:themeColor="text1"/>
          <w:spacing w:val="-4"/>
          <w:sz w:val="28"/>
          <w:szCs w:val="28"/>
        </w:rPr>
      </w:pPr>
      <w:r w:rsidRPr="00B46730">
        <w:rPr>
          <w:rFonts w:ascii="Times New Roman" w:eastAsia=".VnTime" w:hAnsi="Times New Roman"/>
          <w:color w:val="000000" w:themeColor="text1"/>
          <w:sz w:val="28"/>
          <w:szCs w:val="28"/>
        </w:rPr>
        <w:t>Tại sao các nước đang phát triển cần phải chuyển dịch cơ cấu kinh tế theo hướng tăng tỉ trọng của ngành công nghiệp và dịch vụ?</w:t>
      </w:r>
      <w:r w:rsidRPr="00B46730">
        <w:rPr>
          <w:rFonts w:ascii="Times New Roman" w:eastAsia=".VnTime" w:hAnsi="Times New Roman"/>
          <w:color w:val="000000" w:themeColor="text1"/>
          <w:sz w:val="28"/>
          <w:szCs w:val="28"/>
          <w:lang w:val="vi-VN"/>
        </w:rPr>
        <w:t xml:space="preserve"> </w:t>
      </w:r>
      <w:r w:rsidR="004741CC" w:rsidRPr="00B46730">
        <w:rPr>
          <w:rFonts w:ascii="Times New Roman" w:eastAsia=".VnTime" w:hAnsi="Times New Roman"/>
          <w:color w:val="000000" w:themeColor="text1"/>
          <w:sz w:val="28"/>
          <w:szCs w:val="28"/>
        </w:rPr>
        <w:t>Việc khai thác các nguồn lực bên ngoài có ý nghĩa như thế nào đến sự phát triển kinh tế - xã hội của các nước đang phát triển hiện nay?</w:t>
      </w:r>
    </w:p>
    <w:p w14:paraId="11E02084" w14:textId="39BAA4E2" w:rsidR="00A629EA" w:rsidRPr="00B46730" w:rsidRDefault="00A629EA" w:rsidP="00B46730">
      <w:pPr>
        <w:spacing w:before="80" w:after="80" w:line="240" w:lineRule="auto"/>
        <w:ind w:firstLine="720"/>
        <w:jc w:val="both"/>
        <w:rPr>
          <w:rFonts w:ascii="Times New Roman" w:hAnsi="Times New Roman"/>
          <w:b/>
          <w:i/>
          <w:color w:val="000000" w:themeColor="text1"/>
          <w:spacing w:val="-4"/>
          <w:sz w:val="28"/>
          <w:szCs w:val="28"/>
        </w:rPr>
      </w:pPr>
      <w:r w:rsidRPr="00B46730">
        <w:rPr>
          <w:rFonts w:ascii="Times New Roman" w:hAnsi="Times New Roman"/>
          <w:b/>
          <w:i/>
          <w:color w:val="000000" w:themeColor="text1"/>
          <w:spacing w:val="-4"/>
          <w:sz w:val="28"/>
          <w:szCs w:val="28"/>
        </w:rPr>
        <w:t>2. Bảng số liệu các ngành kinh tế đại cương (</w:t>
      </w:r>
      <w:r w:rsidR="0006702D" w:rsidRPr="00B46730">
        <w:rPr>
          <w:rFonts w:ascii="Times New Roman" w:hAnsi="Times New Roman"/>
          <w:b/>
          <w:i/>
          <w:color w:val="000000" w:themeColor="text1"/>
          <w:spacing w:val="-4"/>
          <w:sz w:val="28"/>
          <w:szCs w:val="28"/>
          <w:lang w:val="vi-VN"/>
        </w:rPr>
        <w:t>3</w:t>
      </w:r>
      <w:r w:rsidRPr="00B46730">
        <w:rPr>
          <w:rFonts w:ascii="Times New Roman" w:hAnsi="Times New Roman"/>
          <w:b/>
          <w:i/>
          <w:color w:val="000000" w:themeColor="text1"/>
          <w:spacing w:val="-4"/>
          <w:sz w:val="28"/>
          <w:szCs w:val="28"/>
        </w:rPr>
        <w:t>,0 điểm)</w:t>
      </w:r>
    </w:p>
    <w:p w14:paraId="32C7DF10" w14:textId="77777777" w:rsidR="00CD1F8D" w:rsidRPr="00F85B9A" w:rsidRDefault="00A629EA" w:rsidP="00CD1F8D">
      <w:pPr>
        <w:spacing w:after="0" w:line="360" w:lineRule="auto"/>
        <w:jc w:val="both"/>
        <w:rPr>
          <w:rFonts w:ascii="Times New Roman" w:hAnsi="Times New Roman"/>
          <w:sz w:val="28"/>
          <w:szCs w:val="28"/>
          <w:lang w:val="vi-VN"/>
        </w:rPr>
      </w:pPr>
      <w:r w:rsidRPr="00B46730">
        <w:rPr>
          <w:rFonts w:ascii="Times New Roman" w:hAnsi="Times New Roman"/>
          <w:color w:val="000000" w:themeColor="text1"/>
          <w:sz w:val="28"/>
          <w:szCs w:val="28"/>
          <w:lang w:val="vi-VN"/>
        </w:rPr>
        <w:tab/>
      </w:r>
      <w:r w:rsidR="00CD1F8D" w:rsidRPr="00F85B9A">
        <w:rPr>
          <w:rFonts w:ascii="Times New Roman" w:hAnsi="Times New Roman"/>
          <w:sz w:val="28"/>
          <w:szCs w:val="28"/>
          <w:lang w:val="pt-BR"/>
        </w:rPr>
        <w:t>Cho bảng số liệu:</w:t>
      </w:r>
    </w:p>
    <w:p w14:paraId="38C53B9C" w14:textId="77777777" w:rsidR="00CD1F8D" w:rsidRDefault="00CD1F8D" w:rsidP="00CD1F8D">
      <w:pPr>
        <w:widowControl w:val="0"/>
        <w:spacing w:after="0" w:line="360" w:lineRule="auto"/>
        <w:jc w:val="center"/>
        <w:rPr>
          <w:rFonts w:ascii="Times New Roman" w:eastAsia="Times New Roman" w:hAnsi="Times New Roman"/>
          <w:b/>
          <w:sz w:val="28"/>
          <w:szCs w:val="28"/>
          <w:lang w:val="vi-VN"/>
        </w:rPr>
      </w:pPr>
      <w:r w:rsidRPr="00F85B9A">
        <w:rPr>
          <w:rFonts w:ascii="Times New Roman" w:eastAsia="Times New Roman" w:hAnsi="Times New Roman"/>
          <w:b/>
          <w:sz w:val="28"/>
          <w:szCs w:val="28"/>
          <w:lang w:val="pt-BR"/>
        </w:rPr>
        <w:t xml:space="preserve">SẢN LƯỢNG THAN, DẦU MỎ VÀ ĐIỆN CỦA THẾ GIỚI </w:t>
      </w:r>
    </w:p>
    <w:p w14:paraId="018C9E80" w14:textId="77777777" w:rsidR="00CD1F8D" w:rsidRPr="00F85B9A" w:rsidRDefault="00CD1F8D" w:rsidP="00CD1F8D">
      <w:pPr>
        <w:widowControl w:val="0"/>
        <w:spacing w:after="0" w:line="360" w:lineRule="auto"/>
        <w:jc w:val="center"/>
        <w:rPr>
          <w:rFonts w:ascii="Times New Roman" w:eastAsia="Times New Roman" w:hAnsi="Times New Roman"/>
          <w:b/>
          <w:sz w:val="28"/>
          <w:szCs w:val="28"/>
          <w:lang w:val="vi-VN"/>
        </w:rPr>
      </w:pPr>
      <w:r w:rsidRPr="00F85B9A">
        <w:rPr>
          <w:rFonts w:ascii="Times New Roman" w:eastAsia="Times New Roman" w:hAnsi="Times New Roman"/>
          <w:b/>
          <w:sz w:val="28"/>
          <w:szCs w:val="28"/>
          <w:lang w:val="pt-BR"/>
        </w:rPr>
        <w:t>GIAI ĐOẠN 1950 - 20</w:t>
      </w:r>
      <w:r>
        <w:rPr>
          <w:rFonts w:ascii="Times New Roman" w:eastAsia="Times New Roman" w:hAnsi="Times New Roman"/>
          <w:b/>
          <w:sz w:val="28"/>
          <w:szCs w:val="28"/>
          <w:lang w:val="vi-VN"/>
        </w:rPr>
        <w:t>19</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134"/>
        <w:gridCol w:w="1134"/>
        <w:gridCol w:w="1134"/>
        <w:gridCol w:w="1134"/>
        <w:gridCol w:w="1275"/>
        <w:gridCol w:w="1276"/>
        <w:gridCol w:w="1134"/>
      </w:tblGrid>
      <w:tr w:rsidR="00CD1F8D" w:rsidRPr="00F85B9A" w14:paraId="3CBE43C8" w14:textId="77777777" w:rsidTr="003C286F">
        <w:trPr>
          <w:trHeight w:val="290"/>
        </w:trPr>
        <w:tc>
          <w:tcPr>
            <w:tcW w:w="2411" w:type="dxa"/>
            <w:tcBorders>
              <w:top w:val="single" w:sz="4" w:space="0" w:color="000000"/>
              <w:left w:val="single" w:sz="4" w:space="0" w:color="000000"/>
              <w:bottom w:val="single" w:sz="4" w:space="0" w:color="000000"/>
              <w:right w:val="single" w:sz="4" w:space="0" w:color="000000"/>
            </w:tcBorders>
            <w:hideMark/>
          </w:tcPr>
          <w:p w14:paraId="0AA94B47" w14:textId="77777777" w:rsidR="00CD1F8D" w:rsidRPr="00F85B9A" w:rsidRDefault="00CD1F8D" w:rsidP="003C286F">
            <w:pPr>
              <w:widowControl w:val="0"/>
              <w:spacing w:after="0" w:line="360" w:lineRule="auto"/>
              <w:ind w:right="313"/>
              <w:rPr>
                <w:rFonts w:ascii="Times New Roman" w:eastAsia="Times New Roman" w:hAnsi="Times New Roman"/>
                <w:b/>
                <w:sz w:val="28"/>
                <w:szCs w:val="28"/>
              </w:rPr>
            </w:pPr>
            <w:r w:rsidRPr="00F85B9A">
              <w:rPr>
                <w:rFonts w:ascii="Times New Roman" w:eastAsia="Times New Roman" w:hAnsi="Times New Roman"/>
                <w:b/>
                <w:sz w:val="28"/>
                <w:szCs w:val="28"/>
              </w:rPr>
              <w:t>Năm</w:t>
            </w:r>
          </w:p>
        </w:tc>
        <w:tc>
          <w:tcPr>
            <w:tcW w:w="1134" w:type="dxa"/>
            <w:tcBorders>
              <w:top w:val="single" w:sz="4" w:space="0" w:color="000000"/>
              <w:left w:val="single" w:sz="4" w:space="0" w:color="000000"/>
              <w:bottom w:val="single" w:sz="4" w:space="0" w:color="000000"/>
              <w:right w:val="single" w:sz="4" w:space="0" w:color="000000"/>
            </w:tcBorders>
            <w:hideMark/>
          </w:tcPr>
          <w:p w14:paraId="1BB98DCE" w14:textId="77777777" w:rsidR="00CD1F8D" w:rsidRPr="00F85B9A" w:rsidRDefault="00CD1F8D" w:rsidP="003C286F">
            <w:pPr>
              <w:widowControl w:val="0"/>
              <w:spacing w:after="0" w:line="360" w:lineRule="auto"/>
              <w:ind w:right="313"/>
              <w:rPr>
                <w:rFonts w:ascii="Times New Roman" w:eastAsia="Times New Roman" w:hAnsi="Times New Roman"/>
                <w:b/>
                <w:sz w:val="28"/>
                <w:szCs w:val="28"/>
              </w:rPr>
            </w:pPr>
            <w:r w:rsidRPr="00F85B9A">
              <w:rPr>
                <w:rFonts w:ascii="Times New Roman" w:eastAsia="Times New Roman" w:hAnsi="Times New Roman"/>
                <w:b/>
                <w:sz w:val="28"/>
                <w:szCs w:val="28"/>
              </w:rPr>
              <w:t>1950</w:t>
            </w:r>
          </w:p>
        </w:tc>
        <w:tc>
          <w:tcPr>
            <w:tcW w:w="1134" w:type="dxa"/>
            <w:tcBorders>
              <w:top w:val="single" w:sz="4" w:space="0" w:color="000000"/>
              <w:left w:val="single" w:sz="4" w:space="0" w:color="000000"/>
              <w:bottom w:val="single" w:sz="4" w:space="0" w:color="000000"/>
              <w:right w:val="single" w:sz="4" w:space="0" w:color="000000"/>
            </w:tcBorders>
          </w:tcPr>
          <w:p w14:paraId="3881E0DB" w14:textId="77777777" w:rsidR="00CD1F8D" w:rsidRPr="00F85B9A" w:rsidRDefault="00CD1F8D" w:rsidP="003C286F">
            <w:pPr>
              <w:widowControl w:val="0"/>
              <w:spacing w:after="0" w:line="360" w:lineRule="auto"/>
              <w:ind w:right="310"/>
              <w:rPr>
                <w:rFonts w:ascii="Times New Roman" w:eastAsia="Times New Roman" w:hAnsi="Times New Roman"/>
                <w:b/>
                <w:sz w:val="28"/>
                <w:szCs w:val="28"/>
                <w:lang w:val="vi-VN"/>
              </w:rPr>
            </w:pPr>
            <w:r w:rsidRPr="00F85B9A">
              <w:rPr>
                <w:rFonts w:ascii="Times New Roman" w:eastAsia="Times New Roman" w:hAnsi="Times New Roman"/>
                <w:b/>
                <w:sz w:val="28"/>
                <w:szCs w:val="28"/>
                <w:lang w:val="vi-VN"/>
              </w:rPr>
              <w:t>1960</w:t>
            </w:r>
          </w:p>
        </w:tc>
        <w:tc>
          <w:tcPr>
            <w:tcW w:w="1134" w:type="dxa"/>
            <w:tcBorders>
              <w:top w:val="single" w:sz="4" w:space="0" w:color="000000"/>
              <w:left w:val="single" w:sz="4" w:space="0" w:color="000000"/>
              <w:bottom w:val="single" w:sz="4" w:space="0" w:color="000000"/>
              <w:right w:val="single" w:sz="4" w:space="0" w:color="000000"/>
            </w:tcBorders>
            <w:hideMark/>
          </w:tcPr>
          <w:p w14:paraId="699BF88D" w14:textId="77777777" w:rsidR="00CD1F8D" w:rsidRPr="00F85B9A" w:rsidRDefault="00CD1F8D" w:rsidP="003C286F">
            <w:pPr>
              <w:widowControl w:val="0"/>
              <w:spacing w:after="0" w:line="360" w:lineRule="auto"/>
              <w:ind w:right="310"/>
              <w:rPr>
                <w:rFonts w:ascii="Times New Roman" w:eastAsia="Times New Roman" w:hAnsi="Times New Roman"/>
                <w:b/>
                <w:sz w:val="28"/>
                <w:szCs w:val="28"/>
              </w:rPr>
            </w:pPr>
            <w:r w:rsidRPr="00F85B9A">
              <w:rPr>
                <w:rFonts w:ascii="Times New Roman" w:eastAsia="Times New Roman" w:hAnsi="Times New Roman"/>
                <w:b/>
                <w:sz w:val="28"/>
                <w:szCs w:val="28"/>
              </w:rPr>
              <w:t>1970</w:t>
            </w:r>
          </w:p>
        </w:tc>
        <w:tc>
          <w:tcPr>
            <w:tcW w:w="1134" w:type="dxa"/>
            <w:tcBorders>
              <w:top w:val="single" w:sz="4" w:space="0" w:color="000000"/>
              <w:left w:val="single" w:sz="4" w:space="0" w:color="000000"/>
              <w:bottom w:val="single" w:sz="4" w:space="0" w:color="000000"/>
              <w:right w:val="single" w:sz="4" w:space="0" w:color="000000"/>
            </w:tcBorders>
          </w:tcPr>
          <w:p w14:paraId="1F9B2A38" w14:textId="77777777" w:rsidR="00CD1F8D" w:rsidRPr="00F85B9A" w:rsidRDefault="00CD1F8D" w:rsidP="003C286F">
            <w:pPr>
              <w:widowControl w:val="0"/>
              <w:spacing w:after="0" w:line="360" w:lineRule="auto"/>
              <w:ind w:right="313"/>
              <w:rPr>
                <w:rFonts w:ascii="Times New Roman" w:eastAsia="Times New Roman" w:hAnsi="Times New Roman"/>
                <w:b/>
                <w:sz w:val="28"/>
                <w:szCs w:val="28"/>
                <w:lang w:val="vi-VN"/>
              </w:rPr>
            </w:pPr>
            <w:r w:rsidRPr="00F85B9A">
              <w:rPr>
                <w:rFonts w:ascii="Times New Roman" w:eastAsia="Times New Roman" w:hAnsi="Times New Roman"/>
                <w:b/>
                <w:sz w:val="28"/>
                <w:szCs w:val="28"/>
                <w:lang w:val="vi-VN"/>
              </w:rPr>
              <w:t>1980</w:t>
            </w:r>
          </w:p>
        </w:tc>
        <w:tc>
          <w:tcPr>
            <w:tcW w:w="1275" w:type="dxa"/>
            <w:tcBorders>
              <w:top w:val="single" w:sz="4" w:space="0" w:color="000000"/>
              <w:left w:val="single" w:sz="4" w:space="0" w:color="000000"/>
              <w:bottom w:val="single" w:sz="4" w:space="0" w:color="000000"/>
              <w:right w:val="single" w:sz="4" w:space="0" w:color="000000"/>
            </w:tcBorders>
            <w:hideMark/>
          </w:tcPr>
          <w:p w14:paraId="1EAF5686" w14:textId="77777777" w:rsidR="00CD1F8D" w:rsidRPr="00F85B9A" w:rsidRDefault="00CD1F8D" w:rsidP="003C286F">
            <w:pPr>
              <w:widowControl w:val="0"/>
              <w:spacing w:after="0" w:line="360" w:lineRule="auto"/>
              <w:ind w:right="313"/>
              <w:rPr>
                <w:rFonts w:ascii="Times New Roman" w:eastAsia="Times New Roman" w:hAnsi="Times New Roman"/>
                <w:b/>
                <w:sz w:val="28"/>
                <w:szCs w:val="28"/>
              </w:rPr>
            </w:pPr>
            <w:r w:rsidRPr="00F85B9A">
              <w:rPr>
                <w:rFonts w:ascii="Times New Roman" w:eastAsia="Times New Roman" w:hAnsi="Times New Roman"/>
                <w:b/>
                <w:sz w:val="28"/>
                <w:szCs w:val="28"/>
              </w:rPr>
              <w:t>1990</w:t>
            </w:r>
          </w:p>
        </w:tc>
        <w:tc>
          <w:tcPr>
            <w:tcW w:w="1276" w:type="dxa"/>
            <w:tcBorders>
              <w:top w:val="single" w:sz="4" w:space="0" w:color="000000"/>
              <w:left w:val="single" w:sz="4" w:space="0" w:color="000000"/>
              <w:bottom w:val="single" w:sz="4" w:space="0" w:color="000000"/>
              <w:right w:val="single" w:sz="4" w:space="0" w:color="000000"/>
            </w:tcBorders>
            <w:hideMark/>
          </w:tcPr>
          <w:p w14:paraId="479724A7" w14:textId="77777777" w:rsidR="00CD1F8D" w:rsidRPr="00F85B9A" w:rsidRDefault="00CD1F8D" w:rsidP="003C286F">
            <w:pPr>
              <w:widowControl w:val="0"/>
              <w:spacing w:after="0" w:line="360" w:lineRule="auto"/>
              <w:ind w:right="313"/>
              <w:rPr>
                <w:rFonts w:ascii="Times New Roman" w:eastAsia="Times New Roman" w:hAnsi="Times New Roman"/>
                <w:b/>
                <w:sz w:val="28"/>
                <w:szCs w:val="28"/>
                <w:lang w:val="vi-VN"/>
              </w:rPr>
            </w:pPr>
            <w:r w:rsidRPr="00F85B9A">
              <w:rPr>
                <w:rFonts w:ascii="Times New Roman" w:eastAsia="Times New Roman" w:hAnsi="Times New Roman"/>
                <w:b/>
                <w:sz w:val="28"/>
                <w:szCs w:val="28"/>
              </w:rPr>
              <w:t>201</w:t>
            </w:r>
            <w:r w:rsidRPr="00F85B9A">
              <w:rPr>
                <w:rFonts w:ascii="Times New Roman" w:eastAsia="Times New Roman" w:hAnsi="Times New Roman"/>
                <w:b/>
                <w:sz w:val="28"/>
                <w:szCs w:val="28"/>
                <w:lang w:val="vi-VN"/>
              </w:rPr>
              <w:t>0</w:t>
            </w:r>
          </w:p>
        </w:tc>
        <w:tc>
          <w:tcPr>
            <w:tcW w:w="1134" w:type="dxa"/>
            <w:tcBorders>
              <w:top w:val="single" w:sz="4" w:space="0" w:color="000000"/>
              <w:left w:val="single" w:sz="4" w:space="0" w:color="000000"/>
              <w:bottom w:val="single" w:sz="4" w:space="0" w:color="000000"/>
              <w:right w:val="single" w:sz="4" w:space="0" w:color="000000"/>
            </w:tcBorders>
          </w:tcPr>
          <w:p w14:paraId="0C65E992" w14:textId="77777777" w:rsidR="00CD1F8D" w:rsidRPr="00F85B9A" w:rsidRDefault="00CD1F8D" w:rsidP="003C286F">
            <w:pPr>
              <w:widowControl w:val="0"/>
              <w:spacing w:after="0" w:line="360" w:lineRule="auto"/>
              <w:ind w:right="313"/>
              <w:rPr>
                <w:rFonts w:ascii="Times New Roman" w:eastAsia="Times New Roman" w:hAnsi="Times New Roman"/>
                <w:b/>
                <w:sz w:val="28"/>
                <w:szCs w:val="28"/>
                <w:lang w:val="vi-VN"/>
              </w:rPr>
            </w:pPr>
            <w:r>
              <w:rPr>
                <w:rFonts w:ascii="Times New Roman" w:eastAsia="Times New Roman" w:hAnsi="Times New Roman"/>
                <w:b/>
                <w:sz w:val="28"/>
                <w:szCs w:val="28"/>
                <w:lang w:val="vi-VN"/>
              </w:rPr>
              <w:t>2019</w:t>
            </w:r>
          </w:p>
        </w:tc>
      </w:tr>
      <w:tr w:rsidR="00CD1F8D" w:rsidRPr="00F85B9A" w14:paraId="487A5189" w14:textId="77777777" w:rsidTr="003C286F">
        <w:trPr>
          <w:trHeight w:val="292"/>
        </w:trPr>
        <w:tc>
          <w:tcPr>
            <w:tcW w:w="2411" w:type="dxa"/>
            <w:tcBorders>
              <w:top w:val="single" w:sz="4" w:space="0" w:color="000000"/>
              <w:left w:val="single" w:sz="4" w:space="0" w:color="000000"/>
              <w:bottom w:val="single" w:sz="4" w:space="0" w:color="000000"/>
              <w:right w:val="single" w:sz="4" w:space="0" w:color="000000"/>
            </w:tcBorders>
            <w:hideMark/>
          </w:tcPr>
          <w:p w14:paraId="6A3B1CE8" w14:textId="77777777" w:rsidR="00CD1F8D" w:rsidRPr="00F85B9A" w:rsidRDefault="00CD1F8D" w:rsidP="003C286F">
            <w:pPr>
              <w:widowControl w:val="0"/>
              <w:spacing w:after="0" w:line="360" w:lineRule="auto"/>
              <w:rPr>
                <w:rFonts w:ascii="Times New Roman" w:eastAsia="Times New Roman" w:hAnsi="Times New Roman"/>
                <w:sz w:val="28"/>
                <w:szCs w:val="28"/>
              </w:rPr>
            </w:pPr>
            <w:r w:rsidRPr="00F85B9A">
              <w:rPr>
                <w:rFonts w:ascii="Times New Roman" w:eastAsia="Times New Roman" w:hAnsi="Times New Roman"/>
                <w:sz w:val="28"/>
                <w:szCs w:val="28"/>
              </w:rPr>
              <w:t xml:space="preserve">Than </w:t>
            </w:r>
            <w:r w:rsidRPr="00F85B9A">
              <w:rPr>
                <w:rFonts w:ascii="Times New Roman" w:eastAsia="Times New Roman" w:hAnsi="Times New Roman"/>
                <w:i/>
                <w:sz w:val="28"/>
                <w:szCs w:val="28"/>
              </w:rPr>
              <w:t>(triệu tấn)</w:t>
            </w:r>
          </w:p>
        </w:tc>
        <w:tc>
          <w:tcPr>
            <w:tcW w:w="1134" w:type="dxa"/>
            <w:tcBorders>
              <w:top w:val="single" w:sz="4" w:space="0" w:color="000000"/>
              <w:left w:val="single" w:sz="4" w:space="0" w:color="000000"/>
              <w:bottom w:val="single" w:sz="4" w:space="0" w:color="000000"/>
              <w:right w:val="single" w:sz="4" w:space="0" w:color="000000"/>
            </w:tcBorders>
            <w:hideMark/>
          </w:tcPr>
          <w:p w14:paraId="78D0D488" w14:textId="77777777" w:rsidR="00CD1F8D" w:rsidRPr="00F85B9A" w:rsidRDefault="00CD1F8D" w:rsidP="003C286F">
            <w:pPr>
              <w:widowControl w:val="0"/>
              <w:spacing w:after="0" w:line="360" w:lineRule="auto"/>
              <w:ind w:right="346"/>
              <w:rPr>
                <w:rFonts w:ascii="Times New Roman" w:eastAsia="Times New Roman" w:hAnsi="Times New Roman"/>
                <w:sz w:val="28"/>
                <w:szCs w:val="28"/>
              </w:rPr>
            </w:pPr>
            <w:r w:rsidRPr="00F85B9A">
              <w:rPr>
                <w:rFonts w:ascii="Times New Roman" w:eastAsia="Times New Roman" w:hAnsi="Times New Roman"/>
                <w:sz w:val="28"/>
                <w:szCs w:val="28"/>
              </w:rPr>
              <w:t>1820</w:t>
            </w:r>
          </w:p>
        </w:tc>
        <w:tc>
          <w:tcPr>
            <w:tcW w:w="1134" w:type="dxa"/>
            <w:tcBorders>
              <w:top w:val="single" w:sz="4" w:space="0" w:color="000000"/>
              <w:left w:val="single" w:sz="4" w:space="0" w:color="000000"/>
              <w:bottom w:val="single" w:sz="4" w:space="0" w:color="000000"/>
              <w:right w:val="single" w:sz="4" w:space="0" w:color="000000"/>
            </w:tcBorders>
          </w:tcPr>
          <w:p w14:paraId="7E7666F4" w14:textId="77777777" w:rsidR="00CD1F8D" w:rsidRPr="00F85B9A" w:rsidRDefault="00CD1F8D" w:rsidP="003C286F">
            <w:pPr>
              <w:widowControl w:val="0"/>
              <w:spacing w:after="0" w:line="360" w:lineRule="auto"/>
              <w:ind w:right="344"/>
              <w:rPr>
                <w:rFonts w:ascii="Times New Roman" w:eastAsia="Times New Roman" w:hAnsi="Times New Roman"/>
                <w:sz w:val="28"/>
                <w:szCs w:val="28"/>
                <w:lang w:val="vi-VN"/>
              </w:rPr>
            </w:pPr>
            <w:r w:rsidRPr="00F85B9A">
              <w:rPr>
                <w:rFonts w:ascii="Times New Roman" w:eastAsia="Times New Roman" w:hAnsi="Times New Roman"/>
                <w:sz w:val="28"/>
                <w:szCs w:val="28"/>
                <w:lang w:val="vi-VN"/>
              </w:rPr>
              <w:t>2603</w:t>
            </w:r>
          </w:p>
        </w:tc>
        <w:tc>
          <w:tcPr>
            <w:tcW w:w="1134" w:type="dxa"/>
            <w:tcBorders>
              <w:top w:val="single" w:sz="4" w:space="0" w:color="000000"/>
              <w:left w:val="single" w:sz="4" w:space="0" w:color="000000"/>
              <w:bottom w:val="single" w:sz="4" w:space="0" w:color="000000"/>
              <w:right w:val="single" w:sz="4" w:space="0" w:color="000000"/>
            </w:tcBorders>
            <w:hideMark/>
          </w:tcPr>
          <w:p w14:paraId="1F58A118" w14:textId="77777777" w:rsidR="00CD1F8D" w:rsidRPr="00F85B9A" w:rsidRDefault="00CD1F8D" w:rsidP="003C286F">
            <w:pPr>
              <w:widowControl w:val="0"/>
              <w:spacing w:after="0" w:line="360" w:lineRule="auto"/>
              <w:ind w:right="344"/>
              <w:rPr>
                <w:rFonts w:ascii="Times New Roman" w:eastAsia="Times New Roman" w:hAnsi="Times New Roman"/>
                <w:sz w:val="28"/>
                <w:szCs w:val="28"/>
              </w:rPr>
            </w:pPr>
            <w:r w:rsidRPr="00F85B9A">
              <w:rPr>
                <w:rFonts w:ascii="Times New Roman" w:eastAsia="Times New Roman" w:hAnsi="Times New Roman"/>
                <w:sz w:val="28"/>
                <w:szCs w:val="28"/>
              </w:rPr>
              <w:t>2936</w:t>
            </w:r>
          </w:p>
        </w:tc>
        <w:tc>
          <w:tcPr>
            <w:tcW w:w="1134" w:type="dxa"/>
            <w:tcBorders>
              <w:top w:val="single" w:sz="4" w:space="0" w:color="000000"/>
              <w:left w:val="single" w:sz="4" w:space="0" w:color="000000"/>
              <w:bottom w:val="single" w:sz="4" w:space="0" w:color="000000"/>
              <w:right w:val="single" w:sz="4" w:space="0" w:color="000000"/>
            </w:tcBorders>
          </w:tcPr>
          <w:p w14:paraId="2628D256" w14:textId="77777777" w:rsidR="00CD1F8D" w:rsidRPr="00F85B9A" w:rsidRDefault="00CD1F8D" w:rsidP="003C286F">
            <w:pPr>
              <w:widowControl w:val="0"/>
              <w:spacing w:after="0" w:line="360" w:lineRule="auto"/>
              <w:ind w:right="346"/>
              <w:rPr>
                <w:rFonts w:ascii="Times New Roman" w:eastAsia="Times New Roman" w:hAnsi="Times New Roman"/>
                <w:sz w:val="28"/>
                <w:szCs w:val="28"/>
                <w:lang w:val="vi-VN"/>
              </w:rPr>
            </w:pPr>
            <w:r w:rsidRPr="00F85B9A">
              <w:rPr>
                <w:rFonts w:ascii="Times New Roman" w:eastAsia="Times New Roman" w:hAnsi="Times New Roman"/>
                <w:sz w:val="28"/>
                <w:szCs w:val="28"/>
                <w:lang w:val="vi-VN"/>
              </w:rPr>
              <w:t>3770</w:t>
            </w:r>
          </w:p>
        </w:tc>
        <w:tc>
          <w:tcPr>
            <w:tcW w:w="1275" w:type="dxa"/>
            <w:tcBorders>
              <w:top w:val="single" w:sz="4" w:space="0" w:color="000000"/>
              <w:left w:val="single" w:sz="4" w:space="0" w:color="000000"/>
              <w:bottom w:val="single" w:sz="4" w:space="0" w:color="000000"/>
              <w:right w:val="single" w:sz="4" w:space="0" w:color="000000"/>
            </w:tcBorders>
            <w:hideMark/>
          </w:tcPr>
          <w:p w14:paraId="071A0510" w14:textId="77777777" w:rsidR="00CD1F8D" w:rsidRPr="00F85B9A" w:rsidRDefault="00CD1F8D" w:rsidP="003C286F">
            <w:pPr>
              <w:widowControl w:val="0"/>
              <w:spacing w:after="0" w:line="360" w:lineRule="auto"/>
              <w:ind w:right="346"/>
              <w:rPr>
                <w:rFonts w:ascii="Times New Roman" w:eastAsia="Times New Roman" w:hAnsi="Times New Roman"/>
                <w:sz w:val="28"/>
                <w:szCs w:val="28"/>
              </w:rPr>
            </w:pPr>
            <w:r w:rsidRPr="00F85B9A">
              <w:rPr>
                <w:rFonts w:ascii="Times New Roman" w:eastAsia="Times New Roman" w:hAnsi="Times New Roman"/>
                <w:sz w:val="28"/>
                <w:szCs w:val="28"/>
              </w:rPr>
              <w:t>3387</w:t>
            </w:r>
          </w:p>
        </w:tc>
        <w:tc>
          <w:tcPr>
            <w:tcW w:w="1276" w:type="dxa"/>
            <w:tcBorders>
              <w:top w:val="single" w:sz="4" w:space="0" w:color="000000"/>
              <w:left w:val="single" w:sz="4" w:space="0" w:color="000000"/>
              <w:bottom w:val="single" w:sz="4" w:space="0" w:color="000000"/>
              <w:right w:val="single" w:sz="4" w:space="0" w:color="000000"/>
            </w:tcBorders>
            <w:hideMark/>
          </w:tcPr>
          <w:p w14:paraId="0C40E5CC" w14:textId="77777777" w:rsidR="00CD1F8D" w:rsidRPr="00F85B9A" w:rsidRDefault="00CD1F8D" w:rsidP="003C286F">
            <w:pPr>
              <w:widowControl w:val="0"/>
              <w:spacing w:after="0" w:line="360" w:lineRule="auto"/>
              <w:ind w:right="344"/>
              <w:rPr>
                <w:rFonts w:ascii="Times New Roman" w:eastAsia="Times New Roman" w:hAnsi="Times New Roman"/>
                <w:sz w:val="28"/>
                <w:szCs w:val="28"/>
              </w:rPr>
            </w:pPr>
            <w:r w:rsidRPr="00F85B9A">
              <w:rPr>
                <w:rFonts w:ascii="Times New Roman" w:eastAsia="Times New Roman" w:hAnsi="Times New Roman"/>
                <w:sz w:val="28"/>
                <w:szCs w:val="28"/>
              </w:rPr>
              <w:t>6270</w:t>
            </w:r>
          </w:p>
        </w:tc>
        <w:tc>
          <w:tcPr>
            <w:tcW w:w="1134" w:type="dxa"/>
            <w:tcBorders>
              <w:top w:val="single" w:sz="4" w:space="0" w:color="000000"/>
              <w:left w:val="single" w:sz="4" w:space="0" w:color="000000"/>
              <w:bottom w:val="single" w:sz="4" w:space="0" w:color="000000"/>
              <w:right w:val="single" w:sz="4" w:space="0" w:color="000000"/>
            </w:tcBorders>
          </w:tcPr>
          <w:p w14:paraId="30BC7251" w14:textId="77777777" w:rsidR="00CD1F8D" w:rsidRPr="004337F3" w:rsidRDefault="00CD1F8D" w:rsidP="003C286F">
            <w:pPr>
              <w:widowControl w:val="0"/>
              <w:spacing w:after="0" w:line="360" w:lineRule="auto"/>
              <w:ind w:right="344"/>
              <w:rPr>
                <w:rFonts w:ascii="Times New Roman" w:eastAsia="Times New Roman" w:hAnsi="Times New Roman"/>
                <w:sz w:val="28"/>
                <w:szCs w:val="28"/>
                <w:lang w:val="vi-VN"/>
              </w:rPr>
            </w:pPr>
            <w:r>
              <w:rPr>
                <w:rFonts w:ascii="Times New Roman" w:eastAsia="Times New Roman" w:hAnsi="Times New Roman"/>
                <w:sz w:val="28"/>
                <w:szCs w:val="28"/>
                <w:lang w:val="vi-VN"/>
              </w:rPr>
              <w:t>7727</w:t>
            </w:r>
          </w:p>
        </w:tc>
      </w:tr>
      <w:tr w:rsidR="00CD1F8D" w:rsidRPr="00F85B9A" w14:paraId="310EA6A8" w14:textId="77777777" w:rsidTr="003C286F">
        <w:trPr>
          <w:trHeight w:val="292"/>
        </w:trPr>
        <w:tc>
          <w:tcPr>
            <w:tcW w:w="2411" w:type="dxa"/>
            <w:tcBorders>
              <w:top w:val="single" w:sz="4" w:space="0" w:color="000000"/>
              <w:left w:val="single" w:sz="4" w:space="0" w:color="000000"/>
              <w:bottom w:val="single" w:sz="4" w:space="0" w:color="000000"/>
              <w:right w:val="single" w:sz="4" w:space="0" w:color="000000"/>
            </w:tcBorders>
            <w:hideMark/>
          </w:tcPr>
          <w:p w14:paraId="1796D2E2" w14:textId="77777777" w:rsidR="00CD1F8D" w:rsidRPr="00F85B9A" w:rsidRDefault="00CD1F8D" w:rsidP="003C286F">
            <w:pPr>
              <w:widowControl w:val="0"/>
              <w:spacing w:after="0" w:line="360" w:lineRule="auto"/>
              <w:rPr>
                <w:rFonts w:ascii="Times New Roman" w:eastAsia="Times New Roman" w:hAnsi="Times New Roman"/>
                <w:sz w:val="28"/>
                <w:szCs w:val="28"/>
              </w:rPr>
            </w:pPr>
            <w:r w:rsidRPr="00F85B9A">
              <w:rPr>
                <w:rFonts w:ascii="Times New Roman" w:eastAsia="Times New Roman" w:hAnsi="Times New Roman"/>
                <w:sz w:val="28"/>
                <w:szCs w:val="28"/>
              </w:rPr>
              <w:t xml:space="preserve">Dầu mỏ </w:t>
            </w:r>
            <w:r w:rsidRPr="00F85B9A">
              <w:rPr>
                <w:rFonts w:ascii="Times New Roman" w:eastAsia="Times New Roman" w:hAnsi="Times New Roman"/>
                <w:i/>
                <w:sz w:val="28"/>
                <w:szCs w:val="28"/>
              </w:rPr>
              <w:t>(triệu tấn)</w:t>
            </w:r>
          </w:p>
        </w:tc>
        <w:tc>
          <w:tcPr>
            <w:tcW w:w="1134" w:type="dxa"/>
            <w:tcBorders>
              <w:top w:val="single" w:sz="4" w:space="0" w:color="000000"/>
              <w:left w:val="single" w:sz="4" w:space="0" w:color="000000"/>
              <w:bottom w:val="single" w:sz="4" w:space="0" w:color="000000"/>
              <w:right w:val="single" w:sz="4" w:space="0" w:color="000000"/>
            </w:tcBorders>
            <w:hideMark/>
          </w:tcPr>
          <w:p w14:paraId="1024E0FA" w14:textId="77777777" w:rsidR="00CD1F8D" w:rsidRPr="00F85B9A" w:rsidRDefault="00CD1F8D" w:rsidP="003C286F">
            <w:pPr>
              <w:widowControl w:val="0"/>
              <w:spacing w:after="0" w:line="360" w:lineRule="auto"/>
              <w:ind w:right="346"/>
              <w:rPr>
                <w:rFonts w:ascii="Times New Roman" w:eastAsia="Times New Roman" w:hAnsi="Times New Roman"/>
                <w:sz w:val="28"/>
                <w:szCs w:val="28"/>
              </w:rPr>
            </w:pPr>
            <w:r w:rsidRPr="00F85B9A">
              <w:rPr>
                <w:rFonts w:ascii="Times New Roman" w:eastAsia="Times New Roman" w:hAnsi="Times New Roman"/>
                <w:sz w:val="28"/>
                <w:szCs w:val="28"/>
              </w:rPr>
              <w:t>523</w:t>
            </w:r>
          </w:p>
        </w:tc>
        <w:tc>
          <w:tcPr>
            <w:tcW w:w="1134" w:type="dxa"/>
            <w:tcBorders>
              <w:top w:val="single" w:sz="4" w:space="0" w:color="000000"/>
              <w:left w:val="single" w:sz="4" w:space="0" w:color="000000"/>
              <w:bottom w:val="single" w:sz="4" w:space="0" w:color="000000"/>
              <w:right w:val="single" w:sz="4" w:space="0" w:color="000000"/>
            </w:tcBorders>
          </w:tcPr>
          <w:p w14:paraId="71D78520" w14:textId="77777777" w:rsidR="00CD1F8D" w:rsidRPr="00F85B9A" w:rsidRDefault="00CD1F8D" w:rsidP="003C286F">
            <w:pPr>
              <w:widowControl w:val="0"/>
              <w:spacing w:after="0" w:line="360" w:lineRule="auto"/>
              <w:ind w:right="344"/>
              <w:rPr>
                <w:rFonts w:ascii="Times New Roman" w:eastAsia="Times New Roman" w:hAnsi="Times New Roman"/>
                <w:sz w:val="28"/>
                <w:szCs w:val="28"/>
                <w:lang w:val="vi-VN"/>
              </w:rPr>
            </w:pPr>
            <w:r w:rsidRPr="00F85B9A">
              <w:rPr>
                <w:rFonts w:ascii="Times New Roman" w:eastAsia="Times New Roman" w:hAnsi="Times New Roman"/>
                <w:sz w:val="28"/>
                <w:szCs w:val="28"/>
                <w:lang w:val="vi-VN"/>
              </w:rPr>
              <w:t>1052</w:t>
            </w:r>
          </w:p>
        </w:tc>
        <w:tc>
          <w:tcPr>
            <w:tcW w:w="1134" w:type="dxa"/>
            <w:tcBorders>
              <w:top w:val="single" w:sz="4" w:space="0" w:color="000000"/>
              <w:left w:val="single" w:sz="4" w:space="0" w:color="000000"/>
              <w:bottom w:val="single" w:sz="4" w:space="0" w:color="000000"/>
              <w:right w:val="single" w:sz="4" w:space="0" w:color="000000"/>
            </w:tcBorders>
            <w:hideMark/>
          </w:tcPr>
          <w:p w14:paraId="741B0034" w14:textId="77777777" w:rsidR="00CD1F8D" w:rsidRPr="00F85B9A" w:rsidRDefault="00CD1F8D" w:rsidP="003C286F">
            <w:pPr>
              <w:widowControl w:val="0"/>
              <w:spacing w:after="0" w:line="360" w:lineRule="auto"/>
              <w:ind w:right="344"/>
              <w:rPr>
                <w:rFonts w:ascii="Times New Roman" w:eastAsia="Times New Roman" w:hAnsi="Times New Roman"/>
                <w:sz w:val="28"/>
                <w:szCs w:val="28"/>
              </w:rPr>
            </w:pPr>
            <w:r w:rsidRPr="00F85B9A">
              <w:rPr>
                <w:rFonts w:ascii="Times New Roman" w:eastAsia="Times New Roman" w:hAnsi="Times New Roman"/>
                <w:sz w:val="28"/>
                <w:szCs w:val="28"/>
              </w:rPr>
              <w:t>2336</w:t>
            </w:r>
          </w:p>
        </w:tc>
        <w:tc>
          <w:tcPr>
            <w:tcW w:w="1134" w:type="dxa"/>
            <w:tcBorders>
              <w:top w:val="single" w:sz="4" w:space="0" w:color="000000"/>
              <w:left w:val="single" w:sz="4" w:space="0" w:color="000000"/>
              <w:bottom w:val="single" w:sz="4" w:space="0" w:color="000000"/>
              <w:right w:val="single" w:sz="4" w:space="0" w:color="000000"/>
            </w:tcBorders>
          </w:tcPr>
          <w:p w14:paraId="4AE3B42A" w14:textId="77777777" w:rsidR="00CD1F8D" w:rsidRPr="00F85B9A" w:rsidRDefault="00CD1F8D" w:rsidP="003C286F">
            <w:pPr>
              <w:widowControl w:val="0"/>
              <w:spacing w:after="0" w:line="360" w:lineRule="auto"/>
              <w:ind w:right="346"/>
              <w:rPr>
                <w:rFonts w:ascii="Times New Roman" w:eastAsia="Times New Roman" w:hAnsi="Times New Roman"/>
                <w:sz w:val="28"/>
                <w:szCs w:val="28"/>
                <w:lang w:val="vi-VN"/>
              </w:rPr>
            </w:pPr>
            <w:r w:rsidRPr="00F85B9A">
              <w:rPr>
                <w:rFonts w:ascii="Times New Roman" w:eastAsia="Times New Roman" w:hAnsi="Times New Roman"/>
                <w:sz w:val="28"/>
                <w:szCs w:val="28"/>
                <w:lang w:val="vi-VN"/>
              </w:rPr>
              <w:t>3066</w:t>
            </w:r>
          </w:p>
        </w:tc>
        <w:tc>
          <w:tcPr>
            <w:tcW w:w="1275" w:type="dxa"/>
            <w:tcBorders>
              <w:top w:val="single" w:sz="4" w:space="0" w:color="000000"/>
              <w:left w:val="single" w:sz="4" w:space="0" w:color="000000"/>
              <w:bottom w:val="single" w:sz="4" w:space="0" w:color="000000"/>
              <w:right w:val="single" w:sz="4" w:space="0" w:color="000000"/>
            </w:tcBorders>
            <w:hideMark/>
          </w:tcPr>
          <w:p w14:paraId="1C83910B" w14:textId="77777777" w:rsidR="00CD1F8D" w:rsidRPr="00F85B9A" w:rsidRDefault="00CD1F8D" w:rsidP="003C286F">
            <w:pPr>
              <w:widowControl w:val="0"/>
              <w:spacing w:after="0" w:line="360" w:lineRule="auto"/>
              <w:ind w:right="346"/>
              <w:rPr>
                <w:rFonts w:ascii="Times New Roman" w:eastAsia="Times New Roman" w:hAnsi="Times New Roman"/>
                <w:sz w:val="28"/>
                <w:szCs w:val="28"/>
              </w:rPr>
            </w:pPr>
            <w:r w:rsidRPr="00F85B9A">
              <w:rPr>
                <w:rFonts w:ascii="Times New Roman" w:eastAsia="Times New Roman" w:hAnsi="Times New Roman"/>
                <w:sz w:val="28"/>
                <w:szCs w:val="28"/>
              </w:rPr>
              <w:t>3331</w:t>
            </w:r>
          </w:p>
        </w:tc>
        <w:tc>
          <w:tcPr>
            <w:tcW w:w="1276" w:type="dxa"/>
            <w:tcBorders>
              <w:top w:val="single" w:sz="4" w:space="0" w:color="000000"/>
              <w:left w:val="single" w:sz="4" w:space="0" w:color="000000"/>
              <w:bottom w:val="single" w:sz="4" w:space="0" w:color="000000"/>
              <w:right w:val="single" w:sz="4" w:space="0" w:color="000000"/>
            </w:tcBorders>
            <w:hideMark/>
          </w:tcPr>
          <w:p w14:paraId="7E60080B" w14:textId="77777777" w:rsidR="00CD1F8D" w:rsidRPr="00F85B9A" w:rsidRDefault="00CD1F8D" w:rsidP="003C286F">
            <w:pPr>
              <w:widowControl w:val="0"/>
              <w:spacing w:after="0" w:line="360" w:lineRule="auto"/>
              <w:ind w:right="344"/>
              <w:rPr>
                <w:rFonts w:ascii="Times New Roman" w:eastAsia="Times New Roman" w:hAnsi="Times New Roman"/>
                <w:sz w:val="28"/>
                <w:szCs w:val="28"/>
              </w:rPr>
            </w:pPr>
            <w:r w:rsidRPr="00F85B9A">
              <w:rPr>
                <w:rFonts w:ascii="Times New Roman" w:eastAsia="Times New Roman" w:hAnsi="Times New Roman"/>
                <w:sz w:val="28"/>
                <w:szCs w:val="28"/>
              </w:rPr>
              <w:t>5488</w:t>
            </w:r>
          </w:p>
        </w:tc>
        <w:tc>
          <w:tcPr>
            <w:tcW w:w="1134" w:type="dxa"/>
            <w:tcBorders>
              <w:top w:val="single" w:sz="4" w:space="0" w:color="000000"/>
              <w:left w:val="single" w:sz="4" w:space="0" w:color="000000"/>
              <w:bottom w:val="single" w:sz="4" w:space="0" w:color="000000"/>
              <w:right w:val="single" w:sz="4" w:space="0" w:color="000000"/>
            </w:tcBorders>
          </w:tcPr>
          <w:p w14:paraId="45217EEA" w14:textId="77777777" w:rsidR="00CD1F8D" w:rsidRPr="009842FB" w:rsidRDefault="00CD1F8D" w:rsidP="003C286F">
            <w:pPr>
              <w:widowControl w:val="0"/>
              <w:spacing w:after="0" w:line="360" w:lineRule="auto"/>
              <w:ind w:right="344"/>
              <w:rPr>
                <w:rFonts w:ascii="Times New Roman" w:eastAsia="Times New Roman" w:hAnsi="Times New Roman"/>
                <w:sz w:val="28"/>
                <w:szCs w:val="28"/>
                <w:lang w:val="vi-VN"/>
              </w:rPr>
            </w:pPr>
            <w:r>
              <w:rPr>
                <w:rFonts w:ascii="Times New Roman" w:eastAsia="Times New Roman" w:hAnsi="Times New Roman"/>
                <w:sz w:val="28"/>
                <w:szCs w:val="28"/>
                <w:lang w:val="vi-VN"/>
              </w:rPr>
              <w:t>4437</w:t>
            </w:r>
          </w:p>
        </w:tc>
      </w:tr>
      <w:tr w:rsidR="00CD1F8D" w:rsidRPr="00F85B9A" w14:paraId="65870D8C" w14:textId="77777777" w:rsidTr="003C286F">
        <w:trPr>
          <w:trHeight w:val="292"/>
        </w:trPr>
        <w:tc>
          <w:tcPr>
            <w:tcW w:w="2411" w:type="dxa"/>
            <w:tcBorders>
              <w:top w:val="single" w:sz="4" w:space="0" w:color="000000"/>
              <w:left w:val="single" w:sz="4" w:space="0" w:color="000000"/>
              <w:bottom w:val="single" w:sz="4" w:space="0" w:color="000000"/>
              <w:right w:val="single" w:sz="4" w:space="0" w:color="000000"/>
            </w:tcBorders>
          </w:tcPr>
          <w:p w14:paraId="1A1C5818" w14:textId="77777777" w:rsidR="00CD1F8D" w:rsidRPr="00F85B9A" w:rsidRDefault="00CD1F8D" w:rsidP="003C286F">
            <w:pPr>
              <w:widowControl w:val="0"/>
              <w:spacing w:after="0" w:line="360" w:lineRule="auto"/>
              <w:rPr>
                <w:rFonts w:ascii="Times New Roman" w:eastAsia="Times New Roman" w:hAnsi="Times New Roman"/>
                <w:sz w:val="28"/>
                <w:szCs w:val="28"/>
              </w:rPr>
            </w:pPr>
            <w:r w:rsidRPr="00F85B9A">
              <w:rPr>
                <w:rFonts w:ascii="Times New Roman" w:eastAsia="Times New Roman" w:hAnsi="Times New Roman"/>
                <w:sz w:val="28"/>
                <w:szCs w:val="28"/>
              </w:rPr>
              <w:t xml:space="preserve">Điện </w:t>
            </w:r>
            <w:r w:rsidRPr="00F85B9A">
              <w:rPr>
                <w:rFonts w:ascii="Times New Roman" w:eastAsia="Times New Roman" w:hAnsi="Times New Roman"/>
                <w:i/>
                <w:sz w:val="28"/>
                <w:szCs w:val="28"/>
              </w:rPr>
              <w:t>(tỉ kWh)</w:t>
            </w:r>
          </w:p>
        </w:tc>
        <w:tc>
          <w:tcPr>
            <w:tcW w:w="1134" w:type="dxa"/>
            <w:tcBorders>
              <w:top w:val="single" w:sz="4" w:space="0" w:color="000000"/>
              <w:left w:val="single" w:sz="4" w:space="0" w:color="000000"/>
              <w:bottom w:val="single" w:sz="4" w:space="0" w:color="000000"/>
              <w:right w:val="single" w:sz="4" w:space="0" w:color="000000"/>
            </w:tcBorders>
          </w:tcPr>
          <w:p w14:paraId="4C6C5B1F" w14:textId="77777777" w:rsidR="00CD1F8D" w:rsidRPr="00F85B9A" w:rsidRDefault="00CD1F8D" w:rsidP="003C286F">
            <w:pPr>
              <w:widowControl w:val="0"/>
              <w:spacing w:after="0" w:line="360" w:lineRule="auto"/>
              <w:ind w:right="346"/>
              <w:rPr>
                <w:rFonts w:ascii="Times New Roman" w:eastAsia="Times New Roman" w:hAnsi="Times New Roman"/>
                <w:sz w:val="28"/>
                <w:szCs w:val="28"/>
              </w:rPr>
            </w:pPr>
            <w:r w:rsidRPr="00F85B9A">
              <w:rPr>
                <w:rFonts w:ascii="Times New Roman" w:eastAsia="Times New Roman" w:hAnsi="Times New Roman"/>
                <w:sz w:val="28"/>
                <w:szCs w:val="28"/>
              </w:rPr>
              <w:t>967</w:t>
            </w:r>
          </w:p>
        </w:tc>
        <w:tc>
          <w:tcPr>
            <w:tcW w:w="1134" w:type="dxa"/>
            <w:tcBorders>
              <w:top w:val="single" w:sz="4" w:space="0" w:color="000000"/>
              <w:left w:val="single" w:sz="4" w:space="0" w:color="000000"/>
              <w:bottom w:val="single" w:sz="4" w:space="0" w:color="000000"/>
              <w:right w:val="single" w:sz="4" w:space="0" w:color="000000"/>
            </w:tcBorders>
          </w:tcPr>
          <w:p w14:paraId="73F09C42" w14:textId="77777777" w:rsidR="00CD1F8D" w:rsidRPr="00F85B9A" w:rsidRDefault="00CD1F8D" w:rsidP="003C286F">
            <w:pPr>
              <w:widowControl w:val="0"/>
              <w:spacing w:after="0" w:line="360" w:lineRule="auto"/>
              <w:ind w:right="344"/>
              <w:rPr>
                <w:rFonts w:ascii="Times New Roman" w:eastAsia="Times New Roman" w:hAnsi="Times New Roman"/>
                <w:sz w:val="28"/>
                <w:szCs w:val="28"/>
                <w:lang w:val="vi-VN"/>
              </w:rPr>
            </w:pPr>
            <w:r w:rsidRPr="00F85B9A">
              <w:rPr>
                <w:rFonts w:ascii="Times New Roman" w:eastAsia="Times New Roman" w:hAnsi="Times New Roman"/>
                <w:sz w:val="28"/>
                <w:szCs w:val="28"/>
                <w:lang w:val="vi-VN"/>
              </w:rPr>
              <w:t>2304</w:t>
            </w:r>
          </w:p>
        </w:tc>
        <w:tc>
          <w:tcPr>
            <w:tcW w:w="1134" w:type="dxa"/>
            <w:tcBorders>
              <w:top w:val="single" w:sz="4" w:space="0" w:color="000000"/>
              <w:left w:val="single" w:sz="4" w:space="0" w:color="000000"/>
              <w:bottom w:val="single" w:sz="4" w:space="0" w:color="000000"/>
              <w:right w:val="single" w:sz="4" w:space="0" w:color="000000"/>
            </w:tcBorders>
          </w:tcPr>
          <w:p w14:paraId="70A794AC" w14:textId="77777777" w:rsidR="00CD1F8D" w:rsidRPr="00F85B9A" w:rsidRDefault="00CD1F8D" w:rsidP="003C286F">
            <w:pPr>
              <w:widowControl w:val="0"/>
              <w:spacing w:after="0" w:line="360" w:lineRule="auto"/>
              <w:ind w:right="344"/>
              <w:rPr>
                <w:rFonts w:ascii="Times New Roman" w:eastAsia="Times New Roman" w:hAnsi="Times New Roman"/>
                <w:sz w:val="28"/>
                <w:szCs w:val="28"/>
              </w:rPr>
            </w:pPr>
            <w:r w:rsidRPr="00F85B9A">
              <w:rPr>
                <w:rFonts w:ascii="Times New Roman" w:eastAsia="Times New Roman" w:hAnsi="Times New Roman"/>
                <w:sz w:val="28"/>
                <w:szCs w:val="28"/>
              </w:rPr>
              <w:t>4962</w:t>
            </w:r>
          </w:p>
        </w:tc>
        <w:tc>
          <w:tcPr>
            <w:tcW w:w="1134" w:type="dxa"/>
            <w:tcBorders>
              <w:top w:val="single" w:sz="4" w:space="0" w:color="000000"/>
              <w:left w:val="single" w:sz="4" w:space="0" w:color="000000"/>
              <w:bottom w:val="single" w:sz="4" w:space="0" w:color="000000"/>
              <w:right w:val="single" w:sz="4" w:space="0" w:color="000000"/>
            </w:tcBorders>
          </w:tcPr>
          <w:p w14:paraId="67FF7EB2" w14:textId="77777777" w:rsidR="00CD1F8D" w:rsidRPr="00F85B9A" w:rsidRDefault="00CD1F8D" w:rsidP="003C286F">
            <w:pPr>
              <w:widowControl w:val="0"/>
              <w:spacing w:after="0" w:line="360" w:lineRule="auto"/>
              <w:ind w:right="346"/>
              <w:rPr>
                <w:rFonts w:ascii="Times New Roman" w:eastAsia="Times New Roman" w:hAnsi="Times New Roman"/>
                <w:sz w:val="28"/>
                <w:szCs w:val="28"/>
                <w:lang w:val="vi-VN"/>
              </w:rPr>
            </w:pPr>
            <w:r w:rsidRPr="00F85B9A">
              <w:rPr>
                <w:rFonts w:ascii="Times New Roman" w:eastAsia="Times New Roman" w:hAnsi="Times New Roman"/>
                <w:sz w:val="28"/>
                <w:szCs w:val="28"/>
                <w:lang w:val="vi-VN"/>
              </w:rPr>
              <w:t>8247</w:t>
            </w:r>
          </w:p>
        </w:tc>
        <w:tc>
          <w:tcPr>
            <w:tcW w:w="1275" w:type="dxa"/>
            <w:tcBorders>
              <w:top w:val="single" w:sz="4" w:space="0" w:color="000000"/>
              <w:left w:val="single" w:sz="4" w:space="0" w:color="000000"/>
              <w:bottom w:val="single" w:sz="4" w:space="0" w:color="000000"/>
              <w:right w:val="single" w:sz="4" w:space="0" w:color="000000"/>
            </w:tcBorders>
          </w:tcPr>
          <w:p w14:paraId="4FAC6860" w14:textId="77777777" w:rsidR="00CD1F8D" w:rsidRPr="00F85B9A" w:rsidRDefault="00CD1F8D" w:rsidP="003C286F">
            <w:pPr>
              <w:widowControl w:val="0"/>
              <w:spacing w:after="0" w:line="360" w:lineRule="auto"/>
              <w:ind w:right="346"/>
              <w:rPr>
                <w:rFonts w:ascii="Times New Roman" w:eastAsia="Times New Roman" w:hAnsi="Times New Roman"/>
                <w:sz w:val="28"/>
                <w:szCs w:val="28"/>
              </w:rPr>
            </w:pPr>
            <w:r w:rsidRPr="00F85B9A">
              <w:rPr>
                <w:rFonts w:ascii="Times New Roman" w:eastAsia="Times New Roman" w:hAnsi="Times New Roman"/>
                <w:sz w:val="28"/>
                <w:szCs w:val="28"/>
              </w:rPr>
              <w:t>11832</w:t>
            </w:r>
          </w:p>
        </w:tc>
        <w:tc>
          <w:tcPr>
            <w:tcW w:w="1276" w:type="dxa"/>
            <w:tcBorders>
              <w:top w:val="single" w:sz="4" w:space="0" w:color="000000"/>
              <w:left w:val="single" w:sz="4" w:space="0" w:color="000000"/>
              <w:bottom w:val="single" w:sz="4" w:space="0" w:color="000000"/>
              <w:right w:val="single" w:sz="4" w:space="0" w:color="000000"/>
            </w:tcBorders>
          </w:tcPr>
          <w:p w14:paraId="242D126E" w14:textId="77777777" w:rsidR="00CD1F8D" w:rsidRPr="00F85B9A" w:rsidRDefault="00CD1F8D" w:rsidP="003C286F">
            <w:pPr>
              <w:widowControl w:val="0"/>
              <w:spacing w:after="0" w:line="360" w:lineRule="auto"/>
              <w:ind w:right="344"/>
              <w:rPr>
                <w:rFonts w:ascii="Times New Roman" w:eastAsia="Times New Roman" w:hAnsi="Times New Roman"/>
                <w:sz w:val="28"/>
                <w:szCs w:val="28"/>
                <w:lang w:val="vi-VN"/>
              </w:rPr>
            </w:pPr>
            <w:r w:rsidRPr="00F85B9A">
              <w:rPr>
                <w:rFonts w:ascii="Times New Roman" w:eastAsia="Times New Roman" w:hAnsi="Times New Roman"/>
                <w:sz w:val="28"/>
                <w:szCs w:val="28"/>
              </w:rPr>
              <w:t>22</w:t>
            </w:r>
            <w:r w:rsidRPr="00F85B9A">
              <w:rPr>
                <w:rFonts w:ascii="Times New Roman" w:eastAsia="Times New Roman" w:hAnsi="Times New Roman"/>
                <w:sz w:val="28"/>
                <w:szCs w:val="28"/>
                <w:lang w:val="vi-VN"/>
              </w:rPr>
              <w:t>3</w:t>
            </w:r>
            <w:r w:rsidRPr="00F85B9A">
              <w:rPr>
                <w:rFonts w:ascii="Times New Roman" w:eastAsia="Times New Roman" w:hAnsi="Times New Roman"/>
                <w:sz w:val="28"/>
                <w:szCs w:val="28"/>
              </w:rPr>
              <w:t>69</w:t>
            </w:r>
          </w:p>
        </w:tc>
        <w:tc>
          <w:tcPr>
            <w:tcW w:w="1134" w:type="dxa"/>
            <w:tcBorders>
              <w:top w:val="single" w:sz="4" w:space="0" w:color="000000"/>
              <w:left w:val="single" w:sz="4" w:space="0" w:color="000000"/>
              <w:bottom w:val="single" w:sz="4" w:space="0" w:color="000000"/>
              <w:right w:val="single" w:sz="4" w:space="0" w:color="000000"/>
            </w:tcBorders>
          </w:tcPr>
          <w:p w14:paraId="7028BA7C" w14:textId="77777777" w:rsidR="00CD1F8D" w:rsidRPr="00A62115" w:rsidRDefault="00CD1F8D" w:rsidP="003C286F">
            <w:pPr>
              <w:spacing w:after="0" w:line="360" w:lineRule="auto"/>
              <w:rPr>
                <w:rFonts w:ascii="Times New Roman" w:hAnsi="Times New Roman"/>
                <w:b/>
                <w:sz w:val="28"/>
                <w:szCs w:val="28"/>
                <w:lang w:val="vi-VN"/>
              </w:rPr>
            </w:pPr>
            <w:r>
              <w:rPr>
                <w:rFonts w:ascii="Times New Roman" w:hAnsi="Times New Roman"/>
                <w:color w:val="000000"/>
                <w:sz w:val="28"/>
                <w:szCs w:val="28"/>
              </w:rPr>
              <w:t>2700</w:t>
            </w:r>
            <w:r>
              <w:rPr>
                <w:rFonts w:ascii="Times New Roman" w:hAnsi="Times New Roman"/>
                <w:color w:val="000000"/>
                <w:sz w:val="28"/>
                <w:szCs w:val="28"/>
                <w:lang w:val="vi-VN"/>
              </w:rPr>
              <w:t>5</w:t>
            </w:r>
          </w:p>
        </w:tc>
      </w:tr>
    </w:tbl>
    <w:p w14:paraId="091FA049" w14:textId="77777777" w:rsidR="00CD1F8D" w:rsidRPr="00752CC4" w:rsidRDefault="00CD1F8D" w:rsidP="00CD1F8D">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w:t>
      </w:r>
      <w:r w:rsidRPr="00F85B9A">
        <w:rPr>
          <w:rFonts w:ascii="Times New Roman" w:hAnsi="Times New Roman"/>
          <w:sz w:val="28"/>
          <w:szCs w:val="28"/>
          <w:lang w:val="vi-VN"/>
        </w:rPr>
        <w:t>Nhận xét và giải thích về sản lượng than, dầu mỏ và điện của thế giới giai đoạn trên.</w:t>
      </w:r>
    </w:p>
    <w:p w14:paraId="13B0C3BE" w14:textId="1F1B8BC8" w:rsidR="00A629EA" w:rsidRPr="00B46730" w:rsidRDefault="00CD1F8D" w:rsidP="00CD1F8D">
      <w:pPr>
        <w:spacing w:before="80" w:after="8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sidR="00A629EA" w:rsidRPr="00B46730">
        <w:rPr>
          <w:rFonts w:ascii="Times New Roman" w:hAnsi="Times New Roman"/>
          <w:color w:val="000000" w:themeColor="text1"/>
          <w:sz w:val="28"/>
          <w:szCs w:val="28"/>
        </w:rPr>
        <w:t>------Hết------</w:t>
      </w:r>
    </w:p>
    <w:p w14:paraId="65B8854C" w14:textId="77777777" w:rsidR="0006702D" w:rsidRPr="00B46730" w:rsidRDefault="0006702D" w:rsidP="00B46730">
      <w:pPr>
        <w:spacing w:after="0" w:line="240" w:lineRule="auto"/>
        <w:jc w:val="right"/>
        <w:rPr>
          <w:rFonts w:ascii="Times New Roman" w:hAnsi="Times New Roman"/>
          <w:i/>
          <w:color w:val="000000" w:themeColor="text1"/>
          <w:sz w:val="28"/>
          <w:szCs w:val="28"/>
        </w:rPr>
      </w:pPr>
    </w:p>
    <w:p w14:paraId="5A773069" w14:textId="4854511C" w:rsidR="00A629EA" w:rsidRPr="00B46730" w:rsidRDefault="00A629EA" w:rsidP="00B46730">
      <w:pPr>
        <w:spacing w:after="0" w:line="240" w:lineRule="auto"/>
        <w:jc w:val="right"/>
        <w:rPr>
          <w:rFonts w:ascii="Times New Roman" w:hAnsi="Times New Roman"/>
          <w:color w:val="000000" w:themeColor="text1"/>
          <w:sz w:val="28"/>
          <w:szCs w:val="28"/>
          <w:lang w:val="vi-VN"/>
        </w:rPr>
      </w:pPr>
      <w:r w:rsidRPr="00B46730">
        <w:rPr>
          <w:rFonts w:ascii="Times New Roman" w:hAnsi="Times New Roman"/>
          <w:color w:val="000000" w:themeColor="text1"/>
          <w:sz w:val="28"/>
          <w:szCs w:val="28"/>
        </w:rPr>
        <w:t>Người ra đề: Đặng</w:t>
      </w:r>
      <w:r w:rsidRPr="00B46730">
        <w:rPr>
          <w:rFonts w:ascii="Times New Roman" w:hAnsi="Times New Roman"/>
          <w:color w:val="000000" w:themeColor="text1"/>
          <w:sz w:val="28"/>
          <w:szCs w:val="28"/>
          <w:lang w:val="vi-VN"/>
        </w:rPr>
        <w:t xml:space="preserve"> Thị Thu Hiền</w:t>
      </w:r>
    </w:p>
    <w:p w14:paraId="29890AB5" w14:textId="750F79D1" w:rsidR="00A629EA" w:rsidRPr="00B46730" w:rsidRDefault="00A629EA" w:rsidP="00B46730">
      <w:pPr>
        <w:spacing w:after="0" w:line="240" w:lineRule="auto"/>
        <w:jc w:val="right"/>
        <w:rPr>
          <w:rFonts w:ascii="Times New Roman" w:hAnsi="Times New Roman"/>
          <w:color w:val="000000" w:themeColor="text1"/>
          <w:sz w:val="28"/>
          <w:szCs w:val="28"/>
          <w:lang w:val="vi-VN"/>
        </w:rPr>
      </w:pPr>
      <w:r w:rsidRPr="00B46730">
        <w:rPr>
          <w:rFonts w:ascii="Times New Roman" w:hAnsi="Times New Roman"/>
          <w:color w:val="000000" w:themeColor="text1"/>
          <w:sz w:val="28"/>
          <w:szCs w:val="28"/>
        </w:rPr>
        <w:t xml:space="preserve">SĐT: </w:t>
      </w:r>
      <w:r w:rsidRPr="00B46730">
        <w:rPr>
          <w:rFonts w:ascii="Times New Roman" w:hAnsi="Times New Roman"/>
          <w:color w:val="000000" w:themeColor="text1"/>
          <w:sz w:val="28"/>
          <w:szCs w:val="28"/>
          <w:lang w:val="vi-VN"/>
        </w:rPr>
        <w:t>0968.269.468</w:t>
      </w:r>
    </w:p>
    <w:p w14:paraId="096C7E13"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222D5AD9"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4102F64C"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29AF95AE"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500E0668"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4518A796"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5DE1FD3B"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41BCB52C"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7F7F32AC"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4DC7DA95"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071967C4"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74AE7150"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633E0338"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5D0E709B"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0E02CE6B"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1CB585C3"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1A7B7567" w14:textId="77777777" w:rsidR="00A629EA" w:rsidRPr="00B46730" w:rsidRDefault="00A629EA" w:rsidP="00B46730">
      <w:pPr>
        <w:spacing w:after="0" w:line="240" w:lineRule="auto"/>
        <w:jc w:val="center"/>
        <w:rPr>
          <w:rFonts w:ascii="Times New Roman" w:hAnsi="Times New Roman"/>
          <w:i/>
          <w:color w:val="000000" w:themeColor="text1"/>
          <w:sz w:val="28"/>
          <w:szCs w:val="28"/>
        </w:rPr>
      </w:pPr>
    </w:p>
    <w:p w14:paraId="247FAB17" w14:textId="77777777" w:rsidR="00A629EA" w:rsidRPr="00B46730" w:rsidRDefault="00A629EA" w:rsidP="00B46730">
      <w:pPr>
        <w:spacing w:line="240" w:lineRule="auto"/>
        <w:rPr>
          <w:rFonts w:ascii="Times New Roman" w:hAnsi="Times New Roman"/>
          <w:color w:val="000000" w:themeColor="text1"/>
          <w:sz w:val="28"/>
          <w:szCs w:val="28"/>
        </w:rPr>
      </w:pPr>
    </w:p>
    <w:sectPr w:rsidR="00A629EA" w:rsidRPr="00B46730" w:rsidSect="00E21C12">
      <w:footerReference w:type="default" r:id="rId7"/>
      <w:pgSz w:w="11907" w:h="16839" w:code="9"/>
      <w:pgMar w:top="851" w:right="708" w:bottom="851" w:left="141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7FB1" w14:textId="77777777" w:rsidR="00712DA4" w:rsidRDefault="00712DA4">
      <w:pPr>
        <w:spacing w:after="0" w:line="240" w:lineRule="auto"/>
      </w:pPr>
      <w:r>
        <w:separator/>
      </w:r>
    </w:p>
  </w:endnote>
  <w:endnote w:type="continuationSeparator" w:id="0">
    <w:p w14:paraId="02D16F61" w14:textId="77777777" w:rsidR="00712DA4" w:rsidRDefault="0071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0F8A" w14:textId="77777777" w:rsidR="00C2317B" w:rsidRPr="00C956CA" w:rsidRDefault="00B25F88">
    <w:pPr>
      <w:pStyle w:val="Footer"/>
      <w:jc w:val="center"/>
      <w:rPr>
        <w:rFonts w:ascii="Times New Roman" w:hAnsi="Times New Roman"/>
      </w:rPr>
    </w:pPr>
    <w:r>
      <w:rPr>
        <w:rFonts w:ascii="Times New Roman" w:hAnsi="Times New Roman"/>
      </w:rPr>
      <w:t xml:space="preserve">Trang </w:t>
    </w:r>
    <w:r w:rsidRPr="00C956CA">
      <w:rPr>
        <w:rFonts w:ascii="Times New Roman" w:hAnsi="Times New Roman"/>
      </w:rPr>
      <w:fldChar w:fldCharType="begin"/>
    </w:r>
    <w:r w:rsidRPr="00C956CA">
      <w:rPr>
        <w:rFonts w:ascii="Times New Roman" w:hAnsi="Times New Roman"/>
      </w:rPr>
      <w:instrText xml:space="preserve"> PAGE   \* MERGEFORMAT </w:instrText>
    </w:r>
    <w:r w:rsidRPr="00C956CA">
      <w:rPr>
        <w:rFonts w:ascii="Times New Roman" w:hAnsi="Times New Roman"/>
      </w:rPr>
      <w:fldChar w:fldCharType="separate"/>
    </w:r>
    <w:r>
      <w:rPr>
        <w:rFonts w:ascii="Times New Roman" w:hAnsi="Times New Roman"/>
        <w:noProof/>
      </w:rPr>
      <w:t>2</w:t>
    </w:r>
    <w:r w:rsidRPr="00C956CA">
      <w:rPr>
        <w:rFonts w:ascii="Times New Roman" w:hAnsi="Times New Roman"/>
        <w:noProof/>
      </w:rPr>
      <w:fldChar w:fldCharType="end"/>
    </w:r>
    <w:r>
      <w:rPr>
        <w:rFonts w:ascii="Times New Roman" w:hAnsi="Times New Roman"/>
        <w:noProof/>
      </w:rPr>
      <w:t>/2</w:t>
    </w:r>
  </w:p>
  <w:p w14:paraId="54B5FB92" w14:textId="77777777" w:rsidR="00C2317B" w:rsidRDefault="00712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4091" w14:textId="77777777" w:rsidR="00712DA4" w:rsidRDefault="00712DA4">
      <w:pPr>
        <w:spacing w:after="0" w:line="240" w:lineRule="auto"/>
      </w:pPr>
      <w:r>
        <w:separator/>
      </w:r>
    </w:p>
  </w:footnote>
  <w:footnote w:type="continuationSeparator" w:id="0">
    <w:p w14:paraId="03B5DDD5" w14:textId="77777777" w:rsidR="00712DA4" w:rsidRDefault="00712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E3EAB"/>
    <w:multiLevelType w:val="hybridMultilevel"/>
    <w:tmpl w:val="E14EF85C"/>
    <w:lvl w:ilvl="0" w:tplc="F7541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EA"/>
    <w:rsid w:val="000121D8"/>
    <w:rsid w:val="000127E1"/>
    <w:rsid w:val="000275C3"/>
    <w:rsid w:val="0006702D"/>
    <w:rsid w:val="00146E17"/>
    <w:rsid w:val="001B5D36"/>
    <w:rsid w:val="00272094"/>
    <w:rsid w:val="00311248"/>
    <w:rsid w:val="003129DC"/>
    <w:rsid w:val="00332161"/>
    <w:rsid w:val="003F6A41"/>
    <w:rsid w:val="004741CC"/>
    <w:rsid w:val="00712DA4"/>
    <w:rsid w:val="00744095"/>
    <w:rsid w:val="0077052F"/>
    <w:rsid w:val="007A6686"/>
    <w:rsid w:val="007C56DD"/>
    <w:rsid w:val="00830A8C"/>
    <w:rsid w:val="008B14AF"/>
    <w:rsid w:val="00A34EB8"/>
    <w:rsid w:val="00A629EA"/>
    <w:rsid w:val="00AD2537"/>
    <w:rsid w:val="00AE122F"/>
    <w:rsid w:val="00B054F9"/>
    <w:rsid w:val="00B25F88"/>
    <w:rsid w:val="00B46730"/>
    <w:rsid w:val="00B75AD8"/>
    <w:rsid w:val="00C27176"/>
    <w:rsid w:val="00CC1816"/>
    <w:rsid w:val="00CD1F8D"/>
    <w:rsid w:val="00DB6728"/>
    <w:rsid w:val="00DD249F"/>
    <w:rsid w:val="00DE3E2B"/>
    <w:rsid w:val="00E21C12"/>
    <w:rsid w:val="00F33D4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5423"/>
  <w15:chartTrackingRefBased/>
  <w15:docId w15:val="{915577AD-F315-404F-ABF4-1C5269A5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EA"/>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29EA"/>
    <w:pPr>
      <w:tabs>
        <w:tab w:val="center" w:pos="4680"/>
        <w:tab w:val="right" w:pos="9360"/>
      </w:tabs>
    </w:pPr>
  </w:style>
  <w:style w:type="character" w:customStyle="1" w:styleId="FooterChar">
    <w:name w:val="Footer Char"/>
    <w:basedOn w:val="DefaultParagraphFont"/>
    <w:link w:val="Footer"/>
    <w:uiPriority w:val="99"/>
    <w:rsid w:val="00A629EA"/>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dcterms:created xsi:type="dcterms:W3CDTF">2023-06-25T22:31:00Z</dcterms:created>
  <dcterms:modified xsi:type="dcterms:W3CDTF">2023-06-26T14:26:00Z</dcterms:modified>
</cp:coreProperties>
</file>