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AE6FCF" w:rsidRPr="00AB579F" w:rsidTr="00AE6FCF">
        <w:tc>
          <w:tcPr>
            <w:tcW w:w="4820" w:type="dxa"/>
            <w:vAlign w:val="center"/>
          </w:tcPr>
          <w:p w:rsidR="00AE6FCF" w:rsidRPr="00AB579F" w:rsidRDefault="00AE6FCF" w:rsidP="00A416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B579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– ĐT QUẬN CẦU GIẤY</w:t>
            </w:r>
          </w:p>
          <w:p w:rsidR="00AE6FCF" w:rsidRPr="00AB579F" w:rsidRDefault="00AE6FCF" w:rsidP="00A416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B579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NGHĨA TÂN</w:t>
            </w:r>
          </w:p>
        </w:tc>
        <w:tc>
          <w:tcPr>
            <w:tcW w:w="6237" w:type="dxa"/>
            <w:vAlign w:val="center"/>
          </w:tcPr>
          <w:p w:rsidR="00AE6FCF" w:rsidRPr="00AB579F" w:rsidRDefault="00AE6FCF" w:rsidP="00A416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B579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KIỂM TRA HỌC KỲ II MÔN TOÁN</w:t>
            </w:r>
            <w:r w:rsidRPr="00AB579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LỚP 9</w:t>
            </w:r>
          </w:p>
          <w:p w:rsidR="00AE6FCF" w:rsidRPr="00AB579F" w:rsidRDefault="00AE6FCF" w:rsidP="00A416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B579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AB579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B579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AB579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2015 – 2016</w:t>
            </w:r>
          </w:p>
          <w:p w:rsidR="00AE6FCF" w:rsidRPr="00AB579F" w:rsidRDefault="00AE6FCF" w:rsidP="00A416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B579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AB579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 9</w:t>
            </w:r>
          </w:p>
          <w:p w:rsidR="00AE6FCF" w:rsidRPr="00AB579F" w:rsidRDefault="00AE6FCF" w:rsidP="00A41604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AB579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: 90</w:t>
            </w:r>
            <w:r w:rsidRPr="00AB579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B579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AE6FCF" w:rsidRPr="00AB579F" w:rsidRDefault="00AE6FCF" w:rsidP="00AE6F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579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B579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AB579F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>): C</w:t>
      </w:r>
      <w:r>
        <w:rPr>
          <w:rFonts w:ascii="Times New Roman" w:hAnsi="Times New Roman" w:cs="Times New Roman"/>
          <w:sz w:val="28"/>
          <w:szCs w:val="28"/>
        </w:rPr>
        <w:t>ho</w:t>
      </w:r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r w:rsidRPr="00AE6FCF">
        <w:rPr>
          <w:rFonts w:ascii="Times New Roman" w:hAnsi="Times New Roman" w:cs="Times New Roman"/>
          <w:position w:val="-30"/>
          <w:sz w:val="28"/>
          <w:szCs w:val="28"/>
        </w:rPr>
        <w:object w:dxaOrig="25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9.2pt;height:39.7pt" o:ole="">
            <v:imagedata r:id="rId7" o:title=""/>
          </v:shape>
          <o:OLEObject Type="Embed" ProgID="Equation.DSMT4" ShapeID="_x0000_i1026" DrawAspect="Content" ObjectID="_1578994306" r:id="rId8"/>
        </w:object>
      </w:r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r w:rsidRPr="00AB579F">
        <w:rPr>
          <w:rFonts w:ascii="Times New Roman" w:hAnsi="Times New Roman" w:cs="Times New Roman"/>
          <w:position w:val="-30"/>
          <w:sz w:val="28"/>
          <w:szCs w:val="28"/>
        </w:rPr>
        <w:object w:dxaOrig="1340" w:dyaOrig="800">
          <v:shape id="_x0000_i1025" type="#_x0000_t75" style="width:67.3pt;height:39.7pt" o:ole="">
            <v:imagedata r:id="rId9" o:title=""/>
          </v:shape>
          <o:OLEObject Type="Embed" ProgID="Equation.DSMT4" ShapeID="_x0000_i1025" DrawAspect="Content" ObjectID="_1578994307" r:id="rId10"/>
        </w:object>
      </w:r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CF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027" type="#_x0000_t75" style="width:35pt;height:16.8pt" o:ole="">
            <v:imagedata r:id="rId11" o:title=""/>
          </v:shape>
          <o:OLEObject Type="Embed" ProgID="Equation.DSMT4" ShapeID="_x0000_i1027" DrawAspect="Content" ObjectID="_157899430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CF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28" type="#_x0000_t75" style="width:39.05pt;height:14.8pt" o:ole="">
            <v:imagedata r:id="rId13" o:title=""/>
          </v:shape>
          <o:OLEObject Type="Embed" ProgID="Equation.DSMT4" ShapeID="_x0000_i1028" DrawAspect="Content" ObjectID="_157899430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FCF" w:rsidRPr="00AB579F" w:rsidRDefault="00AE6FCF" w:rsidP="00AE6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579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81</w:t>
      </w:r>
    </w:p>
    <w:p w:rsidR="00AE6FCF" w:rsidRPr="00AB579F" w:rsidRDefault="00AE6FCF" w:rsidP="00AE6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579F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CF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29" type="#_x0000_t75" style="width:35pt;height:36.35pt" o:ole="">
            <v:imagedata r:id="rId15" o:title=""/>
          </v:shape>
          <o:OLEObject Type="Embed" ProgID="Equation.DSMT4" ShapeID="_x0000_i1029" DrawAspect="Content" ObjectID="_157899431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CF">
        <w:rPr>
          <w:rFonts w:ascii="Times New Roman" w:hAnsi="Times New Roman" w:cs="Times New Roman"/>
          <w:position w:val="-6"/>
          <w:sz w:val="28"/>
          <w:szCs w:val="28"/>
        </w:rPr>
        <w:object w:dxaOrig="1060" w:dyaOrig="300">
          <v:shape id="_x0000_i1030" type="#_x0000_t75" style="width:53.15pt;height:14.8pt" o:ole="">
            <v:imagedata r:id="rId17" o:title=""/>
          </v:shape>
          <o:OLEObject Type="Embed" ProgID="Equation.DSMT4" ShapeID="_x0000_i1030" DrawAspect="Content" ObjectID="_1578994311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FCF" w:rsidRPr="00AB579F" w:rsidRDefault="00AE6FCF" w:rsidP="00AE6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579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ìm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r w:rsidRPr="00AE6FCF">
        <w:rPr>
          <w:rFonts w:ascii="Times New Roman" w:hAnsi="Times New Roman" w:cs="Times New Roman"/>
          <w:position w:val="-4"/>
          <w:sz w:val="28"/>
          <w:szCs w:val="28"/>
        </w:rPr>
        <w:object w:dxaOrig="240" w:dyaOrig="279">
          <v:shape id="_x0000_i1031" type="#_x0000_t75" style="width:12.1pt;height:14.15pt" o:ole="">
            <v:imagedata r:id="rId19" o:title=""/>
          </v:shape>
          <o:OLEObject Type="Embed" ProgID="Equation.DSMT4" ShapeID="_x0000_i1031" DrawAspect="Content" ObjectID="_1578994312" r:id="rId20"/>
        </w:object>
      </w:r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AE6FCF" w:rsidRDefault="00AE6FCF" w:rsidP="00AE6FC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B579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B579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AB579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B579F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AB579F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AB57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AB57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AB57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AB57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AB57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AB57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Pr="00AB57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AB57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AB57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AB57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AB57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AB57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AE6FCF" w:rsidRPr="00AB579F" w:rsidRDefault="00AE6FCF" w:rsidP="00AE6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800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10%,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6FCF" w:rsidRDefault="00AE6FCF" w:rsidP="00AE6F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579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B579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AB579F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E6FCF" w:rsidRDefault="00AE6FCF" w:rsidP="00AE6F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CF">
        <w:rPr>
          <w:rFonts w:ascii="Times New Roman" w:hAnsi="Times New Roman" w:cs="Times New Roman"/>
          <w:position w:val="-44"/>
          <w:sz w:val="28"/>
          <w:szCs w:val="28"/>
        </w:rPr>
        <w:object w:dxaOrig="2640" w:dyaOrig="1020">
          <v:shape id="_x0000_i1032" type="#_x0000_t75" style="width:131.9pt;height:51.15pt" o:ole="">
            <v:imagedata r:id="rId21" o:title=""/>
          </v:shape>
          <o:OLEObject Type="Embed" ProgID="Equation.DSMT4" ShapeID="_x0000_i1032" DrawAspect="Content" ObjectID="_157899431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FCF" w:rsidRPr="00AB579F" w:rsidRDefault="00AE6FCF" w:rsidP="00AE6F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Parabol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CF">
        <w:rPr>
          <w:rFonts w:ascii="Times New Roman" w:hAnsi="Times New Roman" w:cs="Times New Roman"/>
          <w:position w:val="-14"/>
          <w:sz w:val="28"/>
          <w:szCs w:val="28"/>
        </w:rPr>
        <w:object w:dxaOrig="1280" w:dyaOrig="440">
          <v:shape id="_x0000_i1033" type="#_x0000_t75" style="width:63.95pt;height:22.2pt" o:ole="">
            <v:imagedata r:id="rId23" o:title=""/>
          </v:shape>
          <o:OLEObject Type="Embed" ProgID="Equation.DSMT4" ShapeID="_x0000_i1033" DrawAspect="Content" ObjectID="_1578994314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CF">
        <w:rPr>
          <w:rFonts w:ascii="Times New Roman" w:hAnsi="Times New Roman" w:cs="Times New Roman"/>
          <w:position w:val="-14"/>
          <w:sz w:val="28"/>
          <w:szCs w:val="28"/>
        </w:rPr>
        <w:object w:dxaOrig="2540" w:dyaOrig="440">
          <v:shape id="_x0000_i1034" type="#_x0000_t75" style="width:127.2pt;height:22.2pt" o:ole="">
            <v:imagedata r:id="rId25" o:title=""/>
          </v:shape>
          <o:OLEObject Type="Embed" ProgID="Equation.DSMT4" ShapeID="_x0000_i1034" DrawAspect="Content" ObjectID="_157899431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Parabol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CF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35" type="#_x0000_t75" style="width:18.85pt;height:18.85pt" o:ole="">
            <v:imagedata r:id="rId27" o:title=""/>
          </v:shape>
          <o:OLEObject Type="Embed" ProgID="Equation.DSMT4" ShapeID="_x0000_i1035" DrawAspect="Content" ObjectID="_1578994316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CF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6" type="#_x0000_t75" style="width:16.15pt;height:18.85pt" o:ole="">
            <v:imagedata r:id="rId29" o:title=""/>
          </v:shape>
          <o:OLEObject Type="Embed" ProgID="Equation.DSMT4" ShapeID="_x0000_i1036" DrawAspect="Content" ObjectID="_157899431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E6FCF">
        <w:rPr>
          <w:rFonts w:ascii="Times New Roman" w:hAnsi="Times New Roman" w:cs="Times New Roman"/>
          <w:position w:val="-34"/>
          <w:sz w:val="28"/>
          <w:szCs w:val="28"/>
        </w:rPr>
        <w:object w:dxaOrig="1400" w:dyaOrig="780">
          <v:shape id="_x0000_i1037" type="#_x0000_t75" style="width:70pt;height:39.05pt" o:ole="">
            <v:imagedata r:id="rId31" o:title=""/>
          </v:shape>
          <o:OLEObject Type="Embed" ProgID="Equation.DSMT4" ShapeID="_x0000_i1037" DrawAspect="Content" ObjectID="_1578994318" r:id="rId3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FCF" w:rsidRDefault="00AE6FCF" w:rsidP="00AE6F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579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B579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AB579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B579F">
        <w:rPr>
          <w:rFonts w:ascii="Times New Roman" w:hAnsi="Times New Roman" w:cs="Times New Roman"/>
          <w:sz w:val="28"/>
          <w:szCs w:val="28"/>
        </w:rPr>
        <w:t>(3</w:t>
      </w:r>
      <w:proofErr w:type="gramStart"/>
      <w:r w:rsidRPr="00AB579F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; R)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E, F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 </w:t>
      </w:r>
    </w:p>
    <w:p w:rsidR="00AE6FCF" w:rsidRDefault="006D0A32" w:rsidP="00AE6F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E, M, O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6D0A32" w:rsidRDefault="006D0A32" w:rsidP="00AE6F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A32">
        <w:rPr>
          <w:rFonts w:ascii="Times New Roman" w:hAnsi="Times New Roman" w:cs="Times New Roman"/>
          <w:position w:val="-28"/>
          <w:sz w:val="28"/>
          <w:szCs w:val="28"/>
        </w:rPr>
        <w:object w:dxaOrig="1420" w:dyaOrig="720">
          <v:shape id="_x0000_i1038" type="#_x0000_t75" style="width:71.35pt;height:36.35pt" o:ole="">
            <v:imagedata r:id="rId33" o:title=""/>
          </v:shape>
          <o:OLEObject Type="Embed" ProgID="Equation.DSMT4" ShapeID="_x0000_i1038" DrawAspect="Content" ObjectID="_157899431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A32">
        <w:rPr>
          <w:rFonts w:ascii="Times New Roman" w:hAnsi="Times New Roman" w:cs="Times New Roman"/>
          <w:position w:val="-28"/>
          <w:sz w:val="28"/>
          <w:szCs w:val="28"/>
        </w:rPr>
        <w:object w:dxaOrig="1640" w:dyaOrig="720">
          <v:shape id="_x0000_i1039" type="#_x0000_t75" style="width:82.1pt;height:36.35pt" o:ole="">
            <v:imagedata r:id="rId35" o:title=""/>
          </v:shape>
          <o:OLEObject Type="Embed" ProgID="Equation.DSMT4" ShapeID="_x0000_i1039" DrawAspect="Content" ObjectID="_1578994320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A32" w:rsidRDefault="006D0A32" w:rsidP="00AE6F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MF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0A32">
        <w:rPr>
          <w:rFonts w:ascii="Times New Roman" w:hAnsi="Times New Roman" w:cs="Times New Roman"/>
          <w:position w:val="-4"/>
          <w:sz w:val="28"/>
          <w:szCs w:val="28"/>
        </w:rPr>
        <w:object w:dxaOrig="1080" w:dyaOrig="279">
          <v:shape id="_x0000_i1040" type="#_x0000_t75" style="width:53.85pt;height:14.15pt" o:ole="">
            <v:imagedata r:id="rId37" o:title=""/>
          </v:shape>
          <o:OLEObject Type="Embed" ProgID="Equation.DSMT4" ShapeID="_x0000_i1040" DrawAspect="Content" ObjectID="_1578994321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A32" w:rsidRPr="00AE6FCF" w:rsidRDefault="006D0A32" w:rsidP="00AE6F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M,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EF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FCF" w:rsidRPr="00AB579F" w:rsidRDefault="00AE6FCF" w:rsidP="00AE6F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579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B579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AB579F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AB579F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AB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79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B579F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>Cho a, b</w:t>
      </w:r>
      <w:r w:rsidR="006D0A32">
        <w:rPr>
          <w:rFonts w:ascii="Times New Roman" w:hAnsi="Times New Roman" w:cs="Times New Roman"/>
          <w:sz w:val="28"/>
          <w:szCs w:val="28"/>
        </w:rPr>
        <w:t xml:space="preserve">, c </w:t>
      </w:r>
      <w:proofErr w:type="spellStart"/>
      <w:r w:rsidR="006D0A3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D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A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D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A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D0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A32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A32" w:rsidRPr="006D0A32">
        <w:rPr>
          <w:rFonts w:ascii="Times New Roman" w:hAnsi="Times New Roman" w:cs="Times New Roman"/>
          <w:position w:val="-6"/>
          <w:sz w:val="28"/>
          <w:szCs w:val="28"/>
        </w:rPr>
        <w:object w:dxaOrig="1440" w:dyaOrig="300">
          <v:shape id="_x0000_i1041" type="#_x0000_t75" style="width:1in;height:14.8pt" o:ole="">
            <v:imagedata r:id="rId39" o:title=""/>
          </v:shape>
          <o:OLEObject Type="Embed" ProgID="Equation.DSMT4" ShapeID="_x0000_i1041" DrawAspect="Content" ObjectID="_1578994322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A32" w:rsidRPr="00AB579F">
        <w:rPr>
          <w:rFonts w:ascii="Times New Roman" w:hAnsi="Times New Roman" w:cs="Times New Roman"/>
          <w:position w:val="-28"/>
          <w:sz w:val="28"/>
          <w:szCs w:val="28"/>
        </w:rPr>
        <w:object w:dxaOrig="2580" w:dyaOrig="720">
          <v:shape id="_x0000_i1042" type="#_x0000_t75" style="width:129.2pt;height:36.35pt" o:ole="">
            <v:imagedata r:id="rId41" o:title=""/>
          </v:shape>
          <o:OLEObject Type="Embed" ProgID="Equation.DSMT4" ShapeID="_x0000_i1042" DrawAspect="Content" ObjectID="_1578994323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E6FCF" w:rsidRPr="00AB579F" w:rsidRDefault="00AE6FCF" w:rsidP="00AE6FC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B579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AB579F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AB579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AE6FCF" w:rsidRPr="00AB579F" w:rsidRDefault="00AE6FCF" w:rsidP="00AE6FCF">
      <w:pPr>
        <w:rPr>
          <w:rFonts w:ascii="Times New Roman" w:hAnsi="Times New Roman" w:cs="Times New Roman"/>
          <w:sz w:val="28"/>
          <w:szCs w:val="28"/>
        </w:rPr>
      </w:pPr>
    </w:p>
    <w:p w:rsidR="00727EDB" w:rsidRPr="00AE6FCF" w:rsidRDefault="001C0B75">
      <w:pPr>
        <w:rPr>
          <w:rFonts w:ascii="Times New Roman" w:hAnsi="Times New Roman" w:cs="Times New Roman"/>
          <w:sz w:val="28"/>
          <w:szCs w:val="28"/>
        </w:rPr>
      </w:pPr>
    </w:p>
    <w:sectPr w:rsidR="00727EDB" w:rsidRPr="00AE6FCF" w:rsidSect="000645DA">
      <w:headerReference w:type="default" r:id="rId43"/>
      <w:pgSz w:w="12240" w:h="15840"/>
      <w:pgMar w:top="426" w:right="720" w:bottom="0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B75" w:rsidRDefault="001C0B75" w:rsidP="00AE6FCF">
      <w:pPr>
        <w:spacing w:after="0" w:line="240" w:lineRule="auto"/>
      </w:pPr>
      <w:r>
        <w:separator/>
      </w:r>
    </w:p>
  </w:endnote>
  <w:endnote w:type="continuationSeparator" w:id="0">
    <w:p w:rsidR="001C0B75" w:rsidRDefault="001C0B75" w:rsidP="00AE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B75" w:rsidRDefault="001C0B75" w:rsidP="00AE6FCF">
      <w:pPr>
        <w:spacing w:after="0" w:line="240" w:lineRule="auto"/>
      </w:pPr>
      <w:r>
        <w:separator/>
      </w:r>
    </w:p>
  </w:footnote>
  <w:footnote w:type="continuationSeparator" w:id="0">
    <w:p w:rsidR="001C0B75" w:rsidRDefault="001C0B75" w:rsidP="00AE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6953771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B16A0" w:rsidRDefault="00AE6FCF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A3CE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5B16A0" w:rsidRDefault="001C0B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17E2A"/>
    <w:multiLevelType w:val="hybridMultilevel"/>
    <w:tmpl w:val="F6781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C6273"/>
    <w:multiLevelType w:val="hybridMultilevel"/>
    <w:tmpl w:val="C728F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43AE8"/>
    <w:multiLevelType w:val="hybridMultilevel"/>
    <w:tmpl w:val="853830EC"/>
    <w:lvl w:ilvl="0" w:tplc="034840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B09D0"/>
    <w:multiLevelType w:val="hybridMultilevel"/>
    <w:tmpl w:val="5FC2FA58"/>
    <w:lvl w:ilvl="0" w:tplc="264441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F5411C"/>
    <w:multiLevelType w:val="hybridMultilevel"/>
    <w:tmpl w:val="25BC0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CF"/>
    <w:rsid w:val="001C0B75"/>
    <w:rsid w:val="00482E81"/>
    <w:rsid w:val="006D0A32"/>
    <w:rsid w:val="00AE6FCF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8F44E-4498-4F16-9B60-C721B1DD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FCF"/>
  </w:style>
  <w:style w:type="table" w:styleId="TableGrid">
    <w:name w:val="Table Grid"/>
    <w:basedOn w:val="TableNormal"/>
    <w:uiPriority w:val="39"/>
    <w:rsid w:val="00AE6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FC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6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2018-02-01T05:19:00Z</dcterms:created>
  <dcterms:modified xsi:type="dcterms:W3CDTF">2018-02-01T05:43:00Z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