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6CCE">
      <w:pPr>
        <w:contextualSpacing/>
        <w:rPr>
          <w:rFonts w:hint="default" w:ascii="Times New Roman" w:hAnsi="Times New Roman" w:cs="Times New Roman"/>
          <w:sz w:val="24"/>
          <w:szCs w:val="24"/>
          <w:highlight w:val="white"/>
        </w:rPr>
      </w:pPr>
      <w:bookmarkStart w:id="1" w:name="_GoBack"/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  </w:t>
      </w:r>
    </w:p>
    <w:tbl>
      <w:tblPr>
        <w:tblStyle w:val="3"/>
        <w:tblW w:w="98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802"/>
        <w:gridCol w:w="5566"/>
      </w:tblGrid>
      <w:tr w14:paraId="7FB9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35C0563">
            <w:pPr>
              <w:spacing w:before="0"/>
              <w:contextualSpacing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TRƯỜNG THPT LIÊN BẢO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84250" cy="6350"/>
                  <wp:effectExtent l="0" t="0" r="0" b="0"/>
                  <wp:docPr id="148508609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860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77CA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1D8717A0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2A204A1">
            <w:pPr>
              <w:ind w:left="56" w:hanging="56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14:paraId="7C987478">
            <w:pPr>
              <w:ind w:right="-112"/>
              <w:contextualSpacing/>
              <w:rPr>
                <w:rFonts w:hint="default"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</w:tbl>
    <w:p w14:paraId="7A311BDC">
      <w:pPr>
        <w:ind w:left="56" w:hanging="56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white"/>
        </w:rPr>
        <w:t>CỘNG HOÀ XÃ HỘI CHỦ NGHĨA VIỆT NAM</w:t>
      </w:r>
    </w:p>
    <w:p w14:paraId="4906B3F1">
      <w:pPr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u w:val="single"/>
        </w:rPr>
        <w:t>Độc lập - Tự do - Hạnh phúc</w:t>
      </w:r>
    </w:p>
    <w:p w14:paraId="2132097B">
      <w:pPr>
        <w:ind w:right="-112"/>
        <w:contextualSpacing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17A280DD">
      <w:pPr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  <w:highlight w:val="white"/>
        </w:rPr>
        <w:t xml:space="preserve">                                                Vĩnh Phúc, ngày 28 tháng 9  năm 202</w:t>
      </w:r>
      <w:r>
        <w:rPr>
          <w:rFonts w:hint="default" w:ascii="Times New Roman" w:hAnsi="Times New Roman" w:cs="Times New Roman"/>
          <w:i/>
          <w:sz w:val="24"/>
          <w:szCs w:val="24"/>
        </w:rPr>
        <w:t>4</w:t>
      </w:r>
    </w:p>
    <w:p w14:paraId="50365535">
      <w:pPr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</w:p>
    <w:p w14:paraId="4F6FB190">
      <w:pPr>
        <w:shd w:val="clear" w:color="auto" w:fill="FFFFFF"/>
        <w:contextualSpacing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NGÂN HÀNG ĐỀ THI/CÂU HỎI THI MÔN HỌC </w:t>
      </w:r>
    </w:p>
    <w:p w14:paraId="0AFBBCF4">
      <w:pPr>
        <w:pStyle w:val="7"/>
        <w:numPr>
          <w:ilvl w:val="0"/>
          <w:numId w:val="1"/>
        </w:numPr>
        <w:shd w:val="clear" w:color="auto" w:fill="FFFFFF"/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Thông tin chung.</w:t>
      </w:r>
    </w:p>
    <w:p w14:paraId="768C95BC">
      <w:pPr>
        <w:pStyle w:val="7"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Môn học: Vật lý</w:t>
      </w:r>
    </w:p>
    <w:p w14:paraId="0A5936E0">
      <w:pPr>
        <w:pStyle w:val="7"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Tổ bộ môn quản lý môn học: Khoa học tự nhiên</w:t>
      </w:r>
    </w:p>
    <w:p w14:paraId="1B9AE04E">
      <w:pPr>
        <w:pStyle w:val="7"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Khóa sử dụng: 2024 - 2025</w:t>
      </w:r>
    </w:p>
    <w:p w14:paraId="1F9BDB44">
      <w:pPr>
        <w:pStyle w:val="7"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Dùng cho đánh giá:Kiểm tra giữa học kỳ 1 vật lý 10</w:t>
      </w:r>
    </w:p>
    <w:p w14:paraId="39378BC2">
      <w:pPr>
        <w:pStyle w:val="7"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Thời gian làm bài: 45 phút</w:t>
      </w:r>
    </w:p>
    <w:p w14:paraId="40D5647D">
      <w:pPr>
        <w:spacing w:line="240" w:lineRule="auto"/>
        <w:ind w:firstLine="720" w:firstLineChars="0"/>
        <w:jc w:val="both"/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>- Cấu trúc: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+ Mức độ đề: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>4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%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b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iết;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4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0%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iểu;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15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>% Vận dụng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.</w:t>
      </w:r>
    </w:p>
    <w:p w14:paraId="557CD5D7">
      <w:pPr>
        <w:spacing w:line="240" w:lineRule="auto"/>
        <w:ind w:firstLine="997" w:firstLineChars="0"/>
        <w:jc w:val="both"/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+ Phần trắc nghiệm: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>4,5</w:t>
      </w: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 điểm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(gồm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15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câu hỏi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. Trong đó: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b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iết: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9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câu,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iểu: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4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câu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, vận dụng:2 câu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>), mỗi câu 0,25 điểm.</w:t>
      </w:r>
    </w:p>
    <w:p w14:paraId="31248F6B">
      <w:pPr>
        <w:spacing w:line="240" w:lineRule="auto"/>
        <w:ind w:firstLine="997" w:firstLineChars="0"/>
        <w:jc w:val="both"/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+ Phần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>câu hỏi  đúng sai 4 câu</w:t>
      </w: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: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>,0 điểm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(gồm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16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Ý. Trong đó: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b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iết: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Ý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,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iểu: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9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Ý, vận dụng: 2 Ý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), mỗi câu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1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điểm.</w:t>
      </w:r>
    </w:p>
    <w:p w14:paraId="6B4EED96">
      <w:pPr>
        <w:spacing w:line="240" w:lineRule="auto"/>
        <w:ind w:firstLine="997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vi"/>
        </w:rPr>
        <w:t xml:space="preserve">+ Phần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trả lời ngắn: 1,5 điểm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>(gồm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 xml:space="preserve"> 3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câu hỏi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. Trong đó: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b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iết: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 xml:space="preserve">1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câu,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iểu: 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1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 xml:space="preserve"> câu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en-US"/>
        </w:rPr>
        <w:t>, vận dụng: 1</w:t>
      </w:r>
      <w:r>
        <w:rPr>
          <w:rFonts w:hint="default" w:ascii="Times New Roman" w:hAnsi="Times New Roman" w:eastAsia="Arial" w:cs="Times New Roman"/>
          <w:i/>
          <w:sz w:val="24"/>
          <w:szCs w:val="24"/>
          <w:lang w:val="vi"/>
        </w:rPr>
        <w:t>), mỗi câu 0,25 điểm.</w:t>
      </w:r>
    </w:p>
    <w:p w14:paraId="22F952F7">
      <w:pPr>
        <w:pStyle w:val="7"/>
        <w:numPr>
          <w:ilvl w:val="0"/>
          <w:numId w:val="1"/>
        </w:numPr>
        <w:shd w:val="clear" w:color="auto" w:fill="FFFFFF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Ma trận</w:t>
      </w:r>
    </w:p>
    <w:tbl>
      <w:tblPr>
        <w:tblStyle w:val="6"/>
        <w:tblpPr w:leftFromText="180" w:rightFromText="180" w:vertAnchor="text" w:horzAnchor="page" w:tblpXSpec="center" w:tblpY="153"/>
        <w:tblOverlap w:val="never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796"/>
        <w:gridCol w:w="903"/>
        <w:gridCol w:w="854"/>
        <w:gridCol w:w="845"/>
        <w:gridCol w:w="835"/>
        <w:gridCol w:w="932"/>
        <w:gridCol w:w="757"/>
        <w:gridCol w:w="855"/>
        <w:gridCol w:w="990"/>
      </w:tblGrid>
      <w:tr w14:paraId="4891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12" w:type="dxa"/>
            <w:vMerge w:val="restart"/>
            <w:vAlign w:val="center"/>
          </w:tcPr>
          <w:p w14:paraId="51F09E21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Thành phần </w:t>
            </w:r>
          </w:p>
          <w:p w14:paraId="16EF2E02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năng lực</w:t>
            </w:r>
          </w:p>
        </w:tc>
        <w:tc>
          <w:tcPr>
            <w:tcW w:w="7767" w:type="dxa"/>
            <w:gridSpan w:val="9"/>
            <w:vAlign w:val="center"/>
          </w:tcPr>
          <w:p w14:paraId="70C4CA4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Cấp độ tư duy</w:t>
            </w:r>
          </w:p>
        </w:tc>
      </w:tr>
      <w:tr w14:paraId="04C9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12" w:type="dxa"/>
            <w:vMerge w:val="continue"/>
            <w:vAlign w:val="center"/>
          </w:tcPr>
          <w:p w14:paraId="014EDA8E">
            <w:pPr>
              <w:spacing w:after="1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492320B3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PHẦN I</w:t>
            </w:r>
          </w:p>
        </w:tc>
        <w:tc>
          <w:tcPr>
            <w:tcW w:w="2612" w:type="dxa"/>
            <w:gridSpan w:val="3"/>
            <w:vAlign w:val="center"/>
          </w:tcPr>
          <w:p w14:paraId="63AA45D3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PHẦN II</w:t>
            </w:r>
          </w:p>
        </w:tc>
        <w:tc>
          <w:tcPr>
            <w:tcW w:w="2602" w:type="dxa"/>
            <w:gridSpan w:val="3"/>
            <w:vAlign w:val="center"/>
          </w:tcPr>
          <w:p w14:paraId="164589F2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PHẦN III</w:t>
            </w:r>
          </w:p>
        </w:tc>
      </w:tr>
      <w:tr w14:paraId="08D9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2" w:type="dxa"/>
            <w:vMerge w:val="continue"/>
            <w:vAlign w:val="center"/>
          </w:tcPr>
          <w:p w14:paraId="49980226">
            <w:pPr>
              <w:spacing w:after="1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7973C47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903" w:type="dxa"/>
            <w:vAlign w:val="center"/>
          </w:tcPr>
          <w:p w14:paraId="2FF04CC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54" w:type="dxa"/>
            <w:vAlign w:val="center"/>
          </w:tcPr>
          <w:p w14:paraId="30BE581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845" w:type="dxa"/>
            <w:vAlign w:val="center"/>
          </w:tcPr>
          <w:p w14:paraId="1146567B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35" w:type="dxa"/>
            <w:vAlign w:val="center"/>
          </w:tcPr>
          <w:p w14:paraId="5270644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932" w:type="dxa"/>
            <w:vAlign w:val="center"/>
          </w:tcPr>
          <w:p w14:paraId="3CC3EF74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57" w:type="dxa"/>
            <w:vAlign w:val="center"/>
          </w:tcPr>
          <w:p w14:paraId="43C6120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55" w:type="dxa"/>
            <w:vAlign w:val="center"/>
          </w:tcPr>
          <w:p w14:paraId="20AF5F8E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990" w:type="dxa"/>
            <w:vAlign w:val="center"/>
          </w:tcPr>
          <w:p w14:paraId="02F1947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</w:tr>
      <w:tr w14:paraId="11BC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12" w:type="dxa"/>
            <w:vAlign w:val="center"/>
          </w:tcPr>
          <w:p w14:paraId="19B004C0">
            <w:pPr>
              <w:spacing w:after="1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Nhận thức vật lí</w:t>
            </w:r>
          </w:p>
        </w:tc>
        <w:tc>
          <w:tcPr>
            <w:tcW w:w="796" w:type="dxa"/>
            <w:vAlign w:val="center"/>
          </w:tcPr>
          <w:p w14:paraId="10B2F589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3" w:type="dxa"/>
            <w:vAlign w:val="center"/>
          </w:tcPr>
          <w:p w14:paraId="3C82516A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6E7A1A06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5D45377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vAlign w:val="center"/>
          </w:tcPr>
          <w:p w14:paraId="436E920C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14:paraId="03E5B5D2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7" w:type="dxa"/>
            <w:vAlign w:val="center"/>
          </w:tcPr>
          <w:p w14:paraId="1E7CFC81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3BEF91B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14:paraId="70B603C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1D3E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2" w:type="dxa"/>
            <w:vAlign w:val="center"/>
          </w:tcPr>
          <w:p w14:paraId="1205225B">
            <w:pPr>
              <w:spacing w:after="1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Tìm hiểu thế giới tự nhiên dưới góc độ vật lí</w:t>
            </w:r>
          </w:p>
        </w:tc>
        <w:tc>
          <w:tcPr>
            <w:tcW w:w="796" w:type="dxa"/>
            <w:vAlign w:val="center"/>
          </w:tcPr>
          <w:p w14:paraId="6A03B88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center"/>
          </w:tcPr>
          <w:p w14:paraId="2BCBDB9B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46B48FBE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14:paraId="17FB3BFA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vAlign w:val="center"/>
          </w:tcPr>
          <w:p w14:paraId="1C38920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14:paraId="4146F6D3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7" w:type="dxa"/>
            <w:vAlign w:val="center"/>
          </w:tcPr>
          <w:p w14:paraId="5A77E626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vAlign w:val="center"/>
          </w:tcPr>
          <w:p w14:paraId="44C5366B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14:paraId="5CC56EF3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14:paraId="174A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2" w:type="dxa"/>
            <w:vAlign w:val="center"/>
          </w:tcPr>
          <w:p w14:paraId="7B86F1AF">
            <w:pPr>
              <w:spacing w:after="1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Vận dụng kiến thức, kĩ năng đã học</w:t>
            </w:r>
          </w:p>
        </w:tc>
        <w:tc>
          <w:tcPr>
            <w:tcW w:w="796" w:type="dxa"/>
            <w:vAlign w:val="center"/>
          </w:tcPr>
          <w:p w14:paraId="02F2AF1A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center"/>
          </w:tcPr>
          <w:p w14:paraId="33343AE8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75C4B48A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14:paraId="164F164F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" w:type="dxa"/>
            <w:vAlign w:val="center"/>
          </w:tcPr>
          <w:p w14:paraId="7317980F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6B315C9A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7" w:type="dxa"/>
            <w:vAlign w:val="center"/>
          </w:tcPr>
          <w:p w14:paraId="5FBA622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vAlign w:val="center"/>
          </w:tcPr>
          <w:p w14:paraId="0C553749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3C36A451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1207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12" w:type="dxa"/>
            <w:vAlign w:val="center"/>
          </w:tcPr>
          <w:p w14:paraId="20E20454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96" w:type="dxa"/>
            <w:vAlign w:val="center"/>
          </w:tcPr>
          <w:p w14:paraId="19CCCCFB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14:paraId="60E07114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14:paraId="1D5EF970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  <w:vAlign w:val="center"/>
          </w:tcPr>
          <w:p w14:paraId="5F940A1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vAlign w:val="center"/>
          </w:tcPr>
          <w:p w14:paraId="4D54DEDD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14:paraId="4BF6A671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505C14F1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779C3DDC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3FFE18BC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4D71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12" w:type="dxa"/>
          </w:tcPr>
          <w:p w14:paraId="4AE5BB1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Điểm</w:t>
            </w:r>
          </w:p>
        </w:tc>
        <w:tc>
          <w:tcPr>
            <w:tcW w:w="796" w:type="dxa"/>
          </w:tcPr>
          <w:p w14:paraId="6A48346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2,4</w:t>
            </w:r>
          </w:p>
        </w:tc>
        <w:tc>
          <w:tcPr>
            <w:tcW w:w="903" w:type="dxa"/>
          </w:tcPr>
          <w:p w14:paraId="6F0F50B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1,5</w:t>
            </w:r>
          </w:p>
        </w:tc>
        <w:tc>
          <w:tcPr>
            <w:tcW w:w="854" w:type="dxa"/>
          </w:tcPr>
          <w:p w14:paraId="3997B17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0,6</w:t>
            </w:r>
          </w:p>
        </w:tc>
        <w:tc>
          <w:tcPr>
            <w:tcW w:w="845" w:type="dxa"/>
          </w:tcPr>
          <w:p w14:paraId="0B80760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1,5</w:t>
            </w:r>
          </w:p>
        </w:tc>
        <w:tc>
          <w:tcPr>
            <w:tcW w:w="835" w:type="dxa"/>
          </w:tcPr>
          <w:p w14:paraId="5A3DBDA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1,0</w:t>
            </w:r>
          </w:p>
        </w:tc>
        <w:tc>
          <w:tcPr>
            <w:tcW w:w="932" w:type="dxa"/>
          </w:tcPr>
          <w:p w14:paraId="0DA2270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1,5</w:t>
            </w:r>
          </w:p>
        </w:tc>
        <w:tc>
          <w:tcPr>
            <w:tcW w:w="757" w:type="dxa"/>
          </w:tcPr>
          <w:p w14:paraId="20BF420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0,5</w:t>
            </w:r>
          </w:p>
        </w:tc>
        <w:tc>
          <w:tcPr>
            <w:tcW w:w="855" w:type="dxa"/>
          </w:tcPr>
          <w:p w14:paraId="6455F41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0,5</w:t>
            </w:r>
          </w:p>
        </w:tc>
        <w:tc>
          <w:tcPr>
            <w:tcW w:w="990" w:type="dxa"/>
          </w:tcPr>
          <w:p w14:paraId="5083055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0,5</w:t>
            </w:r>
          </w:p>
        </w:tc>
      </w:tr>
      <w:tr w14:paraId="2A7A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12" w:type="dxa"/>
          </w:tcPr>
          <w:p w14:paraId="0CE917B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Tổng điểm</w:t>
            </w:r>
          </w:p>
        </w:tc>
        <w:tc>
          <w:tcPr>
            <w:tcW w:w="2553" w:type="dxa"/>
            <w:gridSpan w:val="3"/>
          </w:tcPr>
          <w:p w14:paraId="653EDA9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4,5 điểm</w:t>
            </w:r>
          </w:p>
        </w:tc>
        <w:tc>
          <w:tcPr>
            <w:tcW w:w="2612" w:type="dxa"/>
            <w:gridSpan w:val="3"/>
            <w:vAlign w:val="center"/>
          </w:tcPr>
          <w:p w14:paraId="37556F6F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4,0 điểm</w:t>
            </w:r>
          </w:p>
        </w:tc>
        <w:tc>
          <w:tcPr>
            <w:tcW w:w="2602" w:type="dxa"/>
            <w:gridSpan w:val="3"/>
            <w:vAlign w:val="center"/>
          </w:tcPr>
          <w:p w14:paraId="63A0CA37">
            <w:pPr>
              <w:spacing w:after="10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1,5 điểm</w:t>
            </w:r>
          </w:p>
        </w:tc>
      </w:tr>
    </w:tbl>
    <w:p w14:paraId="3C37EA11">
      <w:pPr>
        <w:spacing w:line="288" w:lineRule="auto"/>
        <w:ind w:right="25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Ghi chú: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Các con số trong bảng thể hiện số lượng lệnh hỏi. </w:t>
      </w:r>
    </w:p>
    <w:p w14:paraId="481B6A0A">
      <w:pPr>
        <w:spacing w:line="288" w:lineRule="auto"/>
        <w:ind w:right="254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Mỗi câu hỏi tại phần I và phần III là một lệnh hỏi; </w:t>
      </w:r>
    </w:p>
    <w:p w14:paraId="5EBFCFA2">
      <w:pPr>
        <w:spacing w:line="288" w:lineRule="auto"/>
        <w:ind w:right="25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 Mỗi ý hỏi tại Phần II là một lệnh hỏi.</w:t>
      </w:r>
    </w:p>
    <w:p w14:paraId="7F8D570F">
      <w:pPr>
        <w:shd w:val="clear" w:color="auto" w:fill="FFFFFF"/>
        <w:contextualSpacing/>
        <w:jc w:val="center"/>
        <w:outlineLvl w:val="2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ĐẶC TẢ ĐỀ KIỂM TRA GIỮA HKI VẬT LÝ 10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81"/>
        <w:gridCol w:w="4468"/>
        <w:gridCol w:w="921"/>
        <w:gridCol w:w="1099"/>
        <w:gridCol w:w="1083"/>
      </w:tblGrid>
      <w:tr w14:paraId="3B82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D927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8D01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Nội dung đơn vị kiến thức/kỹ năng</w:t>
            </w:r>
          </w:p>
        </w:tc>
        <w:tc>
          <w:tcPr>
            <w:tcW w:w="4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1F21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Mức độ kiến thức kỹ năng cần kiểm tra, đánh giá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FE92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14:paraId="2703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F30E">
            <w:pPr>
              <w:spacing w:before="0" w:beforeAutospacing="0"/>
              <w:rPr>
                <w:rFonts w:hint="default" w:ascii="Times New Roman" w:hAnsi="Times New Roman" w:eastAsia="SimSu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29BE">
            <w:pPr>
              <w:spacing w:before="0" w:beforeAutospacing="0"/>
              <w:rPr>
                <w:rFonts w:hint="default" w:ascii="Times New Roman" w:hAnsi="Times New Roman" w:eastAsia="SimSu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6B3">
            <w:pPr>
              <w:spacing w:before="0" w:beforeAutospacing="0"/>
              <w:rPr>
                <w:rFonts w:hint="default" w:ascii="Times New Roman" w:hAnsi="Times New Roman" w:eastAsia="SimSu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A893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6D981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1C5A">
            <w:pPr>
              <w:contextualSpacing/>
              <w:jc w:val="center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</w:tr>
      <w:tr w14:paraId="0CB7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6F3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00D4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Làm quen với Vật lí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890C">
            <w:pPr>
              <w:pStyle w:val="8"/>
              <w:spacing w:before="18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11428EDE">
            <w:pPr>
              <w:pStyle w:val="8"/>
              <w:numPr>
                <w:ilvl w:val="0"/>
                <w:numId w:val="2"/>
              </w:numPr>
              <w:tabs>
                <w:tab w:val="left" w:pos="248"/>
              </w:tabs>
              <w:spacing w:before="80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đối tượng nghiên cứu chủ yếu của vật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  <w:p w14:paraId="416F97B7">
            <w:pPr>
              <w:pStyle w:val="8"/>
              <w:numPr>
                <w:ilvl w:val="0"/>
                <w:numId w:val="2"/>
              </w:numPr>
              <w:tabs>
                <w:tab w:val="left" w:pos="366"/>
              </w:tabs>
              <w:spacing w:before="0"/>
              <w:ind w:right="9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các thành tựu nghiên cứu của vật lí tương ứng với các cuộc cách mạng công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nghiệp.</w:t>
            </w:r>
          </w:p>
          <w:p w14:paraId="711C22BE">
            <w:pPr>
              <w:pStyle w:val="8"/>
              <w:numPr>
                <w:ilvl w:val="0"/>
                <w:numId w:val="2"/>
              </w:numPr>
              <w:tabs>
                <w:tab w:val="left" w:pos="308"/>
              </w:tabs>
              <w:spacing w:before="0"/>
              <w:ind w:left="307" w:hanging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các quá trình phát triển của vật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  <w:p w14:paraId="5F6DB601">
            <w:pPr>
              <w:pStyle w:val="8"/>
              <w:numPr>
                <w:ilvl w:val="0"/>
                <w:numId w:val="2"/>
              </w:numPr>
              <w:tabs>
                <w:tab w:val="left" w:pos="308"/>
              </w:tabs>
              <w:spacing w:before="0"/>
              <w:ind w:left="307" w:hanging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phương pháp nghiên cứu vật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  <w:p w14:paraId="0EEC1C42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1304C5E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Hiểu được quá trình nghiên cứu của vật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E68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77E4D5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36A038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5174F93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A54B74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F0923B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CAD2C41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A879998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5035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C3DE1F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D136D7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D5C58A8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AC215B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2C83B3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695759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FBC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F41B34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68863E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96E0B2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DADEC3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44CFF0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8DFCC91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2055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6858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FB8B">
            <w:pPr>
              <w:pStyle w:val="8"/>
              <w:tabs>
                <w:tab w:val="left" w:pos="679"/>
                <w:tab w:val="left" w:pos="1199"/>
                <w:tab w:val="left" w:pos="1247"/>
              </w:tabs>
              <w:spacing w:before="1"/>
              <w:ind w:left="110" w:right="91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Các 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quy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tắc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an 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toàn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trong 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phòng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thực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hành Vật</w:t>
            </w:r>
            <w:r>
              <w:rPr>
                <w:rFonts w:hint="default"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lí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2DBD7">
            <w:pPr>
              <w:pStyle w:val="8"/>
              <w:spacing w:before="18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0E188081">
            <w:pPr>
              <w:pStyle w:val="8"/>
              <w:numPr>
                <w:ilvl w:val="0"/>
                <w:numId w:val="3"/>
              </w:numPr>
              <w:tabs>
                <w:tab w:val="left" w:pos="248"/>
              </w:tabs>
              <w:spacing w:before="7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các nguy cơ mất an toàn trong sử dụng thiết bị thí nghiệm vật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  <w:p w14:paraId="5D068D95">
            <w:pPr>
              <w:pStyle w:val="8"/>
              <w:numPr>
                <w:ilvl w:val="0"/>
                <w:numId w:val="3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các quy tắc an toàn trong phòng thực hành.</w:t>
            </w:r>
          </w:p>
          <w:p w14:paraId="5F727A39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45C7C887">
            <w:pPr>
              <w:pStyle w:val="8"/>
              <w:numPr>
                <w:ilvl w:val="0"/>
                <w:numId w:val="3"/>
              </w:numPr>
              <w:tabs>
                <w:tab w:val="left" w:pos="260"/>
              </w:tabs>
              <w:spacing w:before="81"/>
              <w:ind w:left="259" w:hanging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Hiểu và sử dụng được các thiết bị thí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nghiệm.</w:t>
            </w:r>
          </w:p>
          <w:p w14:paraId="1C64CB7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Hiểu và sử dụng các biển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báo.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828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5CF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938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6564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C0F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786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Thực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hành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tính sai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số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trong phép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đo.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Ghi kết quả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21F4">
            <w:pPr>
              <w:pStyle w:val="8"/>
              <w:spacing w:before="18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0194922">
            <w:pPr>
              <w:pStyle w:val="8"/>
              <w:spacing w:before="77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phép đo trực tiếp và phép đo gián tiếp.</w:t>
            </w:r>
          </w:p>
          <w:p w14:paraId="45177FBC">
            <w:pPr>
              <w:pStyle w:val="8"/>
              <w:numPr>
                <w:ilvl w:val="0"/>
                <w:numId w:val="4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các loại sai số của phép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đo.</w:t>
            </w:r>
          </w:p>
          <w:p w14:paraId="318C15BB">
            <w:pPr>
              <w:pStyle w:val="8"/>
              <w:numPr>
                <w:ilvl w:val="0"/>
                <w:numId w:val="4"/>
              </w:numPr>
              <w:tabs>
                <w:tab w:val="left" w:pos="248"/>
              </w:tabs>
              <w:spacing w:before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một số nguyên nhân gây ra sai số khi tiến hành thí nghệm vật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lí.</w:t>
            </w:r>
          </w:p>
          <w:p w14:paraId="662A76E1">
            <w:pPr>
              <w:pStyle w:val="8"/>
              <w:numPr>
                <w:ilvl w:val="0"/>
                <w:numId w:val="4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công thức giá trị trung bình, sai số tỉ đổi, sai số tuyệt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đối.</w:t>
            </w:r>
          </w:p>
          <w:p w14:paraId="061F8EAD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03B13CC5">
            <w:pPr>
              <w:pStyle w:val="8"/>
              <w:spacing w:before="23"/>
              <w:ind w:left="10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Cách ghi đúng kết quả phép đo và sai số phép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7514B4">
            <w:pPr>
              <w:pStyle w:val="8"/>
              <w:numPr>
                <w:ilvl w:val="0"/>
                <w:numId w:val="5"/>
              </w:numPr>
              <w:tabs>
                <w:tab w:val="left" w:pos="248"/>
              </w:tabs>
              <w:spacing w:before="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được sai số tuyệt đối và sai số tỉ đối của phép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đo.</w:t>
            </w:r>
          </w:p>
          <w:p w14:paraId="43A80DA4">
            <w:pPr>
              <w:pStyle w:val="8"/>
              <w:spacing w:before="80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212014A9">
            <w:pPr>
              <w:pStyle w:val="8"/>
              <w:numPr>
                <w:ilvl w:val="0"/>
                <w:numId w:val="5"/>
              </w:numPr>
              <w:tabs>
                <w:tab w:val="left" w:pos="260"/>
              </w:tabs>
              <w:spacing w:before="80"/>
              <w:ind w:left="259" w:hanging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giá trị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đo.</w:t>
            </w:r>
          </w:p>
          <w:p w14:paraId="66C56731">
            <w:pPr>
              <w:pStyle w:val="8"/>
              <w:spacing w:before="23"/>
              <w:ind w:left="10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sai số của phép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ADC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53A3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569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778A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D417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596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Độ dịch chuyển và quãng  đường đi được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51EFEE">
            <w:pPr>
              <w:pStyle w:val="8"/>
              <w:spacing w:before="21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476E4EAF">
            <w:pPr>
              <w:pStyle w:val="8"/>
              <w:spacing w:before="77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độ dịch chuyển là gì?</w:t>
            </w:r>
          </w:p>
          <w:p w14:paraId="6DCD6584">
            <w:pPr>
              <w:pStyle w:val="8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So sánh được độ dịch chuyển và quãng đường đi được.</w:t>
            </w:r>
          </w:p>
          <w:p w14:paraId="7BBC5FE7">
            <w:pPr>
              <w:pStyle w:val="8"/>
              <w:spacing w:before="23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04B810F1">
            <w:pPr>
              <w:pStyle w:val="8"/>
              <w:numPr>
                <w:ilvl w:val="0"/>
                <w:numId w:val="6"/>
              </w:numPr>
              <w:tabs>
                <w:tab w:val="left" w:pos="248"/>
              </w:tabs>
              <w:spacing w:before="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Xác định được độ dịch chuyển và quãng đường đi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được.</w:t>
            </w:r>
          </w:p>
          <w:p w14:paraId="246E8FF2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4094F8B4">
            <w:pPr>
              <w:pStyle w:val="8"/>
              <w:numPr>
                <w:ilvl w:val="0"/>
                <w:numId w:val="6"/>
              </w:numPr>
              <w:tabs>
                <w:tab w:val="left" w:pos="260"/>
              </w:tabs>
              <w:spacing w:before="80"/>
              <w:ind w:left="259" w:hanging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độ dịch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chuyển.</w:t>
            </w:r>
          </w:p>
          <w:p w14:paraId="2E15D74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14:paraId="16F16A82">
            <w:pPr>
              <w:contextualSpacing/>
              <w:outlineLvl w:val="2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Tính được độ dịch chuyển và quãng đường trong các bài toán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8FC648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B695D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B9E4EB7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3E8983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12E47E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3C3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B650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C21A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Tốc độ và vận tốc</w:t>
            </w:r>
          </w:p>
        </w:tc>
        <w:tc>
          <w:tcPr>
            <w:tcW w:w="4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2B46">
            <w:pPr>
              <w:pStyle w:val="8"/>
              <w:spacing w:before="21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B7AEF5F">
            <w:pPr>
              <w:pStyle w:val="8"/>
              <w:spacing w:before="77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ý nghĩa và công thức của tốc độ trung bình.</w:t>
            </w:r>
          </w:p>
          <w:p w14:paraId="663E12A2">
            <w:pPr>
              <w:pStyle w:val="8"/>
              <w:numPr>
                <w:ilvl w:val="0"/>
                <w:numId w:val="7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tốc độ tức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thời.</w:t>
            </w:r>
          </w:p>
          <w:p w14:paraId="765DCC41">
            <w:pPr>
              <w:pStyle w:val="8"/>
              <w:numPr>
                <w:ilvl w:val="0"/>
                <w:numId w:val="7"/>
              </w:numPr>
              <w:tabs>
                <w:tab w:val="left" w:pos="248"/>
              </w:tabs>
              <w:spacing w:before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cách đo tốc độ trong cuộc sống và trong phòng thí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nghiệm.</w:t>
            </w:r>
          </w:p>
          <w:p w14:paraId="0771E00A">
            <w:pPr>
              <w:pStyle w:val="8"/>
              <w:numPr>
                <w:ilvl w:val="0"/>
                <w:numId w:val="7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định nghĩa vận tốc và viết được công thức tính vận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36AC8E04">
            <w:pPr>
              <w:pStyle w:val="8"/>
              <w:numPr>
                <w:ilvl w:val="0"/>
                <w:numId w:val="7"/>
              </w:numPr>
              <w:tabs>
                <w:tab w:val="left" w:pos="248"/>
              </w:tabs>
              <w:spacing w:before="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công thức cộng vận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14D0F3A4">
            <w:pPr>
              <w:pStyle w:val="8"/>
              <w:spacing w:before="8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F1F994B">
            <w:pPr>
              <w:pStyle w:val="8"/>
              <w:spacing w:before="78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được tốc độ trung bình.</w:t>
            </w:r>
          </w:p>
          <w:p w14:paraId="6A48AD5B">
            <w:pPr>
              <w:pStyle w:val="8"/>
              <w:numPr>
                <w:ilvl w:val="0"/>
                <w:numId w:val="8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Phân biệt được tốc độ và vận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012F7778">
            <w:pPr>
              <w:pStyle w:val="8"/>
              <w:numPr>
                <w:ilvl w:val="0"/>
                <w:numId w:val="8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Xác định được vectơ vận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1506F04B">
            <w:pPr>
              <w:pStyle w:val="8"/>
              <w:spacing w:before="7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Vận dụng: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Giải được các bài toán về tổng hợp hai vận tốc cùng phương và hai vận tốc vuông góc với nhau.</w:t>
            </w:r>
          </w:p>
        </w:tc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1B7A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FF6F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1AE4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6BC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732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ABB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Thực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hành: Đo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tốc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độ của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vật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chuyển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động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BD8">
            <w:pPr>
              <w:pStyle w:val="8"/>
              <w:spacing w:before="21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1D4E116D">
            <w:pPr>
              <w:pStyle w:val="8"/>
              <w:spacing w:before="77"/>
              <w:ind w:left="108" w:right="10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 ưu điểm và nhược điểm khi sử dụng đồng hồ đo thời gian hiện số và cổng quang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điện.</w:t>
            </w:r>
          </w:p>
          <w:p w14:paraId="56FF41E9">
            <w:pPr>
              <w:pStyle w:val="8"/>
              <w:numPr>
                <w:ilvl w:val="0"/>
                <w:numId w:val="9"/>
              </w:numPr>
              <w:tabs>
                <w:tab w:val="left" w:pos="248"/>
              </w:tabs>
              <w:spacing w:before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Cách sử dụng đồng hồ đo thời gian hiện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số.</w:t>
            </w:r>
          </w:p>
          <w:p w14:paraId="19907425">
            <w:pPr>
              <w:pStyle w:val="8"/>
              <w:numPr>
                <w:ilvl w:val="0"/>
                <w:numId w:val="9"/>
              </w:numPr>
              <w:tabs>
                <w:tab w:val="left" w:pos="248"/>
              </w:tabs>
              <w:spacing w:befor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Ý nghĩa của việc sử dụng hai cổng quang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điện.</w:t>
            </w:r>
          </w:p>
          <w:p w14:paraId="55C46384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6A2AA202">
            <w:pPr>
              <w:pStyle w:val="8"/>
              <w:spacing w:before="21"/>
              <w:ind w:left="10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Đo được tốc độ bằng dụng cụ thực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hành.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0584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43D1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588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33FC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DE8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455A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Đồ thị độ dịch chuyển – thời gian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52C8">
            <w:pPr>
              <w:pStyle w:val="8"/>
              <w:spacing w:before="21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43C08844">
            <w:pPr>
              <w:pStyle w:val="8"/>
              <w:numPr>
                <w:ilvl w:val="0"/>
                <w:numId w:val="10"/>
              </w:numPr>
              <w:tabs>
                <w:tab w:val="left" w:pos="308"/>
              </w:tabs>
              <w:spacing w:before="77"/>
              <w:ind w:left="30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Mô tả được chuyển động của vật dựa vào đồ thị dịch chuyển – thời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gian.</w:t>
            </w:r>
          </w:p>
          <w:p w14:paraId="4C3868BA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B16811C">
            <w:pPr>
              <w:pStyle w:val="8"/>
              <w:numPr>
                <w:ilvl w:val="0"/>
                <w:numId w:val="10"/>
              </w:numPr>
              <w:tabs>
                <w:tab w:val="left" w:pos="248"/>
              </w:tabs>
              <w:spacing w:before="78"/>
              <w:ind w:left="247" w:hanging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được tốc độ từ độ dốc của đồ thị độ dịch chuyển – thời</w:t>
            </w:r>
            <w:r>
              <w:rPr>
                <w:rFonts w:hint="default"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gian.</w:t>
            </w:r>
          </w:p>
          <w:p w14:paraId="1963EB56">
            <w:pPr>
              <w:pStyle w:val="8"/>
              <w:numPr>
                <w:ilvl w:val="0"/>
                <w:numId w:val="10"/>
              </w:numPr>
              <w:tabs>
                <w:tab w:val="left" w:pos="258"/>
              </w:tabs>
              <w:spacing w:before="0"/>
              <w:ind w:right="95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Xác định được vị trí và vận tốc của vật ở bất kì thời điểm nào dựa vào đồ thị.</w:t>
            </w:r>
          </w:p>
          <w:p w14:paraId="294805C1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4B1189D7">
            <w:pPr>
              <w:pStyle w:val="8"/>
              <w:numPr>
                <w:ilvl w:val="0"/>
                <w:numId w:val="10"/>
              </w:numPr>
              <w:tabs>
                <w:tab w:val="left" w:pos="248"/>
              </w:tabs>
              <w:spacing w:before="80"/>
              <w:ind w:left="247" w:hanging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Vẽ được đồ thị độ dịch chuyển – thời gian trong chuyển động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thẳng.</w:t>
            </w:r>
          </w:p>
          <w:p w14:paraId="7AE1D6F1">
            <w:pPr>
              <w:spacing w:line="276" w:lineRule="auto"/>
              <w:ind w:right="10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Xác định được quãng đường đi được và độ dịch chuyển của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vật.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D396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FB0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3E1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51B6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4B74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549E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Chuyển động biến đổi. Gia tốc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0311">
            <w:pPr>
              <w:pStyle w:val="8"/>
              <w:spacing w:before="24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41BAA2EE">
            <w:pPr>
              <w:pStyle w:val="8"/>
              <w:numPr>
                <w:ilvl w:val="0"/>
                <w:numId w:val="11"/>
              </w:numPr>
              <w:tabs>
                <w:tab w:val="left" w:pos="248"/>
              </w:tabs>
              <w:spacing w:before="77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thế nào là chuyển động biến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đổi.</w:t>
            </w:r>
          </w:p>
          <w:p w14:paraId="300952C3">
            <w:pPr>
              <w:pStyle w:val="8"/>
              <w:numPr>
                <w:ilvl w:val="0"/>
                <w:numId w:val="11"/>
              </w:numPr>
              <w:tabs>
                <w:tab w:val="left" w:pos="248"/>
              </w:tabs>
              <w:spacing w:before="0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quan hệ về phương và chiều của gia tốc với vận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70B8D58F">
            <w:pPr>
              <w:pStyle w:val="8"/>
              <w:numPr>
                <w:ilvl w:val="0"/>
                <w:numId w:val="11"/>
              </w:numPr>
              <w:tabs>
                <w:tab w:val="left" w:pos="248"/>
              </w:tabs>
              <w:spacing w:before="0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khái niệm gia tốc, công thức tính gia tốc và đơn vị của gia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  <w:p w14:paraId="7DE5BD2A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7196FBF3">
            <w:pPr>
              <w:pStyle w:val="8"/>
              <w:numPr>
                <w:ilvl w:val="0"/>
                <w:numId w:val="11"/>
              </w:numPr>
              <w:tabs>
                <w:tab w:val="left" w:pos="248"/>
              </w:tabs>
              <w:spacing w:before="77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Tính được độ biến thiên vận tốc, gia tốc của chuyển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động.</w:t>
            </w:r>
          </w:p>
          <w:p w14:paraId="484C97AE">
            <w:pPr>
              <w:pStyle w:val="8"/>
              <w:spacing w:before="21"/>
              <w:ind w:left="10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Phân biệt được chuyển động nhanh dần và chậm dần dựa vào vận tốc và gia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tốc.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D88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CFF2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3806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A35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F17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3474">
            <w:pPr>
              <w:pStyle w:val="8"/>
              <w:tabs>
                <w:tab w:val="left" w:pos="844"/>
              </w:tabs>
              <w:ind w:left="11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Chuyển động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thẳng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biến đổi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đều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437F">
            <w:pPr>
              <w:pStyle w:val="8"/>
              <w:spacing w:before="21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4AD434A1">
            <w:pPr>
              <w:pStyle w:val="8"/>
              <w:numPr>
                <w:ilvl w:val="0"/>
                <w:numId w:val="12"/>
              </w:numPr>
              <w:tabs>
                <w:tab w:val="left" w:pos="248"/>
              </w:tabs>
              <w:spacing w:before="77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định nghĩa của chuyển động thẳng biến đổi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đều.</w:t>
            </w:r>
          </w:p>
          <w:p w14:paraId="49F3E7FE">
            <w:pPr>
              <w:pStyle w:val="8"/>
              <w:numPr>
                <w:ilvl w:val="0"/>
                <w:numId w:val="12"/>
              </w:numPr>
              <w:tabs>
                <w:tab w:val="left" w:pos="270"/>
              </w:tabs>
              <w:spacing w:before="0"/>
              <w:ind w:right="93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định nghĩa chuyển động nhanh dần đều và chuyển động chậm dần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đều.</w:t>
            </w:r>
          </w:p>
          <w:p w14:paraId="2D17DD82">
            <w:pPr>
              <w:pStyle w:val="8"/>
              <w:numPr>
                <w:ilvl w:val="0"/>
                <w:numId w:val="12"/>
              </w:numPr>
              <w:tabs>
                <w:tab w:val="left" w:pos="248"/>
              </w:tabs>
              <w:spacing w:before="0"/>
              <w:ind w:left="2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Biết được các công thức của chuyển động thẳng biến đổi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đều.</w:t>
            </w:r>
          </w:p>
          <w:p w14:paraId="07997CBA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6529D66">
            <w:pPr>
              <w:pStyle w:val="8"/>
              <w:numPr>
                <w:ilvl w:val="0"/>
                <w:numId w:val="12"/>
              </w:numPr>
              <w:tabs>
                <w:tab w:val="left" w:pos="255"/>
              </w:tabs>
              <w:spacing w:before="78"/>
              <w:ind w:right="95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Sử dụng được các công thức để tính được vận tốc, gia tốc, độ dịch chuyển của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vật.</w:t>
            </w:r>
          </w:p>
          <w:p w14:paraId="4A6D23E0">
            <w:pPr>
              <w:pStyle w:val="8"/>
              <w:spacing w:before="22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58062FB3">
            <w:pPr>
              <w:pStyle w:val="8"/>
              <w:spacing w:before="83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Vận dụng giải các bài toán cơ bản về chuyển động thẳng biến đổi đều.</w:t>
            </w:r>
          </w:p>
          <w:p w14:paraId="0060D261">
            <w:pPr>
              <w:pStyle w:val="8"/>
              <w:spacing w:before="78"/>
              <w:ind w:left="10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14:paraId="1D737961">
            <w:pPr>
              <w:pStyle w:val="8"/>
              <w:spacing w:before="21"/>
              <w:ind w:left="10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Vận dụng giải các bài toán nâng cao về chuyển động thẳng biến đổi đều.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432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DB68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F853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14:paraId="1EE4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1C0D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DB6B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504C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1E79">
            <w:pPr>
              <w:contextualSpacing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2810523A">
      <w:pPr>
        <w:pStyle w:val="4"/>
        <w:ind w:left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ĐỀ KIỂM TRA GIỮA HỌC  KỲ I VẬT LÝ 10</w:t>
      </w:r>
    </w:p>
    <w:p w14:paraId="56BFF6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ĐỀ KIỂM TRA GIỮ HKI VL10</w:t>
      </w:r>
    </w:p>
    <w:p w14:paraId="599138E2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&lt;g3&gt;</w:t>
      </w:r>
    </w:p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70CEC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của độ dịch chuyển? </w:t>
      </w:r>
    </w:p>
    <w:p w14:paraId="4A969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phương và chiều xác địch. </w:t>
      </w:r>
    </w:p>
    <w:p w14:paraId="4F0F2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đơn vị đo là mét. </w:t>
      </w:r>
    </w:p>
    <w:p w14:paraId="5940C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Không thể có độ lớn bằng 0. </w:t>
      </w:r>
    </w:p>
    <w:p w14:paraId="29B1E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Có thể có độ lớn bằng 0.</w:t>
      </w:r>
    </w:p>
    <w:p w14:paraId="016957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2.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Độ dịch chuyển và quãng đường đi được của vật có độ lớn bằng nhau khi vật </w:t>
      </w:r>
    </w:p>
    <w:p w14:paraId="28A64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tròn. </w:t>
      </w:r>
    </w:p>
    <w:p w14:paraId="47917A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B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không đổi chiều. </w:t>
      </w:r>
    </w:p>
    <w:p w14:paraId="16A705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1 lần. </w:t>
      </w:r>
    </w:p>
    <w:p w14:paraId="66B05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2 lần. </w:t>
      </w:r>
    </w:p>
    <w:p w14:paraId="38BFC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color w:val="0000FF"/>
          <w:kern w:val="2"/>
          <w:sz w:val="24"/>
          <w:szCs w:val="24"/>
          <w:lang w:val="en-US"/>
          <w14:ligatures w14:val="standardContextual"/>
        </w:rPr>
        <w:t>Câu 3.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>Sai số ngẫu nhiên</w:t>
      </w:r>
    </w:p>
    <w:p w14:paraId="04C2BA0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ja-JP"/>
        </w:rPr>
        <w:t xml:space="preserve">A.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không có nguyên nhân rõ ràng.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  <w:tab/>
      </w:r>
    </w:p>
    <w:p w14:paraId="60ED15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  <w:lang w:val="fr-FR" w:eastAsia="ja-JP"/>
        </w:rPr>
        <w:t>B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là những sai sót mắc phải khi đo.</w:t>
      </w:r>
    </w:p>
    <w:p w14:paraId="06488B2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C.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có thể do khả năng giác quan của con người dẫn đến thao tác đo không chuẩn.</w:t>
      </w:r>
    </w:p>
    <w:p w14:paraId="4085A18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D.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chịu tác động của các yếu tố ngẫu nhiên bên ngoài.</w:t>
      </w:r>
    </w:p>
    <w:p w14:paraId="67838F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en-US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en-US" w:eastAsia="ja-JP"/>
        </w:rPr>
        <w:t>Câu 4.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en-US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en-US" w:eastAsia="ja-JP"/>
        </w:rPr>
        <w:t xml:space="preserve"> là gì?</w:t>
      </w:r>
    </w:p>
    <w:p w14:paraId="1D78D256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Yu Mincho" w:cs="Times New Roman"/>
          <w:bCs/>
          <w:color w:val="auto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>Tránh ánh nắng chiếu trực tiếp.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single"/>
          <w:lang w:val="vi-VN" w:eastAsia="ja-JP"/>
        </w:rPr>
        <w:t>B.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Nhiệt độ cao.</w:t>
      </w:r>
    </w:p>
    <w:p w14:paraId="07103EFB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C.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Cảnh báo tia laser.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en-US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D.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Nơi có nhiều khí độc.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</w:pPr>
      <w:bookmarkStart w:id="0" w:name="c15"/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:  </w:t>
      </w:r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>Đồ thị vận tốc theo thời gian của chuyển động thẳng đều là</w:t>
      </w:r>
      <w:bookmarkEnd w:id="0"/>
    </w:p>
    <w:p w14:paraId="6C56A4C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A.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.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</w:p>
    <w:p w14:paraId="10818C6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 xiên góc.</w:t>
      </w:r>
    </w:p>
    <w:p w14:paraId="6CADBF91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u w:val="single"/>
          <w:lang w:val="pt-BR"/>
        </w:rPr>
        <w:t>C</w: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5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3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ab/>
      </w:r>
    </w:p>
    <w:p w14:paraId="4892316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D.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6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36" DrawAspect="Content" ObjectID="_1468075726" r:id="rId9">
            <o:LockedField>false</o:LockedField>
          </o:OLEObject>
        </w:object>
      </w:r>
    </w:p>
    <w:p w14:paraId="032642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6.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 Một người đi dọc con đường của một hình chữ nhật từ điểm P đến điểm R như hình dưới đây. Quãng đường vật đi được là </w:t>
      </w:r>
    </w:p>
    <w:p w14:paraId="65E67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178050" cy="1231900"/>
            <wp:effectExtent l="0" t="0" r="6350" b="0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6C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5,35km.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14km.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7km.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28km.</w:t>
      </w:r>
    </w:p>
    <w:p w14:paraId="261F639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7. </w:t>
      </w:r>
      <w:r>
        <w:rPr>
          <w:rFonts w:hint="default" w:ascii="Times New Roman" w:hAnsi="Times New Roman" w:cs="Times New Roman"/>
          <w:sz w:val="24"/>
          <w:szCs w:val="24"/>
        </w:rPr>
        <w:t>Tốc độ là đại lượng đặc trưng cho</w:t>
      </w:r>
    </w:p>
    <w:p w14:paraId="5271E70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single"/>
        </w:rPr>
        <w:t>A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tính chất nhanh hay chậm của chuyển động.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</w:p>
    <w:p w14:paraId="2E6A173B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hướng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khả năng duy trì chuyển động của vật.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</w:p>
    <w:p w14:paraId="5CEC4E9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vị trí của vật trong không gian.</w:t>
      </w:r>
    </w:p>
    <w:p w14:paraId="021C6EE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8.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Một vật chuyển động thẳng không đổi chiều. Trên quãng đường AB, vật đi nửa quãng đường đầu với vận tốc  nửa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37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quãng đường sau vật đi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38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Tốc độ trung bình trên cả quãng đường là</w:t>
      </w:r>
    </w:p>
    <w:p w14:paraId="72B88D1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10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B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6,4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C.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8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D.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4 m/s.</w:t>
      </w:r>
    </w:p>
    <w:p w14:paraId="6561B22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9. </w: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39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40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4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>thì tốc độ trung bình của xe là</w:t>
      </w:r>
    </w:p>
    <w:p w14:paraId="319CC05F">
      <w:pPr>
        <w:keepNext w:val="0"/>
        <w:keepLines w:val="0"/>
        <w:pageBreakBefore w:val="0"/>
        <w:widowControl/>
        <w:numPr>
          <w:ilvl w:val="0"/>
          <w:numId w:val="13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41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4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B. </w:t>
      </w: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42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4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C. </w:t>
      </w:r>
      <w:r>
        <w:rPr>
          <w:rFonts w:hint="default" w:ascii="Times New Roman" w:hAnsi="Times New Roman" w:eastAsia="Yu Mincho" w:cs="Times New Roman"/>
          <w:position w:val="-30"/>
          <w:sz w:val="24"/>
          <w:szCs w:val="24"/>
          <w:lang w:val="vi-VN" w:eastAsia="ja-JP"/>
        </w:rPr>
        <w:object>
          <v:shape id="_x0000_i1043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43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D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lang w:val="vi-VN" w:eastAsia="ja-JP"/>
        </w:rPr>
        <w:object>
          <v:shape id="_x0000_i1044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</w:p>
    <w:p w14:paraId="7C1402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10. 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Quá trình phát triển của vật lí được chia thành bao nhiêu giai đoạn? </w:t>
      </w:r>
    </w:p>
    <w:p w14:paraId="50C163D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single"/>
          <w:lang w:val="pt-BR"/>
        </w:rPr>
        <w:t>A.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3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B.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4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C.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2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D.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5</w:t>
      </w:r>
    </w:p>
    <w:p w14:paraId="3F82EFA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11.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Chọn câu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đúng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để đo tốc độ trong phòng thí nghiệm, ta cần:</w:t>
      </w:r>
    </w:p>
    <w:p w14:paraId="2C7103B2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Đo thời gian và quãng đường chuyển động của vật.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  <w:tab/>
      </w:r>
    </w:p>
    <w:p w14:paraId="2514DA2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B.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Máy bắn tốc độ.</w:t>
      </w:r>
    </w:p>
    <w:p w14:paraId="6F133AD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C.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Đồng hồ đo thời gian             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lang w:val="vi-VN"/>
        </w:rPr>
        <w:tab/>
      </w:r>
    </w:p>
    <w:p w14:paraId="65D8D6D3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D.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thước đo quãng đường</w:t>
      </w:r>
    </w:p>
    <w:p w14:paraId="090CCB5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12.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Nhà bác học nào được coi là cha đẻ của phương pháp thực nghiệm?</w:t>
      </w:r>
    </w:p>
    <w:p w14:paraId="2B6B2CC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Newton.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Planck.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C.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Einstein.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D.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Galilei.</w:t>
      </w:r>
    </w:p>
    <w:p w14:paraId="0D79A27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13.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position w:val="-4"/>
          <w:sz w:val="24"/>
          <w:szCs w:val="24"/>
        </w:rPr>
        <w:object>
          <v:shape id="_x0000_i104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4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(cm). Giá trị trung bình của L là</w:t>
      </w:r>
    </w:p>
    <w:p w14:paraId="1AB60192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cm.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120 cm.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</w:p>
    <w:p w14:paraId="42A06284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Calibri" w:cs="Times New Roman"/>
          <w:b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C.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118 cm.</w:t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10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D.</w:t>
      </w:r>
      <w:r>
        <w:rPr>
          <w:rStyle w:val="10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116 cm.</w:t>
      </w:r>
    </w:p>
    <w:p w14:paraId="7FBB70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14.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Khi vật đang chuyển động thẳng và đổi chiều đại lượng nào sau đây đổi dấu</w:t>
      </w:r>
    </w:p>
    <w:p w14:paraId="0EEFFCD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tốc độ trung bình và vận tốc trung bình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tốc độ tưc thời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 w14:paraId="60F3D6E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vi-VN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Quãng đường và độ dịch chuyển.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D.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độ dịch chuyển và vận tốc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 w14:paraId="6062520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15.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Một chiếc ô tô xuất phát từ A lúc 6 giờ sáng, chuyển động thẳng đều tới B, cách A 90km. Tốc độ của xe, biết rằng xe tới B lúc 8 giờ 30 phút.</w:t>
      </w:r>
    </w:p>
    <w:p w14:paraId="40C85AC1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48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</w:rPr>
        <w:t>24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36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</w:rPr>
        <w:t>60 km/h.</w:t>
      </w:r>
    </w:p>
    <w:p w14:paraId="4805D518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&lt;g3&gt;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Câu 1: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Xét quãng đường AB dài 1000 m với A là vị trí nhà của em và B là vị trí của bưu điện như hình vẽ. 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là trung điểm của A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  <w:t>a) 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b) Độ dịch chuyển khi đi từ nhà đến bưu điện rồi quay trở về nhà là 2000 m.</w:t>
      </w:r>
    </w:p>
    <w:p w14:paraId="06BEA7FA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  <w:t>c) Quãng đường đi từ tiệm tạp hóa đến bưu điện là 500 m.</w:t>
      </w:r>
    </w:p>
    <w:p w14:paraId="5B3ED3A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d) Độ dịch chuyển khi đi từ tiệm tạp hóa đến bưu điện rồi quay về nhà là 500 m.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Một xe chạy từ điểm A đến điểm B mất mất 5 giờ. Trong 2 giờ đầu xe chạy với tốc độ trung bình 60 km/h, còn trong 3 giờ sau xe chạy với tốc độ trung bình 40 km/h. </w:t>
      </w:r>
    </w:p>
    <w:p w14:paraId="640D132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Đi từ điểm A đến điểm B xe chạy được quãng đường 120 km.</w:t>
      </w:r>
    </w:p>
    <w:p w14:paraId="64A40FF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b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Quãng đường xe chạy trong 2 giờ đầu là 120 km.</w:t>
      </w:r>
    </w:p>
    <w:p w14:paraId="05053FF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Độ dịch chuyển của xe đi hết quãng đường là 240 km.</w:t>
      </w:r>
    </w:p>
    <w:p w14:paraId="1E1FB3B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Tốc độ trung bình của xe trong suốt thời gian xe chạy là 48 km/h.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428875" cy="1918970"/>
            <wp:effectExtent l="0" t="0" r="9525" b="11430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617" cy="19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D6B4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a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Tổng quãng đường của hai chuyển động khi đi được 3 giờ là 240 km.</w:t>
      </w:r>
    </w:p>
    <w:p w14:paraId="1B435EBB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Vận tốc của vật 1 là 80 km/h.</w:t>
      </w:r>
    </w:p>
    <w:p w14:paraId="0295ED4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Vận tốc của vật 2 là 20 km/h.</w:t>
      </w:r>
    </w:p>
    <w:p w14:paraId="1B77FBEA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Phương trình độ dịch chuyển của vật 1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4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6" DrawAspect="Content" ObjectID="_1468075736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km.</w:t>
      </w: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4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37435" cy="1736090"/>
            <wp:effectExtent l="0" t="0" r="12065" b="381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D6F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a) Từ giây thứ 40 đến giây thứ 80 vận tốc của chuyển động không đổi.</w:t>
      </w:r>
    </w:p>
    <w:p w14:paraId="5AB0E677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b)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sz w:val="24"/>
          <w:szCs w:val="24"/>
          <w:u w:val="singl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4F865A4A">
      <w:pPr>
        <w:pStyle w:val="5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Từ giây thứ 40 đến giây thứ 160 vận tốc của chuyển động luôn giảm.</w:t>
      </w:r>
    </w:p>
    <w:p w14:paraId="30C3161D">
      <w:pPr>
        <w:pStyle w:val="5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Gia tốc của chuyển động là 1,5 cm/s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từ giây thứ 80 đến giây thứ 160.</w:t>
      </w:r>
    </w:p>
    <w:p w14:paraId="5D6CDD13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&lt;g1&gt;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III.</w:t>
      </w:r>
      <w:r>
        <w:rPr>
          <w:rFonts w:hint="default"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1: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Một con báo đang chạy với vận tốc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4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3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4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8" DrawAspect="Content" ObjectID="_1468075738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sz w:val="24"/>
          <w:szCs w:val="24"/>
        </w:rPr>
        <w:t>ia tốc của con báo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4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9" DrawAspect="Content" ObjectID="_1468075739" r:id="rId41">
            <o:LockedField>false</o:LockedField>
          </o:OLEObject>
        </w:object>
      </w:r>
    </w:p>
    <w:p w14:paraId="52FFA740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  <w:t>A. -7</w:t>
      </w:r>
    </w:p>
    <w:p w14:paraId="365B4DF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</w:rPr>
      </w:pP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lang w:val="en-US"/>
        </w:rPr>
        <w:t>Câu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lang w:val="en-US"/>
        </w:rPr>
        <w:t xml:space="preserve">2: 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 xml:space="preserve"> trong 30 s. Tính quãng đường đi được trong thời gian này.</w:t>
      </w:r>
    </w:p>
    <w:p w14:paraId="3AF805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  <w:t>A. 825</w:t>
      </w:r>
    </w:p>
    <w:p w14:paraId="6A7A3EC6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Câu 3:</w:t>
      </w:r>
      <w:r>
        <w:rPr>
          <w:rFonts w:hint="default" w:ascii="Times New Roman" w:hAnsi="Times New Roman" w:eastAsia="Arial" w:cs="Times New Roman"/>
          <w:snapToGrid w:val="0"/>
          <w:sz w:val="24"/>
          <w:szCs w:val="24"/>
          <w:lang w:val="nb-NO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sz w:val="24"/>
          <w:szCs w:val="24"/>
        </w:rPr>
        <w:t>ốc độ của chất điểm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0EC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0000FF"/>
          <w:sz w:val="24"/>
          <w:szCs w:val="24"/>
          <w:u w:val="single"/>
          <w:lang w:val="en-US"/>
        </w:rPr>
        <w:t>A. 50</w:t>
      </w:r>
    </w:p>
    <w:p w14:paraId="506F67A1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ĐÁP ÁN VÀ HƯỚNG ĐÃN CHẤM ĐỀ KIỂM TRA GHKI VẬT LÝ 10</w:t>
      </w:r>
    </w:p>
    <w:p w14:paraId="5CE77E0D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PHẦN I. Câu trắc nghiệm nhiều phương án lựa chọn. </w:t>
      </w:r>
    </w:p>
    <w:p w14:paraId="37DBAE83"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(Mỗi câu trả lời đúng thì sinh được </w:t>
      </w:r>
      <w:r>
        <w:rPr>
          <w:rFonts w:hint="default" w:ascii="Times New Roman" w:hAnsi="Times New Roman" w:cs="Times New Roman"/>
          <w:b/>
          <w:sz w:val="24"/>
          <w:szCs w:val="24"/>
        </w:rPr>
        <w:t>0,3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điểm)</w:t>
      </w:r>
    </w:p>
    <w:p w14:paraId="01C29FC0"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7"/>
        <w:gridCol w:w="2407"/>
        <w:gridCol w:w="2408"/>
      </w:tblGrid>
      <w:tr w14:paraId="7FD6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22773928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407" w:type="dxa"/>
          </w:tcPr>
          <w:p w14:paraId="52D8740C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407" w:type="dxa"/>
          </w:tcPr>
          <w:p w14:paraId="54E8C9E6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408" w:type="dxa"/>
          </w:tcPr>
          <w:p w14:paraId="019658B8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14:paraId="3B98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5B88C5C9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29189566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407" w:type="dxa"/>
          </w:tcPr>
          <w:p w14:paraId="2F283AAE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08" w:type="dxa"/>
          </w:tcPr>
          <w:p w14:paraId="355FE9C5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  <w:t>D</w:t>
            </w:r>
          </w:p>
        </w:tc>
      </w:tr>
      <w:tr w14:paraId="3429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5315EE22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0B5D6546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407" w:type="dxa"/>
          </w:tcPr>
          <w:p w14:paraId="1902D685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14:paraId="1CEC669D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</w:tr>
      <w:tr w14:paraId="5594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30A14650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36133505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407" w:type="dxa"/>
          </w:tcPr>
          <w:p w14:paraId="19E5BF02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08" w:type="dxa"/>
          </w:tcPr>
          <w:p w14:paraId="1DDD806D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</w:tr>
      <w:tr w14:paraId="72AC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41F62610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1B1EFAB2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407" w:type="dxa"/>
          </w:tcPr>
          <w:p w14:paraId="0E845210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08" w:type="dxa"/>
          </w:tcPr>
          <w:p w14:paraId="054CE9A9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  <w:t>D</w:t>
            </w:r>
          </w:p>
        </w:tc>
      </w:tr>
      <w:tr w14:paraId="1AEF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6697CCAE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68941D6E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407" w:type="dxa"/>
          </w:tcPr>
          <w:p w14:paraId="1539E639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08" w:type="dxa"/>
          </w:tcPr>
          <w:p w14:paraId="6941C357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</w:t>
            </w:r>
          </w:p>
        </w:tc>
      </w:tr>
      <w:tr w14:paraId="128D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7BD8C1AD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458AF897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407" w:type="dxa"/>
          </w:tcPr>
          <w:p w14:paraId="7F6FA4AC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08" w:type="dxa"/>
          </w:tcPr>
          <w:p w14:paraId="790D694B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</w:tr>
      <w:tr w14:paraId="0D7B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563D198E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010A4C3C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</w:tcPr>
          <w:p w14:paraId="031B3FA4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08" w:type="dxa"/>
          </w:tcPr>
          <w:p w14:paraId="47651FA4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</w:t>
            </w:r>
          </w:p>
        </w:tc>
      </w:tr>
      <w:tr w14:paraId="7DA0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5C3E8E3F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66E3E78B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407" w:type="dxa"/>
          </w:tcPr>
          <w:p w14:paraId="5036A579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5B76F4F6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F362B22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PHẦN II. Câu trắc nghiệm đúng sai. </w:t>
      </w:r>
    </w:p>
    <w:p w14:paraId="2C2161D6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17B32836"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Điểm tối đa của 01 câu hỏi là </w:t>
      </w:r>
      <w:r>
        <w:rPr>
          <w:rFonts w:hint="default"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điểm.</w:t>
      </w:r>
    </w:p>
    <w:p w14:paraId="4F1A4E72">
      <w:pPr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Thí sinh chỉ lựa chọn chính xác 01 ý trong 1 câu hỏi được </w:t>
      </w:r>
      <w:r>
        <w:rPr>
          <w:rFonts w:hint="default" w:ascii="Times New Roman" w:hAnsi="Times New Roman" w:cs="Times New Roman"/>
          <w:b/>
          <w:sz w:val="24"/>
          <w:szCs w:val="24"/>
        </w:rPr>
        <w:t>0,1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điểm.</w:t>
      </w:r>
    </w:p>
    <w:p w14:paraId="3F405969">
      <w:pPr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Thí sinh chỉ lựa chọn chính xác 02 ý trong 1 câu hỏi được </w:t>
      </w:r>
      <w:r>
        <w:rPr>
          <w:rFonts w:hint="default" w:ascii="Times New Roman" w:hAnsi="Times New Roman" w:cs="Times New Roman"/>
          <w:b/>
          <w:sz w:val="24"/>
          <w:szCs w:val="24"/>
        </w:rPr>
        <w:t>0,25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điểm.</w:t>
      </w:r>
    </w:p>
    <w:p w14:paraId="22B2DD80">
      <w:pPr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Thí sinh chỉ lựa chọn chính xác 03 ý trong 1 câu hỏi được </w:t>
      </w:r>
      <w:r>
        <w:rPr>
          <w:rFonts w:hint="default" w:ascii="Times New Roman" w:hAnsi="Times New Roman" w:cs="Times New Roman"/>
          <w:b/>
          <w:sz w:val="24"/>
          <w:szCs w:val="24"/>
        </w:rPr>
        <w:t>0,50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điểm.</w:t>
      </w:r>
    </w:p>
    <w:p w14:paraId="42E82E7F">
      <w:pPr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Thí sinh lựa chọn chính xác 04 ý trong 1 câu hỏi được </w:t>
      </w:r>
      <w:r>
        <w:rPr>
          <w:rFonts w:hint="default"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điểm.</w:t>
      </w:r>
    </w:p>
    <w:p w14:paraId="604CA46A">
      <w:pPr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5"/>
        <w:gridCol w:w="1605"/>
        <w:gridCol w:w="1605"/>
        <w:gridCol w:w="1605"/>
        <w:gridCol w:w="1605"/>
      </w:tblGrid>
      <w:tr w14:paraId="169A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Align w:val="center"/>
          </w:tcPr>
          <w:p w14:paraId="774C4E05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605" w:type="dxa"/>
            <w:vAlign w:val="center"/>
          </w:tcPr>
          <w:p w14:paraId="455A1C03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2CF18538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Đáp án</w:t>
            </w:r>
          </w:p>
          <w:p w14:paraId="48907EEC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(Đ/S)</w:t>
            </w:r>
          </w:p>
        </w:tc>
        <w:tc>
          <w:tcPr>
            <w:tcW w:w="1605" w:type="dxa"/>
            <w:vAlign w:val="center"/>
          </w:tcPr>
          <w:p w14:paraId="6A620BCF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605" w:type="dxa"/>
            <w:vAlign w:val="center"/>
          </w:tcPr>
          <w:p w14:paraId="4E6BE980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1CE9C385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Đáp án</w:t>
            </w:r>
          </w:p>
          <w:p w14:paraId="4EFE8DFF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(Đ/S)</w:t>
            </w:r>
          </w:p>
        </w:tc>
      </w:tr>
      <w:tr w14:paraId="5445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  <w:vAlign w:val="center"/>
          </w:tcPr>
          <w:p w14:paraId="391B5252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6831D8F2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1605" w:type="dxa"/>
          </w:tcPr>
          <w:p w14:paraId="5B5CAEDA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0DACD377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14:paraId="3A392FC8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1605" w:type="dxa"/>
          </w:tcPr>
          <w:p w14:paraId="3EEAE44C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Đ</w:t>
            </w:r>
          </w:p>
        </w:tc>
      </w:tr>
      <w:tr w14:paraId="4753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  <w:vAlign w:val="center"/>
          </w:tcPr>
          <w:p w14:paraId="780BE256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F6EBD5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1605" w:type="dxa"/>
          </w:tcPr>
          <w:p w14:paraId="6DC24E7A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605" w:type="dxa"/>
            <w:vMerge w:val="continue"/>
            <w:vAlign w:val="center"/>
          </w:tcPr>
          <w:p w14:paraId="52498126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EC7F1F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1605" w:type="dxa"/>
          </w:tcPr>
          <w:p w14:paraId="53D5ACD1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</w:tr>
      <w:tr w14:paraId="6847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  <w:vAlign w:val="center"/>
          </w:tcPr>
          <w:p w14:paraId="6DF92BA6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0B0C831B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605" w:type="dxa"/>
          </w:tcPr>
          <w:p w14:paraId="7A0E69C3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</w:p>
        </w:tc>
        <w:tc>
          <w:tcPr>
            <w:tcW w:w="1605" w:type="dxa"/>
            <w:vMerge w:val="continue"/>
            <w:vAlign w:val="center"/>
          </w:tcPr>
          <w:p w14:paraId="15FC5E92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C4BCEA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605" w:type="dxa"/>
          </w:tcPr>
          <w:p w14:paraId="4F90277C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Đ</w:t>
            </w:r>
          </w:p>
        </w:tc>
      </w:tr>
      <w:tr w14:paraId="6A57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  <w:vAlign w:val="center"/>
          </w:tcPr>
          <w:p w14:paraId="211206AB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969C45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d)</w:t>
            </w:r>
          </w:p>
        </w:tc>
        <w:tc>
          <w:tcPr>
            <w:tcW w:w="1605" w:type="dxa"/>
          </w:tcPr>
          <w:p w14:paraId="6BF5EE36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605" w:type="dxa"/>
            <w:vMerge w:val="continue"/>
            <w:vAlign w:val="center"/>
          </w:tcPr>
          <w:p w14:paraId="54C08414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97D3D8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d)</w:t>
            </w:r>
          </w:p>
        </w:tc>
        <w:tc>
          <w:tcPr>
            <w:tcW w:w="1605" w:type="dxa"/>
          </w:tcPr>
          <w:p w14:paraId="73A70AD7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</w:tr>
      <w:tr w14:paraId="6FC9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  <w:vAlign w:val="center"/>
          </w:tcPr>
          <w:p w14:paraId="43768774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14:paraId="353735D2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1605" w:type="dxa"/>
          </w:tcPr>
          <w:p w14:paraId="22189A79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605" w:type="dxa"/>
            <w:vMerge w:val="restart"/>
            <w:vAlign w:val="center"/>
          </w:tcPr>
          <w:p w14:paraId="24EADDFD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6152F811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1605" w:type="dxa"/>
          </w:tcPr>
          <w:p w14:paraId="4703971E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</w:p>
        </w:tc>
      </w:tr>
      <w:tr w14:paraId="3685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 w14:paraId="12BC0364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DAC59B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1605" w:type="dxa"/>
          </w:tcPr>
          <w:p w14:paraId="50DBA094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Đ</w:t>
            </w:r>
          </w:p>
        </w:tc>
        <w:tc>
          <w:tcPr>
            <w:tcW w:w="1605" w:type="dxa"/>
            <w:vMerge w:val="continue"/>
          </w:tcPr>
          <w:p w14:paraId="14AC1C5E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C90A62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1605" w:type="dxa"/>
          </w:tcPr>
          <w:p w14:paraId="20A008FA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Đ</w:t>
            </w:r>
          </w:p>
        </w:tc>
      </w:tr>
      <w:tr w14:paraId="19C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 w14:paraId="2B71CFE5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413F89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605" w:type="dxa"/>
          </w:tcPr>
          <w:p w14:paraId="0A2F3F38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</w:p>
        </w:tc>
        <w:tc>
          <w:tcPr>
            <w:tcW w:w="1605" w:type="dxa"/>
            <w:vMerge w:val="continue"/>
          </w:tcPr>
          <w:p w14:paraId="5198EFA8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2ECF3A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605" w:type="dxa"/>
          </w:tcPr>
          <w:p w14:paraId="65D0E40C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  <w:t>S</w:t>
            </w:r>
          </w:p>
        </w:tc>
      </w:tr>
      <w:tr w14:paraId="328B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 w14:paraId="62C63829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6965705B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d)</w:t>
            </w:r>
          </w:p>
        </w:tc>
        <w:tc>
          <w:tcPr>
            <w:tcW w:w="1605" w:type="dxa"/>
          </w:tcPr>
          <w:p w14:paraId="73944FBD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Đ</w:t>
            </w:r>
          </w:p>
        </w:tc>
        <w:tc>
          <w:tcPr>
            <w:tcW w:w="1605" w:type="dxa"/>
            <w:vMerge w:val="continue"/>
          </w:tcPr>
          <w:p w14:paraId="1BC3E918">
            <w:pPr>
              <w:spacing w:before="40" w:after="4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D1F2B1">
            <w:pPr>
              <w:spacing w:before="40" w:after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d)</w:t>
            </w:r>
          </w:p>
        </w:tc>
        <w:tc>
          <w:tcPr>
            <w:tcW w:w="1605" w:type="dxa"/>
          </w:tcPr>
          <w:p w14:paraId="22585A40">
            <w:pPr>
              <w:spacing w:before="40" w:after="40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</w:tr>
    </w:tbl>
    <w:p w14:paraId="1DE245A2"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PHẦN III. Câu trắc nghiệm trả lời ngắn.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(Mỗi câu trả lời đúng thí sinh được </w:t>
      </w:r>
      <w:r>
        <w:rPr>
          <w:rFonts w:hint="default" w:ascii="Times New Roman" w:hAnsi="Times New Roman" w:cs="Times New Roman"/>
          <w:b/>
          <w:sz w:val="24"/>
          <w:szCs w:val="24"/>
        </w:rPr>
        <w:t>0,5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điểm) </w:t>
      </w:r>
    </w:p>
    <w:p w14:paraId="0C9629E7"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7"/>
      </w:tblGrid>
      <w:tr w14:paraId="55D0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77D2326B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407" w:type="dxa"/>
          </w:tcPr>
          <w:p w14:paraId="55E53937">
            <w:pPr>
              <w:spacing w:before="60" w:after="6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14:paraId="4EB0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4A3C78B2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0CEF2D7E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-7</w:t>
            </w:r>
          </w:p>
        </w:tc>
      </w:tr>
      <w:tr w14:paraId="3B1A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755A774A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2A9F44AD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825</w:t>
            </w:r>
          </w:p>
        </w:tc>
      </w:tr>
      <w:tr w14:paraId="41B6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7DB433B7">
            <w:pPr>
              <w:spacing w:before="60" w:after="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0530F1BD">
            <w:pPr>
              <w:spacing w:before="60" w:after="6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</w:tbl>
    <w:p w14:paraId="49CEC33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C245BEB">
      <w:pPr>
        <w:rPr>
          <w:rFonts w:hint="default" w:ascii="Times New Roman" w:hAnsi="Times New Roman" w:cs="Times New Roman"/>
          <w:sz w:val="24"/>
          <w:szCs w:val="24"/>
          <w:vertAlign w:val="subscript"/>
        </w:rPr>
      </w:pPr>
    </w:p>
    <w:p w14:paraId="39E703AA">
      <w:pPr>
        <w:rPr>
          <w:rFonts w:hint="default" w:ascii="Times New Roman" w:hAnsi="Times New Roman" w:cs="Times New Roman"/>
          <w:sz w:val="24"/>
          <w:szCs w:val="24"/>
        </w:rPr>
      </w:pPr>
    </w:p>
    <w:bookmarkEnd w:id="1"/>
    <w:sectPr>
      <w:pgSz w:w="12240" w:h="15840"/>
      <w:pgMar w:top="810" w:right="810" w:bottom="5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846" w:hanging="20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593" w:hanging="20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340" w:hanging="20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087" w:hanging="20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834" w:hanging="20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580" w:hanging="20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27" w:hanging="20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200"/>
      </w:pPr>
      <w:rPr>
        <w:rFonts w:hint="default"/>
        <w:lang w:val="vi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08" w:hanging="140"/>
      </w:pPr>
      <w:rPr>
        <w:rFonts w:hint="default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846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340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087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83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580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27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140"/>
      </w:pPr>
      <w:rPr>
        <w:rFonts w:hint="default"/>
        <w:lang w:val="vi" w:eastAsia="en-US" w:bidi="ar-SA"/>
      </w:rPr>
    </w:lvl>
  </w:abstractNum>
  <w:abstractNum w:abstractNumId="4">
    <w:nsid w:val="F3E00837"/>
    <w:multiLevelType w:val="singleLevel"/>
    <w:tmpl w:val="F3E00837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846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340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087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83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580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27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140"/>
      </w:pPr>
      <w:rPr>
        <w:rFonts w:hint="default"/>
        <w:lang w:val="vi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abstractNum w:abstractNumId="10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846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340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087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83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580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27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140"/>
      </w:pPr>
      <w:rPr>
        <w:rFonts w:hint="default"/>
        <w:lang w:val="vi" w:eastAsia="en-US" w:bidi="ar-SA"/>
      </w:rPr>
    </w:lvl>
  </w:abstractNum>
  <w:abstractNum w:abstractNumId="11">
    <w:nsid w:val="69C48A59"/>
    <w:multiLevelType w:val="singleLevel"/>
    <w:tmpl w:val="69C48A59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718E13AA"/>
    <w:multiLevelType w:val="multilevel"/>
    <w:tmpl w:val="718E13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171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636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156F"/>
    <w:rsid w:val="004F3B3E"/>
    <w:rsid w:val="005357E0"/>
    <w:rsid w:val="00D33C4A"/>
    <w:rsid w:val="00D778C6"/>
    <w:rsid w:val="35F6156F"/>
    <w:rsid w:val="36C24FB3"/>
    <w:rsid w:val="4D831BE3"/>
    <w:rsid w:val="5D205772"/>
    <w:rsid w:val="5D5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autoSpaceDE w:val="0"/>
      <w:autoSpaceDN w:val="0"/>
      <w:ind w:left="291"/>
    </w:pPr>
    <w:rPr>
      <w:sz w:val="22"/>
      <w:szCs w:val="22"/>
    </w:rPr>
  </w:style>
  <w:style w:type="paragraph" w:styleId="5">
    <w:name w:val="Normal (Web)"/>
    <w:basedOn w:val="1"/>
    <w:unhideWhenUsed/>
    <w:qFormat/>
    <w:uiPriority w:val="99"/>
    <w:pPr>
      <w:spacing w:after="100" w:afterAutospacing="1"/>
    </w:pPr>
  </w:style>
  <w:style w:type="table" w:styleId="6">
    <w:name w:val="Table Grid"/>
    <w:basedOn w:val="3"/>
    <w:qFormat/>
    <w:uiPriority w:val="39"/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left="720"/>
      <w:contextualSpacing/>
    </w:pPr>
  </w:style>
  <w:style w:type="paragraph" w:customStyle="1" w:styleId="8">
    <w:name w:val="Table Paragraph"/>
    <w:basedOn w:val="1"/>
    <w:autoRedefine/>
    <w:qFormat/>
    <w:uiPriority w:val="0"/>
    <w:pPr>
      <w:widowControl w:val="0"/>
      <w:autoSpaceDE w:val="0"/>
      <w:autoSpaceDN w:val="0"/>
      <w:spacing w:before="44" w:beforeAutospacing="0"/>
    </w:pPr>
    <w:rPr>
      <w:sz w:val="22"/>
      <w:szCs w:val="22"/>
    </w:rPr>
  </w:style>
  <w:style w:type="character" w:customStyle="1" w:styleId="9">
    <w:name w:val="mjx-char"/>
    <w:basedOn w:val="2"/>
    <w:autoRedefine/>
    <w:qFormat/>
    <w:uiPriority w:val="0"/>
  </w:style>
  <w:style w:type="character" w:customStyle="1" w:styleId="10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image" Target="media/image24.png"/><Relationship Id="rId42" Type="http://schemas.openxmlformats.org/officeDocument/2006/relationships/image" Target="media/image23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2.wmf"/><Relationship Id="rId4" Type="http://schemas.openxmlformats.org/officeDocument/2006/relationships/theme" Target="theme/theme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3.bin"/><Relationship Id="rId36" Type="http://schemas.microsoft.com/office/2007/relationships/hdphoto" Target="media/image20.wdp"/><Relationship Id="rId35" Type="http://schemas.openxmlformats.org/officeDocument/2006/relationships/image" Target="media/image19.png"/><Relationship Id="rId34" Type="http://schemas.openxmlformats.org/officeDocument/2006/relationships/image" Target="media/image18.wmf"/><Relationship Id="rId33" Type="http://schemas.openxmlformats.org/officeDocument/2006/relationships/oleObject" Target="embeddings/oleObject12.bin"/><Relationship Id="rId32" Type="http://schemas.microsoft.com/office/2007/relationships/hdphoto" Target="media/image17.wdp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4" Type="http://schemas.openxmlformats.org/officeDocument/2006/relationships/oleObject" Target="embeddings/oleObject9.bin"/><Relationship Id="rId23" Type="http://schemas.openxmlformats.org/officeDocument/2006/relationships/image" Target="media/image11.wmf"/><Relationship Id="rId22" Type="http://schemas.openxmlformats.org/officeDocument/2006/relationships/oleObject" Target="embeddings/oleObject8.bin"/><Relationship Id="rId21" Type="http://schemas.openxmlformats.org/officeDocument/2006/relationships/image" Target="media/image10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6.bin"/><Relationship Id="rId17" Type="http://schemas.openxmlformats.org/officeDocument/2006/relationships/image" Target="media/image8.wmf"/><Relationship Id="rId16" Type="http://schemas.openxmlformats.org/officeDocument/2006/relationships/oleObject" Target="embeddings/oleObject5.bin"/><Relationship Id="rId15" Type="http://schemas.openxmlformats.org/officeDocument/2006/relationships/image" Target="media/image7.wmf"/><Relationship Id="rId14" Type="http://schemas.openxmlformats.org/officeDocument/2006/relationships/oleObject" Target="embeddings/oleObject4.bin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2573</Words>
  <Characters>8356</Characters>
  <DocSecurity>0</DocSecurity>
  <Lines>41</Lines>
  <Paragraphs>11</Paragraphs>
  <ScaleCrop>false</ScaleCrop>
  <LinksUpToDate>false</LinksUpToDate>
  <CharactersWithSpaces>11071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2024-09-16T08:33:00Z</dcterms:created>
  <dcterms:modified xsi:type="dcterms:W3CDTF">2024-10-09T22:48:44Z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D50E3685633A4B9597E5AB1D818B464F_11</vt:lpwstr>
  </property>
</Properties>
</file>