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10" w:rsidRDefault="00011B10" w:rsidP="00011B10">
      <w:pPr>
        <w:pStyle w:val="Heading2"/>
        <w:shd w:val="clear" w:color="auto" w:fill="FFFFFF"/>
        <w:spacing w:before="120"/>
        <w:ind w:left="0"/>
        <w:jc w:val="center"/>
        <w:textAlignment w:val="baseline"/>
        <w:rPr>
          <w:b/>
          <w:color w:val="FF0000"/>
          <w:sz w:val="28"/>
          <w:szCs w:val="28"/>
        </w:rPr>
      </w:pPr>
      <w:r>
        <w:rPr>
          <w:b/>
          <w:color w:val="FF0000"/>
          <w:sz w:val="28"/>
          <w:szCs w:val="28"/>
        </w:rPr>
        <w:t>ĐÁP ÁN TẬP HUẤN SGK ÂM NHẠC 8</w:t>
      </w:r>
    </w:p>
    <w:p w:rsidR="00011B10" w:rsidRDefault="00011B10" w:rsidP="00011B10">
      <w:pPr>
        <w:pStyle w:val="Heading2"/>
        <w:shd w:val="clear" w:color="auto" w:fill="FFFFFF"/>
        <w:spacing w:before="120"/>
        <w:ind w:left="0"/>
        <w:jc w:val="center"/>
        <w:textAlignment w:val="baseline"/>
        <w:rPr>
          <w:b/>
          <w:color w:val="FF0000"/>
          <w:sz w:val="28"/>
          <w:szCs w:val="28"/>
        </w:rPr>
      </w:pPr>
      <w:r>
        <w:rPr>
          <w:b/>
          <w:color w:val="FF0000"/>
          <w:sz w:val="28"/>
          <w:szCs w:val="28"/>
        </w:rPr>
        <w:t>CHÂN TRỜI SÁNG TẠO</w:t>
      </w:r>
    </w:p>
    <w:p w:rsidR="00011B10" w:rsidRPr="0057564D" w:rsidRDefault="00011B10" w:rsidP="00011B10">
      <w:pPr>
        <w:pStyle w:val="Heading2"/>
        <w:shd w:val="clear" w:color="auto" w:fill="FFFFFF"/>
        <w:spacing w:before="120"/>
        <w:ind w:left="0"/>
        <w:textAlignment w:val="baseline"/>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8"/>
        <w:gridCol w:w="6804"/>
        <w:gridCol w:w="1276"/>
      </w:tblGrid>
      <w:tr w:rsidR="00011B10" w:rsidRPr="0057564D" w:rsidTr="00AB3325">
        <w:tc>
          <w:tcPr>
            <w:tcW w:w="1838"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rStyle w:val="Strong"/>
                <w:sz w:val="28"/>
                <w:szCs w:val="28"/>
                <w:bdr w:val="none" w:sz="0" w:space="0" w:color="auto" w:frame="1"/>
              </w:rPr>
              <w:t>Nội dung đánh giá</w:t>
            </w:r>
          </w:p>
        </w:tc>
        <w:tc>
          <w:tcPr>
            <w:tcW w:w="6804" w:type="dxa"/>
            <w:shd w:val="clear" w:color="auto" w:fill="FFFFFF"/>
            <w:tcMar>
              <w:top w:w="120" w:type="dxa"/>
              <w:left w:w="120" w:type="dxa"/>
              <w:bottom w:w="120" w:type="dxa"/>
              <w:right w:w="120" w:type="dxa"/>
            </w:tcMar>
            <w:vAlign w:val="center"/>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hỏi đánh giá</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rStyle w:val="Strong"/>
                <w:sz w:val="28"/>
                <w:szCs w:val="28"/>
                <w:bdr w:val="none" w:sz="0" w:space="0" w:color="auto" w:frame="1"/>
              </w:rPr>
              <w:t>Đáp án</w:t>
            </w:r>
          </w:p>
        </w:tc>
      </w:tr>
      <w:tr w:rsidR="00011B10" w:rsidRPr="0057564D" w:rsidTr="00AB3325">
        <w:tc>
          <w:tcPr>
            <w:tcW w:w="1838" w:type="dxa"/>
            <w:vMerge w:val="restart"/>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Đặc điểm, cấu trúc cuốn sách, bài học đặc trưng trong SGK môn Âm nhạc</w:t>
            </w: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1: Sách giáo khoa âm nhạc 8 so với lớp 6 và 7 có gì khác biệt?</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Nhiều bài về âm nhạc truyền thống hơn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Số lượng bài hát nhiều hơn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t>C. Ngoài cấu trúc chủ đề còn có cấu trúc theo bài</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D. Thể hiện tính linh hoạt hơn</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C</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2: Sự gắn kết chặt chẽ trong Sách giáo khoa Âm nhạc 8 (bộ sách Chân trời sáng tạo) được thể hiện ở những điểm nào?</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Gắn kết bằng nội dung chủ đề</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Gắn kết bằng chất liệu âm nhạc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Gắn kết bằng thống nhất 1 loại nhịp của các mạch nội dung thực hành trong chủ đề</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t>D. Cả 3 đặc điểm trên</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D</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3: Cấu trúc Sách giáo khoa Âm nhạc 8 (bộ sách Chân trời sáng tạo) gồm các phần nào sau đây?</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Khám phá – Các mạch nội dung</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t>B. Chủ đề – Bài – Các mạch nội dung</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Khởi động – Các mạch nội dung</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D. Chủ đề – Bài – Các mạch nội dung – Vận dụng</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B</w:t>
            </w:r>
          </w:p>
        </w:tc>
      </w:tr>
      <w:tr w:rsidR="00011B10" w:rsidRPr="0057564D" w:rsidTr="00AB3325">
        <w:tc>
          <w:tcPr>
            <w:tcW w:w="1838" w:type="dxa"/>
            <w:vMerge w:val="restart"/>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Xây dựng kế hoạch bài dạy, phương pháp, cách thức khai thác thiết bị, học liệu hiệu quả trong quá trình tổ chức dạy học</w:t>
            </w: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4:</w:t>
            </w:r>
            <w:r w:rsidRPr="00011B10">
              <w:rPr>
                <w:sz w:val="28"/>
                <w:szCs w:val="28"/>
              </w:rPr>
              <w:t> </w:t>
            </w:r>
            <w:r w:rsidRPr="00011B10">
              <w:rPr>
                <w:rStyle w:val="Strong"/>
                <w:sz w:val="28"/>
                <w:szCs w:val="28"/>
                <w:bdr w:val="none" w:sz="0" w:space="0" w:color="auto" w:frame="1"/>
              </w:rPr>
              <w:t>Khi xây dựng Kế hoạch bài dạy cho các bài học hoặc chủ đề trong SGK Âm nhạc 8 (bộ sách Chân trời sáng tạo), thầy cô cần lưu ý những vấn đề gì?</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Đảm bảo tính phù hợp đối với tình hình thực tế của học sinh</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Thể hiện sự sáng tạo, đảm bảo các yêu cầu cần đạt của lớp 8 được nêu trong chương trình môn học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Xây dựng nội dung bài học một cách linh hoạt không gò bó, cứng nhắc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lastRenderedPageBreak/>
              <w:t>D. Cả 3 ý kiến trên</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lastRenderedPageBreak/>
              <w:t>D</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5</w:t>
            </w:r>
            <w:r w:rsidRPr="00011B10">
              <w:rPr>
                <w:sz w:val="28"/>
                <w:szCs w:val="28"/>
              </w:rPr>
              <w:t>: </w:t>
            </w:r>
            <w:r w:rsidRPr="00011B10">
              <w:rPr>
                <w:rStyle w:val="Strong"/>
                <w:sz w:val="28"/>
                <w:szCs w:val="28"/>
                <w:bdr w:val="none" w:sz="0" w:space="0" w:color="auto" w:frame="1"/>
              </w:rPr>
              <w:t>Sự phân chia phần Khám phá và Luyện tập của các mạch nội dung thực hành: Hát, Nhạc cụ, Đọc nhạc trong SGK Âm nhạc 8 (bộ sách Chân trời sáng tạo) cần được hiểu thế nào?</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Phải tuân thủ tuyệt đối chia riêng từng phần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Có thể linh hoạt ranh giới giữa các phần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Có thể ghép 2 phần với nhau</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highlight w:val="yellow"/>
              </w:rPr>
              <w:t>D. </w:t>
            </w:r>
            <w:r w:rsidRPr="00011B10">
              <w:rPr>
                <w:rStyle w:val="Strong"/>
                <w:sz w:val="28"/>
                <w:szCs w:val="28"/>
                <w:highlight w:val="yellow"/>
                <w:bdr w:val="none" w:sz="0" w:space="0" w:color="auto" w:frame="1"/>
              </w:rPr>
              <w:t>Cả 2 phương án B và C</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D</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6: Trong dạy học Nhạc cụ thể hiện tiết tấu có 2 nội dung gõ đệm và vận động cơ thể cho bài hát, nội dung nào quan trọng hơn và bắt buộc phải thực hiện?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highlight w:val="yellow"/>
              </w:rPr>
              <w:t>A. </w:t>
            </w:r>
            <w:r w:rsidRPr="00011B10">
              <w:rPr>
                <w:rStyle w:val="Strong"/>
                <w:sz w:val="28"/>
                <w:szCs w:val="28"/>
                <w:highlight w:val="yellow"/>
                <w:bdr w:val="none" w:sz="0" w:space="0" w:color="auto" w:frame="1"/>
              </w:rPr>
              <w:t>Gõ đệm</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Vận động cơ thể</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Cả 2 phương án A và B đều bắt buộc thực hiện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D. Không ý kiến nào đúng</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A</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7: Đối với nhạc cụ thể hiện giai điệu, một lớp chỉ có 5 đến 6 học sinh có nhạc cụ vẫn có thể dạy được. Vậy các học sinh khác làm gì?</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Ngồi chơi</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Xem các bạn có nhạc cụ học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Đọc nhạc giai điệu của bài, quan sát các bạn có nhạc cụ học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t>D. Đọc nhạc giai điệu của bài, quan sát các bạn có nhạc cụ học, gõ đệm cho các bạn chơi nhạc cụ giai điệu</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D</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8:</w:t>
            </w:r>
            <w:r w:rsidRPr="00011B10">
              <w:rPr>
                <w:sz w:val="28"/>
                <w:szCs w:val="28"/>
              </w:rPr>
              <w:t> </w:t>
            </w:r>
            <w:r w:rsidRPr="00011B10">
              <w:rPr>
                <w:rStyle w:val="Strong"/>
                <w:sz w:val="28"/>
                <w:szCs w:val="28"/>
                <w:bdr w:val="none" w:sz="0" w:space="0" w:color="auto" w:frame="1"/>
              </w:rPr>
              <w:t>Trong dạy Đọc nhạc, các ý nào dưới đây cần thiết phải thực hiện?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Đọc tên nốt nhạc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Gõ phách theo khi đọc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Không viết tên nốt nhạc bằng tiếng Việt, kí hiệu riêng dưới tên nốt nhạc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t>D. Cả ba ý kiến trên</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D</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FFFFF"/>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9:</w:t>
            </w:r>
            <w:r w:rsidRPr="00011B10">
              <w:rPr>
                <w:sz w:val="28"/>
                <w:szCs w:val="28"/>
              </w:rPr>
              <w:t> </w:t>
            </w:r>
            <w:r w:rsidRPr="00011B10">
              <w:rPr>
                <w:rStyle w:val="Strong"/>
                <w:sz w:val="28"/>
                <w:szCs w:val="28"/>
                <w:bdr w:val="none" w:sz="0" w:space="0" w:color="auto" w:frame="1"/>
              </w:rPr>
              <w:t>Trong dạy học âm nhạc, sử dụng sách Bài tập âm nhạc 8 vào lúc nào khi thời lượng dạy học không đủ?</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Dạy sau mỗi tiết học</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t>B. Linh hoạt, tuỳ vào năng lực âm nhạc của học sinh mà giáo viên lựa chọn bài tập và thời điểm sử dụng</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Dạy sau mỗi chủ đề</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D. Không có ý kiến nào đúng</w:t>
            </w:r>
          </w:p>
        </w:tc>
        <w:tc>
          <w:tcPr>
            <w:tcW w:w="1276" w:type="dxa"/>
            <w:shd w:val="clear" w:color="auto" w:fill="FFFFFF"/>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B</w:t>
            </w:r>
          </w:p>
        </w:tc>
      </w:tr>
      <w:tr w:rsidR="00011B10" w:rsidRPr="0057564D" w:rsidTr="00AB3325">
        <w:tc>
          <w:tcPr>
            <w:tcW w:w="1838" w:type="dxa"/>
            <w:vMerge/>
            <w:shd w:val="clear" w:color="auto" w:fill="auto"/>
            <w:hideMark/>
          </w:tcPr>
          <w:p w:rsidR="00011B10" w:rsidRPr="0057564D" w:rsidRDefault="00011B10" w:rsidP="00AB3325">
            <w:pPr>
              <w:spacing w:before="120"/>
              <w:jc w:val="center"/>
              <w:rPr>
                <w:sz w:val="28"/>
                <w:szCs w:val="28"/>
              </w:rPr>
            </w:pPr>
          </w:p>
        </w:tc>
        <w:tc>
          <w:tcPr>
            <w:tcW w:w="6804" w:type="dxa"/>
            <w:shd w:val="clear" w:color="auto" w:fill="F9F9F9"/>
            <w:tcMar>
              <w:top w:w="120" w:type="dxa"/>
              <w:left w:w="120" w:type="dxa"/>
              <w:bottom w:w="120" w:type="dxa"/>
              <w:right w:w="120" w:type="dxa"/>
            </w:tcMar>
            <w:vAlign w:val="bottom"/>
            <w:hideMark/>
          </w:tcPr>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bdr w:val="none" w:sz="0" w:space="0" w:color="auto" w:frame="1"/>
              </w:rPr>
              <w:t>Câu 10: Hệ thống nguồn dữ liệu của SGK Âm nhạc 8 – Chân trời sáng tạo được truy cập từ những nguồn nào?</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A. www.hanhtrangso.nxbgd.vn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B. www.chantroisangtao.vn</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sz w:val="28"/>
                <w:szCs w:val="28"/>
              </w:rPr>
              <w:t>C. Kho dữ liệu của nhóm</w:t>
            </w:r>
          </w:p>
          <w:p w:rsidR="00011B10" w:rsidRPr="00011B10" w:rsidRDefault="00011B10" w:rsidP="00AB3325">
            <w:pPr>
              <w:pStyle w:val="NormalWeb"/>
              <w:spacing w:before="120" w:beforeAutospacing="0" w:after="0" w:afterAutospacing="0"/>
              <w:jc w:val="both"/>
              <w:textAlignment w:val="baseline"/>
              <w:rPr>
                <w:sz w:val="28"/>
                <w:szCs w:val="28"/>
              </w:rPr>
            </w:pPr>
            <w:r w:rsidRPr="00011B10">
              <w:rPr>
                <w:rStyle w:val="Strong"/>
                <w:sz w:val="28"/>
                <w:szCs w:val="28"/>
                <w:highlight w:val="yellow"/>
                <w:bdr w:val="none" w:sz="0" w:space="0" w:color="auto" w:frame="1"/>
              </w:rPr>
              <w:t>D. Cả 3 phương án trên</w:t>
            </w:r>
          </w:p>
        </w:tc>
        <w:tc>
          <w:tcPr>
            <w:tcW w:w="1276" w:type="dxa"/>
            <w:shd w:val="clear" w:color="auto" w:fill="F9F9F9"/>
            <w:tcMar>
              <w:top w:w="120" w:type="dxa"/>
              <w:left w:w="120" w:type="dxa"/>
              <w:bottom w:w="120" w:type="dxa"/>
              <w:right w:w="120" w:type="dxa"/>
            </w:tcMar>
            <w:hideMark/>
          </w:tcPr>
          <w:p w:rsidR="00011B10" w:rsidRPr="0057564D" w:rsidRDefault="00011B10" w:rsidP="00AB3325">
            <w:pPr>
              <w:pStyle w:val="NormalWeb"/>
              <w:spacing w:before="120" w:beforeAutospacing="0" w:after="0" w:afterAutospacing="0"/>
              <w:jc w:val="center"/>
              <w:textAlignment w:val="baseline"/>
              <w:rPr>
                <w:sz w:val="28"/>
                <w:szCs w:val="28"/>
              </w:rPr>
            </w:pPr>
            <w:r w:rsidRPr="0057564D">
              <w:rPr>
                <w:sz w:val="28"/>
                <w:szCs w:val="28"/>
              </w:rPr>
              <w:t>D</w:t>
            </w:r>
          </w:p>
        </w:tc>
      </w:tr>
    </w:tbl>
    <w:p w:rsidR="00011B10" w:rsidRPr="0057564D" w:rsidRDefault="00011B10" w:rsidP="00011B10">
      <w:pPr>
        <w:spacing w:before="120"/>
        <w:rPr>
          <w:sz w:val="28"/>
          <w:szCs w:val="28"/>
        </w:rPr>
      </w:pPr>
    </w:p>
    <w:p w:rsidR="00011B10" w:rsidRPr="0057564D" w:rsidRDefault="00011B10" w:rsidP="00011B10">
      <w:pPr>
        <w:spacing w:before="120"/>
        <w:rPr>
          <w:sz w:val="28"/>
          <w:szCs w:val="28"/>
        </w:rPr>
      </w:pPr>
    </w:p>
    <w:p w:rsidR="00011B10" w:rsidRPr="0057564D" w:rsidRDefault="00011B10" w:rsidP="00011B10">
      <w:pPr>
        <w:spacing w:before="120"/>
        <w:rPr>
          <w:sz w:val="28"/>
          <w:szCs w:val="28"/>
        </w:rPr>
      </w:pPr>
    </w:p>
    <w:p w:rsidR="00011B10" w:rsidRPr="0057564D" w:rsidRDefault="00011B10" w:rsidP="00011B10">
      <w:pPr>
        <w:spacing w:before="120"/>
        <w:rPr>
          <w:sz w:val="28"/>
          <w:szCs w:val="28"/>
        </w:rPr>
      </w:pPr>
    </w:p>
    <w:p w:rsidR="001E7B31" w:rsidRPr="00011B10" w:rsidRDefault="001E7B31" w:rsidP="00011B10">
      <w:bookmarkStart w:id="0" w:name="_GoBack"/>
      <w:bookmarkEnd w:id="0"/>
    </w:p>
    <w:sectPr w:rsidR="001E7B31" w:rsidRPr="00011B10" w:rsidSect="0057564D">
      <w:pgSz w:w="11906" w:h="16838"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EBD"/>
    <w:multiLevelType w:val="multilevel"/>
    <w:tmpl w:val="D3D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0"/>
    <w:rsid w:val="00011B10"/>
    <w:rsid w:val="000721A4"/>
    <w:rsid w:val="00083FA7"/>
    <w:rsid w:val="00125EDF"/>
    <w:rsid w:val="001C0648"/>
    <w:rsid w:val="001E7B31"/>
    <w:rsid w:val="00224544"/>
    <w:rsid w:val="00242140"/>
    <w:rsid w:val="002E185B"/>
    <w:rsid w:val="00311E9E"/>
    <w:rsid w:val="00344BA8"/>
    <w:rsid w:val="004516C6"/>
    <w:rsid w:val="005450CC"/>
    <w:rsid w:val="0057564D"/>
    <w:rsid w:val="00684B4E"/>
    <w:rsid w:val="007C44CD"/>
    <w:rsid w:val="00834B06"/>
    <w:rsid w:val="008A71B8"/>
    <w:rsid w:val="00A165E3"/>
    <w:rsid w:val="00A375B6"/>
    <w:rsid w:val="00A66370"/>
    <w:rsid w:val="00A80BE8"/>
    <w:rsid w:val="00B00A52"/>
    <w:rsid w:val="00B9290E"/>
    <w:rsid w:val="00BE7462"/>
    <w:rsid w:val="00C745FA"/>
    <w:rsid w:val="00D435AB"/>
    <w:rsid w:val="00DD347A"/>
    <w:rsid w:val="00F74B96"/>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8AD7"/>
  <w15:chartTrackingRefBased/>
  <w15:docId w15:val="{B0F17397-9B96-44B9-B3CB-E414D72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9290E"/>
    <w:pPr>
      <w:widowControl w:val="0"/>
      <w:autoSpaceDE w:val="0"/>
      <w:autoSpaceDN w:val="0"/>
      <w:spacing w:before="65"/>
      <w:ind w:left="293"/>
      <w:outlineLvl w:val="0"/>
    </w:pPr>
    <w:rPr>
      <w:b/>
      <w:bCs/>
    </w:rPr>
  </w:style>
  <w:style w:type="paragraph" w:styleId="Heading2">
    <w:name w:val="heading 2"/>
    <w:basedOn w:val="Normal"/>
    <w:link w:val="Heading2Char"/>
    <w:uiPriority w:val="9"/>
    <w:qFormat/>
    <w:rsid w:val="00B9290E"/>
    <w:pPr>
      <w:widowControl w:val="0"/>
      <w:autoSpaceDE w:val="0"/>
      <w:autoSpaceDN w:val="0"/>
      <w:spacing w:before="115"/>
      <w:ind w:left="293"/>
      <w:outlineLvl w:val="1"/>
    </w:pPr>
  </w:style>
  <w:style w:type="paragraph" w:styleId="Heading3">
    <w:name w:val="heading 3"/>
    <w:basedOn w:val="Normal"/>
    <w:next w:val="Normal"/>
    <w:link w:val="Heading3Char"/>
    <w:uiPriority w:val="9"/>
    <w:unhideWhenUsed/>
    <w:qFormat/>
    <w:rsid w:val="005450C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450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90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290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450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50CC"/>
    <w:rPr>
      <w:rFonts w:asciiTheme="majorHAnsi" w:eastAsiaTheme="majorEastAsia" w:hAnsiTheme="majorHAnsi" w:cstheme="majorBidi"/>
      <w:i/>
      <w:iCs/>
      <w:color w:val="2E74B5" w:themeColor="accent1" w:themeShade="BF"/>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A66370"/>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66370"/>
    <w:rPr>
      <w:rFonts w:ascii="Times New Roman" w:eastAsia="Times New Roman" w:hAnsi="Times New Roman" w:cs="Times New Roman"/>
      <w:sz w:val="24"/>
      <w:szCs w:val="24"/>
    </w:rPr>
  </w:style>
  <w:style w:type="character" w:styleId="Emphasis">
    <w:name w:val="Emphasis"/>
    <w:uiPriority w:val="20"/>
    <w:qFormat/>
    <w:rsid w:val="00A66370"/>
    <w:rPr>
      <w:i/>
      <w:iCs/>
    </w:rPr>
  </w:style>
  <w:style w:type="character" w:styleId="Strong">
    <w:name w:val="Strong"/>
    <w:uiPriority w:val="22"/>
    <w:qFormat/>
    <w:rsid w:val="00A66370"/>
    <w:rPr>
      <w:b/>
      <w:bCs/>
    </w:rPr>
  </w:style>
  <w:style w:type="paragraph" w:styleId="ListParagraph">
    <w:name w:val="List Paragraph"/>
    <w:basedOn w:val="Normal"/>
    <w:uiPriority w:val="34"/>
    <w:qFormat/>
    <w:rsid w:val="00B9290E"/>
    <w:pPr>
      <w:ind w:left="720"/>
    </w:pPr>
  </w:style>
  <w:style w:type="table" w:styleId="TableGrid">
    <w:name w:val="Table Grid"/>
    <w:basedOn w:val="TableNormal"/>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34"/>
    <w:rPr>
      <w:rFonts w:ascii="Segoe UI" w:eastAsia="Times New Roman" w:hAnsi="Segoe UI" w:cs="Segoe UI"/>
      <w:sz w:val="18"/>
      <w:szCs w:val="18"/>
    </w:rPr>
  </w:style>
  <w:style w:type="character" w:styleId="Hyperlink">
    <w:name w:val="Hyperlink"/>
    <w:basedOn w:val="DefaultParagraphFont"/>
    <w:uiPriority w:val="99"/>
    <w:semiHidden/>
    <w:unhideWhenUsed/>
    <w:rsid w:val="00BE7462"/>
    <w:rPr>
      <w:color w:val="0000FF"/>
      <w:u w:val="single"/>
    </w:rPr>
  </w:style>
  <w:style w:type="character" w:styleId="FollowedHyperlink">
    <w:name w:val="FollowedHyperlink"/>
    <w:basedOn w:val="DefaultParagraphFont"/>
    <w:uiPriority w:val="99"/>
    <w:semiHidden/>
    <w:unhideWhenUsed/>
    <w:rsid w:val="001E7B31"/>
    <w:rPr>
      <w:color w:val="800080"/>
      <w:u w:val="single"/>
    </w:rPr>
  </w:style>
  <w:style w:type="character" w:customStyle="1" w:styleId="ctatext">
    <w:name w:val="ctatext"/>
    <w:basedOn w:val="DefaultParagraphFont"/>
    <w:rsid w:val="001E7B31"/>
  </w:style>
  <w:style w:type="character" w:customStyle="1" w:styleId="posttitle">
    <w:name w:val="posttitle"/>
    <w:basedOn w:val="DefaultParagraphFont"/>
    <w:rsid w:val="001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521">
      <w:bodyDiv w:val="1"/>
      <w:marLeft w:val="0"/>
      <w:marRight w:val="0"/>
      <w:marTop w:val="0"/>
      <w:marBottom w:val="0"/>
      <w:divBdr>
        <w:top w:val="none" w:sz="0" w:space="0" w:color="auto"/>
        <w:left w:val="none" w:sz="0" w:space="0" w:color="auto"/>
        <w:bottom w:val="none" w:sz="0" w:space="0" w:color="auto"/>
        <w:right w:val="none" w:sz="0" w:space="0" w:color="auto"/>
      </w:divBdr>
      <w:divsChild>
        <w:div w:id="1607426554">
          <w:marLeft w:val="0"/>
          <w:marRight w:val="0"/>
          <w:marTop w:val="0"/>
          <w:marBottom w:val="0"/>
          <w:divBdr>
            <w:top w:val="none" w:sz="0" w:space="0" w:color="auto"/>
            <w:left w:val="none" w:sz="0" w:space="0" w:color="auto"/>
            <w:bottom w:val="none" w:sz="0" w:space="0" w:color="auto"/>
            <w:right w:val="none" w:sz="0" w:space="0" w:color="auto"/>
          </w:divBdr>
        </w:div>
        <w:div w:id="427241196">
          <w:marLeft w:val="0"/>
          <w:marRight w:val="0"/>
          <w:marTop w:val="120"/>
          <w:marBottom w:val="0"/>
          <w:divBdr>
            <w:top w:val="none" w:sz="0" w:space="0" w:color="auto"/>
            <w:left w:val="none" w:sz="0" w:space="0" w:color="auto"/>
            <w:bottom w:val="none" w:sz="0" w:space="0" w:color="auto"/>
            <w:right w:val="none" w:sz="0" w:space="0" w:color="auto"/>
          </w:divBdr>
          <w:divsChild>
            <w:div w:id="1494101856">
              <w:marLeft w:val="0"/>
              <w:marRight w:val="0"/>
              <w:marTop w:val="0"/>
              <w:marBottom w:val="0"/>
              <w:divBdr>
                <w:top w:val="none" w:sz="0" w:space="0" w:color="auto"/>
                <w:left w:val="none" w:sz="0" w:space="0" w:color="auto"/>
                <w:bottom w:val="none" w:sz="0" w:space="0" w:color="auto"/>
                <w:right w:val="none" w:sz="0" w:space="0" w:color="auto"/>
              </w:divBdr>
            </w:div>
          </w:divsChild>
        </w:div>
        <w:div w:id="1153526583">
          <w:marLeft w:val="0"/>
          <w:marRight w:val="0"/>
          <w:marTop w:val="120"/>
          <w:marBottom w:val="0"/>
          <w:divBdr>
            <w:top w:val="none" w:sz="0" w:space="0" w:color="auto"/>
            <w:left w:val="none" w:sz="0" w:space="0" w:color="auto"/>
            <w:bottom w:val="none" w:sz="0" w:space="0" w:color="auto"/>
            <w:right w:val="none" w:sz="0" w:space="0" w:color="auto"/>
          </w:divBdr>
          <w:divsChild>
            <w:div w:id="439763837">
              <w:marLeft w:val="0"/>
              <w:marRight w:val="0"/>
              <w:marTop w:val="0"/>
              <w:marBottom w:val="0"/>
              <w:divBdr>
                <w:top w:val="none" w:sz="0" w:space="0" w:color="auto"/>
                <w:left w:val="none" w:sz="0" w:space="0" w:color="auto"/>
                <w:bottom w:val="none" w:sz="0" w:space="0" w:color="auto"/>
                <w:right w:val="none" w:sz="0" w:space="0" w:color="auto"/>
              </w:divBdr>
            </w:div>
            <w:div w:id="468978406">
              <w:marLeft w:val="0"/>
              <w:marRight w:val="0"/>
              <w:marTop w:val="0"/>
              <w:marBottom w:val="0"/>
              <w:divBdr>
                <w:top w:val="none" w:sz="0" w:space="0" w:color="auto"/>
                <w:left w:val="none" w:sz="0" w:space="0" w:color="auto"/>
                <w:bottom w:val="none" w:sz="0" w:space="0" w:color="auto"/>
                <w:right w:val="none" w:sz="0" w:space="0" w:color="auto"/>
              </w:divBdr>
            </w:div>
            <w:div w:id="911281323">
              <w:marLeft w:val="0"/>
              <w:marRight w:val="0"/>
              <w:marTop w:val="0"/>
              <w:marBottom w:val="0"/>
              <w:divBdr>
                <w:top w:val="none" w:sz="0" w:space="0" w:color="auto"/>
                <w:left w:val="none" w:sz="0" w:space="0" w:color="auto"/>
                <w:bottom w:val="none" w:sz="0" w:space="0" w:color="auto"/>
                <w:right w:val="none" w:sz="0" w:space="0" w:color="auto"/>
              </w:divBdr>
            </w:div>
            <w:div w:id="40445689">
              <w:marLeft w:val="0"/>
              <w:marRight w:val="0"/>
              <w:marTop w:val="0"/>
              <w:marBottom w:val="0"/>
              <w:divBdr>
                <w:top w:val="none" w:sz="0" w:space="0" w:color="auto"/>
                <w:left w:val="none" w:sz="0" w:space="0" w:color="auto"/>
                <w:bottom w:val="none" w:sz="0" w:space="0" w:color="auto"/>
                <w:right w:val="none" w:sz="0" w:space="0" w:color="auto"/>
              </w:divBdr>
            </w:div>
            <w:div w:id="995835790">
              <w:marLeft w:val="0"/>
              <w:marRight w:val="0"/>
              <w:marTop w:val="0"/>
              <w:marBottom w:val="0"/>
              <w:divBdr>
                <w:top w:val="none" w:sz="0" w:space="0" w:color="auto"/>
                <w:left w:val="none" w:sz="0" w:space="0" w:color="auto"/>
                <w:bottom w:val="none" w:sz="0" w:space="0" w:color="auto"/>
                <w:right w:val="none" w:sz="0" w:space="0" w:color="auto"/>
              </w:divBdr>
            </w:div>
          </w:divsChild>
        </w:div>
        <w:div w:id="1890531118">
          <w:marLeft w:val="0"/>
          <w:marRight w:val="0"/>
          <w:marTop w:val="120"/>
          <w:marBottom w:val="0"/>
          <w:divBdr>
            <w:top w:val="none" w:sz="0" w:space="0" w:color="auto"/>
            <w:left w:val="none" w:sz="0" w:space="0" w:color="auto"/>
            <w:bottom w:val="none" w:sz="0" w:space="0" w:color="auto"/>
            <w:right w:val="none" w:sz="0" w:space="0" w:color="auto"/>
          </w:divBdr>
          <w:divsChild>
            <w:div w:id="876312003">
              <w:marLeft w:val="0"/>
              <w:marRight w:val="0"/>
              <w:marTop w:val="0"/>
              <w:marBottom w:val="0"/>
              <w:divBdr>
                <w:top w:val="none" w:sz="0" w:space="0" w:color="auto"/>
                <w:left w:val="none" w:sz="0" w:space="0" w:color="auto"/>
                <w:bottom w:val="none" w:sz="0" w:space="0" w:color="auto"/>
                <w:right w:val="none" w:sz="0" w:space="0" w:color="auto"/>
              </w:divBdr>
            </w:div>
          </w:divsChild>
        </w:div>
        <w:div w:id="656492759">
          <w:marLeft w:val="0"/>
          <w:marRight w:val="0"/>
          <w:marTop w:val="120"/>
          <w:marBottom w:val="0"/>
          <w:divBdr>
            <w:top w:val="none" w:sz="0" w:space="0" w:color="auto"/>
            <w:left w:val="none" w:sz="0" w:space="0" w:color="auto"/>
            <w:bottom w:val="none" w:sz="0" w:space="0" w:color="auto"/>
            <w:right w:val="none" w:sz="0" w:space="0" w:color="auto"/>
          </w:divBdr>
          <w:divsChild>
            <w:div w:id="1742481767">
              <w:marLeft w:val="0"/>
              <w:marRight w:val="0"/>
              <w:marTop w:val="0"/>
              <w:marBottom w:val="0"/>
              <w:divBdr>
                <w:top w:val="none" w:sz="0" w:space="0" w:color="auto"/>
                <w:left w:val="none" w:sz="0" w:space="0" w:color="auto"/>
                <w:bottom w:val="none" w:sz="0" w:space="0" w:color="auto"/>
                <w:right w:val="none" w:sz="0" w:space="0" w:color="auto"/>
              </w:divBdr>
            </w:div>
            <w:div w:id="1709406440">
              <w:marLeft w:val="0"/>
              <w:marRight w:val="0"/>
              <w:marTop w:val="0"/>
              <w:marBottom w:val="0"/>
              <w:divBdr>
                <w:top w:val="none" w:sz="0" w:space="0" w:color="auto"/>
                <w:left w:val="none" w:sz="0" w:space="0" w:color="auto"/>
                <w:bottom w:val="none" w:sz="0" w:space="0" w:color="auto"/>
                <w:right w:val="none" w:sz="0" w:space="0" w:color="auto"/>
              </w:divBdr>
            </w:div>
            <w:div w:id="119807420">
              <w:marLeft w:val="0"/>
              <w:marRight w:val="0"/>
              <w:marTop w:val="0"/>
              <w:marBottom w:val="0"/>
              <w:divBdr>
                <w:top w:val="none" w:sz="0" w:space="0" w:color="auto"/>
                <w:left w:val="none" w:sz="0" w:space="0" w:color="auto"/>
                <w:bottom w:val="none" w:sz="0" w:space="0" w:color="auto"/>
                <w:right w:val="none" w:sz="0" w:space="0" w:color="auto"/>
              </w:divBdr>
            </w:div>
            <w:div w:id="1459301347">
              <w:marLeft w:val="0"/>
              <w:marRight w:val="0"/>
              <w:marTop w:val="0"/>
              <w:marBottom w:val="0"/>
              <w:divBdr>
                <w:top w:val="none" w:sz="0" w:space="0" w:color="auto"/>
                <w:left w:val="none" w:sz="0" w:space="0" w:color="auto"/>
                <w:bottom w:val="none" w:sz="0" w:space="0" w:color="auto"/>
                <w:right w:val="none" w:sz="0" w:space="0" w:color="auto"/>
              </w:divBdr>
            </w:div>
            <w:div w:id="1102872099">
              <w:marLeft w:val="0"/>
              <w:marRight w:val="0"/>
              <w:marTop w:val="0"/>
              <w:marBottom w:val="0"/>
              <w:divBdr>
                <w:top w:val="none" w:sz="0" w:space="0" w:color="auto"/>
                <w:left w:val="none" w:sz="0" w:space="0" w:color="auto"/>
                <w:bottom w:val="none" w:sz="0" w:space="0" w:color="auto"/>
                <w:right w:val="none" w:sz="0" w:space="0" w:color="auto"/>
              </w:divBdr>
            </w:div>
            <w:div w:id="923804645">
              <w:marLeft w:val="0"/>
              <w:marRight w:val="0"/>
              <w:marTop w:val="0"/>
              <w:marBottom w:val="0"/>
              <w:divBdr>
                <w:top w:val="none" w:sz="0" w:space="0" w:color="auto"/>
                <w:left w:val="none" w:sz="0" w:space="0" w:color="auto"/>
                <w:bottom w:val="none" w:sz="0" w:space="0" w:color="auto"/>
                <w:right w:val="none" w:sz="0" w:space="0" w:color="auto"/>
              </w:divBdr>
            </w:div>
          </w:divsChild>
        </w:div>
        <w:div w:id="1505168691">
          <w:marLeft w:val="0"/>
          <w:marRight w:val="0"/>
          <w:marTop w:val="120"/>
          <w:marBottom w:val="0"/>
          <w:divBdr>
            <w:top w:val="none" w:sz="0" w:space="0" w:color="auto"/>
            <w:left w:val="none" w:sz="0" w:space="0" w:color="auto"/>
            <w:bottom w:val="none" w:sz="0" w:space="0" w:color="auto"/>
            <w:right w:val="none" w:sz="0" w:space="0" w:color="auto"/>
          </w:divBdr>
          <w:divsChild>
            <w:div w:id="2141222833">
              <w:marLeft w:val="0"/>
              <w:marRight w:val="0"/>
              <w:marTop w:val="0"/>
              <w:marBottom w:val="0"/>
              <w:divBdr>
                <w:top w:val="none" w:sz="0" w:space="0" w:color="auto"/>
                <w:left w:val="none" w:sz="0" w:space="0" w:color="auto"/>
                <w:bottom w:val="none" w:sz="0" w:space="0" w:color="auto"/>
                <w:right w:val="none" w:sz="0" w:space="0" w:color="auto"/>
              </w:divBdr>
            </w:div>
            <w:div w:id="1930041271">
              <w:marLeft w:val="0"/>
              <w:marRight w:val="0"/>
              <w:marTop w:val="0"/>
              <w:marBottom w:val="0"/>
              <w:divBdr>
                <w:top w:val="none" w:sz="0" w:space="0" w:color="auto"/>
                <w:left w:val="none" w:sz="0" w:space="0" w:color="auto"/>
                <w:bottom w:val="none" w:sz="0" w:space="0" w:color="auto"/>
                <w:right w:val="none" w:sz="0" w:space="0" w:color="auto"/>
              </w:divBdr>
            </w:div>
            <w:div w:id="1396583567">
              <w:marLeft w:val="0"/>
              <w:marRight w:val="0"/>
              <w:marTop w:val="0"/>
              <w:marBottom w:val="0"/>
              <w:divBdr>
                <w:top w:val="none" w:sz="0" w:space="0" w:color="auto"/>
                <w:left w:val="none" w:sz="0" w:space="0" w:color="auto"/>
                <w:bottom w:val="none" w:sz="0" w:space="0" w:color="auto"/>
                <w:right w:val="none" w:sz="0" w:space="0" w:color="auto"/>
              </w:divBdr>
            </w:div>
            <w:div w:id="2050834948">
              <w:marLeft w:val="0"/>
              <w:marRight w:val="0"/>
              <w:marTop w:val="0"/>
              <w:marBottom w:val="0"/>
              <w:divBdr>
                <w:top w:val="none" w:sz="0" w:space="0" w:color="auto"/>
                <w:left w:val="none" w:sz="0" w:space="0" w:color="auto"/>
                <w:bottom w:val="none" w:sz="0" w:space="0" w:color="auto"/>
                <w:right w:val="none" w:sz="0" w:space="0" w:color="auto"/>
              </w:divBdr>
            </w:div>
            <w:div w:id="963076724">
              <w:marLeft w:val="0"/>
              <w:marRight w:val="0"/>
              <w:marTop w:val="0"/>
              <w:marBottom w:val="0"/>
              <w:divBdr>
                <w:top w:val="none" w:sz="0" w:space="0" w:color="auto"/>
                <w:left w:val="none" w:sz="0" w:space="0" w:color="auto"/>
                <w:bottom w:val="none" w:sz="0" w:space="0" w:color="auto"/>
                <w:right w:val="none" w:sz="0" w:space="0" w:color="auto"/>
              </w:divBdr>
            </w:div>
            <w:div w:id="396783956">
              <w:marLeft w:val="0"/>
              <w:marRight w:val="0"/>
              <w:marTop w:val="0"/>
              <w:marBottom w:val="0"/>
              <w:divBdr>
                <w:top w:val="none" w:sz="0" w:space="0" w:color="auto"/>
                <w:left w:val="none" w:sz="0" w:space="0" w:color="auto"/>
                <w:bottom w:val="none" w:sz="0" w:space="0" w:color="auto"/>
                <w:right w:val="none" w:sz="0" w:space="0" w:color="auto"/>
              </w:divBdr>
            </w:div>
          </w:divsChild>
        </w:div>
        <w:div w:id="76362698">
          <w:marLeft w:val="0"/>
          <w:marRight w:val="0"/>
          <w:marTop w:val="120"/>
          <w:marBottom w:val="0"/>
          <w:divBdr>
            <w:top w:val="none" w:sz="0" w:space="0" w:color="auto"/>
            <w:left w:val="none" w:sz="0" w:space="0" w:color="auto"/>
            <w:bottom w:val="none" w:sz="0" w:space="0" w:color="auto"/>
            <w:right w:val="none" w:sz="0" w:space="0" w:color="auto"/>
          </w:divBdr>
          <w:divsChild>
            <w:div w:id="1865942655">
              <w:marLeft w:val="0"/>
              <w:marRight w:val="0"/>
              <w:marTop w:val="0"/>
              <w:marBottom w:val="0"/>
              <w:divBdr>
                <w:top w:val="none" w:sz="0" w:space="0" w:color="auto"/>
                <w:left w:val="none" w:sz="0" w:space="0" w:color="auto"/>
                <w:bottom w:val="none" w:sz="0" w:space="0" w:color="auto"/>
                <w:right w:val="none" w:sz="0" w:space="0" w:color="auto"/>
              </w:divBdr>
            </w:div>
            <w:div w:id="1283919555">
              <w:marLeft w:val="0"/>
              <w:marRight w:val="0"/>
              <w:marTop w:val="0"/>
              <w:marBottom w:val="0"/>
              <w:divBdr>
                <w:top w:val="none" w:sz="0" w:space="0" w:color="auto"/>
                <w:left w:val="none" w:sz="0" w:space="0" w:color="auto"/>
                <w:bottom w:val="none" w:sz="0" w:space="0" w:color="auto"/>
                <w:right w:val="none" w:sz="0" w:space="0" w:color="auto"/>
              </w:divBdr>
            </w:div>
            <w:div w:id="1252354405">
              <w:marLeft w:val="0"/>
              <w:marRight w:val="0"/>
              <w:marTop w:val="0"/>
              <w:marBottom w:val="0"/>
              <w:divBdr>
                <w:top w:val="none" w:sz="0" w:space="0" w:color="auto"/>
                <w:left w:val="none" w:sz="0" w:space="0" w:color="auto"/>
                <w:bottom w:val="none" w:sz="0" w:space="0" w:color="auto"/>
                <w:right w:val="none" w:sz="0" w:space="0" w:color="auto"/>
              </w:divBdr>
            </w:div>
            <w:div w:id="1709180628">
              <w:marLeft w:val="0"/>
              <w:marRight w:val="0"/>
              <w:marTop w:val="0"/>
              <w:marBottom w:val="0"/>
              <w:divBdr>
                <w:top w:val="none" w:sz="0" w:space="0" w:color="auto"/>
                <w:left w:val="none" w:sz="0" w:space="0" w:color="auto"/>
                <w:bottom w:val="none" w:sz="0" w:space="0" w:color="auto"/>
                <w:right w:val="none" w:sz="0" w:space="0" w:color="auto"/>
              </w:divBdr>
            </w:div>
          </w:divsChild>
        </w:div>
        <w:div w:id="2127658267">
          <w:marLeft w:val="0"/>
          <w:marRight w:val="0"/>
          <w:marTop w:val="120"/>
          <w:marBottom w:val="0"/>
          <w:divBdr>
            <w:top w:val="none" w:sz="0" w:space="0" w:color="auto"/>
            <w:left w:val="none" w:sz="0" w:space="0" w:color="auto"/>
            <w:bottom w:val="none" w:sz="0" w:space="0" w:color="auto"/>
            <w:right w:val="none" w:sz="0" w:space="0" w:color="auto"/>
          </w:divBdr>
          <w:divsChild>
            <w:div w:id="1721972721">
              <w:marLeft w:val="0"/>
              <w:marRight w:val="0"/>
              <w:marTop w:val="0"/>
              <w:marBottom w:val="0"/>
              <w:divBdr>
                <w:top w:val="none" w:sz="0" w:space="0" w:color="auto"/>
                <w:left w:val="none" w:sz="0" w:space="0" w:color="auto"/>
                <w:bottom w:val="none" w:sz="0" w:space="0" w:color="auto"/>
                <w:right w:val="none" w:sz="0" w:space="0" w:color="auto"/>
              </w:divBdr>
            </w:div>
            <w:div w:id="834035399">
              <w:marLeft w:val="0"/>
              <w:marRight w:val="0"/>
              <w:marTop w:val="0"/>
              <w:marBottom w:val="0"/>
              <w:divBdr>
                <w:top w:val="none" w:sz="0" w:space="0" w:color="auto"/>
                <w:left w:val="none" w:sz="0" w:space="0" w:color="auto"/>
                <w:bottom w:val="none" w:sz="0" w:space="0" w:color="auto"/>
                <w:right w:val="none" w:sz="0" w:space="0" w:color="auto"/>
              </w:divBdr>
            </w:div>
            <w:div w:id="522479224">
              <w:marLeft w:val="0"/>
              <w:marRight w:val="0"/>
              <w:marTop w:val="0"/>
              <w:marBottom w:val="0"/>
              <w:divBdr>
                <w:top w:val="none" w:sz="0" w:space="0" w:color="auto"/>
                <w:left w:val="none" w:sz="0" w:space="0" w:color="auto"/>
                <w:bottom w:val="none" w:sz="0" w:space="0" w:color="auto"/>
                <w:right w:val="none" w:sz="0" w:space="0" w:color="auto"/>
              </w:divBdr>
            </w:div>
            <w:div w:id="1108354168">
              <w:marLeft w:val="0"/>
              <w:marRight w:val="0"/>
              <w:marTop w:val="0"/>
              <w:marBottom w:val="0"/>
              <w:divBdr>
                <w:top w:val="none" w:sz="0" w:space="0" w:color="auto"/>
                <w:left w:val="none" w:sz="0" w:space="0" w:color="auto"/>
                <w:bottom w:val="none" w:sz="0" w:space="0" w:color="auto"/>
                <w:right w:val="none" w:sz="0" w:space="0" w:color="auto"/>
              </w:divBdr>
            </w:div>
            <w:div w:id="889345698">
              <w:marLeft w:val="0"/>
              <w:marRight w:val="0"/>
              <w:marTop w:val="0"/>
              <w:marBottom w:val="0"/>
              <w:divBdr>
                <w:top w:val="none" w:sz="0" w:space="0" w:color="auto"/>
                <w:left w:val="none" w:sz="0" w:space="0" w:color="auto"/>
                <w:bottom w:val="none" w:sz="0" w:space="0" w:color="auto"/>
                <w:right w:val="none" w:sz="0" w:space="0" w:color="auto"/>
              </w:divBdr>
            </w:div>
            <w:div w:id="685911116">
              <w:marLeft w:val="0"/>
              <w:marRight w:val="0"/>
              <w:marTop w:val="0"/>
              <w:marBottom w:val="0"/>
              <w:divBdr>
                <w:top w:val="none" w:sz="0" w:space="0" w:color="auto"/>
                <w:left w:val="none" w:sz="0" w:space="0" w:color="auto"/>
                <w:bottom w:val="none" w:sz="0" w:space="0" w:color="auto"/>
                <w:right w:val="none" w:sz="0" w:space="0" w:color="auto"/>
              </w:divBdr>
            </w:div>
          </w:divsChild>
        </w:div>
        <w:div w:id="1808282110">
          <w:marLeft w:val="0"/>
          <w:marRight w:val="0"/>
          <w:marTop w:val="120"/>
          <w:marBottom w:val="0"/>
          <w:divBdr>
            <w:top w:val="none" w:sz="0" w:space="0" w:color="auto"/>
            <w:left w:val="none" w:sz="0" w:space="0" w:color="auto"/>
            <w:bottom w:val="none" w:sz="0" w:space="0" w:color="auto"/>
            <w:right w:val="none" w:sz="0" w:space="0" w:color="auto"/>
          </w:divBdr>
          <w:divsChild>
            <w:div w:id="310326061">
              <w:marLeft w:val="0"/>
              <w:marRight w:val="0"/>
              <w:marTop w:val="0"/>
              <w:marBottom w:val="0"/>
              <w:divBdr>
                <w:top w:val="none" w:sz="0" w:space="0" w:color="auto"/>
                <w:left w:val="none" w:sz="0" w:space="0" w:color="auto"/>
                <w:bottom w:val="none" w:sz="0" w:space="0" w:color="auto"/>
                <w:right w:val="none" w:sz="0" w:space="0" w:color="auto"/>
              </w:divBdr>
            </w:div>
          </w:divsChild>
        </w:div>
        <w:div w:id="727533129">
          <w:marLeft w:val="0"/>
          <w:marRight w:val="0"/>
          <w:marTop w:val="120"/>
          <w:marBottom w:val="0"/>
          <w:divBdr>
            <w:top w:val="none" w:sz="0" w:space="0" w:color="auto"/>
            <w:left w:val="none" w:sz="0" w:space="0" w:color="auto"/>
            <w:bottom w:val="none" w:sz="0" w:space="0" w:color="auto"/>
            <w:right w:val="none" w:sz="0" w:space="0" w:color="auto"/>
          </w:divBdr>
          <w:divsChild>
            <w:div w:id="90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811">
      <w:bodyDiv w:val="1"/>
      <w:marLeft w:val="0"/>
      <w:marRight w:val="0"/>
      <w:marTop w:val="0"/>
      <w:marBottom w:val="0"/>
      <w:divBdr>
        <w:top w:val="none" w:sz="0" w:space="0" w:color="auto"/>
        <w:left w:val="none" w:sz="0" w:space="0" w:color="auto"/>
        <w:bottom w:val="none" w:sz="0" w:space="0" w:color="auto"/>
        <w:right w:val="none" w:sz="0" w:space="0" w:color="auto"/>
      </w:divBdr>
      <w:divsChild>
        <w:div w:id="12925396">
          <w:marLeft w:val="0"/>
          <w:marRight w:val="0"/>
          <w:marTop w:val="0"/>
          <w:marBottom w:val="0"/>
          <w:divBdr>
            <w:top w:val="none" w:sz="0" w:space="0" w:color="auto"/>
            <w:left w:val="none" w:sz="0" w:space="0" w:color="auto"/>
            <w:bottom w:val="none" w:sz="0" w:space="0" w:color="auto"/>
            <w:right w:val="none" w:sz="0" w:space="0" w:color="auto"/>
          </w:divBdr>
        </w:div>
        <w:div w:id="473792252">
          <w:marLeft w:val="0"/>
          <w:marRight w:val="0"/>
          <w:marTop w:val="120"/>
          <w:marBottom w:val="0"/>
          <w:divBdr>
            <w:top w:val="none" w:sz="0" w:space="0" w:color="auto"/>
            <w:left w:val="none" w:sz="0" w:space="0" w:color="auto"/>
            <w:bottom w:val="none" w:sz="0" w:space="0" w:color="auto"/>
            <w:right w:val="none" w:sz="0" w:space="0" w:color="auto"/>
          </w:divBdr>
          <w:divsChild>
            <w:div w:id="515391046">
              <w:marLeft w:val="0"/>
              <w:marRight w:val="0"/>
              <w:marTop w:val="0"/>
              <w:marBottom w:val="0"/>
              <w:divBdr>
                <w:top w:val="none" w:sz="0" w:space="0" w:color="auto"/>
                <w:left w:val="none" w:sz="0" w:space="0" w:color="auto"/>
                <w:bottom w:val="none" w:sz="0" w:space="0" w:color="auto"/>
                <w:right w:val="none" w:sz="0" w:space="0" w:color="auto"/>
              </w:divBdr>
            </w:div>
          </w:divsChild>
        </w:div>
        <w:div w:id="2131820588">
          <w:marLeft w:val="0"/>
          <w:marRight w:val="0"/>
          <w:marTop w:val="120"/>
          <w:marBottom w:val="0"/>
          <w:divBdr>
            <w:top w:val="none" w:sz="0" w:space="0" w:color="auto"/>
            <w:left w:val="none" w:sz="0" w:space="0" w:color="auto"/>
            <w:bottom w:val="none" w:sz="0" w:space="0" w:color="auto"/>
            <w:right w:val="none" w:sz="0" w:space="0" w:color="auto"/>
          </w:divBdr>
          <w:divsChild>
            <w:div w:id="1060908482">
              <w:marLeft w:val="0"/>
              <w:marRight w:val="0"/>
              <w:marTop w:val="0"/>
              <w:marBottom w:val="0"/>
              <w:divBdr>
                <w:top w:val="none" w:sz="0" w:space="0" w:color="auto"/>
                <w:left w:val="none" w:sz="0" w:space="0" w:color="auto"/>
                <w:bottom w:val="none" w:sz="0" w:space="0" w:color="auto"/>
                <w:right w:val="none" w:sz="0" w:space="0" w:color="auto"/>
              </w:divBdr>
            </w:div>
          </w:divsChild>
        </w:div>
        <w:div w:id="458375920">
          <w:marLeft w:val="0"/>
          <w:marRight w:val="0"/>
          <w:marTop w:val="120"/>
          <w:marBottom w:val="0"/>
          <w:divBdr>
            <w:top w:val="none" w:sz="0" w:space="0" w:color="auto"/>
            <w:left w:val="none" w:sz="0" w:space="0" w:color="auto"/>
            <w:bottom w:val="none" w:sz="0" w:space="0" w:color="auto"/>
            <w:right w:val="none" w:sz="0" w:space="0" w:color="auto"/>
          </w:divBdr>
          <w:divsChild>
            <w:div w:id="831679720">
              <w:marLeft w:val="0"/>
              <w:marRight w:val="0"/>
              <w:marTop w:val="0"/>
              <w:marBottom w:val="0"/>
              <w:divBdr>
                <w:top w:val="none" w:sz="0" w:space="0" w:color="auto"/>
                <w:left w:val="none" w:sz="0" w:space="0" w:color="auto"/>
                <w:bottom w:val="none" w:sz="0" w:space="0" w:color="auto"/>
                <w:right w:val="none" w:sz="0" w:space="0" w:color="auto"/>
              </w:divBdr>
            </w:div>
          </w:divsChild>
        </w:div>
        <w:div w:id="47460047">
          <w:marLeft w:val="0"/>
          <w:marRight w:val="0"/>
          <w:marTop w:val="120"/>
          <w:marBottom w:val="0"/>
          <w:divBdr>
            <w:top w:val="none" w:sz="0" w:space="0" w:color="auto"/>
            <w:left w:val="none" w:sz="0" w:space="0" w:color="auto"/>
            <w:bottom w:val="none" w:sz="0" w:space="0" w:color="auto"/>
            <w:right w:val="none" w:sz="0" w:space="0" w:color="auto"/>
          </w:divBdr>
          <w:divsChild>
            <w:div w:id="2102987947">
              <w:marLeft w:val="0"/>
              <w:marRight w:val="0"/>
              <w:marTop w:val="0"/>
              <w:marBottom w:val="0"/>
              <w:divBdr>
                <w:top w:val="none" w:sz="0" w:space="0" w:color="auto"/>
                <w:left w:val="none" w:sz="0" w:space="0" w:color="auto"/>
                <w:bottom w:val="none" w:sz="0" w:space="0" w:color="auto"/>
                <w:right w:val="none" w:sz="0" w:space="0" w:color="auto"/>
              </w:divBdr>
            </w:div>
          </w:divsChild>
        </w:div>
        <w:div w:id="1230313184">
          <w:marLeft w:val="0"/>
          <w:marRight w:val="0"/>
          <w:marTop w:val="120"/>
          <w:marBottom w:val="0"/>
          <w:divBdr>
            <w:top w:val="none" w:sz="0" w:space="0" w:color="auto"/>
            <w:left w:val="none" w:sz="0" w:space="0" w:color="auto"/>
            <w:bottom w:val="none" w:sz="0" w:space="0" w:color="auto"/>
            <w:right w:val="none" w:sz="0" w:space="0" w:color="auto"/>
          </w:divBdr>
          <w:divsChild>
            <w:div w:id="1391155685">
              <w:marLeft w:val="0"/>
              <w:marRight w:val="0"/>
              <w:marTop w:val="0"/>
              <w:marBottom w:val="0"/>
              <w:divBdr>
                <w:top w:val="none" w:sz="0" w:space="0" w:color="auto"/>
                <w:left w:val="none" w:sz="0" w:space="0" w:color="auto"/>
                <w:bottom w:val="none" w:sz="0" w:space="0" w:color="auto"/>
                <w:right w:val="none" w:sz="0" w:space="0" w:color="auto"/>
              </w:divBdr>
            </w:div>
          </w:divsChild>
        </w:div>
        <w:div w:id="604383001">
          <w:marLeft w:val="0"/>
          <w:marRight w:val="0"/>
          <w:marTop w:val="120"/>
          <w:marBottom w:val="0"/>
          <w:divBdr>
            <w:top w:val="none" w:sz="0" w:space="0" w:color="auto"/>
            <w:left w:val="none" w:sz="0" w:space="0" w:color="auto"/>
            <w:bottom w:val="none" w:sz="0" w:space="0" w:color="auto"/>
            <w:right w:val="none" w:sz="0" w:space="0" w:color="auto"/>
          </w:divBdr>
          <w:divsChild>
            <w:div w:id="290014517">
              <w:marLeft w:val="0"/>
              <w:marRight w:val="0"/>
              <w:marTop w:val="0"/>
              <w:marBottom w:val="0"/>
              <w:divBdr>
                <w:top w:val="none" w:sz="0" w:space="0" w:color="auto"/>
                <w:left w:val="none" w:sz="0" w:space="0" w:color="auto"/>
                <w:bottom w:val="none" w:sz="0" w:space="0" w:color="auto"/>
                <w:right w:val="none" w:sz="0" w:space="0" w:color="auto"/>
              </w:divBdr>
            </w:div>
          </w:divsChild>
        </w:div>
        <w:div w:id="1088384752">
          <w:marLeft w:val="0"/>
          <w:marRight w:val="0"/>
          <w:marTop w:val="120"/>
          <w:marBottom w:val="0"/>
          <w:divBdr>
            <w:top w:val="none" w:sz="0" w:space="0" w:color="auto"/>
            <w:left w:val="none" w:sz="0" w:space="0" w:color="auto"/>
            <w:bottom w:val="none" w:sz="0" w:space="0" w:color="auto"/>
            <w:right w:val="none" w:sz="0" w:space="0" w:color="auto"/>
          </w:divBdr>
          <w:divsChild>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356274751">
          <w:marLeft w:val="0"/>
          <w:marRight w:val="0"/>
          <w:marTop w:val="120"/>
          <w:marBottom w:val="0"/>
          <w:divBdr>
            <w:top w:val="none" w:sz="0" w:space="0" w:color="auto"/>
            <w:left w:val="none" w:sz="0" w:space="0" w:color="auto"/>
            <w:bottom w:val="none" w:sz="0" w:space="0" w:color="auto"/>
            <w:right w:val="none" w:sz="0" w:space="0" w:color="auto"/>
          </w:divBdr>
          <w:divsChild>
            <w:div w:id="564224017">
              <w:marLeft w:val="0"/>
              <w:marRight w:val="0"/>
              <w:marTop w:val="0"/>
              <w:marBottom w:val="0"/>
              <w:divBdr>
                <w:top w:val="none" w:sz="0" w:space="0" w:color="auto"/>
                <w:left w:val="none" w:sz="0" w:space="0" w:color="auto"/>
                <w:bottom w:val="none" w:sz="0" w:space="0" w:color="auto"/>
                <w:right w:val="none" w:sz="0" w:space="0" w:color="auto"/>
              </w:divBdr>
            </w:div>
          </w:divsChild>
        </w:div>
        <w:div w:id="1500147831">
          <w:marLeft w:val="0"/>
          <w:marRight w:val="0"/>
          <w:marTop w:val="120"/>
          <w:marBottom w:val="0"/>
          <w:divBdr>
            <w:top w:val="none" w:sz="0" w:space="0" w:color="auto"/>
            <w:left w:val="none" w:sz="0" w:space="0" w:color="auto"/>
            <w:bottom w:val="none" w:sz="0" w:space="0" w:color="auto"/>
            <w:right w:val="none" w:sz="0" w:space="0" w:color="auto"/>
          </w:divBdr>
          <w:divsChild>
            <w:div w:id="1262183039">
              <w:marLeft w:val="0"/>
              <w:marRight w:val="0"/>
              <w:marTop w:val="0"/>
              <w:marBottom w:val="0"/>
              <w:divBdr>
                <w:top w:val="none" w:sz="0" w:space="0" w:color="auto"/>
                <w:left w:val="none" w:sz="0" w:space="0" w:color="auto"/>
                <w:bottom w:val="none" w:sz="0" w:space="0" w:color="auto"/>
                <w:right w:val="none" w:sz="0" w:space="0" w:color="auto"/>
              </w:divBdr>
            </w:div>
          </w:divsChild>
        </w:div>
        <w:div w:id="1355811819">
          <w:marLeft w:val="0"/>
          <w:marRight w:val="0"/>
          <w:marTop w:val="120"/>
          <w:marBottom w:val="0"/>
          <w:divBdr>
            <w:top w:val="none" w:sz="0" w:space="0" w:color="auto"/>
            <w:left w:val="none" w:sz="0" w:space="0" w:color="auto"/>
            <w:bottom w:val="none" w:sz="0" w:space="0" w:color="auto"/>
            <w:right w:val="none" w:sz="0" w:space="0" w:color="auto"/>
          </w:divBdr>
          <w:divsChild>
            <w:div w:id="766927360">
              <w:marLeft w:val="0"/>
              <w:marRight w:val="0"/>
              <w:marTop w:val="0"/>
              <w:marBottom w:val="0"/>
              <w:divBdr>
                <w:top w:val="none" w:sz="0" w:space="0" w:color="auto"/>
                <w:left w:val="none" w:sz="0" w:space="0" w:color="auto"/>
                <w:bottom w:val="none" w:sz="0" w:space="0" w:color="auto"/>
                <w:right w:val="none" w:sz="0" w:space="0" w:color="auto"/>
              </w:divBdr>
            </w:div>
          </w:divsChild>
        </w:div>
        <w:div w:id="377046472">
          <w:marLeft w:val="0"/>
          <w:marRight w:val="0"/>
          <w:marTop w:val="120"/>
          <w:marBottom w:val="0"/>
          <w:divBdr>
            <w:top w:val="none" w:sz="0" w:space="0" w:color="auto"/>
            <w:left w:val="none" w:sz="0" w:space="0" w:color="auto"/>
            <w:bottom w:val="none" w:sz="0" w:space="0" w:color="auto"/>
            <w:right w:val="none" w:sz="0" w:space="0" w:color="auto"/>
          </w:divBdr>
          <w:divsChild>
            <w:div w:id="845363902">
              <w:marLeft w:val="0"/>
              <w:marRight w:val="0"/>
              <w:marTop w:val="0"/>
              <w:marBottom w:val="0"/>
              <w:divBdr>
                <w:top w:val="none" w:sz="0" w:space="0" w:color="auto"/>
                <w:left w:val="none" w:sz="0" w:space="0" w:color="auto"/>
                <w:bottom w:val="none" w:sz="0" w:space="0" w:color="auto"/>
                <w:right w:val="none" w:sz="0" w:space="0" w:color="auto"/>
              </w:divBdr>
            </w:div>
          </w:divsChild>
        </w:div>
        <w:div w:id="1358458396">
          <w:marLeft w:val="0"/>
          <w:marRight w:val="0"/>
          <w:marTop w:val="120"/>
          <w:marBottom w:val="0"/>
          <w:divBdr>
            <w:top w:val="none" w:sz="0" w:space="0" w:color="auto"/>
            <w:left w:val="none" w:sz="0" w:space="0" w:color="auto"/>
            <w:bottom w:val="none" w:sz="0" w:space="0" w:color="auto"/>
            <w:right w:val="none" w:sz="0" w:space="0" w:color="auto"/>
          </w:divBdr>
          <w:divsChild>
            <w:div w:id="537624287">
              <w:marLeft w:val="0"/>
              <w:marRight w:val="0"/>
              <w:marTop w:val="0"/>
              <w:marBottom w:val="0"/>
              <w:divBdr>
                <w:top w:val="none" w:sz="0" w:space="0" w:color="auto"/>
                <w:left w:val="none" w:sz="0" w:space="0" w:color="auto"/>
                <w:bottom w:val="none" w:sz="0" w:space="0" w:color="auto"/>
                <w:right w:val="none" w:sz="0" w:space="0" w:color="auto"/>
              </w:divBdr>
            </w:div>
            <w:div w:id="1909605476">
              <w:marLeft w:val="0"/>
              <w:marRight w:val="0"/>
              <w:marTop w:val="0"/>
              <w:marBottom w:val="0"/>
              <w:divBdr>
                <w:top w:val="none" w:sz="0" w:space="0" w:color="auto"/>
                <w:left w:val="none" w:sz="0" w:space="0" w:color="auto"/>
                <w:bottom w:val="none" w:sz="0" w:space="0" w:color="auto"/>
                <w:right w:val="none" w:sz="0" w:space="0" w:color="auto"/>
              </w:divBdr>
            </w:div>
          </w:divsChild>
        </w:div>
        <w:div w:id="1920865591">
          <w:marLeft w:val="0"/>
          <w:marRight w:val="0"/>
          <w:marTop w:val="120"/>
          <w:marBottom w:val="0"/>
          <w:divBdr>
            <w:top w:val="none" w:sz="0" w:space="0" w:color="auto"/>
            <w:left w:val="none" w:sz="0" w:space="0" w:color="auto"/>
            <w:bottom w:val="none" w:sz="0" w:space="0" w:color="auto"/>
            <w:right w:val="none" w:sz="0" w:space="0" w:color="auto"/>
          </w:divBdr>
          <w:divsChild>
            <w:div w:id="1507672932">
              <w:marLeft w:val="0"/>
              <w:marRight w:val="0"/>
              <w:marTop w:val="0"/>
              <w:marBottom w:val="0"/>
              <w:divBdr>
                <w:top w:val="none" w:sz="0" w:space="0" w:color="auto"/>
                <w:left w:val="none" w:sz="0" w:space="0" w:color="auto"/>
                <w:bottom w:val="none" w:sz="0" w:space="0" w:color="auto"/>
                <w:right w:val="none" w:sz="0" w:space="0" w:color="auto"/>
              </w:divBdr>
            </w:div>
          </w:divsChild>
        </w:div>
        <w:div w:id="1350836448">
          <w:marLeft w:val="0"/>
          <w:marRight w:val="0"/>
          <w:marTop w:val="120"/>
          <w:marBottom w:val="0"/>
          <w:divBdr>
            <w:top w:val="none" w:sz="0" w:space="0" w:color="auto"/>
            <w:left w:val="none" w:sz="0" w:space="0" w:color="auto"/>
            <w:bottom w:val="none" w:sz="0" w:space="0" w:color="auto"/>
            <w:right w:val="none" w:sz="0" w:space="0" w:color="auto"/>
          </w:divBdr>
          <w:divsChild>
            <w:div w:id="2000696072">
              <w:marLeft w:val="0"/>
              <w:marRight w:val="0"/>
              <w:marTop w:val="0"/>
              <w:marBottom w:val="0"/>
              <w:divBdr>
                <w:top w:val="none" w:sz="0" w:space="0" w:color="auto"/>
                <w:left w:val="none" w:sz="0" w:space="0" w:color="auto"/>
                <w:bottom w:val="none" w:sz="0" w:space="0" w:color="auto"/>
                <w:right w:val="none" w:sz="0" w:space="0" w:color="auto"/>
              </w:divBdr>
            </w:div>
          </w:divsChild>
        </w:div>
        <w:div w:id="1161891982">
          <w:marLeft w:val="0"/>
          <w:marRight w:val="0"/>
          <w:marTop w:val="120"/>
          <w:marBottom w:val="0"/>
          <w:divBdr>
            <w:top w:val="none" w:sz="0" w:space="0" w:color="auto"/>
            <w:left w:val="none" w:sz="0" w:space="0" w:color="auto"/>
            <w:bottom w:val="none" w:sz="0" w:space="0" w:color="auto"/>
            <w:right w:val="none" w:sz="0" w:space="0" w:color="auto"/>
          </w:divBdr>
          <w:divsChild>
            <w:div w:id="1285886509">
              <w:marLeft w:val="0"/>
              <w:marRight w:val="0"/>
              <w:marTop w:val="0"/>
              <w:marBottom w:val="0"/>
              <w:divBdr>
                <w:top w:val="none" w:sz="0" w:space="0" w:color="auto"/>
                <w:left w:val="none" w:sz="0" w:space="0" w:color="auto"/>
                <w:bottom w:val="none" w:sz="0" w:space="0" w:color="auto"/>
                <w:right w:val="none" w:sz="0" w:space="0" w:color="auto"/>
              </w:divBdr>
            </w:div>
          </w:divsChild>
        </w:div>
        <w:div w:id="798111305">
          <w:marLeft w:val="0"/>
          <w:marRight w:val="0"/>
          <w:marTop w:val="120"/>
          <w:marBottom w:val="0"/>
          <w:divBdr>
            <w:top w:val="none" w:sz="0" w:space="0" w:color="auto"/>
            <w:left w:val="none" w:sz="0" w:space="0" w:color="auto"/>
            <w:bottom w:val="none" w:sz="0" w:space="0" w:color="auto"/>
            <w:right w:val="none" w:sz="0" w:space="0" w:color="auto"/>
          </w:divBdr>
          <w:divsChild>
            <w:div w:id="765229399">
              <w:marLeft w:val="0"/>
              <w:marRight w:val="0"/>
              <w:marTop w:val="0"/>
              <w:marBottom w:val="0"/>
              <w:divBdr>
                <w:top w:val="none" w:sz="0" w:space="0" w:color="auto"/>
                <w:left w:val="none" w:sz="0" w:space="0" w:color="auto"/>
                <w:bottom w:val="none" w:sz="0" w:space="0" w:color="auto"/>
                <w:right w:val="none" w:sz="0" w:space="0" w:color="auto"/>
              </w:divBdr>
            </w:div>
          </w:divsChild>
        </w:div>
        <w:div w:id="1496261587">
          <w:marLeft w:val="0"/>
          <w:marRight w:val="0"/>
          <w:marTop w:val="120"/>
          <w:marBottom w:val="0"/>
          <w:divBdr>
            <w:top w:val="none" w:sz="0" w:space="0" w:color="auto"/>
            <w:left w:val="none" w:sz="0" w:space="0" w:color="auto"/>
            <w:bottom w:val="none" w:sz="0" w:space="0" w:color="auto"/>
            <w:right w:val="none" w:sz="0" w:space="0" w:color="auto"/>
          </w:divBdr>
          <w:divsChild>
            <w:div w:id="707754322">
              <w:marLeft w:val="0"/>
              <w:marRight w:val="0"/>
              <w:marTop w:val="0"/>
              <w:marBottom w:val="0"/>
              <w:divBdr>
                <w:top w:val="none" w:sz="0" w:space="0" w:color="auto"/>
                <w:left w:val="none" w:sz="0" w:space="0" w:color="auto"/>
                <w:bottom w:val="none" w:sz="0" w:space="0" w:color="auto"/>
                <w:right w:val="none" w:sz="0" w:space="0" w:color="auto"/>
              </w:divBdr>
            </w:div>
          </w:divsChild>
        </w:div>
        <w:div w:id="783159040">
          <w:marLeft w:val="0"/>
          <w:marRight w:val="0"/>
          <w:marTop w:val="120"/>
          <w:marBottom w:val="0"/>
          <w:divBdr>
            <w:top w:val="none" w:sz="0" w:space="0" w:color="auto"/>
            <w:left w:val="none" w:sz="0" w:space="0" w:color="auto"/>
            <w:bottom w:val="none" w:sz="0" w:space="0" w:color="auto"/>
            <w:right w:val="none" w:sz="0" w:space="0" w:color="auto"/>
          </w:divBdr>
          <w:divsChild>
            <w:div w:id="1648821166">
              <w:marLeft w:val="0"/>
              <w:marRight w:val="0"/>
              <w:marTop w:val="0"/>
              <w:marBottom w:val="0"/>
              <w:divBdr>
                <w:top w:val="none" w:sz="0" w:space="0" w:color="auto"/>
                <w:left w:val="none" w:sz="0" w:space="0" w:color="auto"/>
                <w:bottom w:val="none" w:sz="0" w:space="0" w:color="auto"/>
                <w:right w:val="none" w:sz="0" w:space="0" w:color="auto"/>
              </w:divBdr>
            </w:div>
          </w:divsChild>
        </w:div>
        <w:div w:id="1290282429">
          <w:marLeft w:val="0"/>
          <w:marRight w:val="0"/>
          <w:marTop w:val="120"/>
          <w:marBottom w:val="0"/>
          <w:divBdr>
            <w:top w:val="none" w:sz="0" w:space="0" w:color="auto"/>
            <w:left w:val="none" w:sz="0" w:space="0" w:color="auto"/>
            <w:bottom w:val="none" w:sz="0" w:space="0" w:color="auto"/>
            <w:right w:val="none" w:sz="0" w:space="0" w:color="auto"/>
          </w:divBdr>
          <w:divsChild>
            <w:div w:id="264003002">
              <w:marLeft w:val="0"/>
              <w:marRight w:val="0"/>
              <w:marTop w:val="0"/>
              <w:marBottom w:val="0"/>
              <w:divBdr>
                <w:top w:val="none" w:sz="0" w:space="0" w:color="auto"/>
                <w:left w:val="none" w:sz="0" w:space="0" w:color="auto"/>
                <w:bottom w:val="none" w:sz="0" w:space="0" w:color="auto"/>
                <w:right w:val="none" w:sz="0" w:space="0" w:color="auto"/>
              </w:divBdr>
            </w:div>
          </w:divsChild>
        </w:div>
        <w:div w:id="325404627">
          <w:marLeft w:val="0"/>
          <w:marRight w:val="0"/>
          <w:marTop w:val="120"/>
          <w:marBottom w:val="0"/>
          <w:divBdr>
            <w:top w:val="none" w:sz="0" w:space="0" w:color="auto"/>
            <w:left w:val="none" w:sz="0" w:space="0" w:color="auto"/>
            <w:bottom w:val="none" w:sz="0" w:space="0" w:color="auto"/>
            <w:right w:val="none" w:sz="0" w:space="0" w:color="auto"/>
          </w:divBdr>
          <w:divsChild>
            <w:div w:id="1517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1083">
      <w:bodyDiv w:val="1"/>
      <w:marLeft w:val="0"/>
      <w:marRight w:val="0"/>
      <w:marTop w:val="0"/>
      <w:marBottom w:val="0"/>
      <w:divBdr>
        <w:top w:val="none" w:sz="0" w:space="0" w:color="auto"/>
        <w:left w:val="none" w:sz="0" w:space="0" w:color="auto"/>
        <w:bottom w:val="none" w:sz="0" w:space="0" w:color="auto"/>
        <w:right w:val="none" w:sz="0" w:space="0" w:color="auto"/>
      </w:divBdr>
    </w:div>
    <w:div w:id="639843820">
      <w:bodyDiv w:val="1"/>
      <w:marLeft w:val="0"/>
      <w:marRight w:val="0"/>
      <w:marTop w:val="0"/>
      <w:marBottom w:val="0"/>
      <w:divBdr>
        <w:top w:val="none" w:sz="0" w:space="0" w:color="auto"/>
        <w:left w:val="none" w:sz="0" w:space="0" w:color="auto"/>
        <w:bottom w:val="none" w:sz="0" w:space="0" w:color="auto"/>
        <w:right w:val="none" w:sz="0" w:space="0" w:color="auto"/>
      </w:divBdr>
    </w:div>
    <w:div w:id="1085998375">
      <w:bodyDiv w:val="1"/>
      <w:marLeft w:val="0"/>
      <w:marRight w:val="0"/>
      <w:marTop w:val="0"/>
      <w:marBottom w:val="0"/>
      <w:divBdr>
        <w:top w:val="none" w:sz="0" w:space="0" w:color="auto"/>
        <w:left w:val="none" w:sz="0" w:space="0" w:color="auto"/>
        <w:bottom w:val="none" w:sz="0" w:space="0" w:color="auto"/>
        <w:right w:val="none" w:sz="0" w:space="0" w:color="auto"/>
      </w:divBdr>
      <w:divsChild>
        <w:div w:id="46345745">
          <w:marLeft w:val="0"/>
          <w:marRight w:val="0"/>
          <w:marTop w:val="0"/>
          <w:marBottom w:val="0"/>
          <w:divBdr>
            <w:top w:val="none" w:sz="0" w:space="0" w:color="auto"/>
            <w:left w:val="none" w:sz="0" w:space="0" w:color="auto"/>
            <w:bottom w:val="none" w:sz="0" w:space="0" w:color="auto"/>
            <w:right w:val="none" w:sz="0" w:space="0" w:color="auto"/>
          </w:divBdr>
        </w:div>
        <w:div w:id="1434009963">
          <w:marLeft w:val="0"/>
          <w:marRight w:val="0"/>
          <w:marTop w:val="120"/>
          <w:marBottom w:val="0"/>
          <w:divBdr>
            <w:top w:val="none" w:sz="0" w:space="0" w:color="auto"/>
            <w:left w:val="none" w:sz="0" w:space="0" w:color="auto"/>
            <w:bottom w:val="none" w:sz="0" w:space="0" w:color="auto"/>
            <w:right w:val="none" w:sz="0" w:space="0" w:color="auto"/>
          </w:divBdr>
          <w:divsChild>
            <w:div w:id="1370489889">
              <w:marLeft w:val="0"/>
              <w:marRight w:val="0"/>
              <w:marTop w:val="0"/>
              <w:marBottom w:val="0"/>
              <w:divBdr>
                <w:top w:val="none" w:sz="0" w:space="0" w:color="auto"/>
                <w:left w:val="none" w:sz="0" w:space="0" w:color="auto"/>
                <w:bottom w:val="none" w:sz="0" w:space="0" w:color="auto"/>
                <w:right w:val="none" w:sz="0" w:space="0" w:color="auto"/>
              </w:divBdr>
            </w:div>
            <w:div w:id="2021203702">
              <w:marLeft w:val="0"/>
              <w:marRight w:val="0"/>
              <w:marTop w:val="0"/>
              <w:marBottom w:val="0"/>
              <w:divBdr>
                <w:top w:val="none" w:sz="0" w:space="0" w:color="auto"/>
                <w:left w:val="none" w:sz="0" w:space="0" w:color="auto"/>
                <w:bottom w:val="none" w:sz="0" w:space="0" w:color="auto"/>
                <w:right w:val="none" w:sz="0" w:space="0" w:color="auto"/>
              </w:divBdr>
            </w:div>
            <w:div w:id="1595892108">
              <w:marLeft w:val="0"/>
              <w:marRight w:val="0"/>
              <w:marTop w:val="0"/>
              <w:marBottom w:val="0"/>
              <w:divBdr>
                <w:top w:val="none" w:sz="0" w:space="0" w:color="auto"/>
                <w:left w:val="none" w:sz="0" w:space="0" w:color="auto"/>
                <w:bottom w:val="none" w:sz="0" w:space="0" w:color="auto"/>
                <w:right w:val="none" w:sz="0" w:space="0" w:color="auto"/>
              </w:divBdr>
            </w:div>
            <w:div w:id="1277299803">
              <w:marLeft w:val="0"/>
              <w:marRight w:val="0"/>
              <w:marTop w:val="0"/>
              <w:marBottom w:val="0"/>
              <w:divBdr>
                <w:top w:val="none" w:sz="0" w:space="0" w:color="auto"/>
                <w:left w:val="none" w:sz="0" w:space="0" w:color="auto"/>
                <w:bottom w:val="none" w:sz="0" w:space="0" w:color="auto"/>
                <w:right w:val="none" w:sz="0" w:space="0" w:color="auto"/>
              </w:divBdr>
            </w:div>
            <w:div w:id="98529941">
              <w:marLeft w:val="0"/>
              <w:marRight w:val="0"/>
              <w:marTop w:val="0"/>
              <w:marBottom w:val="0"/>
              <w:divBdr>
                <w:top w:val="none" w:sz="0" w:space="0" w:color="auto"/>
                <w:left w:val="none" w:sz="0" w:space="0" w:color="auto"/>
                <w:bottom w:val="none" w:sz="0" w:space="0" w:color="auto"/>
                <w:right w:val="none" w:sz="0" w:space="0" w:color="auto"/>
              </w:divBdr>
            </w:div>
            <w:div w:id="1822040999">
              <w:marLeft w:val="0"/>
              <w:marRight w:val="0"/>
              <w:marTop w:val="0"/>
              <w:marBottom w:val="0"/>
              <w:divBdr>
                <w:top w:val="none" w:sz="0" w:space="0" w:color="auto"/>
                <w:left w:val="none" w:sz="0" w:space="0" w:color="auto"/>
                <w:bottom w:val="none" w:sz="0" w:space="0" w:color="auto"/>
                <w:right w:val="none" w:sz="0" w:space="0" w:color="auto"/>
              </w:divBdr>
            </w:div>
          </w:divsChild>
        </w:div>
        <w:div w:id="529880800">
          <w:marLeft w:val="0"/>
          <w:marRight w:val="0"/>
          <w:marTop w:val="120"/>
          <w:marBottom w:val="0"/>
          <w:divBdr>
            <w:top w:val="none" w:sz="0" w:space="0" w:color="auto"/>
            <w:left w:val="none" w:sz="0" w:space="0" w:color="auto"/>
            <w:bottom w:val="none" w:sz="0" w:space="0" w:color="auto"/>
            <w:right w:val="none" w:sz="0" w:space="0" w:color="auto"/>
          </w:divBdr>
          <w:divsChild>
            <w:div w:id="974527356">
              <w:marLeft w:val="0"/>
              <w:marRight w:val="0"/>
              <w:marTop w:val="0"/>
              <w:marBottom w:val="0"/>
              <w:divBdr>
                <w:top w:val="none" w:sz="0" w:space="0" w:color="auto"/>
                <w:left w:val="none" w:sz="0" w:space="0" w:color="auto"/>
                <w:bottom w:val="none" w:sz="0" w:space="0" w:color="auto"/>
                <w:right w:val="none" w:sz="0" w:space="0" w:color="auto"/>
              </w:divBdr>
            </w:div>
            <w:div w:id="2006861201">
              <w:marLeft w:val="0"/>
              <w:marRight w:val="0"/>
              <w:marTop w:val="0"/>
              <w:marBottom w:val="0"/>
              <w:divBdr>
                <w:top w:val="none" w:sz="0" w:space="0" w:color="auto"/>
                <w:left w:val="none" w:sz="0" w:space="0" w:color="auto"/>
                <w:bottom w:val="none" w:sz="0" w:space="0" w:color="auto"/>
                <w:right w:val="none" w:sz="0" w:space="0" w:color="auto"/>
              </w:divBdr>
            </w:div>
            <w:div w:id="1671444861">
              <w:marLeft w:val="0"/>
              <w:marRight w:val="0"/>
              <w:marTop w:val="0"/>
              <w:marBottom w:val="0"/>
              <w:divBdr>
                <w:top w:val="none" w:sz="0" w:space="0" w:color="auto"/>
                <w:left w:val="none" w:sz="0" w:space="0" w:color="auto"/>
                <w:bottom w:val="none" w:sz="0" w:space="0" w:color="auto"/>
                <w:right w:val="none" w:sz="0" w:space="0" w:color="auto"/>
              </w:divBdr>
            </w:div>
            <w:div w:id="2027318350">
              <w:marLeft w:val="0"/>
              <w:marRight w:val="0"/>
              <w:marTop w:val="0"/>
              <w:marBottom w:val="0"/>
              <w:divBdr>
                <w:top w:val="none" w:sz="0" w:space="0" w:color="auto"/>
                <w:left w:val="none" w:sz="0" w:space="0" w:color="auto"/>
                <w:bottom w:val="none" w:sz="0" w:space="0" w:color="auto"/>
                <w:right w:val="none" w:sz="0" w:space="0" w:color="auto"/>
              </w:divBdr>
            </w:div>
          </w:divsChild>
        </w:div>
        <w:div w:id="271786559">
          <w:marLeft w:val="0"/>
          <w:marRight w:val="0"/>
          <w:marTop w:val="120"/>
          <w:marBottom w:val="0"/>
          <w:divBdr>
            <w:top w:val="none" w:sz="0" w:space="0" w:color="auto"/>
            <w:left w:val="none" w:sz="0" w:space="0" w:color="auto"/>
            <w:bottom w:val="none" w:sz="0" w:space="0" w:color="auto"/>
            <w:right w:val="none" w:sz="0" w:space="0" w:color="auto"/>
          </w:divBdr>
          <w:divsChild>
            <w:div w:id="1880170121">
              <w:marLeft w:val="0"/>
              <w:marRight w:val="0"/>
              <w:marTop w:val="0"/>
              <w:marBottom w:val="0"/>
              <w:divBdr>
                <w:top w:val="none" w:sz="0" w:space="0" w:color="auto"/>
                <w:left w:val="none" w:sz="0" w:space="0" w:color="auto"/>
                <w:bottom w:val="none" w:sz="0" w:space="0" w:color="auto"/>
                <w:right w:val="none" w:sz="0" w:space="0" w:color="auto"/>
              </w:divBdr>
            </w:div>
          </w:divsChild>
        </w:div>
        <w:div w:id="1926382047">
          <w:marLeft w:val="0"/>
          <w:marRight w:val="0"/>
          <w:marTop w:val="120"/>
          <w:marBottom w:val="0"/>
          <w:divBdr>
            <w:top w:val="none" w:sz="0" w:space="0" w:color="auto"/>
            <w:left w:val="none" w:sz="0" w:space="0" w:color="auto"/>
            <w:bottom w:val="none" w:sz="0" w:space="0" w:color="auto"/>
            <w:right w:val="none" w:sz="0" w:space="0" w:color="auto"/>
          </w:divBdr>
          <w:divsChild>
            <w:div w:id="1785999170">
              <w:marLeft w:val="0"/>
              <w:marRight w:val="0"/>
              <w:marTop w:val="0"/>
              <w:marBottom w:val="0"/>
              <w:divBdr>
                <w:top w:val="none" w:sz="0" w:space="0" w:color="auto"/>
                <w:left w:val="none" w:sz="0" w:space="0" w:color="auto"/>
                <w:bottom w:val="none" w:sz="0" w:space="0" w:color="auto"/>
                <w:right w:val="none" w:sz="0" w:space="0" w:color="auto"/>
              </w:divBdr>
            </w:div>
            <w:div w:id="109209133">
              <w:marLeft w:val="0"/>
              <w:marRight w:val="0"/>
              <w:marTop w:val="0"/>
              <w:marBottom w:val="0"/>
              <w:divBdr>
                <w:top w:val="none" w:sz="0" w:space="0" w:color="auto"/>
                <w:left w:val="none" w:sz="0" w:space="0" w:color="auto"/>
                <w:bottom w:val="none" w:sz="0" w:space="0" w:color="auto"/>
                <w:right w:val="none" w:sz="0" w:space="0" w:color="auto"/>
              </w:divBdr>
            </w:div>
          </w:divsChild>
        </w:div>
        <w:div w:id="101996295">
          <w:marLeft w:val="0"/>
          <w:marRight w:val="0"/>
          <w:marTop w:val="120"/>
          <w:marBottom w:val="0"/>
          <w:divBdr>
            <w:top w:val="none" w:sz="0" w:space="0" w:color="auto"/>
            <w:left w:val="none" w:sz="0" w:space="0" w:color="auto"/>
            <w:bottom w:val="none" w:sz="0" w:space="0" w:color="auto"/>
            <w:right w:val="none" w:sz="0" w:space="0" w:color="auto"/>
          </w:divBdr>
          <w:divsChild>
            <w:div w:id="407581012">
              <w:marLeft w:val="0"/>
              <w:marRight w:val="0"/>
              <w:marTop w:val="0"/>
              <w:marBottom w:val="0"/>
              <w:divBdr>
                <w:top w:val="none" w:sz="0" w:space="0" w:color="auto"/>
                <w:left w:val="none" w:sz="0" w:space="0" w:color="auto"/>
                <w:bottom w:val="none" w:sz="0" w:space="0" w:color="auto"/>
                <w:right w:val="none" w:sz="0" w:space="0" w:color="auto"/>
              </w:divBdr>
            </w:div>
          </w:divsChild>
        </w:div>
        <w:div w:id="327680533">
          <w:marLeft w:val="0"/>
          <w:marRight w:val="0"/>
          <w:marTop w:val="120"/>
          <w:marBottom w:val="0"/>
          <w:divBdr>
            <w:top w:val="none" w:sz="0" w:space="0" w:color="auto"/>
            <w:left w:val="none" w:sz="0" w:space="0" w:color="auto"/>
            <w:bottom w:val="none" w:sz="0" w:space="0" w:color="auto"/>
            <w:right w:val="none" w:sz="0" w:space="0" w:color="auto"/>
          </w:divBdr>
          <w:divsChild>
            <w:div w:id="1189297000">
              <w:marLeft w:val="0"/>
              <w:marRight w:val="0"/>
              <w:marTop w:val="0"/>
              <w:marBottom w:val="0"/>
              <w:divBdr>
                <w:top w:val="none" w:sz="0" w:space="0" w:color="auto"/>
                <w:left w:val="none" w:sz="0" w:space="0" w:color="auto"/>
                <w:bottom w:val="none" w:sz="0" w:space="0" w:color="auto"/>
                <w:right w:val="none" w:sz="0" w:space="0" w:color="auto"/>
              </w:divBdr>
            </w:div>
          </w:divsChild>
        </w:div>
        <w:div w:id="943922697">
          <w:marLeft w:val="0"/>
          <w:marRight w:val="0"/>
          <w:marTop w:val="120"/>
          <w:marBottom w:val="0"/>
          <w:divBdr>
            <w:top w:val="none" w:sz="0" w:space="0" w:color="auto"/>
            <w:left w:val="none" w:sz="0" w:space="0" w:color="auto"/>
            <w:bottom w:val="none" w:sz="0" w:space="0" w:color="auto"/>
            <w:right w:val="none" w:sz="0" w:space="0" w:color="auto"/>
          </w:divBdr>
          <w:divsChild>
            <w:div w:id="1507482362">
              <w:marLeft w:val="0"/>
              <w:marRight w:val="0"/>
              <w:marTop w:val="0"/>
              <w:marBottom w:val="0"/>
              <w:divBdr>
                <w:top w:val="none" w:sz="0" w:space="0" w:color="auto"/>
                <w:left w:val="none" w:sz="0" w:space="0" w:color="auto"/>
                <w:bottom w:val="none" w:sz="0" w:space="0" w:color="auto"/>
                <w:right w:val="none" w:sz="0" w:space="0" w:color="auto"/>
              </w:divBdr>
            </w:div>
            <w:div w:id="1466970599">
              <w:marLeft w:val="0"/>
              <w:marRight w:val="0"/>
              <w:marTop w:val="0"/>
              <w:marBottom w:val="0"/>
              <w:divBdr>
                <w:top w:val="none" w:sz="0" w:space="0" w:color="auto"/>
                <w:left w:val="none" w:sz="0" w:space="0" w:color="auto"/>
                <w:bottom w:val="none" w:sz="0" w:space="0" w:color="auto"/>
                <w:right w:val="none" w:sz="0" w:space="0" w:color="auto"/>
              </w:divBdr>
            </w:div>
            <w:div w:id="2038694318">
              <w:marLeft w:val="0"/>
              <w:marRight w:val="0"/>
              <w:marTop w:val="0"/>
              <w:marBottom w:val="0"/>
              <w:divBdr>
                <w:top w:val="none" w:sz="0" w:space="0" w:color="auto"/>
                <w:left w:val="none" w:sz="0" w:space="0" w:color="auto"/>
                <w:bottom w:val="none" w:sz="0" w:space="0" w:color="auto"/>
                <w:right w:val="none" w:sz="0" w:space="0" w:color="auto"/>
              </w:divBdr>
            </w:div>
            <w:div w:id="83310907">
              <w:marLeft w:val="0"/>
              <w:marRight w:val="0"/>
              <w:marTop w:val="0"/>
              <w:marBottom w:val="0"/>
              <w:divBdr>
                <w:top w:val="none" w:sz="0" w:space="0" w:color="auto"/>
                <w:left w:val="none" w:sz="0" w:space="0" w:color="auto"/>
                <w:bottom w:val="none" w:sz="0" w:space="0" w:color="auto"/>
                <w:right w:val="none" w:sz="0" w:space="0" w:color="auto"/>
              </w:divBdr>
            </w:div>
          </w:divsChild>
        </w:div>
        <w:div w:id="1797409932">
          <w:marLeft w:val="0"/>
          <w:marRight w:val="0"/>
          <w:marTop w:val="120"/>
          <w:marBottom w:val="0"/>
          <w:divBdr>
            <w:top w:val="none" w:sz="0" w:space="0" w:color="auto"/>
            <w:left w:val="none" w:sz="0" w:space="0" w:color="auto"/>
            <w:bottom w:val="none" w:sz="0" w:space="0" w:color="auto"/>
            <w:right w:val="none" w:sz="0" w:space="0" w:color="auto"/>
          </w:divBdr>
          <w:divsChild>
            <w:div w:id="1038970473">
              <w:marLeft w:val="0"/>
              <w:marRight w:val="0"/>
              <w:marTop w:val="0"/>
              <w:marBottom w:val="0"/>
              <w:divBdr>
                <w:top w:val="none" w:sz="0" w:space="0" w:color="auto"/>
                <w:left w:val="none" w:sz="0" w:space="0" w:color="auto"/>
                <w:bottom w:val="none" w:sz="0" w:space="0" w:color="auto"/>
                <w:right w:val="none" w:sz="0" w:space="0" w:color="auto"/>
              </w:divBdr>
            </w:div>
            <w:div w:id="1312060238">
              <w:marLeft w:val="0"/>
              <w:marRight w:val="0"/>
              <w:marTop w:val="0"/>
              <w:marBottom w:val="0"/>
              <w:divBdr>
                <w:top w:val="none" w:sz="0" w:space="0" w:color="auto"/>
                <w:left w:val="none" w:sz="0" w:space="0" w:color="auto"/>
                <w:bottom w:val="none" w:sz="0" w:space="0" w:color="auto"/>
                <w:right w:val="none" w:sz="0" w:space="0" w:color="auto"/>
              </w:divBdr>
            </w:div>
            <w:div w:id="592129734">
              <w:marLeft w:val="0"/>
              <w:marRight w:val="0"/>
              <w:marTop w:val="0"/>
              <w:marBottom w:val="0"/>
              <w:divBdr>
                <w:top w:val="none" w:sz="0" w:space="0" w:color="auto"/>
                <w:left w:val="none" w:sz="0" w:space="0" w:color="auto"/>
                <w:bottom w:val="none" w:sz="0" w:space="0" w:color="auto"/>
                <w:right w:val="none" w:sz="0" w:space="0" w:color="auto"/>
              </w:divBdr>
            </w:div>
            <w:div w:id="87427656">
              <w:marLeft w:val="0"/>
              <w:marRight w:val="0"/>
              <w:marTop w:val="0"/>
              <w:marBottom w:val="0"/>
              <w:divBdr>
                <w:top w:val="none" w:sz="0" w:space="0" w:color="auto"/>
                <w:left w:val="none" w:sz="0" w:space="0" w:color="auto"/>
                <w:bottom w:val="none" w:sz="0" w:space="0" w:color="auto"/>
                <w:right w:val="none" w:sz="0" w:space="0" w:color="auto"/>
              </w:divBdr>
            </w:div>
          </w:divsChild>
        </w:div>
        <w:div w:id="1105224648">
          <w:marLeft w:val="0"/>
          <w:marRight w:val="0"/>
          <w:marTop w:val="120"/>
          <w:marBottom w:val="0"/>
          <w:divBdr>
            <w:top w:val="none" w:sz="0" w:space="0" w:color="auto"/>
            <w:left w:val="none" w:sz="0" w:space="0" w:color="auto"/>
            <w:bottom w:val="none" w:sz="0" w:space="0" w:color="auto"/>
            <w:right w:val="none" w:sz="0" w:space="0" w:color="auto"/>
          </w:divBdr>
          <w:divsChild>
            <w:div w:id="901864279">
              <w:marLeft w:val="0"/>
              <w:marRight w:val="0"/>
              <w:marTop w:val="0"/>
              <w:marBottom w:val="0"/>
              <w:divBdr>
                <w:top w:val="none" w:sz="0" w:space="0" w:color="auto"/>
                <w:left w:val="none" w:sz="0" w:space="0" w:color="auto"/>
                <w:bottom w:val="none" w:sz="0" w:space="0" w:color="auto"/>
                <w:right w:val="none" w:sz="0" w:space="0" w:color="auto"/>
              </w:divBdr>
            </w:div>
          </w:divsChild>
        </w:div>
        <w:div w:id="39287261">
          <w:marLeft w:val="0"/>
          <w:marRight w:val="0"/>
          <w:marTop w:val="120"/>
          <w:marBottom w:val="0"/>
          <w:divBdr>
            <w:top w:val="none" w:sz="0" w:space="0" w:color="auto"/>
            <w:left w:val="none" w:sz="0" w:space="0" w:color="auto"/>
            <w:bottom w:val="none" w:sz="0" w:space="0" w:color="auto"/>
            <w:right w:val="none" w:sz="0" w:space="0" w:color="auto"/>
          </w:divBdr>
          <w:divsChild>
            <w:div w:id="536238042">
              <w:marLeft w:val="0"/>
              <w:marRight w:val="0"/>
              <w:marTop w:val="0"/>
              <w:marBottom w:val="0"/>
              <w:divBdr>
                <w:top w:val="none" w:sz="0" w:space="0" w:color="auto"/>
                <w:left w:val="none" w:sz="0" w:space="0" w:color="auto"/>
                <w:bottom w:val="none" w:sz="0" w:space="0" w:color="auto"/>
                <w:right w:val="none" w:sz="0" w:space="0" w:color="auto"/>
              </w:divBdr>
            </w:div>
            <w:div w:id="1434008240">
              <w:marLeft w:val="0"/>
              <w:marRight w:val="0"/>
              <w:marTop w:val="0"/>
              <w:marBottom w:val="0"/>
              <w:divBdr>
                <w:top w:val="none" w:sz="0" w:space="0" w:color="auto"/>
                <w:left w:val="none" w:sz="0" w:space="0" w:color="auto"/>
                <w:bottom w:val="none" w:sz="0" w:space="0" w:color="auto"/>
                <w:right w:val="none" w:sz="0" w:space="0" w:color="auto"/>
              </w:divBdr>
            </w:div>
          </w:divsChild>
        </w:div>
        <w:div w:id="955675414">
          <w:marLeft w:val="0"/>
          <w:marRight w:val="0"/>
          <w:marTop w:val="120"/>
          <w:marBottom w:val="0"/>
          <w:divBdr>
            <w:top w:val="none" w:sz="0" w:space="0" w:color="auto"/>
            <w:left w:val="none" w:sz="0" w:space="0" w:color="auto"/>
            <w:bottom w:val="none" w:sz="0" w:space="0" w:color="auto"/>
            <w:right w:val="none" w:sz="0" w:space="0" w:color="auto"/>
          </w:divBdr>
          <w:divsChild>
            <w:div w:id="1068263188">
              <w:marLeft w:val="0"/>
              <w:marRight w:val="0"/>
              <w:marTop w:val="0"/>
              <w:marBottom w:val="0"/>
              <w:divBdr>
                <w:top w:val="none" w:sz="0" w:space="0" w:color="auto"/>
                <w:left w:val="none" w:sz="0" w:space="0" w:color="auto"/>
                <w:bottom w:val="none" w:sz="0" w:space="0" w:color="auto"/>
                <w:right w:val="none" w:sz="0" w:space="0" w:color="auto"/>
              </w:divBdr>
            </w:div>
            <w:div w:id="45034387">
              <w:marLeft w:val="0"/>
              <w:marRight w:val="0"/>
              <w:marTop w:val="0"/>
              <w:marBottom w:val="0"/>
              <w:divBdr>
                <w:top w:val="none" w:sz="0" w:space="0" w:color="auto"/>
                <w:left w:val="none" w:sz="0" w:space="0" w:color="auto"/>
                <w:bottom w:val="none" w:sz="0" w:space="0" w:color="auto"/>
                <w:right w:val="none" w:sz="0" w:space="0" w:color="auto"/>
              </w:divBdr>
            </w:div>
            <w:div w:id="1262959117">
              <w:marLeft w:val="0"/>
              <w:marRight w:val="0"/>
              <w:marTop w:val="0"/>
              <w:marBottom w:val="0"/>
              <w:divBdr>
                <w:top w:val="none" w:sz="0" w:space="0" w:color="auto"/>
                <w:left w:val="none" w:sz="0" w:space="0" w:color="auto"/>
                <w:bottom w:val="none" w:sz="0" w:space="0" w:color="auto"/>
                <w:right w:val="none" w:sz="0" w:space="0" w:color="auto"/>
              </w:divBdr>
            </w:div>
            <w:div w:id="205339610">
              <w:marLeft w:val="0"/>
              <w:marRight w:val="0"/>
              <w:marTop w:val="0"/>
              <w:marBottom w:val="0"/>
              <w:divBdr>
                <w:top w:val="none" w:sz="0" w:space="0" w:color="auto"/>
                <w:left w:val="none" w:sz="0" w:space="0" w:color="auto"/>
                <w:bottom w:val="none" w:sz="0" w:space="0" w:color="auto"/>
                <w:right w:val="none" w:sz="0" w:space="0" w:color="auto"/>
              </w:divBdr>
            </w:div>
          </w:divsChild>
        </w:div>
        <w:div w:id="1882357211">
          <w:marLeft w:val="0"/>
          <w:marRight w:val="0"/>
          <w:marTop w:val="120"/>
          <w:marBottom w:val="0"/>
          <w:divBdr>
            <w:top w:val="none" w:sz="0" w:space="0" w:color="auto"/>
            <w:left w:val="none" w:sz="0" w:space="0" w:color="auto"/>
            <w:bottom w:val="none" w:sz="0" w:space="0" w:color="auto"/>
            <w:right w:val="none" w:sz="0" w:space="0" w:color="auto"/>
          </w:divBdr>
          <w:divsChild>
            <w:div w:id="1178885580">
              <w:marLeft w:val="0"/>
              <w:marRight w:val="0"/>
              <w:marTop w:val="0"/>
              <w:marBottom w:val="0"/>
              <w:divBdr>
                <w:top w:val="none" w:sz="0" w:space="0" w:color="auto"/>
                <w:left w:val="none" w:sz="0" w:space="0" w:color="auto"/>
                <w:bottom w:val="none" w:sz="0" w:space="0" w:color="auto"/>
                <w:right w:val="none" w:sz="0" w:space="0" w:color="auto"/>
              </w:divBdr>
            </w:div>
          </w:divsChild>
        </w:div>
        <w:div w:id="1153137716">
          <w:marLeft w:val="0"/>
          <w:marRight w:val="0"/>
          <w:marTop w:val="120"/>
          <w:marBottom w:val="0"/>
          <w:divBdr>
            <w:top w:val="none" w:sz="0" w:space="0" w:color="auto"/>
            <w:left w:val="none" w:sz="0" w:space="0" w:color="auto"/>
            <w:bottom w:val="none" w:sz="0" w:space="0" w:color="auto"/>
            <w:right w:val="none" w:sz="0" w:space="0" w:color="auto"/>
          </w:divBdr>
          <w:divsChild>
            <w:div w:id="1895896591">
              <w:marLeft w:val="0"/>
              <w:marRight w:val="0"/>
              <w:marTop w:val="0"/>
              <w:marBottom w:val="0"/>
              <w:divBdr>
                <w:top w:val="none" w:sz="0" w:space="0" w:color="auto"/>
                <w:left w:val="none" w:sz="0" w:space="0" w:color="auto"/>
                <w:bottom w:val="none" w:sz="0" w:space="0" w:color="auto"/>
                <w:right w:val="none" w:sz="0" w:space="0" w:color="auto"/>
              </w:divBdr>
            </w:div>
          </w:divsChild>
        </w:div>
        <w:div w:id="578711342">
          <w:marLeft w:val="0"/>
          <w:marRight w:val="0"/>
          <w:marTop w:val="120"/>
          <w:marBottom w:val="0"/>
          <w:divBdr>
            <w:top w:val="none" w:sz="0" w:space="0" w:color="auto"/>
            <w:left w:val="none" w:sz="0" w:space="0" w:color="auto"/>
            <w:bottom w:val="none" w:sz="0" w:space="0" w:color="auto"/>
            <w:right w:val="none" w:sz="0" w:space="0" w:color="auto"/>
          </w:divBdr>
          <w:divsChild>
            <w:div w:id="157117016">
              <w:marLeft w:val="0"/>
              <w:marRight w:val="0"/>
              <w:marTop w:val="0"/>
              <w:marBottom w:val="0"/>
              <w:divBdr>
                <w:top w:val="none" w:sz="0" w:space="0" w:color="auto"/>
                <w:left w:val="none" w:sz="0" w:space="0" w:color="auto"/>
                <w:bottom w:val="none" w:sz="0" w:space="0" w:color="auto"/>
                <w:right w:val="none" w:sz="0" w:space="0" w:color="auto"/>
              </w:divBdr>
            </w:div>
            <w:div w:id="1679893241">
              <w:marLeft w:val="0"/>
              <w:marRight w:val="0"/>
              <w:marTop w:val="0"/>
              <w:marBottom w:val="0"/>
              <w:divBdr>
                <w:top w:val="none" w:sz="0" w:space="0" w:color="auto"/>
                <w:left w:val="none" w:sz="0" w:space="0" w:color="auto"/>
                <w:bottom w:val="none" w:sz="0" w:space="0" w:color="auto"/>
                <w:right w:val="none" w:sz="0" w:space="0" w:color="auto"/>
              </w:divBdr>
            </w:div>
            <w:div w:id="1187447032">
              <w:marLeft w:val="0"/>
              <w:marRight w:val="0"/>
              <w:marTop w:val="0"/>
              <w:marBottom w:val="0"/>
              <w:divBdr>
                <w:top w:val="none" w:sz="0" w:space="0" w:color="auto"/>
                <w:left w:val="none" w:sz="0" w:space="0" w:color="auto"/>
                <w:bottom w:val="none" w:sz="0" w:space="0" w:color="auto"/>
                <w:right w:val="none" w:sz="0" w:space="0" w:color="auto"/>
              </w:divBdr>
            </w:div>
          </w:divsChild>
        </w:div>
        <w:div w:id="430200107">
          <w:marLeft w:val="0"/>
          <w:marRight w:val="0"/>
          <w:marTop w:val="120"/>
          <w:marBottom w:val="0"/>
          <w:divBdr>
            <w:top w:val="none" w:sz="0" w:space="0" w:color="auto"/>
            <w:left w:val="none" w:sz="0" w:space="0" w:color="auto"/>
            <w:bottom w:val="none" w:sz="0" w:space="0" w:color="auto"/>
            <w:right w:val="none" w:sz="0" w:space="0" w:color="auto"/>
          </w:divBdr>
          <w:divsChild>
            <w:div w:id="1836719600">
              <w:marLeft w:val="0"/>
              <w:marRight w:val="0"/>
              <w:marTop w:val="0"/>
              <w:marBottom w:val="0"/>
              <w:divBdr>
                <w:top w:val="none" w:sz="0" w:space="0" w:color="auto"/>
                <w:left w:val="none" w:sz="0" w:space="0" w:color="auto"/>
                <w:bottom w:val="none" w:sz="0" w:space="0" w:color="auto"/>
                <w:right w:val="none" w:sz="0" w:space="0" w:color="auto"/>
              </w:divBdr>
            </w:div>
          </w:divsChild>
        </w:div>
        <w:div w:id="504320655">
          <w:marLeft w:val="0"/>
          <w:marRight w:val="0"/>
          <w:marTop w:val="120"/>
          <w:marBottom w:val="0"/>
          <w:divBdr>
            <w:top w:val="none" w:sz="0" w:space="0" w:color="auto"/>
            <w:left w:val="none" w:sz="0" w:space="0" w:color="auto"/>
            <w:bottom w:val="none" w:sz="0" w:space="0" w:color="auto"/>
            <w:right w:val="none" w:sz="0" w:space="0" w:color="auto"/>
          </w:divBdr>
          <w:divsChild>
            <w:div w:id="18047012">
              <w:marLeft w:val="0"/>
              <w:marRight w:val="0"/>
              <w:marTop w:val="0"/>
              <w:marBottom w:val="0"/>
              <w:divBdr>
                <w:top w:val="none" w:sz="0" w:space="0" w:color="auto"/>
                <w:left w:val="none" w:sz="0" w:space="0" w:color="auto"/>
                <w:bottom w:val="none" w:sz="0" w:space="0" w:color="auto"/>
                <w:right w:val="none" w:sz="0" w:space="0" w:color="auto"/>
              </w:divBdr>
            </w:div>
            <w:div w:id="1877082187">
              <w:marLeft w:val="0"/>
              <w:marRight w:val="0"/>
              <w:marTop w:val="0"/>
              <w:marBottom w:val="0"/>
              <w:divBdr>
                <w:top w:val="none" w:sz="0" w:space="0" w:color="auto"/>
                <w:left w:val="none" w:sz="0" w:space="0" w:color="auto"/>
                <w:bottom w:val="none" w:sz="0" w:space="0" w:color="auto"/>
                <w:right w:val="none" w:sz="0" w:space="0" w:color="auto"/>
              </w:divBdr>
            </w:div>
            <w:div w:id="1238519591">
              <w:marLeft w:val="0"/>
              <w:marRight w:val="0"/>
              <w:marTop w:val="0"/>
              <w:marBottom w:val="0"/>
              <w:divBdr>
                <w:top w:val="none" w:sz="0" w:space="0" w:color="auto"/>
                <w:left w:val="none" w:sz="0" w:space="0" w:color="auto"/>
                <w:bottom w:val="none" w:sz="0" w:space="0" w:color="auto"/>
                <w:right w:val="none" w:sz="0" w:space="0" w:color="auto"/>
              </w:divBdr>
            </w:div>
            <w:div w:id="599678423">
              <w:marLeft w:val="0"/>
              <w:marRight w:val="0"/>
              <w:marTop w:val="0"/>
              <w:marBottom w:val="0"/>
              <w:divBdr>
                <w:top w:val="none" w:sz="0" w:space="0" w:color="auto"/>
                <w:left w:val="none" w:sz="0" w:space="0" w:color="auto"/>
                <w:bottom w:val="none" w:sz="0" w:space="0" w:color="auto"/>
                <w:right w:val="none" w:sz="0" w:space="0" w:color="auto"/>
              </w:divBdr>
            </w:div>
          </w:divsChild>
        </w:div>
        <w:div w:id="638649312">
          <w:marLeft w:val="0"/>
          <w:marRight w:val="0"/>
          <w:marTop w:val="120"/>
          <w:marBottom w:val="0"/>
          <w:divBdr>
            <w:top w:val="none" w:sz="0" w:space="0" w:color="auto"/>
            <w:left w:val="none" w:sz="0" w:space="0" w:color="auto"/>
            <w:bottom w:val="none" w:sz="0" w:space="0" w:color="auto"/>
            <w:right w:val="none" w:sz="0" w:space="0" w:color="auto"/>
          </w:divBdr>
          <w:divsChild>
            <w:div w:id="1386484875">
              <w:marLeft w:val="0"/>
              <w:marRight w:val="0"/>
              <w:marTop w:val="0"/>
              <w:marBottom w:val="0"/>
              <w:divBdr>
                <w:top w:val="none" w:sz="0" w:space="0" w:color="auto"/>
                <w:left w:val="none" w:sz="0" w:space="0" w:color="auto"/>
                <w:bottom w:val="none" w:sz="0" w:space="0" w:color="auto"/>
                <w:right w:val="none" w:sz="0" w:space="0" w:color="auto"/>
              </w:divBdr>
            </w:div>
          </w:divsChild>
        </w:div>
        <w:div w:id="1222210575">
          <w:marLeft w:val="0"/>
          <w:marRight w:val="0"/>
          <w:marTop w:val="120"/>
          <w:marBottom w:val="0"/>
          <w:divBdr>
            <w:top w:val="none" w:sz="0" w:space="0" w:color="auto"/>
            <w:left w:val="none" w:sz="0" w:space="0" w:color="auto"/>
            <w:bottom w:val="none" w:sz="0" w:space="0" w:color="auto"/>
            <w:right w:val="none" w:sz="0" w:space="0" w:color="auto"/>
          </w:divBdr>
          <w:divsChild>
            <w:div w:id="882594597">
              <w:marLeft w:val="0"/>
              <w:marRight w:val="0"/>
              <w:marTop w:val="0"/>
              <w:marBottom w:val="0"/>
              <w:divBdr>
                <w:top w:val="none" w:sz="0" w:space="0" w:color="auto"/>
                <w:left w:val="none" w:sz="0" w:space="0" w:color="auto"/>
                <w:bottom w:val="none" w:sz="0" w:space="0" w:color="auto"/>
                <w:right w:val="none" w:sz="0" w:space="0" w:color="auto"/>
              </w:divBdr>
            </w:div>
          </w:divsChild>
        </w:div>
        <w:div w:id="1731539006">
          <w:marLeft w:val="0"/>
          <w:marRight w:val="0"/>
          <w:marTop w:val="120"/>
          <w:marBottom w:val="0"/>
          <w:divBdr>
            <w:top w:val="none" w:sz="0" w:space="0" w:color="auto"/>
            <w:left w:val="none" w:sz="0" w:space="0" w:color="auto"/>
            <w:bottom w:val="none" w:sz="0" w:space="0" w:color="auto"/>
            <w:right w:val="none" w:sz="0" w:space="0" w:color="auto"/>
          </w:divBdr>
          <w:divsChild>
            <w:div w:id="350495926">
              <w:marLeft w:val="0"/>
              <w:marRight w:val="0"/>
              <w:marTop w:val="0"/>
              <w:marBottom w:val="0"/>
              <w:divBdr>
                <w:top w:val="none" w:sz="0" w:space="0" w:color="auto"/>
                <w:left w:val="none" w:sz="0" w:space="0" w:color="auto"/>
                <w:bottom w:val="none" w:sz="0" w:space="0" w:color="auto"/>
                <w:right w:val="none" w:sz="0" w:space="0" w:color="auto"/>
              </w:divBdr>
            </w:div>
            <w:div w:id="164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18">
      <w:bodyDiv w:val="1"/>
      <w:marLeft w:val="0"/>
      <w:marRight w:val="0"/>
      <w:marTop w:val="0"/>
      <w:marBottom w:val="0"/>
      <w:divBdr>
        <w:top w:val="none" w:sz="0" w:space="0" w:color="auto"/>
        <w:left w:val="none" w:sz="0" w:space="0" w:color="auto"/>
        <w:bottom w:val="none" w:sz="0" w:space="0" w:color="auto"/>
        <w:right w:val="none" w:sz="0" w:space="0" w:color="auto"/>
      </w:divBdr>
    </w:div>
    <w:div w:id="1515613016">
      <w:bodyDiv w:val="1"/>
      <w:marLeft w:val="0"/>
      <w:marRight w:val="0"/>
      <w:marTop w:val="0"/>
      <w:marBottom w:val="0"/>
      <w:divBdr>
        <w:top w:val="none" w:sz="0" w:space="0" w:color="auto"/>
        <w:left w:val="none" w:sz="0" w:space="0" w:color="auto"/>
        <w:bottom w:val="none" w:sz="0" w:space="0" w:color="auto"/>
        <w:right w:val="none" w:sz="0" w:space="0" w:color="auto"/>
      </w:divBdr>
      <w:divsChild>
        <w:div w:id="641693506">
          <w:marLeft w:val="0"/>
          <w:marRight w:val="0"/>
          <w:marTop w:val="0"/>
          <w:marBottom w:val="240"/>
          <w:divBdr>
            <w:top w:val="none" w:sz="0" w:space="0" w:color="auto"/>
            <w:left w:val="none" w:sz="0" w:space="0" w:color="auto"/>
            <w:bottom w:val="none" w:sz="0" w:space="0" w:color="auto"/>
            <w:right w:val="none" w:sz="0" w:space="0" w:color="auto"/>
          </w:divBdr>
          <w:divsChild>
            <w:div w:id="392579375">
              <w:marLeft w:val="0"/>
              <w:marRight w:val="0"/>
              <w:marTop w:val="0"/>
              <w:marBottom w:val="0"/>
              <w:divBdr>
                <w:top w:val="none" w:sz="0" w:space="0" w:color="auto"/>
                <w:left w:val="none" w:sz="0" w:space="0" w:color="auto"/>
                <w:bottom w:val="none" w:sz="0" w:space="0" w:color="auto"/>
                <w:right w:val="none" w:sz="0" w:space="0" w:color="auto"/>
              </w:divBdr>
            </w:div>
          </w:divsChild>
        </w:div>
        <w:div w:id="2511886">
          <w:marLeft w:val="0"/>
          <w:marRight w:val="0"/>
          <w:marTop w:val="0"/>
          <w:marBottom w:val="240"/>
          <w:divBdr>
            <w:top w:val="none" w:sz="0" w:space="0" w:color="auto"/>
            <w:left w:val="none" w:sz="0" w:space="0" w:color="auto"/>
            <w:bottom w:val="none" w:sz="0" w:space="0" w:color="auto"/>
            <w:right w:val="none" w:sz="0" w:space="0" w:color="auto"/>
          </w:divBdr>
          <w:divsChild>
            <w:div w:id="199171381">
              <w:marLeft w:val="0"/>
              <w:marRight w:val="0"/>
              <w:marTop w:val="0"/>
              <w:marBottom w:val="0"/>
              <w:divBdr>
                <w:top w:val="none" w:sz="0" w:space="0" w:color="auto"/>
                <w:left w:val="none" w:sz="0" w:space="0" w:color="auto"/>
                <w:bottom w:val="none" w:sz="0" w:space="0" w:color="auto"/>
                <w:right w:val="none" w:sz="0" w:space="0" w:color="auto"/>
              </w:divBdr>
            </w:div>
          </w:divsChild>
        </w:div>
        <w:div w:id="928660540">
          <w:marLeft w:val="0"/>
          <w:marRight w:val="0"/>
          <w:marTop w:val="0"/>
          <w:marBottom w:val="240"/>
          <w:divBdr>
            <w:top w:val="none" w:sz="0" w:space="0" w:color="auto"/>
            <w:left w:val="none" w:sz="0" w:space="0" w:color="auto"/>
            <w:bottom w:val="none" w:sz="0" w:space="0" w:color="auto"/>
            <w:right w:val="none" w:sz="0" w:space="0" w:color="auto"/>
          </w:divBdr>
          <w:divsChild>
            <w:div w:id="12256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015">
      <w:bodyDiv w:val="1"/>
      <w:marLeft w:val="0"/>
      <w:marRight w:val="0"/>
      <w:marTop w:val="0"/>
      <w:marBottom w:val="0"/>
      <w:divBdr>
        <w:top w:val="none" w:sz="0" w:space="0" w:color="auto"/>
        <w:left w:val="none" w:sz="0" w:space="0" w:color="auto"/>
        <w:bottom w:val="none" w:sz="0" w:space="0" w:color="auto"/>
        <w:right w:val="none" w:sz="0" w:space="0" w:color="auto"/>
      </w:divBdr>
      <w:divsChild>
        <w:div w:id="1588348770">
          <w:marLeft w:val="0"/>
          <w:marRight w:val="0"/>
          <w:marTop w:val="0"/>
          <w:marBottom w:val="0"/>
          <w:divBdr>
            <w:top w:val="none" w:sz="0" w:space="0" w:color="auto"/>
            <w:left w:val="none" w:sz="0" w:space="0" w:color="auto"/>
            <w:bottom w:val="none" w:sz="0" w:space="0" w:color="auto"/>
            <w:right w:val="none" w:sz="0" w:space="0" w:color="auto"/>
          </w:divBdr>
        </w:div>
        <w:div w:id="1866357807">
          <w:marLeft w:val="0"/>
          <w:marRight w:val="0"/>
          <w:marTop w:val="0"/>
          <w:marBottom w:val="240"/>
          <w:divBdr>
            <w:top w:val="none" w:sz="0" w:space="0" w:color="auto"/>
            <w:left w:val="none" w:sz="0" w:space="0" w:color="auto"/>
            <w:bottom w:val="none" w:sz="0" w:space="0" w:color="auto"/>
            <w:right w:val="none" w:sz="0" w:space="0" w:color="auto"/>
          </w:divBdr>
          <w:divsChild>
            <w:div w:id="159388226">
              <w:marLeft w:val="0"/>
              <w:marRight w:val="0"/>
              <w:marTop w:val="0"/>
              <w:marBottom w:val="0"/>
              <w:divBdr>
                <w:top w:val="none" w:sz="0" w:space="0" w:color="auto"/>
                <w:left w:val="none" w:sz="0" w:space="0" w:color="auto"/>
                <w:bottom w:val="none" w:sz="0" w:space="0" w:color="auto"/>
                <w:right w:val="none" w:sz="0" w:space="0" w:color="auto"/>
              </w:divBdr>
            </w:div>
          </w:divsChild>
        </w:div>
        <w:div w:id="1438408392">
          <w:marLeft w:val="0"/>
          <w:marRight w:val="0"/>
          <w:marTop w:val="0"/>
          <w:marBottom w:val="240"/>
          <w:divBdr>
            <w:top w:val="none" w:sz="0" w:space="0" w:color="auto"/>
            <w:left w:val="none" w:sz="0" w:space="0" w:color="auto"/>
            <w:bottom w:val="none" w:sz="0" w:space="0" w:color="auto"/>
            <w:right w:val="none" w:sz="0" w:space="0" w:color="auto"/>
          </w:divBdr>
          <w:divsChild>
            <w:div w:id="1822115086">
              <w:marLeft w:val="0"/>
              <w:marRight w:val="0"/>
              <w:marTop w:val="0"/>
              <w:marBottom w:val="0"/>
              <w:divBdr>
                <w:top w:val="none" w:sz="0" w:space="0" w:color="auto"/>
                <w:left w:val="none" w:sz="0" w:space="0" w:color="auto"/>
                <w:bottom w:val="none" w:sz="0" w:space="0" w:color="auto"/>
                <w:right w:val="none" w:sz="0" w:space="0" w:color="auto"/>
              </w:divBdr>
            </w:div>
          </w:divsChild>
        </w:div>
        <w:div w:id="271717323">
          <w:marLeft w:val="0"/>
          <w:marRight w:val="0"/>
          <w:marTop w:val="0"/>
          <w:marBottom w:val="240"/>
          <w:divBdr>
            <w:top w:val="none" w:sz="0" w:space="0" w:color="auto"/>
            <w:left w:val="none" w:sz="0" w:space="0" w:color="auto"/>
            <w:bottom w:val="none" w:sz="0" w:space="0" w:color="auto"/>
            <w:right w:val="none" w:sz="0" w:space="0" w:color="auto"/>
          </w:divBdr>
          <w:divsChild>
            <w:div w:id="13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094">
      <w:bodyDiv w:val="1"/>
      <w:marLeft w:val="0"/>
      <w:marRight w:val="0"/>
      <w:marTop w:val="0"/>
      <w:marBottom w:val="0"/>
      <w:divBdr>
        <w:top w:val="none" w:sz="0" w:space="0" w:color="auto"/>
        <w:left w:val="none" w:sz="0" w:space="0" w:color="auto"/>
        <w:bottom w:val="none" w:sz="0" w:space="0" w:color="auto"/>
        <w:right w:val="none" w:sz="0" w:space="0" w:color="auto"/>
      </w:divBdr>
    </w:div>
    <w:div w:id="20280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2023-05-31T11:58:00Z</cp:lastPrinted>
  <dcterms:created xsi:type="dcterms:W3CDTF">2022-10-02T10:14:00Z</dcterms:created>
  <dcterms:modified xsi:type="dcterms:W3CDTF">2023-06-09T10:07:00Z</dcterms:modified>
</cp:coreProperties>
</file>