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6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THCS Nguyễn Trường Tộ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Lớp: ………………………………….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tên: ……………………………</w:t>
            </w:r>
          </w:p>
        </w:tc>
        <w:tc>
          <w:tcPr>
            <w:tcW w:w="62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THI HỌC KÌ I MÔN TOÁN 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gian: 90 phút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Trắc nghiệm</w:t>
      </w:r>
      <w:r>
        <w:rPr>
          <w:rFonts w:ascii="Times New Roman" w:hAnsi="Times New Roman" w:cs="Times New Roman"/>
          <w:sz w:val="28"/>
          <w:szCs w:val="28"/>
        </w:rPr>
        <w:t>: (2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Mỗi câu sau đúng hay sai?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hình thang cân, hai góc đối bù nhau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có hai đường chéo vuông góc là hình thoi.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>: Chọn đáp án đúng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rút gọn phân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5" o:spt="75" type="#_x0000_t75" style="height:38.25pt;width:6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6" o:spt="75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7" o:spt="75" type="#_x0000_t75" style="height:36pt;width:3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8" o:spt="75" type="#_x0000_t75" style="height:36pt;width:3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8.25pt;width:3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Mẫu thức chung của hai phân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0" o:spt="75" type="#_x0000_t75" style="height:36pt;width:3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1" o:spt="75" type="#_x0000_t75" style="height:36pt;width:6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 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2" o:spt="75" type="#_x0000_t75" style="height:17.25pt;width:7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1pt;width:8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4" o:spt="75" type="#_x0000_t75" style="height:21pt;width:78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5" o:spt="75" type="#_x0000_t75" style="height:21pt;width:8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Tự luận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(1,5 điểm) Phân tích các đa thức sau thành nhân tử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7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8" o:spt="75" type="#_x0000_t75" style="height:24.75pt;width:10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(2 điểm) Cho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39" o:spt="75" type="#_x0000_t75" style="height:39pt;width:2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giá trị của biểu thức B xác định và rút gọn biểu thức B.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giá trị nào của x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 &gt; 0.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(4 điểm) Cho tam giác ABC vuông ở A và M là trung điểm của cạnh BC. Từ M kẻ MD vuông góc với AB tại D và ME vuông góc với AC tại E.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ADME là hình chữ nhật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P là điểm đối xứng của D qua M; Q là điểm đối xứng của E qua M. Chứng minh tứ giác DEPQ là hình thoi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BC = 2DQ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BQ cắt CP tại I. Chứng minh ba điểm A, M, I thẳng hàng.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(0,5 điểm) Xác định hằng số a thỏa mãn </w:t>
      </w:r>
      <w:r>
        <w:rPr>
          <w:position w:val="-6"/>
        </w:rPr>
        <w:object>
          <v:shape id="_x0000_i1041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chia cho </w:t>
      </w:r>
      <w:r>
        <w:rPr>
          <w:position w:val="-6"/>
        </w:rPr>
        <w:object>
          <v:shape id="_x0000_i1042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dư 4.</w:t>
      </w:r>
    </w:p>
    <w:sectPr>
      <w:pgSz w:w="12240" w:h="15840"/>
      <w:pgMar w:top="993" w:right="1183" w:bottom="567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06A"/>
    <w:multiLevelType w:val="multilevel"/>
    <w:tmpl w:val="1BD0306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4E2B"/>
    <w:multiLevelType w:val="multilevel"/>
    <w:tmpl w:val="1E874E2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479BB"/>
    <w:multiLevelType w:val="multilevel"/>
    <w:tmpl w:val="27A479B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342"/>
    <w:multiLevelType w:val="multilevel"/>
    <w:tmpl w:val="33E7534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E41E8"/>
    <w:multiLevelType w:val="multilevel"/>
    <w:tmpl w:val="389E41E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0632D"/>
    <w:multiLevelType w:val="multilevel"/>
    <w:tmpl w:val="4100632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F7456"/>
    <w:multiLevelType w:val="multilevel"/>
    <w:tmpl w:val="572F745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30839"/>
    <w:multiLevelType w:val="multilevel"/>
    <w:tmpl w:val="7DB3083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B5"/>
    <w:rsid w:val="00483B5D"/>
    <w:rsid w:val="00807775"/>
    <w:rsid w:val="008804B5"/>
    <w:rsid w:val="00933FBC"/>
    <w:rsid w:val="00C42F36"/>
    <w:rsid w:val="00E31F18"/>
    <w:rsid w:val="00E967E0"/>
    <w:rsid w:val="00E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1329</Characters>
  <Lines>11</Lines>
  <Paragraphs>3</Paragraphs>
  <TotalTime>0</TotalTime>
  <ScaleCrop>false</ScaleCrop>
  <LinksUpToDate>false</LinksUpToDate>
  <CharactersWithSpaces>1558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2017-11-25T02:15:00Z</dcterms:created>
  <dc:creator>Admin</dc:creator>
  <cp:lastModifiedBy>Admin</cp:lastModifiedBy>
  <dcterms:modified xsi:type="dcterms:W3CDTF">2017-12-04T02:43:56Z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