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11"/>
      </w:tblGrid>
      <w:tr w:rsidR="00C40829" w:rsidRPr="00DD6F33" w14:paraId="48414C60" w14:textId="77777777" w:rsidTr="00340C12">
        <w:tc>
          <w:tcPr>
            <w:tcW w:w="3652" w:type="dxa"/>
          </w:tcPr>
          <w:p w14:paraId="022B90B5" w14:textId="77777777" w:rsidR="00474E1E" w:rsidRPr="00D614A5" w:rsidRDefault="00474E1E" w:rsidP="00DD6F33">
            <w:pPr>
              <w:spacing w:line="276" w:lineRule="auto"/>
              <w:jc w:val="center"/>
              <w:rPr>
                <w:rFonts w:ascii="Times New Roman" w:hAnsi="Times New Roman" w:cs="Times New Roman"/>
                <w:b/>
              </w:rPr>
            </w:pPr>
            <w:bookmarkStart w:id="0" w:name="_Hlk137940927"/>
            <w:r w:rsidRPr="00D614A5">
              <w:rPr>
                <w:rFonts w:ascii="Times New Roman" w:hAnsi="Times New Roman" w:cs="Times New Roman"/>
                <w:b/>
              </w:rPr>
              <w:t>SỞ GIÁO DỤC VÀ ĐÀO TẠO</w:t>
            </w:r>
          </w:p>
          <w:p w14:paraId="5C5B3224" w14:textId="3C4A4F87" w:rsidR="00474E1E" w:rsidRPr="00D614A5" w:rsidRDefault="002F7093" w:rsidP="00DD6F33">
            <w:pPr>
              <w:spacing w:line="276" w:lineRule="auto"/>
              <w:jc w:val="center"/>
              <w:rPr>
                <w:rFonts w:ascii="Times New Roman" w:hAnsi="Times New Roman" w:cs="Times New Roman"/>
                <w:b/>
              </w:rPr>
            </w:pPr>
            <w:r>
              <w:rPr>
                <w:rFonts w:ascii="Times New Roman" w:hAnsi="Times New Roman" w:cs="Times New Roman"/>
                <w:b/>
              </w:rPr>
              <w:t>THÀ</w:t>
            </w:r>
            <w:r w:rsidRPr="002F7093">
              <w:rPr>
                <w:rFonts w:ascii="Times New Roman" w:hAnsi="Times New Roman" w:cs="Times New Roman"/>
                <w:b/>
                <w:u w:val="single"/>
              </w:rPr>
              <w:t xml:space="preserve">NH PHỐ </w:t>
            </w:r>
            <w:r w:rsidR="00CF4A1F" w:rsidRPr="002F7093">
              <w:rPr>
                <w:rFonts w:ascii="Times New Roman" w:hAnsi="Times New Roman" w:cs="Times New Roman"/>
                <w:b/>
                <w:u w:val="single"/>
              </w:rPr>
              <w:t>CẦN</w:t>
            </w:r>
            <w:r w:rsidR="00CF4A1F">
              <w:rPr>
                <w:rFonts w:ascii="Times New Roman" w:hAnsi="Times New Roman" w:cs="Times New Roman"/>
                <w:b/>
              </w:rPr>
              <w:t xml:space="preserve"> THƠ</w:t>
            </w:r>
          </w:p>
          <w:p w14:paraId="480F2008" w14:textId="77777777" w:rsidR="00474E1E" w:rsidRDefault="00474E1E" w:rsidP="00DD6F33">
            <w:pPr>
              <w:spacing w:line="276" w:lineRule="auto"/>
              <w:jc w:val="center"/>
              <w:rPr>
                <w:rFonts w:ascii="Times New Roman" w:hAnsi="Times New Roman" w:cs="Times New Roman"/>
                <w:b/>
              </w:rPr>
            </w:pPr>
            <w:r w:rsidRPr="00D614A5">
              <w:rPr>
                <w:rFonts w:ascii="Times New Roman" w:hAnsi="Times New Roman" w:cs="Times New Roman"/>
                <w:b/>
              </w:rPr>
              <w:t>ĐỀ CHÍNH THỨC</w:t>
            </w:r>
          </w:p>
          <w:p w14:paraId="319F6660" w14:textId="20E86B74" w:rsidR="00661F1B" w:rsidRPr="00661F1B" w:rsidRDefault="00661F1B" w:rsidP="00DD6F33">
            <w:pPr>
              <w:spacing w:line="276" w:lineRule="auto"/>
              <w:jc w:val="center"/>
              <w:rPr>
                <w:rFonts w:ascii="Times New Roman" w:hAnsi="Times New Roman" w:cs="Times New Roman"/>
                <w:b/>
                <w:i/>
                <w:iCs/>
              </w:rPr>
            </w:pPr>
            <w:r w:rsidRPr="00661F1B">
              <w:rPr>
                <w:rFonts w:ascii="Times New Roman" w:hAnsi="Times New Roman" w:cs="Times New Roman"/>
                <w:i/>
                <w:iCs/>
              </w:rPr>
              <w:t>(Đề thi có 02 trang)</w:t>
            </w:r>
          </w:p>
        </w:tc>
        <w:tc>
          <w:tcPr>
            <w:tcW w:w="6311" w:type="dxa"/>
          </w:tcPr>
          <w:p w14:paraId="4B272C71" w14:textId="17170E37" w:rsidR="00474E1E" w:rsidRPr="00D614A5" w:rsidRDefault="00474E1E" w:rsidP="00DD6F33">
            <w:pPr>
              <w:spacing w:line="276" w:lineRule="auto"/>
              <w:jc w:val="center"/>
              <w:rPr>
                <w:rFonts w:ascii="Times New Roman" w:hAnsi="Times New Roman" w:cs="Times New Roman"/>
                <w:b/>
              </w:rPr>
            </w:pPr>
            <w:r w:rsidRPr="00D614A5">
              <w:rPr>
                <w:rFonts w:ascii="Times New Roman" w:hAnsi="Times New Roman" w:cs="Times New Roman"/>
                <w:b/>
              </w:rPr>
              <w:t xml:space="preserve">KỲ THI </w:t>
            </w:r>
            <w:r w:rsidR="004A6067" w:rsidRPr="00D614A5">
              <w:rPr>
                <w:rFonts w:ascii="Times New Roman" w:hAnsi="Times New Roman" w:cs="Times New Roman"/>
                <w:b/>
              </w:rPr>
              <w:t>CHỌN HỌC SINH GIỎI THCS</w:t>
            </w:r>
          </w:p>
          <w:p w14:paraId="38E0D467" w14:textId="55922C04" w:rsidR="00474E1E" w:rsidRDefault="00DD39D8" w:rsidP="00DD6F33">
            <w:pPr>
              <w:spacing w:line="276" w:lineRule="auto"/>
              <w:jc w:val="center"/>
              <w:rPr>
                <w:rFonts w:ascii="Times New Roman" w:hAnsi="Times New Roman" w:cs="Times New Roman"/>
                <w:b/>
              </w:rPr>
            </w:pPr>
            <w:r>
              <w:rPr>
                <w:rFonts w:ascii="Times New Roman" w:hAnsi="Times New Roman" w:cs="Times New Roman"/>
                <w:b/>
              </w:rPr>
              <w:t xml:space="preserve">CẤP THÀNH PHỐ </w:t>
            </w:r>
            <w:r w:rsidR="00474E1E" w:rsidRPr="00D614A5">
              <w:rPr>
                <w:rFonts w:ascii="Times New Roman" w:hAnsi="Times New Roman" w:cs="Times New Roman"/>
                <w:b/>
              </w:rPr>
              <w:t xml:space="preserve">NĂM HỌC 2023 </w:t>
            </w:r>
            <w:r>
              <w:rPr>
                <w:rFonts w:ascii="Times New Roman" w:hAnsi="Times New Roman" w:cs="Times New Roman"/>
                <w:b/>
              </w:rPr>
              <w:t>–</w:t>
            </w:r>
            <w:r w:rsidR="00474E1E" w:rsidRPr="00D614A5">
              <w:rPr>
                <w:rFonts w:ascii="Times New Roman" w:hAnsi="Times New Roman" w:cs="Times New Roman"/>
                <w:b/>
              </w:rPr>
              <w:t xml:space="preserve"> 2024</w:t>
            </w:r>
          </w:p>
          <w:p w14:paraId="2B6EC4AD" w14:textId="6CAA69CC" w:rsidR="00DD39D8" w:rsidRPr="00D614A5" w:rsidRDefault="00DD39D8" w:rsidP="00DD6F33">
            <w:pPr>
              <w:spacing w:line="276" w:lineRule="auto"/>
              <w:jc w:val="center"/>
              <w:rPr>
                <w:rFonts w:ascii="Times New Roman" w:hAnsi="Times New Roman" w:cs="Times New Roman"/>
                <w:b/>
              </w:rPr>
            </w:pPr>
            <w:r>
              <w:rPr>
                <w:rFonts w:ascii="Times New Roman" w:hAnsi="Times New Roman" w:cs="Times New Roman"/>
                <w:b/>
              </w:rPr>
              <w:t>Khó</w:t>
            </w:r>
            <w:r w:rsidRPr="00DD39D8">
              <w:rPr>
                <w:rFonts w:ascii="Times New Roman" w:hAnsi="Times New Roman" w:cs="Times New Roman"/>
                <w:b/>
                <w:u w:val="single"/>
              </w:rPr>
              <w:t>a ngày 12 tháng 4 năm</w:t>
            </w:r>
            <w:r>
              <w:rPr>
                <w:rFonts w:ascii="Times New Roman" w:hAnsi="Times New Roman" w:cs="Times New Roman"/>
                <w:b/>
              </w:rPr>
              <w:t xml:space="preserve"> 2024</w:t>
            </w:r>
          </w:p>
          <w:p w14:paraId="244135BB" w14:textId="1ED8FC93" w:rsidR="00474E1E" w:rsidRPr="00D614A5" w:rsidRDefault="00474E1E" w:rsidP="00DD6F33">
            <w:pPr>
              <w:spacing w:line="276" w:lineRule="auto"/>
              <w:jc w:val="center"/>
              <w:rPr>
                <w:rFonts w:ascii="Times New Roman" w:hAnsi="Times New Roman" w:cs="Times New Roman"/>
                <w:b/>
              </w:rPr>
            </w:pPr>
            <w:r w:rsidRPr="00D614A5">
              <w:rPr>
                <w:rFonts w:ascii="Times New Roman" w:hAnsi="Times New Roman" w:cs="Times New Roman"/>
                <w:b/>
              </w:rPr>
              <w:t>M</w:t>
            </w:r>
            <w:r w:rsidR="00A30EF8">
              <w:rPr>
                <w:rFonts w:ascii="Times New Roman" w:hAnsi="Times New Roman" w:cs="Times New Roman"/>
                <w:b/>
              </w:rPr>
              <w:t>ÔN</w:t>
            </w:r>
            <w:r w:rsidRPr="00D614A5">
              <w:rPr>
                <w:rFonts w:ascii="Times New Roman" w:hAnsi="Times New Roman" w:cs="Times New Roman"/>
                <w:b/>
              </w:rPr>
              <w:t>: HOÁ HỌC</w:t>
            </w:r>
          </w:p>
          <w:p w14:paraId="2F040E07" w14:textId="6BFD9F43" w:rsidR="00474E1E" w:rsidRPr="00661F1B" w:rsidRDefault="00474E1E" w:rsidP="00DD6F33">
            <w:pPr>
              <w:spacing w:line="276" w:lineRule="auto"/>
              <w:jc w:val="center"/>
              <w:rPr>
                <w:rFonts w:ascii="Times New Roman" w:hAnsi="Times New Roman" w:cs="Times New Roman"/>
                <w:i/>
                <w:iCs/>
              </w:rPr>
            </w:pPr>
            <w:r w:rsidRPr="00661F1B">
              <w:rPr>
                <w:rFonts w:ascii="Times New Roman" w:hAnsi="Times New Roman" w:cs="Times New Roman"/>
                <w:i/>
                <w:iCs/>
              </w:rPr>
              <w:t>Thời gian làm bài: 150 phút</w:t>
            </w:r>
            <w:r w:rsidR="00216044">
              <w:rPr>
                <w:rFonts w:ascii="Times New Roman" w:hAnsi="Times New Roman" w:cs="Times New Roman"/>
                <w:i/>
                <w:iCs/>
              </w:rPr>
              <w:t xml:space="preserve">, </w:t>
            </w:r>
            <w:r w:rsidRPr="00661F1B">
              <w:rPr>
                <w:rFonts w:ascii="Times New Roman" w:hAnsi="Times New Roman" w:cs="Times New Roman"/>
                <w:i/>
                <w:iCs/>
              </w:rPr>
              <w:t>không kể thời gian phát đề</w:t>
            </w:r>
          </w:p>
          <w:p w14:paraId="57B4A596" w14:textId="59C6D489" w:rsidR="00474E1E" w:rsidRPr="00D614A5" w:rsidRDefault="00216044" w:rsidP="00661F1B">
            <w:pPr>
              <w:spacing w:line="276" w:lineRule="auto"/>
              <w:jc w:val="center"/>
              <w:rPr>
                <w:rFonts w:ascii="Times New Roman" w:hAnsi="Times New Roman" w:cs="Times New Roman"/>
              </w:rPr>
            </w:pPr>
            <w:r>
              <w:rPr>
                <w:rFonts w:ascii="Times New Roman" w:hAnsi="Times New Roman" w:cs="Times New Roman"/>
                <w:i/>
                <w:iCs/>
              </w:rPr>
              <w:t>(</w:t>
            </w:r>
            <w:r w:rsidR="00474E1E" w:rsidRPr="00661F1B">
              <w:rPr>
                <w:rFonts w:ascii="Times New Roman" w:hAnsi="Times New Roman" w:cs="Times New Roman"/>
                <w:i/>
                <w:iCs/>
              </w:rPr>
              <w:t xml:space="preserve">Ngày thi: </w:t>
            </w:r>
            <w:r w:rsidR="00847A04">
              <w:rPr>
                <w:rFonts w:ascii="Times New Roman" w:hAnsi="Times New Roman" w:cs="Times New Roman"/>
                <w:i/>
                <w:iCs/>
              </w:rPr>
              <w:t xml:space="preserve">ngày </w:t>
            </w:r>
            <w:r w:rsidR="00CF4A1F" w:rsidRPr="00661F1B">
              <w:rPr>
                <w:rFonts w:ascii="Times New Roman" w:hAnsi="Times New Roman" w:cs="Times New Roman"/>
                <w:i/>
                <w:iCs/>
              </w:rPr>
              <w:t>12</w:t>
            </w:r>
            <w:r w:rsidR="00847A04">
              <w:rPr>
                <w:rFonts w:ascii="Times New Roman" w:hAnsi="Times New Roman" w:cs="Times New Roman"/>
                <w:i/>
                <w:iCs/>
              </w:rPr>
              <w:t xml:space="preserve"> tháng 4 năm 2024)</w:t>
            </w:r>
          </w:p>
        </w:tc>
      </w:tr>
    </w:tbl>
    <w:p w14:paraId="4EE3A357" w14:textId="1068F128" w:rsidR="00661F1B" w:rsidRPr="00661F1B" w:rsidRDefault="00661F1B" w:rsidP="00DD6F33">
      <w:pPr>
        <w:spacing w:after="0"/>
        <w:jc w:val="both"/>
        <w:rPr>
          <w:rFonts w:ascii="Times New Roman" w:hAnsi="Times New Roman" w:cs="Times New Roman"/>
          <w:bCs/>
        </w:rPr>
      </w:pPr>
      <w:r w:rsidRPr="00661F1B">
        <w:rPr>
          <w:rFonts w:ascii="Times New Roman" w:hAnsi="Times New Roman" w:cs="Times New Roman"/>
          <w:bCs/>
        </w:rPr>
        <w:t>Các thể tích khí đều đo ở điều kiện tiêu chuẩn; giả thiết các khí sinh ra không tan trong nước.</w:t>
      </w:r>
    </w:p>
    <w:p w14:paraId="22899F56" w14:textId="3E07DE30" w:rsidR="00474E1E" w:rsidRPr="00EB3E02" w:rsidRDefault="00474E1E" w:rsidP="00DD6F33">
      <w:pPr>
        <w:spacing w:after="0"/>
        <w:jc w:val="both"/>
        <w:rPr>
          <w:rFonts w:ascii="Times New Roman" w:hAnsi="Times New Roman" w:cs="Times New Roman"/>
          <w:b/>
        </w:rPr>
      </w:pPr>
      <w:r w:rsidRPr="00EB3E02">
        <w:rPr>
          <w:rFonts w:ascii="Times New Roman" w:hAnsi="Times New Roman" w:cs="Times New Roman"/>
          <w:b/>
        </w:rPr>
        <w:t xml:space="preserve">Câu </w:t>
      </w:r>
      <w:r w:rsidR="004A6067" w:rsidRPr="00EB3E02">
        <w:rPr>
          <w:rFonts w:ascii="Times New Roman" w:hAnsi="Times New Roman" w:cs="Times New Roman"/>
          <w:b/>
        </w:rPr>
        <w:t>I</w:t>
      </w:r>
      <w:r w:rsidRPr="00EB3E02">
        <w:rPr>
          <w:rFonts w:ascii="Times New Roman" w:hAnsi="Times New Roman" w:cs="Times New Roman"/>
          <w:b/>
        </w:rPr>
        <w:t>. (</w:t>
      </w:r>
      <w:r w:rsidR="00CF4A1F">
        <w:rPr>
          <w:rFonts w:ascii="Times New Roman" w:hAnsi="Times New Roman" w:cs="Times New Roman"/>
          <w:b/>
        </w:rPr>
        <w:t>5</w:t>
      </w:r>
      <w:r w:rsidRPr="00EB3E02">
        <w:rPr>
          <w:rFonts w:ascii="Times New Roman" w:hAnsi="Times New Roman" w:cs="Times New Roman"/>
          <w:b/>
        </w:rPr>
        <w:t>,</w:t>
      </w:r>
      <w:r w:rsidR="00CF4A1F">
        <w:rPr>
          <w:rFonts w:ascii="Times New Roman" w:hAnsi="Times New Roman" w:cs="Times New Roman"/>
          <w:b/>
        </w:rPr>
        <w:t>5</w:t>
      </w:r>
      <w:r w:rsidRPr="00EB3E02">
        <w:rPr>
          <w:rFonts w:ascii="Times New Roman" w:hAnsi="Times New Roman" w:cs="Times New Roman"/>
          <w:b/>
        </w:rPr>
        <w:t xml:space="preserve"> điểm)</w:t>
      </w:r>
    </w:p>
    <w:p w14:paraId="7CC1D698" w14:textId="19DAE4DF" w:rsidR="004A6067" w:rsidRDefault="00524AAB" w:rsidP="00524AAB">
      <w:pPr>
        <w:spacing w:after="0"/>
        <w:ind w:firstLine="284"/>
        <w:jc w:val="both"/>
        <w:rPr>
          <w:rFonts w:ascii="Times New Roman" w:hAnsi="Times New Roman" w:cs="Times New Roman"/>
        </w:rPr>
      </w:pPr>
      <w:r w:rsidRPr="00EB3E02">
        <w:rPr>
          <w:rFonts w:ascii="Times New Roman" w:hAnsi="Times New Roman" w:cs="Times New Roman"/>
          <w:b/>
          <w:bCs/>
        </w:rPr>
        <w:t>1.</w:t>
      </w:r>
      <w:r w:rsidR="00CF4A1F">
        <w:rPr>
          <w:rFonts w:ascii="Times New Roman" w:hAnsi="Times New Roman" w:cs="Times New Roman"/>
          <w:b/>
          <w:bCs/>
        </w:rPr>
        <w:t>1.</w:t>
      </w:r>
      <w:r w:rsidRPr="00EB3E02">
        <w:rPr>
          <w:rFonts w:ascii="Times New Roman" w:hAnsi="Times New Roman" w:cs="Times New Roman"/>
        </w:rPr>
        <w:t xml:space="preserve"> </w:t>
      </w:r>
      <w:r w:rsidR="00CF4A1F">
        <w:rPr>
          <w:rFonts w:ascii="Times New Roman" w:hAnsi="Times New Roman" w:cs="Times New Roman"/>
        </w:rPr>
        <w:t>Xác định</w:t>
      </w:r>
      <w:r w:rsidR="004A6067" w:rsidRPr="00EB3E02">
        <w:rPr>
          <w:rFonts w:ascii="Times New Roman" w:hAnsi="Times New Roman" w:cs="Times New Roman"/>
        </w:rPr>
        <w:t xml:space="preserve"> các chất X</w:t>
      </w:r>
      <w:r w:rsidR="004A6067" w:rsidRPr="00EB3E02">
        <w:rPr>
          <w:rFonts w:ascii="Times New Roman" w:hAnsi="Times New Roman" w:cs="Times New Roman"/>
          <w:vertAlign w:val="subscript"/>
        </w:rPr>
        <w:t>1</w:t>
      </w:r>
      <w:r w:rsidR="004A6067" w:rsidRPr="00EB3E02">
        <w:rPr>
          <w:rFonts w:ascii="Times New Roman" w:hAnsi="Times New Roman" w:cs="Times New Roman"/>
        </w:rPr>
        <w:t>, X</w:t>
      </w:r>
      <w:r w:rsidR="004A6067" w:rsidRPr="00EB3E02">
        <w:rPr>
          <w:rFonts w:ascii="Times New Roman" w:hAnsi="Times New Roman" w:cs="Times New Roman"/>
          <w:vertAlign w:val="subscript"/>
        </w:rPr>
        <w:t>2</w:t>
      </w:r>
      <w:r w:rsidR="004A6067" w:rsidRPr="00EB3E02">
        <w:rPr>
          <w:rFonts w:ascii="Times New Roman" w:hAnsi="Times New Roman" w:cs="Times New Roman"/>
        </w:rPr>
        <w:t>, X</w:t>
      </w:r>
      <w:r w:rsidR="004A6067" w:rsidRPr="00EB3E02">
        <w:rPr>
          <w:rFonts w:ascii="Times New Roman" w:hAnsi="Times New Roman" w:cs="Times New Roman"/>
          <w:vertAlign w:val="subscript"/>
        </w:rPr>
        <w:t>3</w:t>
      </w:r>
      <w:r w:rsidR="004A6067" w:rsidRPr="00EB3E02">
        <w:rPr>
          <w:rFonts w:ascii="Times New Roman" w:hAnsi="Times New Roman" w:cs="Times New Roman"/>
        </w:rPr>
        <w:t>, X</w:t>
      </w:r>
      <w:r w:rsidR="004A6067" w:rsidRPr="00EB3E02">
        <w:rPr>
          <w:rFonts w:ascii="Times New Roman" w:hAnsi="Times New Roman" w:cs="Times New Roman"/>
          <w:vertAlign w:val="subscript"/>
        </w:rPr>
        <w:t>4</w:t>
      </w:r>
      <w:r w:rsidR="004A6067" w:rsidRPr="00EB3E02">
        <w:rPr>
          <w:rFonts w:ascii="Times New Roman" w:hAnsi="Times New Roman" w:cs="Times New Roman"/>
        </w:rPr>
        <w:t xml:space="preserve"> </w:t>
      </w:r>
      <w:r w:rsidR="00CF4A1F">
        <w:rPr>
          <w:rFonts w:ascii="Times New Roman" w:hAnsi="Times New Roman" w:cs="Times New Roman"/>
        </w:rPr>
        <w:t>và viết</w:t>
      </w:r>
      <w:r w:rsidR="004A6067" w:rsidRPr="00EB3E02">
        <w:rPr>
          <w:rFonts w:ascii="Times New Roman" w:hAnsi="Times New Roman" w:cs="Times New Roman"/>
        </w:rPr>
        <w:t xml:space="preserve"> các phương trình hóa học </w:t>
      </w:r>
      <w:r w:rsidR="00CF4A1F">
        <w:rPr>
          <w:rFonts w:ascii="Times New Roman" w:hAnsi="Times New Roman" w:cs="Times New Roman"/>
        </w:rPr>
        <w:t>(ghi rõ điều kiện xảy ra, nếu có) của các phản ứng theo sơ đồ sau:</w:t>
      </w:r>
    </w:p>
    <w:p w14:paraId="5679F799" w14:textId="43B56A4A" w:rsidR="00CF4A1F" w:rsidRPr="00CF4A1F" w:rsidRDefault="00CF4A1F" w:rsidP="00524AAB">
      <w:pPr>
        <w:spacing w:after="0"/>
        <w:ind w:firstLine="284"/>
        <w:jc w:val="both"/>
        <w:rPr>
          <w:rFonts w:ascii="Times New Roman" w:hAnsi="Times New Roman" w:cs="Times New Roman"/>
        </w:rPr>
      </w:pPr>
      <w:r w:rsidRPr="00CF4A1F">
        <w:rPr>
          <w:rFonts w:ascii="Times New Roman" w:hAnsi="Times New Roman" w:cs="Times New Roman"/>
          <w:b/>
          <w:bCs/>
        </w:rPr>
        <w:t>a)</w:t>
      </w:r>
      <w:r w:rsidRPr="00CF4A1F">
        <w:rPr>
          <w:rFonts w:ascii="Times New Roman" w:hAnsi="Times New Roman" w:cs="Times New Roman"/>
        </w:rPr>
        <w:t xml:space="preserve"> CaO </w:t>
      </w:r>
      <w:r w:rsidRPr="00CF4A1F">
        <w:rPr>
          <w:rFonts w:ascii="Times New Roman" w:hAnsi="Times New Roman" w:cs="Times New Roman"/>
          <w:position w:val="-6"/>
        </w:rPr>
        <w:object w:dxaOrig="820" w:dyaOrig="360" w14:anchorId="4D7B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18.35pt" o:ole="">
            <v:imagedata r:id="rId6" o:title=""/>
          </v:shape>
          <o:OLEObject Type="Embed" ProgID="Equation.DSMT4" ShapeID="_x0000_i1025" DrawAspect="Content" ObjectID="_1776149413" r:id="rId7"/>
        </w:object>
      </w:r>
      <w:r w:rsidRPr="00CF4A1F">
        <w:rPr>
          <w:rFonts w:ascii="Times New Roman" w:hAnsi="Times New Roman" w:cs="Times New Roman"/>
        </w:rPr>
        <w:t>CaC</w:t>
      </w:r>
      <w:r w:rsidRPr="00CF4A1F">
        <w:rPr>
          <w:rFonts w:ascii="Times New Roman" w:hAnsi="Times New Roman" w:cs="Times New Roman"/>
          <w:vertAlign w:val="subscript"/>
        </w:rPr>
        <w:t>2</w:t>
      </w:r>
      <w:r w:rsidRPr="00CF4A1F">
        <w:rPr>
          <w:rFonts w:ascii="Times New Roman" w:hAnsi="Times New Roman" w:cs="Times New Roman"/>
        </w:rPr>
        <w:t xml:space="preserve"> </w:t>
      </w:r>
      <w:r w:rsidRPr="00CF4A1F">
        <w:rPr>
          <w:rFonts w:ascii="Times New Roman" w:hAnsi="Times New Roman" w:cs="Times New Roman"/>
          <w:position w:val="-6"/>
        </w:rPr>
        <w:object w:dxaOrig="859" w:dyaOrig="360" w14:anchorId="2BC94242">
          <v:shape id="_x0000_i1026" type="#_x0000_t75" style="width:42.8pt;height:18.35pt" o:ole="">
            <v:imagedata r:id="rId8" o:title=""/>
          </v:shape>
          <o:OLEObject Type="Embed" ProgID="Equation.DSMT4" ShapeID="_x0000_i1026" DrawAspect="Content" ObjectID="_1776149414" r:id="rId9"/>
        </w:object>
      </w:r>
      <w:r w:rsidRPr="00CF4A1F">
        <w:rPr>
          <w:rFonts w:ascii="Times New Roman" w:hAnsi="Times New Roman" w:cs="Times New Roman"/>
        </w:rPr>
        <w:t xml:space="preserve"> X</w:t>
      </w:r>
      <w:r w:rsidRPr="00CF4A1F">
        <w:rPr>
          <w:rFonts w:ascii="Times New Roman" w:hAnsi="Times New Roman" w:cs="Times New Roman"/>
          <w:vertAlign w:val="subscript"/>
        </w:rPr>
        <w:t>1</w:t>
      </w:r>
      <w:r w:rsidRPr="00CF4A1F">
        <w:rPr>
          <w:rFonts w:ascii="Times New Roman" w:hAnsi="Times New Roman" w:cs="Times New Roman"/>
        </w:rPr>
        <w:t xml:space="preserve"> </w:t>
      </w:r>
      <w:r w:rsidRPr="00CF4A1F">
        <w:rPr>
          <w:rFonts w:ascii="Times New Roman" w:hAnsi="Times New Roman" w:cs="Times New Roman"/>
          <w:position w:val="-6"/>
        </w:rPr>
        <w:object w:dxaOrig="840" w:dyaOrig="360" w14:anchorId="50A520E6">
          <v:shape id="_x0000_i1027" type="#_x0000_t75" style="width:42.1pt;height:18.35pt" o:ole="">
            <v:imagedata r:id="rId10" o:title=""/>
          </v:shape>
          <o:OLEObject Type="Embed" ProgID="Equation.DSMT4" ShapeID="_x0000_i1027" DrawAspect="Content" ObjectID="_1776149415" r:id="rId11"/>
        </w:object>
      </w:r>
      <w:r w:rsidRPr="00CF4A1F">
        <w:rPr>
          <w:rFonts w:ascii="Times New Roman" w:hAnsi="Times New Roman" w:cs="Times New Roman"/>
        </w:rPr>
        <w:t>Na</w:t>
      </w:r>
      <w:r w:rsidRPr="00CF4A1F">
        <w:rPr>
          <w:rFonts w:ascii="Times New Roman" w:hAnsi="Times New Roman" w:cs="Times New Roman"/>
          <w:vertAlign w:val="subscript"/>
        </w:rPr>
        <w:t>2</w:t>
      </w:r>
      <w:r w:rsidRPr="00CF4A1F">
        <w:rPr>
          <w:rFonts w:ascii="Times New Roman" w:hAnsi="Times New Roman" w:cs="Times New Roman"/>
        </w:rPr>
        <w:t>CO</w:t>
      </w:r>
      <w:r w:rsidRPr="00CF4A1F">
        <w:rPr>
          <w:rFonts w:ascii="Times New Roman" w:hAnsi="Times New Roman" w:cs="Times New Roman"/>
          <w:vertAlign w:val="subscript"/>
        </w:rPr>
        <w:t>3</w:t>
      </w:r>
      <w:r w:rsidRPr="00CF4A1F">
        <w:rPr>
          <w:rFonts w:ascii="Times New Roman" w:hAnsi="Times New Roman" w:cs="Times New Roman"/>
        </w:rPr>
        <w:t xml:space="preserve"> </w:t>
      </w:r>
      <w:r w:rsidRPr="00CF4A1F">
        <w:rPr>
          <w:rFonts w:ascii="Times New Roman" w:hAnsi="Times New Roman" w:cs="Times New Roman"/>
          <w:position w:val="-6"/>
        </w:rPr>
        <w:object w:dxaOrig="859" w:dyaOrig="360" w14:anchorId="46E1E842">
          <v:shape id="_x0000_i1028" type="#_x0000_t75" style="width:42.8pt;height:18.35pt" o:ole="">
            <v:imagedata r:id="rId12" o:title=""/>
          </v:shape>
          <o:OLEObject Type="Embed" ProgID="Equation.DSMT4" ShapeID="_x0000_i1028" DrawAspect="Content" ObjectID="_1776149416" r:id="rId13"/>
        </w:object>
      </w:r>
      <w:r w:rsidRPr="00CF4A1F">
        <w:rPr>
          <w:rFonts w:ascii="Times New Roman" w:hAnsi="Times New Roman" w:cs="Times New Roman"/>
        </w:rPr>
        <w:t>NaNO</w:t>
      </w:r>
      <w:r w:rsidRPr="00CF4A1F">
        <w:rPr>
          <w:rFonts w:ascii="Times New Roman" w:hAnsi="Times New Roman" w:cs="Times New Roman"/>
          <w:vertAlign w:val="subscript"/>
        </w:rPr>
        <w:t>3</w:t>
      </w:r>
      <w:r w:rsidRPr="00CF4A1F">
        <w:rPr>
          <w:rFonts w:ascii="Times New Roman" w:hAnsi="Times New Roman" w:cs="Times New Roman"/>
        </w:rPr>
        <w:t xml:space="preserve"> </w:t>
      </w:r>
      <w:r w:rsidRPr="00CF4A1F">
        <w:rPr>
          <w:rFonts w:ascii="Times New Roman" w:hAnsi="Times New Roman" w:cs="Times New Roman"/>
          <w:position w:val="-6"/>
        </w:rPr>
        <w:object w:dxaOrig="859" w:dyaOrig="360" w14:anchorId="39A0FFB7">
          <v:shape id="_x0000_i1029" type="#_x0000_t75" style="width:42.8pt;height:18.35pt" o:ole="">
            <v:imagedata r:id="rId14" o:title=""/>
          </v:shape>
          <o:OLEObject Type="Embed" ProgID="Equation.DSMT4" ShapeID="_x0000_i1029" DrawAspect="Content" ObjectID="_1776149417" r:id="rId15"/>
        </w:object>
      </w:r>
      <w:r w:rsidRPr="00CF4A1F">
        <w:rPr>
          <w:rFonts w:ascii="Times New Roman" w:hAnsi="Times New Roman" w:cs="Times New Roman"/>
        </w:rPr>
        <w:t>X</w:t>
      </w:r>
      <w:r w:rsidRPr="00CF4A1F">
        <w:rPr>
          <w:rFonts w:ascii="Times New Roman" w:hAnsi="Times New Roman" w:cs="Times New Roman"/>
          <w:vertAlign w:val="subscript"/>
        </w:rPr>
        <w:t>2</w:t>
      </w:r>
      <w:r w:rsidRPr="00CF4A1F">
        <w:rPr>
          <w:rFonts w:ascii="Times New Roman" w:hAnsi="Times New Roman" w:cs="Times New Roman"/>
        </w:rPr>
        <w:t xml:space="preserve"> </w:t>
      </w:r>
      <w:r w:rsidRPr="00CF4A1F">
        <w:rPr>
          <w:rFonts w:ascii="Times New Roman" w:hAnsi="Times New Roman" w:cs="Times New Roman"/>
          <w:position w:val="-6"/>
        </w:rPr>
        <w:object w:dxaOrig="859" w:dyaOrig="360" w14:anchorId="66836368">
          <v:shape id="_x0000_i1030" type="#_x0000_t75" style="width:42.8pt;height:18.35pt" o:ole="">
            <v:imagedata r:id="rId16" o:title=""/>
          </v:shape>
          <o:OLEObject Type="Embed" ProgID="Equation.DSMT4" ShapeID="_x0000_i1030" DrawAspect="Content" ObjectID="_1776149418" r:id="rId17"/>
        </w:object>
      </w:r>
      <w:r w:rsidRPr="00CF4A1F">
        <w:rPr>
          <w:rFonts w:ascii="Times New Roman" w:hAnsi="Times New Roman" w:cs="Times New Roman"/>
        </w:rPr>
        <w:t>CuO.</w:t>
      </w:r>
    </w:p>
    <w:p w14:paraId="6565448B" w14:textId="6A4A432F" w:rsidR="00CF4A1F" w:rsidRPr="00CF4A1F" w:rsidRDefault="00CF4A1F" w:rsidP="00CF4A1F">
      <w:pPr>
        <w:spacing w:after="0"/>
        <w:ind w:firstLine="284"/>
        <w:jc w:val="both"/>
        <w:rPr>
          <w:rFonts w:ascii="Times New Roman" w:hAnsi="Times New Roman" w:cs="Times New Roman"/>
          <w:shd w:val="clear" w:color="auto" w:fill="F9FAFA"/>
        </w:rPr>
      </w:pPr>
      <w:r w:rsidRPr="00CF4A1F">
        <w:rPr>
          <w:rFonts w:ascii="Times New Roman" w:hAnsi="Times New Roman" w:cs="Times New Roman"/>
          <w:b/>
          <w:bCs/>
        </w:rPr>
        <w:t>b)</w:t>
      </w:r>
      <w:r w:rsidRPr="00CF4A1F">
        <w:rPr>
          <w:rFonts w:ascii="Times New Roman" w:hAnsi="Times New Roman" w:cs="Times New Roman"/>
        </w:rPr>
        <w:t xml:space="preserve"> CH</w:t>
      </w:r>
      <w:r w:rsidRPr="00CF4A1F">
        <w:rPr>
          <w:rFonts w:ascii="Times New Roman" w:hAnsi="Times New Roman" w:cs="Times New Roman"/>
          <w:vertAlign w:val="subscript"/>
        </w:rPr>
        <w:t>4</w:t>
      </w:r>
      <w:r w:rsidRPr="00CF4A1F">
        <w:rPr>
          <w:rFonts w:ascii="Times New Roman" w:hAnsi="Times New Roman" w:cs="Times New Roman"/>
        </w:rPr>
        <w:t xml:space="preserve"> </w:t>
      </w:r>
      <w:r w:rsidRPr="00CF4A1F">
        <w:rPr>
          <w:rFonts w:ascii="Times New Roman" w:hAnsi="Times New Roman" w:cs="Times New Roman"/>
          <w:position w:val="-6"/>
        </w:rPr>
        <w:object w:dxaOrig="859" w:dyaOrig="360" w14:anchorId="0505E963">
          <v:shape id="_x0000_i1031" type="#_x0000_t75" style="width:42.8pt;height:18.35pt" o:ole="">
            <v:imagedata r:id="rId18" o:title=""/>
          </v:shape>
          <o:OLEObject Type="Embed" ProgID="Equation.DSMT4" ShapeID="_x0000_i1031" DrawAspect="Content" ObjectID="_1776149419" r:id="rId19"/>
        </w:object>
      </w:r>
      <w:r w:rsidRPr="00CF4A1F">
        <w:rPr>
          <w:rFonts w:ascii="Times New Roman" w:hAnsi="Times New Roman" w:cs="Times New Roman"/>
        </w:rPr>
        <w:t xml:space="preserve">HCl </w:t>
      </w:r>
      <w:r w:rsidRPr="00CF4A1F">
        <w:rPr>
          <w:rFonts w:ascii="Times New Roman" w:hAnsi="Times New Roman" w:cs="Times New Roman"/>
          <w:position w:val="-6"/>
        </w:rPr>
        <w:object w:dxaOrig="840" w:dyaOrig="360" w14:anchorId="4ED71E7B">
          <v:shape id="_x0000_i1032" type="#_x0000_t75" style="width:42.1pt;height:18.35pt" o:ole="">
            <v:imagedata r:id="rId20" o:title=""/>
          </v:shape>
          <o:OLEObject Type="Embed" ProgID="Equation.DSMT4" ShapeID="_x0000_i1032" DrawAspect="Content" ObjectID="_1776149420" r:id="rId21"/>
        </w:object>
      </w:r>
      <w:r w:rsidRPr="00CF4A1F">
        <w:rPr>
          <w:rFonts w:ascii="Times New Roman" w:hAnsi="Times New Roman" w:cs="Times New Roman"/>
        </w:rPr>
        <w:t xml:space="preserve"> SO</w:t>
      </w:r>
      <w:r w:rsidRPr="00CF4A1F">
        <w:rPr>
          <w:rFonts w:ascii="Times New Roman" w:hAnsi="Times New Roman" w:cs="Times New Roman"/>
          <w:vertAlign w:val="subscript"/>
        </w:rPr>
        <w:t>2</w:t>
      </w:r>
      <w:r w:rsidRPr="00CF4A1F">
        <w:rPr>
          <w:rFonts w:ascii="Times New Roman" w:hAnsi="Times New Roman" w:cs="Times New Roman"/>
        </w:rPr>
        <w:t xml:space="preserve"> </w:t>
      </w:r>
      <w:r w:rsidRPr="00CF4A1F">
        <w:rPr>
          <w:rFonts w:ascii="Times New Roman" w:hAnsi="Times New Roman" w:cs="Times New Roman"/>
          <w:position w:val="-6"/>
        </w:rPr>
        <w:object w:dxaOrig="859" w:dyaOrig="360" w14:anchorId="2DB93245">
          <v:shape id="_x0000_i1033" type="#_x0000_t75" style="width:42.8pt;height:18.35pt" o:ole="">
            <v:imagedata r:id="rId22" o:title=""/>
          </v:shape>
          <o:OLEObject Type="Embed" ProgID="Equation.DSMT4" ShapeID="_x0000_i1033" DrawAspect="Content" ObjectID="_1776149421" r:id="rId23"/>
        </w:object>
      </w:r>
      <w:r w:rsidRPr="00CF4A1F">
        <w:rPr>
          <w:rFonts w:ascii="Times New Roman" w:hAnsi="Times New Roman" w:cs="Times New Roman"/>
        </w:rPr>
        <w:t xml:space="preserve">HBr </w:t>
      </w:r>
      <w:r w:rsidRPr="00CF4A1F">
        <w:rPr>
          <w:rFonts w:ascii="Times New Roman" w:hAnsi="Times New Roman" w:cs="Times New Roman"/>
          <w:position w:val="-6"/>
        </w:rPr>
        <w:object w:dxaOrig="920" w:dyaOrig="360" w14:anchorId="34CA55E3">
          <v:shape id="_x0000_i1034" type="#_x0000_t75" style="width:46.2pt;height:18.35pt" o:ole="">
            <v:imagedata r:id="rId24" o:title=""/>
          </v:shape>
          <o:OLEObject Type="Embed" ProgID="Equation.DSMT4" ShapeID="_x0000_i1034" DrawAspect="Content" ObjectID="_1776149422" r:id="rId25"/>
        </w:object>
      </w:r>
      <w:r w:rsidRPr="00CF4A1F">
        <w:rPr>
          <w:rFonts w:ascii="Times New Roman" w:hAnsi="Times New Roman" w:cs="Times New Roman"/>
        </w:rPr>
        <w:t>X</w:t>
      </w:r>
      <w:r w:rsidRPr="00CF4A1F">
        <w:rPr>
          <w:rFonts w:ascii="Times New Roman" w:hAnsi="Times New Roman" w:cs="Times New Roman"/>
          <w:vertAlign w:val="subscript"/>
        </w:rPr>
        <w:t>3</w:t>
      </w:r>
      <w:r w:rsidRPr="00CF4A1F">
        <w:rPr>
          <w:rFonts w:ascii="Times New Roman" w:hAnsi="Times New Roman" w:cs="Times New Roman"/>
        </w:rPr>
        <w:t xml:space="preserve"> </w:t>
      </w:r>
      <w:r w:rsidRPr="00CF4A1F">
        <w:rPr>
          <w:rFonts w:ascii="Times New Roman" w:hAnsi="Times New Roman" w:cs="Times New Roman"/>
          <w:position w:val="-6"/>
        </w:rPr>
        <w:object w:dxaOrig="900" w:dyaOrig="360" w14:anchorId="514DB09E">
          <v:shape id="_x0000_i1035" type="#_x0000_t75" style="width:44.85pt;height:18.35pt" o:ole="">
            <v:imagedata r:id="rId26" o:title=""/>
          </v:shape>
          <o:OLEObject Type="Embed" ProgID="Equation.DSMT4" ShapeID="_x0000_i1035" DrawAspect="Content" ObjectID="_1776149423" r:id="rId27"/>
        </w:object>
      </w:r>
      <w:r w:rsidRPr="00CF4A1F">
        <w:rPr>
          <w:rFonts w:ascii="Times New Roman" w:hAnsi="Times New Roman" w:cs="Times New Roman"/>
        </w:rPr>
        <w:t>X</w:t>
      </w:r>
      <w:r w:rsidRPr="00CF4A1F">
        <w:rPr>
          <w:rFonts w:ascii="Times New Roman" w:hAnsi="Times New Roman" w:cs="Times New Roman"/>
          <w:vertAlign w:val="subscript"/>
        </w:rPr>
        <w:t>4</w:t>
      </w:r>
      <w:r w:rsidRPr="00CF4A1F">
        <w:rPr>
          <w:rFonts w:ascii="Times New Roman" w:hAnsi="Times New Roman" w:cs="Times New Roman"/>
        </w:rPr>
        <w:t xml:space="preserve"> </w:t>
      </w:r>
      <w:r w:rsidRPr="00CF4A1F">
        <w:rPr>
          <w:rFonts w:ascii="Times New Roman" w:hAnsi="Times New Roman" w:cs="Times New Roman"/>
          <w:position w:val="-6"/>
        </w:rPr>
        <w:object w:dxaOrig="920" w:dyaOrig="360" w14:anchorId="2C7D7E5B">
          <v:shape id="_x0000_i1036" type="#_x0000_t75" style="width:46.2pt;height:18.35pt" o:ole="">
            <v:imagedata r:id="rId28" o:title=""/>
          </v:shape>
          <o:OLEObject Type="Embed" ProgID="Equation.DSMT4" ShapeID="_x0000_i1036" DrawAspect="Content" ObjectID="_1776149424" r:id="rId29"/>
        </w:object>
      </w:r>
      <w:r w:rsidRPr="00CF4A1F">
        <w:rPr>
          <w:rFonts w:ascii="Times New Roman" w:hAnsi="Times New Roman" w:cs="Times New Roman"/>
        </w:rPr>
        <w:t>CuCl</w:t>
      </w:r>
      <w:r w:rsidRPr="00CF4A1F">
        <w:rPr>
          <w:rFonts w:ascii="Times New Roman" w:hAnsi="Times New Roman" w:cs="Times New Roman"/>
          <w:vertAlign w:val="subscript"/>
        </w:rPr>
        <w:t>2</w:t>
      </w:r>
      <w:r w:rsidRPr="00CF4A1F">
        <w:rPr>
          <w:rFonts w:ascii="Times New Roman" w:hAnsi="Times New Roman" w:cs="Times New Roman"/>
        </w:rPr>
        <w:t>.</w:t>
      </w:r>
    </w:p>
    <w:p w14:paraId="64CDBC6F" w14:textId="0CB5745D" w:rsidR="00D44A24" w:rsidRDefault="00CF4A1F" w:rsidP="00DD6F33">
      <w:pPr>
        <w:spacing w:after="0"/>
        <w:ind w:firstLine="284"/>
        <w:jc w:val="both"/>
        <w:rPr>
          <w:rFonts w:ascii="Times New Roman" w:hAnsi="Times New Roman" w:cs="Times New Roman"/>
        </w:rPr>
      </w:pPr>
      <w:r>
        <w:rPr>
          <w:rFonts w:ascii="Times New Roman" w:hAnsi="Times New Roman" w:cs="Times New Roman"/>
          <w:b/>
          <w:bCs/>
        </w:rPr>
        <w:t>1.</w:t>
      </w:r>
      <w:r w:rsidR="00474E1E" w:rsidRPr="00EB3E02">
        <w:rPr>
          <w:rFonts w:ascii="Times New Roman" w:hAnsi="Times New Roman" w:cs="Times New Roman"/>
          <w:b/>
          <w:bCs/>
        </w:rPr>
        <w:t>2.</w:t>
      </w:r>
      <w:r w:rsidR="00474E1E" w:rsidRPr="00EB3E02">
        <w:rPr>
          <w:rFonts w:ascii="Times New Roman" w:hAnsi="Times New Roman" w:cs="Times New Roman"/>
        </w:rPr>
        <w:t xml:space="preserve"> </w:t>
      </w:r>
      <w:r>
        <w:rPr>
          <w:rFonts w:ascii="Times New Roman" w:hAnsi="Times New Roman" w:cs="Times New Roman"/>
        </w:rPr>
        <w:t>Nêu hiện tượng quan sát được, giải thích và viết phương trình hóa học của các phản ứng xảy ra (nếu có) khi tiến hành các thí nghiệm sau:</w:t>
      </w:r>
    </w:p>
    <w:p w14:paraId="66BB93DF" w14:textId="60E01DAE" w:rsidR="00CF4A1F" w:rsidRDefault="00CF4A1F" w:rsidP="00DD6F33">
      <w:pPr>
        <w:spacing w:after="0"/>
        <w:ind w:firstLine="284"/>
        <w:jc w:val="both"/>
        <w:rPr>
          <w:rFonts w:ascii="Times New Roman" w:hAnsi="Times New Roman" w:cs="Times New Roman"/>
        </w:rPr>
      </w:pPr>
      <w:r w:rsidRPr="00507CF9">
        <w:rPr>
          <w:rFonts w:ascii="Times New Roman" w:hAnsi="Times New Roman" w:cs="Times New Roman"/>
          <w:b/>
          <w:bCs/>
        </w:rPr>
        <w:t>a)</w:t>
      </w:r>
      <w:r>
        <w:rPr>
          <w:rFonts w:ascii="Times New Roman" w:hAnsi="Times New Roman" w:cs="Times New Roman"/>
        </w:rPr>
        <w:t xml:space="preserve"> Cho đá vôi vào lượng dư rượu etylic.</w:t>
      </w:r>
    </w:p>
    <w:p w14:paraId="6ABD3FFE" w14:textId="1393999C" w:rsidR="00CF4A1F" w:rsidRDefault="00CF4A1F" w:rsidP="00DD6F33">
      <w:pPr>
        <w:spacing w:after="0"/>
        <w:ind w:firstLine="284"/>
        <w:jc w:val="both"/>
        <w:rPr>
          <w:rFonts w:ascii="Times New Roman" w:hAnsi="Times New Roman" w:cs="Times New Roman"/>
        </w:rPr>
      </w:pPr>
      <w:r w:rsidRPr="00507CF9">
        <w:rPr>
          <w:rFonts w:ascii="Times New Roman" w:hAnsi="Times New Roman" w:cs="Times New Roman"/>
          <w:b/>
          <w:bCs/>
        </w:rPr>
        <w:t>b)</w:t>
      </w:r>
      <w:r>
        <w:rPr>
          <w:rFonts w:ascii="Times New Roman" w:hAnsi="Times New Roman" w:cs="Times New Roman"/>
        </w:rPr>
        <w:t xml:space="preserve"> Nhỏ vài giọt oleum vào dung dịch Na</w:t>
      </w:r>
      <w:r>
        <w:rPr>
          <w:rFonts w:ascii="Times New Roman" w:hAnsi="Times New Roman" w:cs="Times New Roman"/>
          <w:vertAlign w:val="subscript"/>
        </w:rPr>
        <w:t>2</w:t>
      </w:r>
      <w:r>
        <w:rPr>
          <w:rFonts w:ascii="Times New Roman" w:hAnsi="Times New Roman" w:cs="Times New Roman"/>
        </w:rPr>
        <w:t>S.</w:t>
      </w:r>
    </w:p>
    <w:p w14:paraId="5048A51D" w14:textId="54DE6D20" w:rsidR="00CF4A1F" w:rsidRDefault="00CF4A1F" w:rsidP="00DD6F33">
      <w:pPr>
        <w:spacing w:after="0"/>
        <w:ind w:firstLine="284"/>
        <w:jc w:val="both"/>
        <w:rPr>
          <w:rFonts w:ascii="Times New Roman" w:hAnsi="Times New Roman" w:cs="Times New Roman"/>
        </w:rPr>
      </w:pPr>
      <w:r w:rsidRPr="00507CF9">
        <w:rPr>
          <w:rFonts w:ascii="Times New Roman" w:hAnsi="Times New Roman" w:cs="Times New Roman"/>
          <w:b/>
          <w:bCs/>
        </w:rPr>
        <w:t>c)</w:t>
      </w:r>
      <w:r>
        <w:rPr>
          <w:rFonts w:ascii="Times New Roman" w:hAnsi="Times New Roman" w:cs="Times New Roman"/>
        </w:rPr>
        <w:t xml:space="preserve"> Cho một ít vôi tôi vào lượng dư dung dịch giấm ăn.</w:t>
      </w:r>
    </w:p>
    <w:p w14:paraId="3EFF006A" w14:textId="3A685672" w:rsidR="00CF4A1F" w:rsidRDefault="00CF4A1F" w:rsidP="00DD6F33">
      <w:pPr>
        <w:spacing w:after="0"/>
        <w:ind w:firstLine="284"/>
        <w:jc w:val="both"/>
        <w:rPr>
          <w:rFonts w:ascii="Times New Roman" w:hAnsi="Times New Roman" w:cs="Times New Roman"/>
        </w:rPr>
      </w:pPr>
      <w:r w:rsidRPr="00507CF9">
        <w:rPr>
          <w:rFonts w:ascii="Times New Roman" w:hAnsi="Times New Roman" w:cs="Times New Roman"/>
          <w:b/>
          <w:bCs/>
        </w:rPr>
        <w:t>d)</w:t>
      </w:r>
      <w:r>
        <w:rPr>
          <w:rFonts w:ascii="Times New Roman" w:hAnsi="Times New Roman" w:cs="Times New Roman"/>
        </w:rPr>
        <w:t xml:space="preserve"> Nhỏ từ từ đến dư dung dịch amoniac vào dung dịch nhôm clorua.</w:t>
      </w:r>
    </w:p>
    <w:p w14:paraId="73FF469A" w14:textId="5DE59923" w:rsidR="00CF4A1F" w:rsidRPr="00CF4A1F" w:rsidRDefault="00CF4A1F" w:rsidP="00DD6F33">
      <w:pPr>
        <w:spacing w:after="0"/>
        <w:ind w:firstLine="284"/>
        <w:jc w:val="both"/>
        <w:rPr>
          <w:rFonts w:ascii="Times New Roman" w:hAnsi="Times New Roman" w:cs="Times New Roman"/>
        </w:rPr>
      </w:pPr>
      <w:r w:rsidRPr="00507CF9">
        <w:rPr>
          <w:rFonts w:ascii="Times New Roman" w:hAnsi="Times New Roman" w:cs="Times New Roman"/>
          <w:b/>
          <w:bCs/>
        </w:rPr>
        <w:t>đ)</w:t>
      </w:r>
      <w:r>
        <w:rPr>
          <w:rFonts w:ascii="Times New Roman" w:hAnsi="Times New Roman" w:cs="Times New Roman"/>
        </w:rPr>
        <w:t xml:space="preserve"> Nhỏ vài ml dung dịch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xml:space="preserve"> đặc vào cốc thủy tinh có chứa một ít đường saccarozơ.</w:t>
      </w:r>
    </w:p>
    <w:p w14:paraId="7B0621E6" w14:textId="7E764B50" w:rsidR="00474E1E" w:rsidRPr="00EB3E02" w:rsidRDefault="00474E1E" w:rsidP="00DD6F33">
      <w:pPr>
        <w:spacing w:after="0"/>
        <w:jc w:val="both"/>
        <w:rPr>
          <w:rFonts w:ascii="Times New Roman" w:hAnsi="Times New Roman" w:cs="Times New Roman"/>
          <w:b/>
        </w:rPr>
      </w:pPr>
      <w:r w:rsidRPr="00EB3E02">
        <w:rPr>
          <w:rFonts w:ascii="Times New Roman" w:hAnsi="Times New Roman" w:cs="Times New Roman"/>
          <w:b/>
        </w:rPr>
        <w:t xml:space="preserve">Câu </w:t>
      </w:r>
      <w:r w:rsidR="002E5DFB" w:rsidRPr="00EB3E02">
        <w:rPr>
          <w:rFonts w:ascii="Times New Roman" w:hAnsi="Times New Roman" w:cs="Times New Roman"/>
          <w:b/>
        </w:rPr>
        <w:t>II</w:t>
      </w:r>
      <w:r w:rsidRPr="00EB3E02">
        <w:rPr>
          <w:rFonts w:ascii="Times New Roman" w:hAnsi="Times New Roman" w:cs="Times New Roman"/>
          <w:b/>
        </w:rPr>
        <w:t>. (</w:t>
      </w:r>
      <w:r w:rsidR="00ED65C5">
        <w:rPr>
          <w:rFonts w:ascii="Times New Roman" w:hAnsi="Times New Roman" w:cs="Times New Roman"/>
          <w:b/>
        </w:rPr>
        <w:t>5</w:t>
      </w:r>
      <w:r w:rsidRPr="00EB3E02">
        <w:rPr>
          <w:rFonts w:ascii="Times New Roman" w:hAnsi="Times New Roman" w:cs="Times New Roman"/>
          <w:b/>
        </w:rPr>
        <w:t>,</w:t>
      </w:r>
      <w:r w:rsidR="00ED65C5">
        <w:rPr>
          <w:rFonts w:ascii="Times New Roman" w:hAnsi="Times New Roman" w:cs="Times New Roman"/>
          <w:b/>
        </w:rPr>
        <w:t>5</w:t>
      </w:r>
      <w:r w:rsidRPr="00EB3E02">
        <w:rPr>
          <w:rFonts w:ascii="Times New Roman" w:hAnsi="Times New Roman" w:cs="Times New Roman"/>
          <w:b/>
        </w:rPr>
        <w:t xml:space="preserve"> điểm)</w:t>
      </w:r>
    </w:p>
    <w:p w14:paraId="42F1973A" w14:textId="79BC31F9" w:rsidR="00474E1E" w:rsidRPr="00EB3E02" w:rsidRDefault="00ED65C5" w:rsidP="00DD6F33">
      <w:pPr>
        <w:spacing w:after="0"/>
        <w:ind w:firstLine="284"/>
        <w:jc w:val="both"/>
        <w:rPr>
          <w:rFonts w:ascii="Times New Roman" w:hAnsi="Times New Roman" w:cs="Times New Roman"/>
        </w:rPr>
      </w:pPr>
      <w:r>
        <w:rPr>
          <w:rFonts w:ascii="Times New Roman" w:hAnsi="Times New Roman" w:cs="Times New Roman"/>
          <w:b/>
          <w:bCs/>
        </w:rPr>
        <w:t>2.</w:t>
      </w:r>
      <w:r w:rsidR="002E5DFB" w:rsidRPr="00EB3E02">
        <w:rPr>
          <w:rFonts w:ascii="Times New Roman" w:hAnsi="Times New Roman" w:cs="Times New Roman"/>
          <w:b/>
          <w:bCs/>
        </w:rPr>
        <w:t>1.</w:t>
      </w:r>
      <w:r w:rsidR="002E5DFB" w:rsidRPr="00EB3E02">
        <w:rPr>
          <w:rFonts w:ascii="Times New Roman" w:hAnsi="Times New Roman" w:cs="Times New Roman"/>
        </w:rPr>
        <w:t xml:space="preserve"> </w:t>
      </w:r>
      <w:r>
        <w:rPr>
          <w:rFonts w:ascii="Times New Roman" w:hAnsi="Times New Roman" w:cs="Times New Roman"/>
        </w:rPr>
        <w:t>Có 5 lọ hóa chất khác nhau, mỗi lọ chứa một chất rắn của một trong các chất sau: xenlulozơ, glucozơ, saccarozơ, tinh bột, natri axetat</w:t>
      </w:r>
      <w:r w:rsidR="002E5DFB" w:rsidRPr="00EB3E02">
        <w:rPr>
          <w:rFonts w:ascii="Times New Roman" w:hAnsi="Times New Roman" w:cs="Times New Roman"/>
        </w:rPr>
        <w:t>.</w:t>
      </w:r>
      <w:r w:rsidR="00507CF9">
        <w:rPr>
          <w:rFonts w:ascii="Times New Roman" w:hAnsi="Times New Roman" w:cs="Times New Roman"/>
        </w:rPr>
        <w:t xml:space="preserve"> Từ dụng cụ và hóa chất cần thiết, trình bày phương pháp để phân biệt từng chất có trong mỗi lọ.</w:t>
      </w:r>
    </w:p>
    <w:p w14:paraId="283F4CED" w14:textId="51D103D8" w:rsidR="002E5DFB" w:rsidRDefault="00507CF9" w:rsidP="00DD6F33">
      <w:pPr>
        <w:spacing w:after="0"/>
        <w:ind w:firstLine="284"/>
        <w:jc w:val="both"/>
        <w:rPr>
          <w:rFonts w:ascii="Times New Roman" w:hAnsi="Times New Roman" w:cs="Times New Roman"/>
        </w:rPr>
      </w:pPr>
      <w:r>
        <w:rPr>
          <w:rFonts w:ascii="Times New Roman" w:hAnsi="Times New Roman" w:cs="Times New Roman"/>
          <w:b/>
          <w:bCs/>
        </w:rPr>
        <w:t>2.</w:t>
      </w:r>
      <w:r w:rsidR="002E5DFB" w:rsidRPr="00EB3E02">
        <w:rPr>
          <w:rFonts w:ascii="Times New Roman" w:hAnsi="Times New Roman" w:cs="Times New Roman"/>
          <w:b/>
          <w:bCs/>
        </w:rPr>
        <w:t>2.</w:t>
      </w:r>
      <w:r w:rsidR="002E5DFB" w:rsidRPr="00EB3E02">
        <w:rPr>
          <w:rFonts w:ascii="Times New Roman" w:hAnsi="Times New Roman" w:cs="Times New Roman"/>
        </w:rPr>
        <w:t xml:space="preserve"> </w:t>
      </w:r>
      <w:r>
        <w:rPr>
          <w:rFonts w:ascii="Times New Roman" w:hAnsi="Times New Roman" w:cs="Times New Roman"/>
        </w:rPr>
        <w:t>Giải thích các hiện tượng hoặc vấn đề sau và viết các phương trình hóa học của các phản ứng (nếu có):</w:t>
      </w:r>
    </w:p>
    <w:p w14:paraId="7A05DCEB" w14:textId="43B7DD11" w:rsidR="00507CF9" w:rsidRDefault="00507CF9" w:rsidP="00DD6F33">
      <w:pPr>
        <w:spacing w:after="0"/>
        <w:ind w:firstLine="284"/>
        <w:jc w:val="both"/>
        <w:rPr>
          <w:rFonts w:ascii="Times New Roman" w:hAnsi="Times New Roman" w:cs="Times New Roman"/>
        </w:rPr>
      </w:pPr>
      <w:r w:rsidRPr="00507CF9">
        <w:rPr>
          <w:rFonts w:ascii="Times New Roman" w:hAnsi="Times New Roman" w:cs="Times New Roman"/>
          <w:b/>
          <w:bCs/>
        </w:rPr>
        <w:t>a)</w:t>
      </w:r>
      <w:r>
        <w:rPr>
          <w:rFonts w:ascii="Times New Roman" w:hAnsi="Times New Roman" w:cs="Times New Roman"/>
        </w:rPr>
        <w:t xml:space="preserve"> Không bón phân ure và vôi sống cùng một lúc cho cây trồng.</w:t>
      </w:r>
    </w:p>
    <w:p w14:paraId="05BF1916" w14:textId="28F2F690" w:rsidR="00507CF9" w:rsidRDefault="00507CF9" w:rsidP="00DD6F33">
      <w:pPr>
        <w:spacing w:after="0"/>
        <w:ind w:firstLine="284"/>
        <w:jc w:val="both"/>
        <w:rPr>
          <w:rFonts w:ascii="Times New Roman" w:hAnsi="Times New Roman" w:cs="Times New Roman"/>
        </w:rPr>
      </w:pPr>
      <w:r w:rsidRPr="00507CF9">
        <w:rPr>
          <w:rFonts w:ascii="Times New Roman" w:hAnsi="Times New Roman" w:cs="Times New Roman"/>
          <w:b/>
          <w:bCs/>
        </w:rPr>
        <w:t>b)</w:t>
      </w:r>
      <w:r>
        <w:rPr>
          <w:rFonts w:ascii="Times New Roman" w:hAnsi="Times New Roman" w:cs="Times New Roman"/>
        </w:rPr>
        <w:t xml:space="preserve"> Khi điều chế và thu khí clo trong phòng thí nghiệm, người ta thường đặt bông tẩm xút đặc lên miệng bình chứa khí clo.</w:t>
      </w:r>
    </w:p>
    <w:p w14:paraId="2346FCF9" w14:textId="0150F1ED" w:rsidR="00507CF9" w:rsidRDefault="00507CF9" w:rsidP="00DD6F33">
      <w:pPr>
        <w:spacing w:after="0"/>
        <w:ind w:firstLine="284"/>
        <w:jc w:val="both"/>
        <w:rPr>
          <w:rFonts w:ascii="Times New Roman" w:hAnsi="Times New Roman" w:cs="Times New Roman"/>
        </w:rPr>
      </w:pPr>
      <w:r w:rsidRPr="00507CF9">
        <w:rPr>
          <w:rFonts w:ascii="Times New Roman" w:hAnsi="Times New Roman" w:cs="Times New Roman"/>
          <w:b/>
          <w:bCs/>
        </w:rPr>
        <w:t>c)</w:t>
      </w:r>
      <w:r>
        <w:rPr>
          <w:rFonts w:ascii="Times New Roman" w:hAnsi="Times New Roman" w:cs="Times New Roman"/>
        </w:rPr>
        <w:t xml:space="preserve"> Để cho quả xanh mau chín, người ta xếp một số quả chín vào giữa sọt quả xanh thì toàn bộ sọt quả xanh sẽ nhanh chóng chín đều.</w:t>
      </w:r>
    </w:p>
    <w:p w14:paraId="3E1723E5" w14:textId="5E53D01D" w:rsidR="00507CF9" w:rsidRDefault="00507CF9" w:rsidP="00DD6F33">
      <w:pPr>
        <w:spacing w:after="0"/>
        <w:ind w:firstLine="284"/>
        <w:jc w:val="both"/>
        <w:rPr>
          <w:rFonts w:ascii="Times New Roman" w:hAnsi="Times New Roman" w:cs="Times New Roman"/>
        </w:rPr>
      </w:pPr>
      <w:r w:rsidRPr="00507CF9">
        <w:rPr>
          <w:rFonts w:ascii="Times New Roman" w:hAnsi="Times New Roman" w:cs="Times New Roman"/>
          <w:b/>
          <w:bCs/>
        </w:rPr>
        <w:t>d)</w:t>
      </w:r>
      <w:r>
        <w:rPr>
          <w:rFonts w:ascii="Times New Roman" w:hAnsi="Times New Roman" w:cs="Times New Roman"/>
        </w:rPr>
        <w:t xml:space="preserve"> Trong cuộc sống thường nhật, người dân thường sử dụng gạo làm nguyên liệu để sản xuất rượu etylic.</w:t>
      </w:r>
    </w:p>
    <w:p w14:paraId="1FE51A60" w14:textId="5E671399" w:rsidR="00507CF9" w:rsidRPr="00EB3E02" w:rsidRDefault="00507CF9" w:rsidP="00DD6F33">
      <w:pPr>
        <w:spacing w:after="0"/>
        <w:ind w:firstLine="284"/>
        <w:jc w:val="both"/>
        <w:rPr>
          <w:rFonts w:ascii="Times New Roman" w:hAnsi="Times New Roman" w:cs="Times New Roman"/>
        </w:rPr>
      </w:pPr>
      <w:r w:rsidRPr="00507CF9">
        <w:rPr>
          <w:rFonts w:ascii="Times New Roman" w:hAnsi="Times New Roman" w:cs="Times New Roman"/>
          <w:b/>
          <w:bCs/>
        </w:rPr>
        <w:t>đ)</w:t>
      </w:r>
      <w:r>
        <w:rPr>
          <w:rFonts w:ascii="Times New Roman" w:hAnsi="Times New Roman" w:cs="Times New Roman"/>
        </w:rPr>
        <w:t xml:space="preserve"> Để giảm thiểu hiệu ứng nhà kính của bầu khí quyển trên trái đất, chúng ta nên trồng thêm nhiều cây xanh, hạn chế sử dụng các nhiên liệu hóa thạch như than đá (thành phần chủ yếu là cacbon), xăng dầu (thành phần chủ yếu là các hiđrocacbon), …</w:t>
      </w:r>
    </w:p>
    <w:p w14:paraId="494357BF" w14:textId="5D152A76" w:rsidR="00474E1E" w:rsidRPr="00EB3E02" w:rsidRDefault="00474E1E" w:rsidP="00DD6F33">
      <w:pPr>
        <w:spacing w:after="0"/>
        <w:jc w:val="both"/>
        <w:rPr>
          <w:rFonts w:ascii="Times New Roman" w:hAnsi="Times New Roman" w:cs="Times New Roman"/>
          <w:b/>
        </w:rPr>
      </w:pPr>
      <w:r w:rsidRPr="00EB3E02">
        <w:rPr>
          <w:rFonts w:ascii="Times New Roman" w:hAnsi="Times New Roman" w:cs="Times New Roman"/>
          <w:b/>
        </w:rPr>
        <w:t xml:space="preserve">Câu </w:t>
      </w:r>
      <w:r w:rsidR="00CD1DD4" w:rsidRPr="00EB3E02">
        <w:rPr>
          <w:rFonts w:ascii="Times New Roman" w:hAnsi="Times New Roman" w:cs="Times New Roman"/>
          <w:b/>
        </w:rPr>
        <w:t>III</w:t>
      </w:r>
      <w:r w:rsidRPr="00EB3E02">
        <w:rPr>
          <w:rFonts w:ascii="Times New Roman" w:hAnsi="Times New Roman" w:cs="Times New Roman"/>
          <w:b/>
        </w:rPr>
        <w:t>. (</w:t>
      </w:r>
      <w:r w:rsidR="00176616">
        <w:rPr>
          <w:rFonts w:ascii="Times New Roman" w:hAnsi="Times New Roman" w:cs="Times New Roman"/>
          <w:b/>
        </w:rPr>
        <w:t>5</w:t>
      </w:r>
      <w:r w:rsidRPr="00EB3E02">
        <w:rPr>
          <w:rFonts w:ascii="Times New Roman" w:hAnsi="Times New Roman" w:cs="Times New Roman"/>
          <w:b/>
        </w:rPr>
        <w:t>,0 điểm)</w:t>
      </w:r>
    </w:p>
    <w:p w14:paraId="49D7687B" w14:textId="215BFC88" w:rsidR="001D6EF0" w:rsidRPr="00F244E5" w:rsidRDefault="00176616" w:rsidP="00DD6F33">
      <w:pPr>
        <w:spacing w:after="0"/>
        <w:ind w:firstLine="284"/>
        <w:jc w:val="both"/>
        <w:rPr>
          <w:rFonts w:ascii="Times New Roman" w:hAnsi="Times New Roman" w:cs="Times New Roman"/>
        </w:rPr>
      </w:pPr>
      <w:r>
        <w:rPr>
          <w:rFonts w:ascii="Times New Roman" w:hAnsi="Times New Roman" w:cs="Times New Roman"/>
          <w:b/>
          <w:bCs/>
        </w:rPr>
        <w:t>3.</w:t>
      </w:r>
      <w:r w:rsidR="00474E1E" w:rsidRPr="00EB3E02">
        <w:rPr>
          <w:rFonts w:ascii="Times New Roman" w:hAnsi="Times New Roman" w:cs="Times New Roman"/>
          <w:b/>
          <w:bCs/>
        </w:rPr>
        <w:t>1.</w:t>
      </w:r>
      <w:r w:rsidR="00474E1E" w:rsidRPr="00EB3E02">
        <w:rPr>
          <w:rFonts w:ascii="Times New Roman" w:hAnsi="Times New Roman" w:cs="Times New Roman"/>
        </w:rPr>
        <w:t xml:space="preserve"> </w:t>
      </w:r>
      <w:r>
        <w:rPr>
          <w:rFonts w:ascii="Times New Roman" w:hAnsi="Times New Roman" w:cs="Times New Roman"/>
        </w:rPr>
        <w:t>Đun nóng 36,1 gam hỗn hợp X gồm Al, Cu và Fe</w:t>
      </w:r>
      <w:r>
        <w:rPr>
          <w:rFonts w:ascii="Times New Roman" w:hAnsi="Times New Roman" w:cs="Times New Roman"/>
          <w:vertAlign w:val="subscript"/>
        </w:rPr>
        <w:t>x</w:t>
      </w:r>
      <w:r>
        <w:rPr>
          <w:rFonts w:ascii="Times New Roman" w:hAnsi="Times New Roman" w:cs="Times New Roman"/>
        </w:rPr>
        <w:t>O</w:t>
      </w:r>
      <w:r>
        <w:rPr>
          <w:rFonts w:ascii="Times New Roman" w:hAnsi="Times New Roman" w:cs="Times New Roman"/>
          <w:vertAlign w:val="subscript"/>
        </w:rPr>
        <w:t>y</w:t>
      </w:r>
      <w:r>
        <w:rPr>
          <w:rFonts w:ascii="Times New Roman" w:hAnsi="Times New Roman" w:cs="Times New Roman"/>
        </w:rPr>
        <w:t xml:space="preserve"> (trong điều kiện không có oxi), thu được chất rắn Y</w:t>
      </w:r>
      <w:r w:rsidR="00E844C0" w:rsidRPr="00EB3E02">
        <w:rPr>
          <w:rFonts w:ascii="Times New Roman" w:hAnsi="Times New Roman" w:cs="Times New Roman"/>
        </w:rPr>
        <w:t>.</w:t>
      </w:r>
      <w:r>
        <w:rPr>
          <w:rFonts w:ascii="Times New Roman" w:hAnsi="Times New Roman" w:cs="Times New Roman"/>
        </w:rPr>
        <w:t xml:space="preserve"> Cho Y tác dụng với lượng dư dung dịch Ba(OH)</w:t>
      </w:r>
      <w:r>
        <w:rPr>
          <w:rFonts w:ascii="Times New Roman" w:hAnsi="Times New Roman" w:cs="Times New Roman"/>
          <w:vertAlign w:val="subscript"/>
        </w:rPr>
        <w:t>2</w:t>
      </w:r>
      <w:r>
        <w:rPr>
          <w:rFonts w:ascii="Times New Roman" w:hAnsi="Times New Roman" w:cs="Times New Roman"/>
        </w:rPr>
        <w:t>, thu được 3,36 lít khí H</w:t>
      </w:r>
      <w:r>
        <w:rPr>
          <w:rFonts w:ascii="Times New Roman" w:hAnsi="Times New Roman" w:cs="Times New Roman"/>
          <w:vertAlign w:val="subscript"/>
        </w:rPr>
        <w:t>2</w:t>
      </w:r>
      <w:r>
        <w:rPr>
          <w:rFonts w:ascii="Times New Roman" w:hAnsi="Times New Roman" w:cs="Times New Roman"/>
        </w:rPr>
        <w:t xml:space="preserve"> và 23,2 gam chất rắn Z. Hòa tan hoàn toàn 23,2 gam Z bằng lượng dư dung dịch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xml:space="preserve"> đặc, đun nóng thì thu được 12,32 lít khí SO</w:t>
      </w:r>
      <w:r>
        <w:rPr>
          <w:rFonts w:ascii="Times New Roman" w:hAnsi="Times New Roman" w:cs="Times New Roman"/>
          <w:vertAlign w:val="subscript"/>
        </w:rPr>
        <w:t>2</w:t>
      </w:r>
      <w:r>
        <w:rPr>
          <w:rFonts w:ascii="Times New Roman" w:hAnsi="Times New Roman" w:cs="Times New Roman"/>
        </w:rPr>
        <w:t xml:space="preserve"> (sản phẩm khử duy nhất). Mặt khác cho toàn bộ Y tác dụng với </w:t>
      </w:r>
      <w:r w:rsidR="00F244E5">
        <w:rPr>
          <w:rFonts w:ascii="Times New Roman" w:hAnsi="Times New Roman" w:cs="Times New Roman"/>
        </w:rPr>
        <w:t>600 ml dung dịch AgNO</w:t>
      </w:r>
      <w:r w:rsidR="00F244E5">
        <w:rPr>
          <w:rFonts w:ascii="Times New Roman" w:hAnsi="Times New Roman" w:cs="Times New Roman"/>
          <w:vertAlign w:val="subscript"/>
        </w:rPr>
        <w:t>3</w:t>
      </w:r>
      <w:r w:rsidR="00F244E5">
        <w:rPr>
          <w:rFonts w:ascii="Times New Roman" w:hAnsi="Times New Roman" w:cs="Times New Roman"/>
        </w:rPr>
        <w:t xml:space="preserve"> 2M thì thu được m gam chất rắn T. Biết các phản ứng xảy ra hoàn toàn. Xác định công thức phân tử của Fe</w:t>
      </w:r>
      <w:r w:rsidR="00F244E5">
        <w:rPr>
          <w:rFonts w:ascii="Times New Roman" w:hAnsi="Times New Roman" w:cs="Times New Roman"/>
          <w:vertAlign w:val="subscript"/>
        </w:rPr>
        <w:t>x</w:t>
      </w:r>
      <w:r w:rsidR="00F244E5">
        <w:rPr>
          <w:rFonts w:ascii="Times New Roman" w:hAnsi="Times New Roman" w:cs="Times New Roman"/>
        </w:rPr>
        <w:t>O</w:t>
      </w:r>
      <w:r w:rsidR="00F244E5">
        <w:rPr>
          <w:rFonts w:ascii="Times New Roman" w:hAnsi="Times New Roman" w:cs="Times New Roman"/>
          <w:vertAlign w:val="subscript"/>
        </w:rPr>
        <w:t>y</w:t>
      </w:r>
      <w:r w:rsidR="00F244E5">
        <w:rPr>
          <w:rFonts w:ascii="Times New Roman" w:hAnsi="Times New Roman" w:cs="Times New Roman"/>
        </w:rPr>
        <w:t xml:space="preserve"> và tính giá trị của m.</w:t>
      </w:r>
    </w:p>
    <w:p w14:paraId="333C402E" w14:textId="07E42F86" w:rsidR="00474E1E" w:rsidRPr="00EB3E02" w:rsidRDefault="006463AB" w:rsidP="00DD6F33">
      <w:pPr>
        <w:spacing w:after="0"/>
        <w:ind w:firstLine="284"/>
        <w:jc w:val="both"/>
        <w:rPr>
          <w:rFonts w:ascii="Times New Roman" w:hAnsi="Times New Roman" w:cs="Times New Roman"/>
        </w:rPr>
      </w:pPr>
      <w:r>
        <w:rPr>
          <w:rFonts w:ascii="Times New Roman" w:hAnsi="Times New Roman" w:cs="Times New Roman"/>
          <w:b/>
          <w:bCs/>
        </w:rPr>
        <w:t>3.</w:t>
      </w:r>
      <w:r w:rsidR="00474E1E" w:rsidRPr="00EB3E02">
        <w:rPr>
          <w:rFonts w:ascii="Times New Roman" w:hAnsi="Times New Roman" w:cs="Times New Roman"/>
          <w:b/>
          <w:bCs/>
        </w:rPr>
        <w:t>2.</w:t>
      </w:r>
      <w:r w:rsidR="00474E1E" w:rsidRPr="00EB3E02">
        <w:rPr>
          <w:rFonts w:ascii="Times New Roman" w:hAnsi="Times New Roman" w:cs="Times New Roman"/>
        </w:rPr>
        <w:t xml:space="preserve"> </w:t>
      </w:r>
      <w:r>
        <w:rPr>
          <w:rFonts w:ascii="Times New Roman" w:hAnsi="Times New Roman" w:cs="Times New Roman"/>
        </w:rPr>
        <w:t>Hỗn hợp A gồm 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 Fe</w:t>
      </w:r>
      <w:r>
        <w:rPr>
          <w:rFonts w:ascii="Times New Roman" w:hAnsi="Times New Roman" w:cs="Times New Roman"/>
          <w:vertAlign w:val="subscript"/>
        </w:rPr>
        <w:t>3</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 xml:space="preserve"> và CuO</w:t>
      </w:r>
      <w:r w:rsidR="00E844C0" w:rsidRPr="00EB3E02">
        <w:rPr>
          <w:rFonts w:ascii="Times New Roman" w:hAnsi="Times New Roman" w:cs="Times New Roman"/>
        </w:rPr>
        <w:t>.</w:t>
      </w:r>
      <w:r>
        <w:rPr>
          <w:rFonts w:ascii="Times New Roman" w:hAnsi="Times New Roman" w:cs="Times New Roman"/>
        </w:rPr>
        <w:t xml:space="preserve"> Hòa tan hoàn toàn 20 gam A bằng 200 gam dung dịch HCl 18,25% thì thu được dung dịch B. CÔ cạn toàn bộ B thì thu được chất rắn C và 175,25 gam D (gồm khí và hơi nước). Cho toàn bộ C tác dụng với lượng dư dung dịch KOH thì thu được chất rắn E. Nung toàn bộ E trong không khí đến khối lượng không đổi thì thu được 10 gam chất rắn F.</w:t>
      </w:r>
      <w:r w:rsidRPr="006463AB">
        <w:rPr>
          <w:rFonts w:ascii="Times New Roman" w:hAnsi="Times New Roman" w:cs="Times New Roman"/>
        </w:rPr>
        <w:t xml:space="preserve"> </w:t>
      </w:r>
      <w:r>
        <w:rPr>
          <w:rFonts w:ascii="Times New Roman" w:hAnsi="Times New Roman" w:cs="Times New Roman"/>
        </w:rPr>
        <w:t>Biết các phản ứng xảy ra hoàn toàn. Tính nồng độ phần trăm của mỗi chất tan có trong B.</w:t>
      </w:r>
    </w:p>
    <w:p w14:paraId="29770465" w14:textId="74E65D97" w:rsidR="00474E1E" w:rsidRPr="00EB3E02" w:rsidRDefault="00474E1E" w:rsidP="00DD6F33">
      <w:pPr>
        <w:spacing w:after="0"/>
        <w:jc w:val="both"/>
        <w:rPr>
          <w:rFonts w:ascii="Times New Roman" w:hAnsi="Times New Roman" w:cs="Times New Roman"/>
          <w:b/>
        </w:rPr>
      </w:pPr>
      <w:r w:rsidRPr="00EB3E02">
        <w:rPr>
          <w:rFonts w:ascii="Times New Roman" w:hAnsi="Times New Roman" w:cs="Times New Roman"/>
          <w:b/>
        </w:rPr>
        <w:t xml:space="preserve">Câu </w:t>
      </w:r>
      <w:r w:rsidR="00E844C0" w:rsidRPr="00EB3E02">
        <w:rPr>
          <w:rFonts w:ascii="Times New Roman" w:hAnsi="Times New Roman" w:cs="Times New Roman"/>
          <w:b/>
        </w:rPr>
        <w:t>IV</w:t>
      </w:r>
      <w:r w:rsidRPr="00EB3E02">
        <w:rPr>
          <w:rFonts w:ascii="Times New Roman" w:hAnsi="Times New Roman" w:cs="Times New Roman"/>
          <w:b/>
        </w:rPr>
        <w:t>. (</w:t>
      </w:r>
      <w:r w:rsidR="00E844C0" w:rsidRPr="00EB3E02">
        <w:rPr>
          <w:rFonts w:ascii="Times New Roman" w:hAnsi="Times New Roman" w:cs="Times New Roman"/>
          <w:b/>
        </w:rPr>
        <w:t>4</w:t>
      </w:r>
      <w:r w:rsidRPr="00EB3E02">
        <w:rPr>
          <w:rFonts w:ascii="Times New Roman" w:hAnsi="Times New Roman" w:cs="Times New Roman"/>
          <w:b/>
        </w:rPr>
        <w:t>,0 điểm)</w:t>
      </w:r>
    </w:p>
    <w:p w14:paraId="40CD1F8C" w14:textId="2584A9E8" w:rsidR="00C40829" w:rsidRPr="00EB3E02" w:rsidRDefault="006463AB" w:rsidP="00DD6F33">
      <w:pPr>
        <w:spacing w:after="0"/>
        <w:ind w:firstLine="284"/>
        <w:jc w:val="both"/>
        <w:rPr>
          <w:rFonts w:ascii="Times New Roman" w:hAnsi="Times New Roman" w:cs="Times New Roman"/>
        </w:rPr>
      </w:pPr>
      <w:r>
        <w:rPr>
          <w:rFonts w:ascii="Times New Roman" w:hAnsi="Times New Roman" w:cs="Times New Roman"/>
          <w:b/>
          <w:bCs/>
        </w:rPr>
        <w:t>4.</w:t>
      </w:r>
      <w:r w:rsidR="00474E1E" w:rsidRPr="00EB3E02">
        <w:rPr>
          <w:rFonts w:ascii="Times New Roman" w:hAnsi="Times New Roman" w:cs="Times New Roman"/>
          <w:b/>
          <w:bCs/>
        </w:rPr>
        <w:t>1.</w:t>
      </w:r>
      <w:r w:rsidR="00474E1E" w:rsidRPr="00EB3E02">
        <w:rPr>
          <w:rFonts w:ascii="Times New Roman" w:hAnsi="Times New Roman" w:cs="Times New Roman"/>
        </w:rPr>
        <w:t xml:space="preserve"> </w:t>
      </w:r>
      <w:r>
        <w:rPr>
          <w:rFonts w:ascii="Times New Roman" w:hAnsi="Times New Roman" w:cs="Times New Roman"/>
        </w:rPr>
        <w:t>Chất béo A có công thức phân tử (C</w:t>
      </w:r>
      <w:r>
        <w:rPr>
          <w:rFonts w:ascii="Times New Roman" w:hAnsi="Times New Roman" w:cs="Times New Roman"/>
          <w:vertAlign w:val="subscript"/>
        </w:rPr>
        <w:t>x</w:t>
      </w:r>
      <w:r>
        <w:rPr>
          <w:rFonts w:ascii="Times New Roman" w:hAnsi="Times New Roman" w:cs="Times New Roman"/>
        </w:rPr>
        <w:t>H</w:t>
      </w:r>
      <w:r>
        <w:rPr>
          <w:rFonts w:ascii="Times New Roman" w:hAnsi="Times New Roman" w:cs="Times New Roman"/>
          <w:vertAlign w:val="subscript"/>
        </w:rPr>
        <w:t>y</w:t>
      </w:r>
      <w:r>
        <w:rPr>
          <w:rFonts w:ascii="Times New Roman" w:hAnsi="Times New Roman" w:cs="Times New Roman"/>
        </w:rPr>
        <w:t>COO)</w:t>
      </w:r>
      <w:r>
        <w:rPr>
          <w:rFonts w:ascii="Times New Roman" w:hAnsi="Times New Roman" w:cs="Times New Roman"/>
          <w:vertAlign w:val="subscript"/>
        </w:rPr>
        <w:t>3</w:t>
      </w:r>
      <w:r>
        <w:rPr>
          <w:rFonts w:ascii="Times New Roman" w:hAnsi="Times New Roman" w:cs="Times New Roman"/>
        </w:rPr>
        <w:t>C</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 xml:space="preserve"> (x, y là các số nguyên dương). Thủy phân hoàn toàn 176,8 gam A bằng dung dịch có chứa 40 gam NaOH, đun nóng thì thu được glixerol và dung dịch B. Cô cạn B, thu được 198,4 gam chất rắn C. Xác định công thức phân tử của A và phần trăm khối lượng các chất có trong C</w:t>
      </w:r>
      <w:r w:rsidR="00C40829" w:rsidRPr="00EB3E02">
        <w:rPr>
          <w:rFonts w:ascii="Times New Roman" w:hAnsi="Times New Roman" w:cs="Times New Roman"/>
        </w:rPr>
        <w:t>.</w:t>
      </w:r>
    </w:p>
    <w:p w14:paraId="03D7C60E" w14:textId="0FE85BC2" w:rsidR="00474E1E" w:rsidRPr="00661F1B" w:rsidRDefault="005D5376" w:rsidP="00DD6F33">
      <w:pPr>
        <w:spacing w:after="0"/>
        <w:ind w:firstLine="284"/>
        <w:jc w:val="both"/>
        <w:rPr>
          <w:rFonts w:ascii="Times New Roman" w:hAnsi="Times New Roman" w:cs="Times New Roman"/>
        </w:rPr>
      </w:pPr>
      <w:r>
        <w:rPr>
          <w:rFonts w:ascii="Times New Roman" w:hAnsi="Times New Roman" w:cs="Times New Roman"/>
          <w:b/>
          <w:bCs/>
        </w:rPr>
        <w:t>4.</w:t>
      </w:r>
      <w:r w:rsidR="00474E1E" w:rsidRPr="00EB3E02">
        <w:rPr>
          <w:rFonts w:ascii="Times New Roman" w:hAnsi="Times New Roman" w:cs="Times New Roman"/>
          <w:b/>
          <w:bCs/>
        </w:rPr>
        <w:t>2.</w:t>
      </w:r>
      <w:r w:rsidR="00474E1E" w:rsidRPr="00EB3E02">
        <w:rPr>
          <w:rFonts w:ascii="Times New Roman" w:hAnsi="Times New Roman" w:cs="Times New Roman"/>
        </w:rPr>
        <w:t xml:space="preserve"> </w:t>
      </w:r>
      <w:r w:rsidR="00C40829" w:rsidRPr="00EB3E02">
        <w:rPr>
          <w:rFonts w:ascii="Times New Roman" w:hAnsi="Times New Roman" w:cs="Times New Roman"/>
        </w:rPr>
        <w:t xml:space="preserve">Hỗn hợp khí </w:t>
      </w:r>
      <w:r>
        <w:rPr>
          <w:rFonts w:ascii="Times New Roman" w:hAnsi="Times New Roman" w:cs="Times New Roman"/>
        </w:rPr>
        <w:t>E</w:t>
      </w:r>
      <w:r w:rsidR="00C40829" w:rsidRPr="00EB3E02">
        <w:rPr>
          <w:rFonts w:ascii="Times New Roman" w:hAnsi="Times New Roman" w:cs="Times New Roman"/>
        </w:rPr>
        <w:t xml:space="preserve"> gồm </w:t>
      </w:r>
      <w:r>
        <w:rPr>
          <w:rFonts w:ascii="Times New Roman" w:hAnsi="Times New Roman" w:cs="Times New Roman"/>
        </w:rPr>
        <w:t>một hiđrocacbon X</w:t>
      </w:r>
      <w:r w:rsidR="00C40829" w:rsidRPr="00EB3E02">
        <w:rPr>
          <w:rFonts w:ascii="Times New Roman" w:hAnsi="Times New Roman" w:cs="Times New Roman"/>
        </w:rPr>
        <w:t xml:space="preserve">; etilen </w:t>
      </w:r>
      <w:r>
        <w:rPr>
          <w:rFonts w:ascii="Times New Roman" w:hAnsi="Times New Roman" w:cs="Times New Roman"/>
        </w:rPr>
        <w:t>và</w:t>
      </w:r>
      <w:r w:rsidR="00C40829" w:rsidRPr="00EB3E02">
        <w:rPr>
          <w:rFonts w:ascii="Times New Roman" w:hAnsi="Times New Roman" w:cs="Times New Roman"/>
        </w:rPr>
        <w:t xml:space="preserve"> axetilen. </w:t>
      </w:r>
      <w:r>
        <w:rPr>
          <w:rFonts w:ascii="Times New Roman" w:hAnsi="Times New Roman" w:cs="Times New Roman"/>
        </w:rPr>
        <w:t>Đốt cháy hoàn toàn 784 ml khí E bằng khí O</w:t>
      </w:r>
      <w:r>
        <w:rPr>
          <w:rFonts w:ascii="Times New Roman" w:hAnsi="Times New Roman" w:cs="Times New Roman"/>
          <w:vertAlign w:val="subscript"/>
        </w:rPr>
        <w:t>2</w:t>
      </w:r>
      <w:r>
        <w:rPr>
          <w:rFonts w:ascii="Times New Roman" w:hAnsi="Times New Roman" w:cs="Times New Roman"/>
        </w:rPr>
        <w:t>, thu được hỗn hợp khí Y (gồm CO</w:t>
      </w:r>
      <w:r>
        <w:rPr>
          <w:rFonts w:ascii="Times New Roman" w:hAnsi="Times New Roman" w:cs="Times New Roman"/>
          <w:vertAlign w:val="subscript"/>
        </w:rPr>
        <w:t>2</w:t>
      </w:r>
      <w:r>
        <w:rPr>
          <w:rFonts w:ascii="Times New Roman" w:hAnsi="Times New Roman" w:cs="Times New Roman"/>
        </w:rPr>
        <w:t xml:space="preserve"> và hơi nước)</w:t>
      </w:r>
      <w:r w:rsidR="00C40829" w:rsidRPr="00EB3E02">
        <w:rPr>
          <w:rFonts w:ascii="Times New Roman" w:hAnsi="Times New Roman" w:cs="Times New Roman"/>
        </w:rPr>
        <w:t>.</w:t>
      </w:r>
      <w:r>
        <w:rPr>
          <w:rFonts w:ascii="Times New Roman" w:hAnsi="Times New Roman" w:cs="Times New Roman"/>
        </w:rPr>
        <w:t xml:space="preserve"> Hấp thụ toàn bộ Y vào lượng dư dung dịch Ba(OH)</w:t>
      </w:r>
      <w:r>
        <w:rPr>
          <w:rFonts w:ascii="Times New Roman" w:hAnsi="Times New Roman" w:cs="Times New Roman"/>
          <w:vertAlign w:val="subscript"/>
        </w:rPr>
        <w:t>2</w:t>
      </w:r>
      <w:r>
        <w:rPr>
          <w:rFonts w:ascii="Times New Roman" w:hAnsi="Times New Roman" w:cs="Times New Roman"/>
        </w:rPr>
        <w:t xml:space="preserve"> thì thu được 9,85 gam kết tủa, đồng thời khối lượng dung dịch sau phản ứng giảm 6,48 gam so với ban đầu. Mặt khác, dẫn 1,46 gam E</w:t>
      </w:r>
      <w:r w:rsidR="00661F1B">
        <w:rPr>
          <w:rFonts w:ascii="Times New Roman" w:hAnsi="Times New Roman" w:cs="Times New Roman"/>
        </w:rPr>
        <w:t xml:space="preserve"> đi qua lượng dư dung dịch AgNO</w:t>
      </w:r>
      <w:r w:rsidR="00661F1B">
        <w:rPr>
          <w:rFonts w:ascii="Times New Roman" w:hAnsi="Times New Roman" w:cs="Times New Roman"/>
          <w:vertAlign w:val="subscript"/>
        </w:rPr>
        <w:t>3</w:t>
      </w:r>
      <w:r w:rsidR="00661F1B">
        <w:rPr>
          <w:rFonts w:ascii="Times New Roman" w:hAnsi="Times New Roman" w:cs="Times New Roman"/>
        </w:rPr>
        <w:t xml:space="preserve"> trong NH</w:t>
      </w:r>
      <w:r w:rsidR="00661F1B">
        <w:rPr>
          <w:rFonts w:ascii="Times New Roman" w:hAnsi="Times New Roman" w:cs="Times New Roman"/>
          <w:vertAlign w:val="subscript"/>
        </w:rPr>
        <w:t>3</w:t>
      </w:r>
      <w:r w:rsidR="00661F1B">
        <w:rPr>
          <w:rFonts w:ascii="Times New Roman" w:hAnsi="Times New Roman" w:cs="Times New Roman"/>
        </w:rPr>
        <w:t xml:space="preserve"> thì thu được m gam kết tủa. Biết các phản ứng xảy ra hoàn toàn. Xác định thành phần phần trăm thể tích của hiđrocacbon X có trong E và tính giá trị của m.</w:t>
      </w:r>
    </w:p>
    <w:p w14:paraId="3AF5CBD5" w14:textId="501CDD8B" w:rsidR="00B96F88" w:rsidRDefault="00DD6F33" w:rsidP="00DD6F33">
      <w:pPr>
        <w:spacing w:after="0"/>
        <w:jc w:val="center"/>
        <w:rPr>
          <w:rFonts w:ascii="Times New Roman" w:hAnsi="Times New Roman" w:cs="Times New Roman"/>
        </w:rPr>
      </w:pPr>
      <w:r w:rsidRPr="00EB3E02">
        <w:rPr>
          <w:rFonts w:ascii="Times New Roman" w:hAnsi="Times New Roman" w:cs="Times New Roman"/>
        </w:rPr>
        <w:lastRenderedPageBreak/>
        <w:t>---------</w:t>
      </w:r>
      <w:r w:rsidRPr="00EB3E02">
        <w:rPr>
          <w:rFonts w:ascii="Times New Roman" w:hAnsi="Times New Roman" w:cs="Times New Roman"/>
          <w:b/>
          <w:bCs/>
        </w:rPr>
        <w:t>H</w:t>
      </w:r>
      <w:r w:rsidR="00661F1B">
        <w:rPr>
          <w:rFonts w:ascii="Times New Roman" w:hAnsi="Times New Roman" w:cs="Times New Roman"/>
          <w:b/>
          <w:bCs/>
        </w:rPr>
        <w:t>ẾT</w:t>
      </w:r>
      <w:r w:rsidRPr="00EB3E02">
        <w:rPr>
          <w:rFonts w:ascii="Times New Roman" w:hAnsi="Times New Roman" w:cs="Times New Roman"/>
        </w:rPr>
        <w:t>---------</w:t>
      </w:r>
      <w:bookmarkEnd w:id="0"/>
    </w:p>
    <w:p w14:paraId="1283074F" w14:textId="1F078523" w:rsidR="00661F1B" w:rsidRPr="00661F1B" w:rsidRDefault="00661F1B" w:rsidP="00661F1B">
      <w:pPr>
        <w:spacing w:after="0"/>
        <w:jc w:val="both"/>
        <w:rPr>
          <w:rFonts w:ascii="Times New Roman" w:hAnsi="Times New Roman" w:cs="Times New Roman"/>
          <w:b/>
          <w:bCs/>
        </w:rPr>
      </w:pPr>
      <w:r w:rsidRPr="00661F1B">
        <w:rPr>
          <w:rFonts w:ascii="Times New Roman" w:hAnsi="Times New Roman" w:cs="Times New Roman"/>
          <w:b/>
          <w:bCs/>
        </w:rPr>
        <w:t>Ghi chú: Thí sinh được sử dụng Bảng hệ thống tuần hoàn các nguyên tố hóa học.</w:t>
      </w:r>
    </w:p>
    <w:p w14:paraId="3C2FF36F" w14:textId="77777777" w:rsidR="00F14BD0" w:rsidRPr="00F14BD0" w:rsidRDefault="00661F1B" w:rsidP="00F14BD0">
      <w:pPr>
        <w:spacing w:after="0"/>
        <w:jc w:val="both"/>
        <w:rPr>
          <w:rFonts w:ascii="Times New Roman" w:hAnsi="Times New Roman" w:cs="Times New Roman"/>
          <w:b/>
          <w:bCs/>
        </w:rPr>
      </w:pPr>
      <w:r w:rsidRPr="00661F1B">
        <w:rPr>
          <w:rFonts w:ascii="Times New Roman" w:hAnsi="Times New Roman" w:cs="Times New Roman"/>
          <w:b/>
          <w:bCs/>
        </w:rPr>
        <w:t>Cán bộ coi thi không giải thích gì thêm.</w:t>
      </w:r>
    </w:p>
    <w:p w14:paraId="169AB7B4" w14:textId="77777777" w:rsidR="00F14BD0" w:rsidRPr="00F14BD0" w:rsidRDefault="00F14BD0" w:rsidP="00F14BD0">
      <w:pPr>
        <w:spacing w:after="0"/>
        <w:jc w:val="both"/>
        <w:rPr>
          <w:rFonts w:ascii="Times New Roman" w:hAnsi="Times New Roman" w:cs="Times New Roman"/>
          <w:b/>
          <w:bCs/>
        </w:rPr>
      </w:pPr>
      <w:r w:rsidRPr="00F14BD0">
        <w:rPr>
          <w:rFonts w:ascii="Times New Roman" w:hAnsi="Times New Roman" w:cs="Times New Roman"/>
          <w:b/>
          <w:bCs/>
        </w:rPr>
        <w:t>Tài liệu được chia sẻ bởi Website VnTeach.Com</w:t>
      </w:r>
    </w:p>
    <w:p w14:paraId="4135AE1C" w14:textId="488627B7" w:rsidR="00661F1B" w:rsidRPr="00661F1B" w:rsidRDefault="00F14BD0" w:rsidP="00F14BD0">
      <w:pPr>
        <w:spacing w:after="0"/>
        <w:jc w:val="both"/>
        <w:rPr>
          <w:rFonts w:ascii="Times New Roman" w:hAnsi="Times New Roman" w:cs="Times New Roman"/>
          <w:b/>
          <w:bCs/>
        </w:rPr>
      </w:pPr>
      <w:r w:rsidRPr="00F14BD0">
        <w:rPr>
          <w:rFonts w:ascii="Times New Roman" w:hAnsi="Times New Roman" w:cs="Times New Roman"/>
          <w:b/>
          <w:bCs/>
        </w:rPr>
        <w:t>https://www.vnteach.com</w:t>
      </w:r>
    </w:p>
    <w:sectPr w:rsidR="00661F1B" w:rsidRPr="00661F1B" w:rsidSect="00BF13D5">
      <w:pgSz w:w="11907" w:h="16839" w:code="9"/>
      <w:pgMar w:top="426" w:right="680" w:bottom="68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24C9"/>
    <w:multiLevelType w:val="hybridMultilevel"/>
    <w:tmpl w:val="20A26816"/>
    <w:lvl w:ilvl="0" w:tplc="FFFFFFFF">
      <w:start w:val="1"/>
      <w:numFmt w:val="decimal"/>
      <w:lvlText w:val="%1."/>
      <w:lvlJc w:val="left"/>
      <w:pPr>
        <w:ind w:left="644" w:hanging="360"/>
      </w:pPr>
      <w:rPr>
        <w:rFonts w:hint="default"/>
        <w:b/>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E545057"/>
    <w:multiLevelType w:val="hybridMultilevel"/>
    <w:tmpl w:val="D804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14632"/>
    <w:multiLevelType w:val="hybridMultilevel"/>
    <w:tmpl w:val="20A26816"/>
    <w:lvl w:ilvl="0" w:tplc="01569992">
      <w:start w:val="1"/>
      <w:numFmt w:val="decimal"/>
      <w:lvlText w:val="%1."/>
      <w:lvlJc w:val="left"/>
      <w:pPr>
        <w:ind w:left="644" w:hanging="36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DF384F"/>
    <w:multiLevelType w:val="hybridMultilevel"/>
    <w:tmpl w:val="BAB8A7C8"/>
    <w:lvl w:ilvl="0" w:tplc="3AA4F058">
      <w:numFmt w:val="bullet"/>
      <w:lvlText w:val="•"/>
      <w:lvlJc w:val="left"/>
      <w:pPr>
        <w:ind w:left="73" w:hanging="120"/>
      </w:pPr>
      <w:rPr>
        <w:rFonts w:ascii="Times New Roman" w:eastAsia="Times New Roman" w:hAnsi="Times New Roman" w:cs="Times New Roman" w:hint="default"/>
        <w:w w:val="119"/>
        <w:lang w:val="en-US" w:eastAsia="en-US" w:bidi="ar-SA"/>
      </w:rPr>
    </w:lvl>
    <w:lvl w:ilvl="1" w:tplc="18E08BF4">
      <w:numFmt w:val="bullet"/>
      <w:lvlText w:val="•"/>
      <w:lvlJc w:val="left"/>
      <w:pPr>
        <w:ind w:left="660" w:hanging="120"/>
      </w:pPr>
      <w:rPr>
        <w:rFonts w:hint="default"/>
        <w:lang w:val="en-US" w:eastAsia="en-US" w:bidi="ar-SA"/>
      </w:rPr>
    </w:lvl>
    <w:lvl w:ilvl="2" w:tplc="AEA6B314">
      <w:numFmt w:val="bullet"/>
      <w:lvlText w:val="•"/>
      <w:lvlJc w:val="left"/>
      <w:pPr>
        <w:ind w:left="1241" w:hanging="120"/>
      </w:pPr>
      <w:rPr>
        <w:rFonts w:hint="default"/>
        <w:lang w:val="en-US" w:eastAsia="en-US" w:bidi="ar-SA"/>
      </w:rPr>
    </w:lvl>
    <w:lvl w:ilvl="3" w:tplc="76E8FFEC">
      <w:numFmt w:val="bullet"/>
      <w:lvlText w:val="•"/>
      <w:lvlJc w:val="left"/>
      <w:pPr>
        <w:ind w:left="1821" w:hanging="120"/>
      </w:pPr>
      <w:rPr>
        <w:rFonts w:hint="default"/>
        <w:lang w:val="en-US" w:eastAsia="en-US" w:bidi="ar-SA"/>
      </w:rPr>
    </w:lvl>
    <w:lvl w:ilvl="4" w:tplc="BA6EAEB6">
      <w:numFmt w:val="bullet"/>
      <w:lvlText w:val="•"/>
      <w:lvlJc w:val="left"/>
      <w:pPr>
        <w:ind w:left="2402" w:hanging="120"/>
      </w:pPr>
      <w:rPr>
        <w:rFonts w:hint="default"/>
        <w:lang w:val="en-US" w:eastAsia="en-US" w:bidi="ar-SA"/>
      </w:rPr>
    </w:lvl>
    <w:lvl w:ilvl="5" w:tplc="0C4C1DF0">
      <w:numFmt w:val="bullet"/>
      <w:lvlText w:val="•"/>
      <w:lvlJc w:val="left"/>
      <w:pPr>
        <w:ind w:left="2982" w:hanging="120"/>
      </w:pPr>
      <w:rPr>
        <w:rFonts w:hint="default"/>
        <w:lang w:val="en-US" w:eastAsia="en-US" w:bidi="ar-SA"/>
      </w:rPr>
    </w:lvl>
    <w:lvl w:ilvl="6" w:tplc="0B343D94">
      <w:numFmt w:val="bullet"/>
      <w:lvlText w:val="•"/>
      <w:lvlJc w:val="left"/>
      <w:pPr>
        <w:ind w:left="3563" w:hanging="120"/>
      </w:pPr>
      <w:rPr>
        <w:rFonts w:hint="default"/>
        <w:lang w:val="en-US" w:eastAsia="en-US" w:bidi="ar-SA"/>
      </w:rPr>
    </w:lvl>
    <w:lvl w:ilvl="7" w:tplc="A0C2C05C">
      <w:numFmt w:val="bullet"/>
      <w:lvlText w:val="•"/>
      <w:lvlJc w:val="left"/>
      <w:pPr>
        <w:ind w:left="4143" w:hanging="120"/>
      </w:pPr>
      <w:rPr>
        <w:rFonts w:hint="default"/>
        <w:lang w:val="en-US" w:eastAsia="en-US" w:bidi="ar-SA"/>
      </w:rPr>
    </w:lvl>
    <w:lvl w:ilvl="8" w:tplc="02F6F89C">
      <w:numFmt w:val="bullet"/>
      <w:lvlText w:val="•"/>
      <w:lvlJc w:val="left"/>
      <w:pPr>
        <w:ind w:left="4724" w:hanging="120"/>
      </w:pPr>
      <w:rPr>
        <w:rFonts w:hint="default"/>
        <w:lang w:val="en-US" w:eastAsia="en-US" w:bidi="ar-SA"/>
      </w:rPr>
    </w:lvl>
  </w:abstractNum>
  <w:abstractNum w:abstractNumId="4" w15:restartNumberingAfterBreak="0">
    <w:nsid w:val="32B21983"/>
    <w:multiLevelType w:val="hybridMultilevel"/>
    <w:tmpl w:val="308E05C8"/>
    <w:lvl w:ilvl="0" w:tplc="3AF8AFE4">
      <w:start w:val="2"/>
      <w:numFmt w:val="bullet"/>
      <w:lvlText w:val="-"/>
      <w:lvlJc w:val="left"/>
      <w:pPr>
        <w:ind w:left="313" w:hanging="360"/>
      </w:pPr>
      <w:rPr>
        <w:rFonts w:ascii="Times New Roman" w:eastAsiaTheme="minorHAnsi" w:hAnsi="Times New Roman" w:cs="Times New Roman" w:hint="default"/>
        <w:color w:val="161515"/>
        <w:w w:val="90"/>
      </w:rPr>
    </w:lvl>
    <w:lvl w:ilvl="1" w:tplc="04090003" w:tentative="1">
      <w:start w:val="1"/>
      <w:numFmt w:val="bullet"/>
      <w:lvlText w:val="o"/>
      <w:lvlJc w:val="left"/>
      <w:pPr>
        <w:ind w:left="1033" w:hanging="360"/>
      </w:pPr>
      <w:rPr>
        <w:rFonts w:ascii="Courier New" w:hAnsi="Courier New" w:cs="Courier New" w:hint="default"/>
      </w:rPr>
    </w:lvl>
    <w:lvl w:ilvl="2" w:tplc="04090005" w:tentative="1">
      <w:start w:val="1"/>
      <w:numFmt w:val="bullet"/>
      <w:lvlText w:val=""/>
      <w:lvlJc w:val="left"/>
      <w:pPr>
        <w:ind w:left="1753" w:hanging="360"/>
      </w:pPr>
      <w:rPr>
        <w:rFonts w:ascii="Wingdings" w:hAnsi="Wingdings" w:hint="default"/>
      </w:rPr>
    </w:lvl>
    <w:lvl w:ilvl="3" w:tplc="04090001" w:tentative="1">
      <w:start w:val="1"/>
      <w:numFmt w:val="bullet"/>
      <w:lvlText w:val=""/>
      <w:lvlJc w:val="left"/>
      <w:pPr>
        <w:ind w:left="2473" w:hanging="360"/>
      </w:pPr>
      <w:rPr>
        <w:rFonts w:ascii="Symbol" w:hAnsi="Symbol" w:hint="default"/>
      </w:rPr>
    </w:lvl>
    <w:lvl w:ilvl="4" w:tplc="04090003" w:tentative="1">
      <w:start w:val="1"/>
      <w:numFmt w:val="bullet"/>
      <w:lvlText w:val="o"/>
      <w:lvlJc w:val="left"/>
      <w:pPr>
        <w:ind w:left="3193" w:hanging="360"/>
      </w:pPr>
      <w:rPr>
        <w:rFonts w:ascii="Courier New" w:hAnsi="Courier New" w:cs="Courier New" w:hint="default"/>
      </w:rPr>
    </w:lvl>
    <w:lvl w:ilvl="5" w:tplc="04090005" w:tentative="1">
      <w:start w:val="1"/>
      <w:numFmt w:val="bullet"/>
      <w:lvlText w:val=""/>
      <w:lvlJc w:val="left"/>
      <w:pPr>
        <w:ind w:left="3913" w:hanging="360"/>
      </w:pPr>
      <w:rPr>
        <w:rFonts w:ascii="Wingdings" w:hAnsi="Wingdings" w:hint="default"/>
      </w:rPr>
    </w:lvl>
    <w:lvl w:ilvl="6" w:tplc="04090001" w:tentative="1">
      <w:start w:val="1"/>
      <w:numFmt w:val="bullet"/>
      <w:lvlText w:val=""/>
      <w:lvlJc w:val="left"/>
      <w:pPr>
        <w:ind w:left="4633" w:hanging="360"/>
      </w:pPr>
      <w:rPr>
        <w:rFonts w:ascii="Symbol" w:hAnsi="Symbol" w:hint="default"/>
      </w:rPr>
    </w:lvl>
    <w:lvl w:ilvl="7" w:tplc="04090003" w:tentative="1">
      <w:start w:val="1"/>
      <w:numFmt w:val="bullet"/>
      <w:lvlText w:val="o"/>
      <w:lvlJc w:val="left"/>
      <w:pPr>
        <w:ind w:left="5353" w:hanging="360"/>
      </w:pPr>
      <w:rPr>
        <w:rFonts w:ascii="Courier New" w:hAnsi="Courier New" w:cs="Courier New" w:hint="default"/>
      </w:rPr>
    </w:lvl>
    <w:lvl w:ilvl="8" w:tplc="04090005" w:tentative="1">
      <w:start w:val="1"/>
      <w:numFmt w:val="bullet"/>
      <w:lvlText w:val=""/>
      <w:lvlJc w:val="left"/>
      <w:pPr>
        <w:ind w:left="6073" w:hanging="360"/>
      </w:pPr>
      <w:rPr>
        <w:rFonts w:ascii="Wingdings" w:hAnsi="Wingdings" w:hint="default"/>
      </w:rPr>
    </w:lvl>
  </w:abstractNum>
  <w:abstractNum w:abstractNumId="5" w15:restartNumberingAfterBreak="0">
    <w:nsid w:val="424F0129"/>
    <w:multiLevelType w:val="hybridMultilevel"/>
    <w:tmpl w:val="6A82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672C9"/>
    <w:multiLevelType w:val="hybridMultilevel"/>
    <w:tmpl w:val="2CB8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002851">
    <w:abstractNumId w:val="3"/>
  </w:num>
  <w:num w:numId="2" w16cid:durableId="1280145135">
    <w:abstractNumId w:val="4"/>
  </w:num>
  <w:num w:numId="3" w16cid:durableId="1013918128">
    <w:abstractNumId w:val="2"/>
  </w:num>
  <w:num w:numId="4" w16cid:durableId="1951010144">
    <w:abstractNumId w:val="0"/>
  </w:num>
  <w:num w:numId="5" w16cid:durableId="979308734">
    <w:abstractNumId w:val="1"/>
  </w:num>
  <w:num w:numId="6" w16cid:durableId="337579104">
    <w:abstractNumId w:val="6"/>
  </w:num>
  <w:num w:numId="7" w16cid:durableId="1609849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D2F"/>
    <w:rsid w:val="00022DEC"/>
    <w:rsid w:val="00057D1E"/>
    <w:rsid w:val="000D1394"/>
    <w:rsid w:val="000D533F"/>
    <w:rsid w:val="000E6034"/>
    <w:rsid w:val="00102C24"/>
    <w:rsid w:val="0010696E"/>
    <w:rsid w:val="00167C5F"/>
    <w:rsid w:val="00171DA9"/>
    <w:rsid w:val="00172043"/>
    <w:rsid w:val="00176616"/>
    <w:rsid w:val="001779DC"/>
    <w:rsid w:val="00183DCF"/>
    <w:rsid w:val="001D51B6"/>
    <w:rsid w:val="001D6EF0"/>
    <w:rsid w:val="001F02D9"/>
    <w:rsid w:val="00216044"/>
    <w:rsid w:val="002362A4"/>
    <w:rsid w:val="00277339"/>
    <w:rsid w:val="00295B4A"/>
    <w:rsid w:val="002B521E"/>
    <w:rsid w:val="002E5DFB"/>
    <w:rsid w:val="002F7093"/>
    <w:rsid w:val="00300E88"/>
    <w:rsid w:val="00340C12"/>
    <w:rsid w:val="00357192"/>
    <w:rsid w:val="003B1DB3"/>
    <w:rsid w:val="003E4CAE"/>
    <w:rsid w:val="003F0D2F"/>
    <w:rsid w:val="00424226"/>
    <w:rsid w:val="00427464"/>
    <w:rsid w:val="00427A4C"/>
    <w:rsid w:val="00474E1E"/>
    <w:rsid w:val="004A6067"/>
    <w:rsid w:val="004C4C6E"/>
    <w:rsid w:val="004D36D6"/>
    <w:rsid w:val="004D3F7F"/>
    <w:rsid w:val="004E1339"/>
    <w:rsid w:val="00507CF9"/>
    <w:rsid w:val="00524AAB"/>
    <w:rsid w:val="00531074"/>
    <w:rsid w:val="00531D59"/>
    <w:rsid w:val="005C2644"/>
    <w:rsid w:val="005D5376"/>
    <w:rsid w:val="005E4809"/>
    <w:rsid w:val="005F0585"/>
    <w:rsid w:val="00635B34"/>
    <w:rsid w:val="006463AB"/>
    <w:rsid w:val="00661F1B"/>
    <w:rsid w:val="007164A0"/>
    <w:rsid w:val="0074331C"/>
    <w:rsid w:val="008214C6"/>
    <w:rsid w:val="00847A04"/>
    <w:rsid w:val="00870234"/>
    <w:rsid w:val="00877949"/>
    <w:rsid w:val="0088586A"/>
    <w:rsid w:val="008A3120"/>
    <w:rsid w:val="00946CF5"/>
    <w:rsid w:val="009618E1"/>
    <w:rsid w:val="00985C8E"/>
    <w:rsid w:val="009A2822"/>
    <w:rsid w:val="009E02AA"/>
    <w:rsid w:val="009E1B4E"/>
    <w:rsid w:val="009E776F"/>
    <w:rsid w:val="00A30EF8"/>
    <w:rsid w:val="00A403B9"/>
    <w:rsid w:val="00A74BF1"/>
    <w:rsid w:val="00A81B81"/>
    <w:rsid w:val="00AA55DE"/>
    <w:rsid w:val="00AB2A48"/>
    <w:rsid w:val="00AB4C2F"/>
    <w:rsid w:val="00AB6210"/>
    <w:rsid w:val="00AC7732"/>
    <w:rsid w:val="00B40B91"/>
    <w:rsid w:val="00B85358"/>
    <w:rsid w:val="00B96F88"/>
    <w:rsid w:val="00BB0B97"/>
    <w:rsid w:val="00BE4E0E"/>
    <w:rsid w:val="00BF13D5"/>
    <w:rsid w:val="00C1067D"/>
    <w:rsid w:val="00C40829"/>
    <w:rsid w:val="00C67D1E"/>
    <w:rsid w:val="00CD1DD4"/>
    <w:rsid w:val="00CF4A1F"/>
    <w:rsid w:val="00D3690F"/>
    <w:rsid w:val="00D37B36"/>
    <w:rsid w:val="00D44A24"/>
    <w:rsid w:val="00D614A5"/>
    <w:rsid w:val="00D66783"/>
    <w:rsid w:val="00DD39D8"/>
    <w:rsid w:val="00DD6F33"/>
    <w:rsid w:val="00E05628"/>
    <w:rsid w:val="00E167FE"/>
    <w:rsid w:val="00E219FB"/>
    <w:rsid w:val="00E60B70"/>
    <w:rsid w:val="00E844C0"/>
    <w:rsid w:val="00EA7D91"/>
    <w:rsid w:val="00EB3E02"/>
    <w:rsid w:val="00ED65C5"/>
    <w:rsid w:val="00EF2440"/>
    <w:rsid w:val="00F14BD0"/>
    <w:rsid w:val="00F244E5"/>
    <w:rsid w:val="00F950A3"/>
    <w:rsid w:val="00FF099B"/>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5401"/>
  <w15:docId w15:val="{46B5E4F4-EBFC-4C8D-8423-D9E51938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A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1"/>
    <w:qFormat/>
    <w:rsid w:val="00531D59"/>
    <w:pPr>
      <w:widowControl w:val="0"/>
      <w:autoSpaceDE w:val="0"/>
      <w:autoSpaceDN w:val="0"/>
      <w:spacing w:after="0" w:line="240" w:lineRule="auto"/>
      <w:outlineLvl w:val="4"/>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74E1E"/>
    <w:pPr>
      <w:tabs>
        <w:tab w:val="center" w:pos="4880"/>
        <w:tab w:val="right" w:pos="974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74E1E"/>
    <w:rPr>
      <w:rFonts w:ascii="Times New Roman" w:hAnsi="Times New Roman" w:cs="Times New Roman"/>
      <w:sz w:val="24"/>
      <w:szCs w:val="24"/>
    </w:rPr>
  </w:style>
  <w:style w:type="paragraph" w:styleId="ListParagraph">
    <w:name w:val="List Paragraph"/>
    <w:basedOn w:val="Normal"/>
    <w:uiPriority w:val="1"/>
    <w:qFormat/>
    <w:rsid w:val="00C67D1E"/>
    <w:pPr>
      <w:widowControl w:val="0"/>
      <w:autoSpaceDE w:val="0"/>
      <w:autoSpaceDN w:val="0"/>
      <w:spacing w:after="0" w:line="240" w:lineRule="auto"/>
      <w:ind w:left="480" w:hanging="284"/>
    </w:pPr>
    <w:rPr>
      <w:rFonts w:ascii="Times New Roman" w:eastAsia="Times New Roman" w:hAnsi="Times New Roman" w:cs="Times New Roman"/>
    </w:rPr>
  </w:style>
  <w:style w:type="paragraph" w:customStyle="1" w:styleId="TableParagraph">
    <w:name w:val="Table Paragraph"/>
    <w:basedOn w:val="Normal"/>
    <w:uiPriority w:val="1"/>
    <w:qFormat/>
    <w:rsid w:val="00531D59"/>
    <w:pPr>
      <w:widowControl w:val="0"/>
      <w:autoSpaceDE w:val="0"/>
      <w:autoSpaceDN w:val="0"/>
      <w:spacing w:after="0" w:line="240" w:lineRule="auto"/>
    </w:pPr>
    <w:rPr>
      <w:rFonts w:ascii="Times New Roman" w:eastAsia="Times New Roman" w:hAnsi="Times New Roman" w:cs="Times New Roman"/>
    </w:rPr>
  </w:style>
  <w:style w:type="character" w:customStyle="1" w:styleId="Heading5Char">
    <w:name w:val="Heading 5 Char"/>
    <w:basedOn w:val="DefaultParagraphFont"/>
    <w:link w:val="Heading5"/>
    <w:uiPriority w:val="1"/>
    <w:rsid w:val="00531D59"/>
    <w:rPr>
      <w:rFonts w:ascii="Times New Roman" w:eastAsia="Times New Roman" w:hAnsi="Times New Roman" w:cs="Times New Roman"/>
      <w:sz w:val="21"/>
      <w:szCs w:val="21"/>
    </w:rPr>
  </w:style>
  <w:style w:type="character" w:styleId="PlaceholderText">
    <w:name w:val="Placeholder Text"/>
    <w:basedOn w:val="DefaultParagraphFont"/>
    <w:uiPriority w:val="99"/>
    <w:semiHidden/>
    <w:rsid w:val="004D3F7F"/>
    <w:rPr>
      <w:color w:val="808080"/>
    </w:rPr>
  </w:style>
  <w:style w:type="paragraph" w:styleId="BalloonText">
    <w:name w:val="Balloon Text"/>
    <w:basedOn w:val="Normal"/>
    <w:link w:val="BalloonTextChar"/>
    <w:uiPriority w:val="99"/>
    <w:semiHidden/>
    <w:unhideWhenUsed/>
    <w:rsid w:val="00B85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358"/>
    <w:rPr>
      <w:rFonts w:ascii="Tahoma" w:hAnsi="Tahoma" w:cs="Tahoma"/>
      <w:sz w:val="16"/>
      <w:szCs w:val="16"/>
    </w:rPr>
  </w:style>
  <w:style w:type="character" w:customStyle="1" w:styleId="Heading1Char">
    <w:name w:val="Heading 1 Char"/>
    <w:basedOn w:val="DefaultParagraphFont"/>
    <w:link w:val="Heading1"/>
    <w:uiPriority w:val="9"/>
    <w:rsid w:val="00D44A24"/>
    <w:rPr>
      <w:rFonts w:asciiTheme="majorHAnsi" w:eastAsiaTheme="majorEastAsia" w:hAnsiTheme="majorHAnsi" w:cstheme="majorBidi"/>
      <w:color w:val="365F91" w:themeColor="accent1" w:themeShade="BF"/>
      <w:sz w:val="32"/>
      <w:szCs w:val="32"/>
    </w:rPr>
  </w:style>
  <w:style w:type="character" w:customStyle="1" w:styleId="mjx-char">
    <w:name w:val="mjx-char"/>
    <w:basedOn w:val="DefaultParagraphFont"/>
    <w:rsid w:val="00DD6F33"/>
  </w:style>
  <w:style w:type="character" w:customStyle="1" w:styleId="mjxassistivemathml">
    <w:name w:val="mjx_assistive_mathml"/>
    <w:basedOn w:val="DefaultParagraphFont"/>
    <w:rsid w:val="00DD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9497">
      <w:bodyDiv w:val="1"/>
      <w:marLeft w:val="0"/>
      <w:marRight w:val="0"/>
      <w:marTop w:val="0"/>
      <w:marBottom w:val="0"/>
      <w:divBdr>
        <w:top w:val="none" w:sz="0" w:space="0" w:color="auto"/>
        <w:left w:val="none" w:sz="0" w:space="0" w:color="auto"/>
        <w:bottom w:val="none" w:sz="0" w:space="0" w:color="auto"/>
        <w:right w:val="none" w:sz="0" w:space="0" w:color="auto"/>
      </w:divBdr>
    </w:div>
    <w:div w:id="1477382683">
      <w:bodyDiv w:val="1"/>
      <w:marLeft w:val="0"/>
      <w:marRight w:val="0"/>
      <w:marTop w:val="0"/>
      <w:marBottom w:val="0"/>
      <w:divBdr>
        <w:top w:val="none" w:sz="0" w:space="0" w:color="auto"/>
        <w:left w:val="none" w:sz="0" w:space="0" w:color="auto"/>
        <w:bottom w:val="none" w:sz="0" w:space="0" w:color="auto"/>
        <w:right w:val="none" w:sz="0" w:space="0" w:color="auto"/>
      </w:divBdr>
    </w:div>
    <w:div w:id="1847403200">
      <w:bodyDiv w:val="1"/>
      <w:marLeft w:val="0"/>
      <w:marRight w:val="0"/>
      <w:marTop w:val="0"/>
      <w:marBottom w:val="0"/>
      <w:divBdr>
        <w:top w:val="none" w:sz="0" w:space="0" w:color="auto"/>
        <w:left w:val="none" w:sz="0" w:space="0" w:color="auto"/>
        <w:bottom w:val="none" w:sz="0" w:space="0" w:color="auto"/>
        <w:right w:val="none" w:sz="0" w:space="0" w:color="auto"/>
      </w:divBdr>
    </w:div>
    <w:div w:id="206506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D8081-52F4-4B8C-8D65-A9191633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2023-05-27T06:02:00Z</dcterms:created>
  <dcterms:modified xsi:type="dcterms:W3CDTF">2024-05-02T03:03:00Z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